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jc w:val="right"/>
      </w:pPr>
    </w:p>
    <w:p>
      <w:pPr>
        <w:pStyle w:val="17"/>
      </w:pPr>
      <w:r>
        <w:t>ПЕНЗЕНСКАЯ ОБЛАСТЬ</w:t>
      </w:r>
    </w:p>
    <w:p/>
    <w:p>
      <w:pPr>
        <w:pStyle w:val="2"/>
      </w:pPr>
      <w:r>
        <w:t>ТЕРРИТОРИАЛЬНАЯ ИЗБИРАТЕЛЬНАЯ КОМИССИЯ</w:t>
      </w:r>
    </w:p>
    <w:p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>
      <w:pPr>
        <w:pStyle w:val="4"/>
      </w:pPr>
    </w:p>
    <w:p>
      <w:pPr>
        <w:pStyle w:val="4"/>
      </w:pPr>
      <w:r>
        <w:t>ПОСТАНОВЛЕНИЕ</w:t>
      </w:r>
    </w:p>
    <w:p/>
    <w:p>
      <w:pPr>
        <w:rPr>
          <w:rFonts w:hint="default"/>
          <w:sz w:val="28"/>
          <w:lang w:val="ru-RU"/>
        </w:rPr>
      </w:pPr>
      <w:r>
        <w:rPr>
          <w:sz w:val="28"/>
        </w:rPr>
        <w:t>24.07.2024г.                                                                                                № 100/5</w:t>
      </w:r>
      <w:r>
        <w:rPr>
          <w:rFonts w:hint="default"/>
          <w:sz w:val="28"/>
          <w:lang w:val="ru-RU"/>
        </w:rPr>
        <w:t>78</w:t>
      </w:r>
      <w:bookmarkStart w:id="0" w:name="_GoBack"/>
      <w:bookmarkEnd w:id="0"/>
    </w:p>
    <w:p>
      <w:pPr>
        <w:rPr>
          <w:sz w:val="28"/>
        </w:rPr>
      </w:pP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Вазерского сельсовета Бессоновского района Пензенской области 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Родионовой Елены Михайловны</w:t>
      </w:r>
      <w:r>
        <w:rPr>
          <w:rFonts w:ascii="Times New Roman" w:hAnsi="Times New Roman" w:cs="Times New Roman"/>
          <w:b/>
          <w:sz w:val="28"/>
          <w:szCs w:val="28"/>
        </w:rPr>
        <w:t>, выдвинутой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№6</w:t>
      </w:r>
    </w:p>
    <w:p>
      <w:pPr>
        <w:pStyle w:val="15"/>
        <w:ind w:firstLine="709"/>
        <w:rPr>
          <w:szCs w:val="28"/>
        </w:rPr>
      </w:pPr>
    </w:p>
    <w:p>
      <w:pPr>
        <w:pStyle w:val="1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Вазерского сельсовета Бессоновского района Пензенской области восьмого созыва </w:t>
      </w:r>
      <w:r>
        <w:rPr>
          <w:color w:val="FF0000"/>
          <w:szCs w:val="28"/>
        </w:rPr>
        <w:t>Родионовой Елены Михайловны</w:t>
      </w:r>
      <w:r>
        <w:rPr>
          <w:szCs w:val="28"/>
        </w:rPr>
        <w:t xml:space="preserve">, выдвинутой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6,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1.Зарегистрировать кандидата в депутаты Комитета местного самоуправления Вазерского сельсовета Бессоновского района Пензенской области восьмого созыва</w:t>
      </w:r>
      <w:r>
        <w:rPr>
          <w:color w:val="auto"/>
          <w:szCs w:val="28"/>
        </w:rPr>
        <w:t xml:space="preserve"> </w:t>
      </w:r>
      <w:r>
        <w:rPr>
          <w:color w:val="FF0000"/>
          <w:sz w:val="28"/>
          <w:szCs w:val="28"/>
        </w:rPr>
        <w:t>Родионову Елену Михайловну</w:t>
      </w:r>
      <w:r>
        <w:rPr>
          <w:color w:val="auto"/>
          <w:sz w:val="28"/>
          <w:szCs w:val="28"/>
        </w:rPr>
        <w:t>, выдвинутую Бессоновским местным отделением Пензенского регионального отделения 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>» по одномандатному избирательному округу № 6.</w:t>
      </w:r>
    </w:p>
    <w:p>
      <w:pPr>
        <w:pStyle w:val="1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Дата и время регистрации: «24» июля 2024 года в 14 часов 32 минуты.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>
      <w:pPr>
        <w:pStyle w:val="1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Вазерского сельсовета</w:t>
      </w:r>
      <w:r>
        <w:rPr>
          <w:color w:val="auto"/>
          <w:sz w:val="28"/>
        </w:rPr>
        <w:t xml:space="preserve"> «Сельские ведомости».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</w:r>
      <w:r>
        <w:t xml:space="preserve">                   О.Н.Грибова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</w:r>
      <w:r>
        <w:t xml:space="preserve">                    И.В. Асташкина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2240" w:h="15840"/>
      <w:pgMar w:top="284" w:right="850" w:bottom="568" w:left="1418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6174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5F4315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4C9F"/>
    <w:rsid w:val="00706176"/>
    <w:rsid w:val="007072A7"/>
    <w:rsid w:val="00712BF2"/>
    <w:rsid w:val="00714D5B"/>
    <w:rsid w:val="00720AF5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013D6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1F6B4D"/>
    <w:rsid w:val="15515CD0"/>
    <w:rsid w:val="2F4251E4"/>
    <w:rsid w:val="31965034"/>
    <w:rsid w:val="3DF31638"/>
    <w:rsid w:val="43AA1C58"/>
    <w:rsid w:val="649119DA"/>
    <w:rsid w:val="6BD360F4"/>
    <w:rsid w:val="744325B7"/>
    <w:rsid w:val="790E47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9"/>
    <w:semiHidden/>
    <w:qFormat/>
    <w:uiPriority w:val="0"/>
  </w:style>
  <w:style w:type="paragraph" w:styleId="12">
    <w:name w:val="Body Text 2"/>
    <w:basedOn w:val="1"/>
    <w:semiHidden/>
    <w:qFormat/>
    <w:uiPriority w:val="0"/>
    <w:pPr>
      <w:jc w:val="center"/>
    </w:pPr>
    <w:rPr>
      <w:sz w:val="28"/>
      <w:szCs w:val="20"/>
    </w:rPr>
  </w:style>
  <w:style w:type="paragraph" w:styleId="13">
    <w:name w:val="Body Text Indent 3"/>
    <w:basedOn w:val="1"/>
    <w:semiHidden/>
    <w:qFormat/>
    <w:uiPriority w:val="0"/>
    <w:pPr>
      <w:ind w:firstLine="709"/>
      <w:jc w:val="both"/>
    </w:pPr>
    <w:rPr>
      <w:bCs/>
      <w:sz w:val="28"/>
      <w:szCs w:val="20"/>
    </w:rPr>
  </w:style>
  <w:style w:type="paragraph" w:styleId="14">
    <w:name w:val="head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5">
    <w:name w:val="Body Text"/>
    <w:basedOn w:val="1"/>
    <w:semiHidden/>
    <w:qFormat/>
    <w:uiPriority w:val="0"/>
    <w:rPr>
      <w:sz w:val="28"/>
      <w:szCs w:val="20"/>
    </w:rPr>
  </w:style>
  <w:style w:type="paragraph" w:styleId="16">
    <w:name w:val="Body Text Indent"/>
    <w:basedOn w:val="1"/>
    <w:semiHidden/>
    <w:qFormat/>
    <w:uiPriority w:val="0"/>
    <w:pPr>
      <w:ind w:firstLine="900"/>
      <w:jc w:val="both"/>
    </w:pPr>
    <w:rPr>
      <w:bCs/>
      <w:color w:val="000000"/>
    </w:rPr>
  </w:style>
  <w:style w:type="paragraph" w:styleId="17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8">
    <w:name w:val="foot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9">
    <w:name w:val="Body Text 3"/>
    <w:basedOn w:val="1"/>
    <w:semiHidden/>
    <w:qFormat/>
    <w:uiPriority w:val="0"/>
    <w:pPr>
      <w:jc w:val="center"/>
    </w:pPr>
    <w:rPr>
      <w:b/>
      <w:bCs/>
      <w:sz w:val="32"/>
    </w:rPr>
  </w:style>
  <w:style w:type="paragraph" w:styleId="20">
    <w:name w:val="Body Text Indent 2"/>
    <w:basedOn w:val="1"/>
    <w:semiHidden/>
    <w:qFormat/>
    <w:uiPriority w:val="0"/>
    <w:pPr>
      <w:ind w:firstLine="600"/>
      <w:jc w:val="both"/>
    </w:pPr>
    <w:rPr>
      <w:bCs/>
      <w:sz w:val="28"/>
    </w:rPr>
  </w:style>
  <w:style w:type="table" w:styleId="21">
    <w:name w:val="Table Grid"/>
    <w:basedOn w:val="10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22">
    <w:name w:val="List Paragraph"/>
    <w:basedOn w:val="1"/>
    <w:qFormat/>
    <w:uiPriority w:val="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2</Pages>
  <Words>374</Words>
  <Characters>2137</Characters>
  <Lines>17</Lines>
  <Paragraphs>5</Paragraphs>
  <TotalTime>3</TotalTime>
  <ScaleCrop>false</ScaleCrop>
  <LinksUpToDate>false</LinksUpToDate>
  <CharactersWithSpaces>2506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2024-07-22T08:31:00Z</dcterms:created>
  <dc:creator>test</dc:creator>
  <cp:lastModifiedBy>Alex</cp:lastModifiedBy>
  <cp:lastPrinted>2024-07-17T14:08:00Z</cp:lastPrinted>
  <dcterms:modified xsi:type="dcterms:W3CDTF">2024-07-24T17:19:47Z</dcterms:modified>
  <dc:title>ПЕНЗЕНСКАЯ ОБЛАСТЬ БЕССОНОВСКИЙ РАЙОН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