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B67" w:rsidRDefault="00937B67" w:rsidP="00937B67">
      <w:pPr>
        <w:pStyle w:val="a3"/>
      </w:pPr>
      <w:r>
        <w:t>ПЕНЗЕНСКАЯ ОБЛАСТЬ</w:t>
      </w:r>
    </w:p>
    <w:p w:rsidR="00937B67" w:rsidRDefault="00937B67" w:rsidP="00937B67"/>
    <w:p w:rsidR="00937B67" w:rsidRDefault="00937B67" w:rsidP="00937B67">
      <w:pPr>
        <w:pStyle w:val="1"/>
      </w:pPr>
      <w:r>
        <w:t>ТЕРРИТОРИАЛЬНАЯ ИЗБИРАТЕЛЬНАЯ КОМИССИЯ</w:t>
      </w:r>
    </w:p>
    <w:p w:rsidR="00937B67" w:rsidRPr="00F5179B" w:rsidRDefault="00937B67" w:rsidP="00937B67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F5179B">
        <w:rPr>
          <w:sz w:val="32"/>
          <w:szCs w:val="32"/>
        </w:rPr>
        <w:t>БЕССОНОВСКОГО РАЙОНА</w:t>
      </w:r>
    </w:p>
    <w:p w:rsidR="00937B67" w:rsidRPr="00F8563A" w:rsidRDefault="00937B67" w:rsidP="00937B67">
      <w:pPr>
        <w:pStyle w:val="3"/>
      </w:pPr>
    </w:p>
    <w:p w:rsidR="00937B67" w:rsidRDefault="00937B67" w:rsidP="00937B67">
      <w:pPr>
        <w:pStyle w:val="3"/>
      </w:pPr>
      <w:r>
        <w:t>ПОСТАНОВЛЕНИЕ</w:t>
      </w:r>
    </w:p>
    <w:p w:rsidR="00937B67" w:rsidRPr="00227277" w:rsidRDefault="00937B67" w:rsidP="00937B67">
      <w:pPr>
        <w:rPr>
          <w:sz w:val="28"/>
        </w:rPr>
      </w:pPr>
      <w:r>
        <w:rPr>
          <w:sz w:val="28"/>
        </w:rPr>
        <w:t>2</w:t>
      </w:r>
      <w:r w:rsidR="0049188D">
        <w:rPr>
          <w:sz w:val="28"/>
        </w:rPr>
        <w:t>2</w:t>
      </w:r>
      <w:r>
        <w:rPr>
          <w:sz w:val="28"/>
        </w:rPr>
        <w:t>.06.202</w:t>
      </w:r>
      <w:r w:rsidR="0049188D">
        <w:rPr>
          <w:sz w:val="28"/>
        </w:rPr>
        <w:t>6</w:t>
      </w:r>
      <w:r>
        <w:rPr>
          <w:sz w:val="28"/>
        </w:rPr>
        <w:t xml:space="preserve">г.                                                                                             № </w:t>
      </w:r>
      <w:r w:rsidR="00E36105" w:rsidRPr="00E36105">
        <w:rPr>
          <w:sz w:val="28"/>
        </w:rPr>
        <w:t>6</w:t>
      </w:r>
      <w:r w:rsidR="00E36105" w:rsidRPr="00227277">
        <w:rPr>
          <w:sz w:val="28"/>
        </w:rPr>
        <w:t>/1</w:t>
      </w:r>
      <w:r w:rsidR="00227277">
        <w:rPr>
          <w:sz w:val="28"/>
        </w:rPr>
        <w:t>6</w:t>
      </w:r>
    </w:p>
    <w:p w:rsidR="00937B67" w:rsidRDefault="00937B67" w:rsidP="00937B67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937B67" w:rsidRPr="00E4676B" w:rsidRDefault="00937B67" w:rsidP="00937B67">
      <w:pPr>
        <w:pStyle w:val="21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Календарного плана мероприятий по подготовке и проведению дополнительных выборов депутата Комитета местного самоуправления </w:t>
      </w:r>
      <w:r w:rsidR="006F3493">
        <w:rPr>
          <w:b/>
          <w:sz w:val="28"/>
          <w:szCs w:val="28"/>
        </w:rPr>
        <w:t>Кижеватовского</w:t>
      </w:r>
      <w:r>
        <w:rPr>
          <w:b/>
          <w:sz w:val="28"/>
          <w:szCs w:val="28"/>
        </w:rPr>
        <w:t xml:space="preserve"> сельсовета Бессоновского района Пензенской области восьмого созыва по одномандатн</w:t>
      </w:r>
      <w:r w:rsidR="006F349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м</w:t>
      </w:r>
      <w:r w:rsidR="006F3493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 избирательн</w:t>
      </w:r>
      <w:r w:rsidR="006F3493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округ</w:t>
      </w:r>
      <w:r w:rsidR="006F3493">
        <w:rPr>
          <w:b/>
          <w:sz w:val="28"/>
          <w:szCs w:val="28"/>
        </w:rPr>
        <w:t>у №</w:t>
      </w:r>
      <w:r w:rsidR="0049188D">
        <w:rPr>
          <w:b/>
          <w:sz w:val="28"/>
          <w:szCs w:val="28"/>
        </w:rPr>
        <w:t xml:space="preserve"> 6</w:t>
      </w:r>
      <w:r>
        <w:rPr>
          <w:b/>
          <w:sz w:val="28"/>
          <w:szCs w:val="28"/>
        </w:rPr>
        <w:t xml:space="preserve">  </w:t>
      </w:r>
      <w:r w:rsidR="0049188D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сентября 202</w:t>
      </w:r>
      <w:r w:rsidR="0049188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</w:t>
      </w:r>
    </w:p>
    <w:p w:rsidR="00937B67" w:rsidRDefault="00937B67" w:rsidP="00937B67">
      <w:pPr>
        <w:rPr>
          <w:b/>
          <w:sz w:val="28"/>
        </w:rPr>
      </w:pPr>
    </w:p>
    <w:p w:rsidR="00937B67" w:rsidRPr="00E4676B" w:rsidRDefault="00937B67" w:rsidP="0049188D">
      <w:pPr>
        <w:pStyle w:val="western"/>
        <w:spacing w:line="360" w:lineRule="auto"/>
        <w:ind w:firstLine="709"/>
        <w:rPr>
          <w:b/>
        </w:rPr>
      </w:pPr>
      <w:r w:rsidRPr="00D37B8E">
        <w:rPr>
          <w:bCs/>
        </w:rPr>
        <w:t xml:space="preserve">Исполняя полномочия избирательной комиссии, организующей подготовку и проведение </w:t>
      </w:r>
      <w:r>
        <w:rPr>
          <w:bCs/>
        </w:rPr>
        <w:t xml:space="preserve">дополнительных </w:t>
      </w:r>
      <w:r w:rsidRPr="00D37B8E">
        <w:rPr>
          <w:bCs/>
        </w:rPr>
        <w:t xml:space="preserve">выборов в органы местного самоуправления </w:t>
      </w:r>
      <w:r w:rsidR="006F3493">
        <w:rPr>
          <w:bCs/>
        </w:rPr>
        <w:t>Кижеватовского</w:t>
      </w:r>
      <w:r>
        <w:rPr>
          <w:bCs/>
        </w:rPr>
        <w:t xml:space="preserve"> </w:t>
      </w:r>
      <w:r w:rsidRPr="00D37B8E">
        <w:rPr>
          <w:bCs/>
        </w:rPr>
        <w:t xml:space="preserve">сельсовета </w:t>
      </w:r>
      <w:r>
        <w:rPr>
          <w:bCs/>
        </w:rPr>
        <w:t>Бессоновского</w:t>
      </w:r>
      <w:r w:rsidRPr="00D37B8E">
        <w:rPr>
          <w:bCs/>
        </w:rPr>
        <w:t xml:space="preserve"> района Пензенской области</w:t>
      </w:r>
      <w:r>
        <w:rPr>
          <w:bCs/>
        </w:rPr>
        <w:t xml:space="preserve"> и, </w:t>
      </w:r>
      <w:r>
        <w:t>ру</w:t>
      </w:r>
      <w:r w:rsidRPr="00D37B8E">
        <w:t>ководствуясь</w:t>
      </w:r>
      <w:r>
        <w:t xml:space="preserve"> Федеральным законом от 12 июня 2002 года №67-ФЗ «Об основных гарантиях избирательных прав и права на участие в референдуме граждан Российской Федерации», </w:t>
      </w:r>
      <w:r w:rsidR="0049188D" w:rsidRPr="0049188D">
        <w:t>(Закон Пензенской области от 19.12.2025 №4708-ЗПО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49188D">
        <w:t xml:space="preserve">, </w:t>
      </w:r>
      <w:r>
        <w:t>постановлением Избирательной комиссии Пензенской области от 22.04.2022 №8/77-7 «О возложении на территориальную избирательную комиссию Бессоновского района полномочий по подготовке и проведению выборов в органы местного самоуправления, местного референдума»,</w:t>
      </w:r>
      <w:r w:rsidRPr="00E4676B">
        <w:t xml:space="preserve"> </w:t>
      </w:r>
    </w:p>
    <w:p w:rsidR="00937B67" w:rsidRPr="00221911" w:rsidRDefault="00937B67" w:rsidP="00937B67">
      <w:pPr>
        <w:spacing w:line="360" w:lineRule="auto"/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 xml:space="preserve">Бессоновского района,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937B67" w:rsidRPr="00E4676B" w:rsidRDefault="00937B67" w:rsidP="00937B67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1.Утвердить Календарный план мероприятий по подготовке и проведению дополнительных выборов  депутата Комитета местного самоуправления </w:t>
      </w:r>
      <w:r w:rsidR="006F3493">
        <w:rPr>
          <w:sz w:val="28"/>
          <w:szCs w:val="28"/>
        </w:rPr>
        <w:t>Кижеватовского</w:t>
      </w:r>
      <w:r>
        <w:rPr>
          <w:sz w:val="28"/>
          <w:szCs w:val="28"/>
        </w:rPr>
        <w:t xml:space="preserve"> сельсовета Бессоновского района восьмого созыва по одномандатн</w:t>
      </w:r>
      <w:r w:rsidR="006F3493">
        <w:rPr>
          <w:sz w:val="28"/>
          <w:szCs w:val="28"/>
        </w:rPr>
        <w:t>ому</w:t>
      </w:r>
      <w:r>
        <w:rPr>
          <w:sz w:val="28"/>
          <w:szCs w:val="28"/>
        </w:rPr>
        <w:t xml:space="preserve"> избирательн</w:t>
      </w:r>
      <w:r w:rsidR="006F3493">
        <w:rPr>
          <w:sz w:val="28"/>
          <w:szCs w:val="28"/>
        </w:rPr>
        <w:t>ому</w:t>
      </w:r>
      <w:r>
        <w:rPr>
          <w:sz w:val="28"/>
          <w:szCs w:val="28"/>
        </w:rPr>
        <w:t xml:space="preserve"> округ</w:t>
      </w:r>
      <w:r w:rsidR="006F3493">
        <w:rPr>
          <w:sz w:val="28"/>
          <w:szCs w:val="28"/>
        </w:rPr>
        <w:t>у №</w:t>
      </w:r>
      <w:r w:rsidR="00D441C5" w:rsidRPr="00D441C5">
        <w:rPr>
          <w:sz w:val="28"/>
          <w:szCs w:val="28"/>
        </w:rPr>
        <w:t xml:space="preserve"> </w:t>
      </w:r>
      <w:r w:rsidR="0049188D">
        <w:rPr>
          <w:sz w:val="28"/>
          <w:szCs w:val="28"/>
        </w:rPr>
        <w:t>6</w:t>
      </w:r>
      <w:r>
        <w:rPr>
          <w:sz w:val="28"/>
          <w:szCs w:val="28"/>
        </w:rPr>
        <w:t xml:space="preserve"> (прилагается).</w:t>
      </w:r>
    </w:p>
    <w:p w:rsidR="00D441C5" w:rsidRPr="0049188D" w:rsidRDefault="00D441C5" w:rsidP="00937B67">
      <w:pPr>
        <w:pStyle w:val="a5"/>
        <w:spacing w:line="360" w:lineRule="auto"/>
        <w:jc w:val="both"/>
        <w:rPr>
          <w:b w:val="0"/>
          <w:szCs w:val="28"/>
        </w:rPr>
      </w:pPr>
    </w:p>
    <w:p w:rsidR="00D441C5" w:rsidRPr="0049188D" w:rsidRDefault="00D441C5" w:rsidP="00937B67">
      <w:pPr>
        <w:pStyle w:val="a5"/>
        <w:spacing w:line="360" w:lineRule="auto"/>
        <w:jc w:val="both"/>
        <w:rPr>
          <w:b w:val="0"/>
          <w:szCs w:val="28"/>
        </w:rPr>
      </w:pPr>
    </w:p>
    <w:p w:rsidR="00937B67" w:rsidRDefault="00937B67" w:rsidP="00937B67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>
        <w:rPr>
          <w:b w:val="0"/>
          <w:szCs w:val="28"/>
        </w:rPr>
        <w:t>председателя</w:t>
      </w:r>
      <w:r w:rsidRPr="00E4676B">
        <w:rPr>
          <w:b w:val="0"/>
          <w:szCs w:val="28"/>
        </w:rPr>
        <w:t xml:space="preserve"> </w:t>
      </w:r>
      <w:r>
        <w:rPr>
          <w:b w:val="0"/>
          <w:szCs w:val="28"/>
        </w:rPr>
        <w:t>территориальной и</w:t>
      </w:r>
      <w:r w:rsidRPr="00E4676B">
        <w:rPr>
          <w:b w:val="0"/>
          <w:szCs w:val="28"/>
        </w:rPr>
        <w:t xml:space="preserve">збирательной комиссии </w:t>
      </w:r>
      <w:r>
        <w:rPr>
          <w:b w:val="0"/>
          <w:szCs w:val="28"/>
        </w:rPr>
        <w:t>Бессоновского района</w:t>
      </w:r>
      <w:r w:rsidRPr="00E4676B">
        <w:rPr>
          <w:b w:val="0"/>
          <w:szCs w:val="28"/>
        </w:rPr>
        <w:t xml:space="preserve"> </w:t>
      </w:r>
      <w:r>
        <w:rPr>
          <w:b w:val="0"/>
          <w:szCs w:val="28"/>
        </w:rPr>
        <w:t>Грибову О.Н.</w:t>
      </w:r>
    </w:p>
    <w:p w:rsidR="00937B67" w:rsidRPr="00C7761D" w:rsidRDefault="00937B67" w:rsidP="00937B67">
      <w:pPr>
        <w:pStyle w:val="a5"/>
        <w:spacing w:line="360" w:lineRule="auto"/>
        <w:jc w:val="both"/>
        <w:rPr>
          <w:b w:val="0"/>
          <w:szCs w:val="28"/>
        </w:rPr>
      </w:pPr>
    </w:p>
    <w:p w:rsidR="00937B67" w:rsidRDefault="00937B67" w:rsidP="00937B67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О.Н.Грибова</w:t>
      </w:r>
    </w:p>
    <w:p w:rsidR="00937B67" w:rsidRPr="003E0E1F" w:rsidRDefault="00937B67" w:rsidP="00937B67">
      <w:pPr>
        <w:spacing w:line="360" w:lineRule="auto"/>
        <w:ind w:firstLine="709"/>
        <w:rPr>
          <w:sz w:val="28"/>
        </w:rPr>
      </w:pPr>
    </w:p>
    <w:p w:rsidR="00937B67" w:rsidRDefault="00937B67" w:rsidP="00937B67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И.В.Асташкина</w:t>
      </w:r>
    </w:p>
    <w:p w:rsidR="00B264D0" w:rsidRDefault="00B264D0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2C5C66" w:rsidRDefault="002C5C66" w:rsidP="00765943">
      <w:pPr>
        <w:jc w:val="center"/>
        <w:rPr>
          <w:b/>
          <w:sz w:val="25"/>
          <w:szCs w:val="25"/>
        </w:rPr>
      </w:pPr>
    </w:p>
    <w:p w:rsidR="002C5C66" w:rsidRDefault="002C5C66" w:rsidP="002C5C66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 к постановлению</w:t>
      </w:r>
    </w:p>
    <w:p w:rsidR="002C5C66" w:rsidRDefault="002C5C66" w:rsidP="002C5C66">
      <w:pPr>
        <w:jc w:val="right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</w:t>
      </w:r>
    </w:p>
    <w:p w:rsidR="002C5C66" w:rsidRDefault="002C5C66" w:rsidP="002C5C6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комиссии Бессоновского района</w:t>
      </w:r>
    </w:p>
    <w:p w:rsidR="002C5C66" w:rsidRPr="00227277" w:rsidRDefault="0049188D" w:rsidP="002C5C66">
      <w:pPr>
        <w:jc w:val="right"/>
        <w:rPr>
          <w:b/>
          <w:sz w:val="25"/>
          <w:szCs w:val="25"/>
        </w:rPr>
      </w:pPr>
      <w:r>
        <w:rPr>
          <w:sz w:val="24"/>
          <w:szCs w:val="24"/>
        </w:rPr>
        <w:t>Пензенской области от 22</w:t>
      </w:r>
      <w:r w:rsidR="002C5C66">
        <w:rPr>
          <w:sz w:val="24"/>
          <w:szCs w:val="24"/>
        </w:rPr>
        <w:t>.06.202</w:t>
      </w:r>
      <w:r>
        <w:rPr>
          <w:sz w:val="24"/>
          <w:szCs w:val="24"/>
        </w:rPr>
        <w:t>6</w:t>
      </w:r>
      <w:r w:rsidR="002C5C66">
        <w:rPr>
          <w:sz w:val="24"/>
          <w:szCs w:val="24"/>
        </w:rPr>
        <w:t>г. №</w:t>
      </w:r>
      <w:r w:rsidR="00E36105" w:rsidRPr="00227277">
        <w:rPr>
          <w:sz w:val="24"/>
          <w:szCs w:val="24"/>
        </w:rPr>
        <w:t>6/1</w:t>
      </w:r>
      <w:r w:rsidR="00227277">
        <w:rPr>
          <w:sz w:val="24"/>
          <w:szCs w:val="24"/>
        </w:rPr>
        <w:t>6</w:t>
      </w:r>
      <w:bookmarkStart w:id="0" w:name="_GoBack"/>
      <w:bookmarkEnd w:id="0"/>
    </w:p>
    <w:p w:rsidR="0049188D" w:rsidRPr="0049188D" w:rsidRDefault="0049188D" w:rsidP="0049188D">
      <w:pPr>
        <w:spacing w:before="100" w:beforeAutospacing="1"/>
        <w:jc w:val="center"/>
        <w:rPr>
          <w:color w:val="000000"/>
          <w:sz w:val="32"/>
          <w:szCs w:val="32"/>
        </w:rPr>
      </w:pPr>
      <w:r w:rsidRPr="0049188D">
        <w:rPr>
          <w:b/>
          <w:bCs/>
          <w:color w:val="000000"/>
          <w:sz w:val="32"/>
          <w:szCs w:val="32"/>
        </w:rPr>
        <w:t>КАЛЕНДАРНЫЙ ПЛАН</w:t>
      </w:r>
    </w:p>
    <w:p w:rsidR="0049188D" w:rsidRPr="0049188D" w:rsidRDefault="0049188D" w:rsidP="0049188D">
      <w:pPr>
        <w:spacing w:before="100" w:beforeAutospacing="1"/>
        <w:jc w:val="center"/>
        <w:rPr>
          <w:color w:val="000000"/>
          <w:sz w:val="32"/>
          <w:szCs w:val="32"/>
        </w:rPr>
      </w:pPr>
      <w:r w:rsidRPr="0049188D">
        <w:rPr>
          <w:b/>
          <w:bCs/>
          <w:color w:val="000000"/>
          <w:sz w:val="32"/>
          <w:szCs w:val="32"/>
        </w:rPr>
        <w:t xml:space="preserve">мероприятий по подготовке и проведению дополнительных выборов депутата </w:t>
      </w:r>
      <w:r>
        <w:rPr>
          <w:b/>
          <w:bCs/>
          <w:color w:val="000000"/>
          <w:sz w:val="32"/>
          <w:szCs w:val="32"/>
        </w:rPr>
        <w:t>Комитета местного самоуправления Кижеватовского сельсовета Бессоновского района Пензенской области восьмого созы по одномандатному избирательному округу № 6</w:t>
      </w:r>
    </w:p>
    <w:p w:rsidR="0049188D" w:rsidRPr="0049188D" w:rsidRDefault="0049188D" w:rsidP="0049188D">
      <w:pPr>
        <w:spacing w:before="100" w:beforeAutospacing="1"/>
        <w:jc w:val="center"/>
        <w:rPr>
          <w:color w:val="000000"/>
          <w:sz w:val="28"/>
          <w:szCs w:val="28"/>
        </w:rPr>
      </w:pPr>
      <w:r w:rsidRPr="0049188D">
        <w:rPr>
          <w:color w:val="000000"/>
          <w:sz w:val="24"/>
          <w:szCs w:val="24"/>
        </w:rPr>
        <w:t>(Закон Пензенской области от 19.12.2025 №4708-ЗПО «О выборах депутатов представительного органа муниципального образования в Пензенской области по одномандатным избирательным округам» (далее - № 4708-ЗПО)</w:t>
      </w:r>
    </w:p>
    <w:p w:rsidR="0049188D" w:rsidRPr="0049188D" w:rsidRDefault="0049188D" w:rsidP="0049188D">
      <w:pPr>
        <w:jc w:val="both"/>
        <w:rPr>
          <w:color w:val="000000"/>
          <w:sz w:val="28"/>
          <w:szCs w:val="28"/>
        </w:rPr>
      </w:pPr>
      <w:r w:rsidRPr="0049188D">
        <w:rPr>
          <w:color w:val="000000"/>
          <w:sz w:val="24"/>
          <w:szCs w:val="24"/>
        </w:rPr>
        <w:t>Дата выборов: 20.09.2026</w:t>
      </w:r>
    </w:p>
    <w:p w:rsidR="0049188D" w:rsidRPr="0049188D" w:rsidRDefault="0049188D" w:rsidP="0049188D">
      <w:pPr>
        <w:jc w:val="both"/>
        <w:rPr>
          <w:color w:val="000000"/>
          <w:sz w:val="28"/>
          <w:szCs w:val="28"/>
        </w:rPr>
      </w:pPr>
      <w:r w:rsidRPr="0049188D">
        <w:rPr>
          <w:color w:val="000000"/>
          <w:sz w:val="24"/>
          <w:szCs w:val="24"/>
        </w:rPr>
        <w:t>Дни голосования: 18.09.2026, 19.09.2026</w:t>
      </w:r>
    </w:p>
    <w:tbl>
      <w:tblPr>
        <w:tblW w:w="9744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99"/>
        <w:gridCol w:w="3198"/>
        <w:gridCol w:w="2004"/>
        <w:gridCol w:w="2024"/>
        <w:gridCol w:w="1919"/>
      </w:tblGrid>
      <w:tr w:rsidR="0049188D" w:rsidRPr="0049188D" w:rsidTr="0049188D">
        <w:trPr>
          <w:tblCellSpacing w:w="0" w:type="dxa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8"/>
                <w:szCs w:val="28"/>
              </w:rPr>
              <w:t xml:space="preserve">№ </w:t>
            </w:r>
            <w:r w:rsidRPr="0049188D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Содержание мероприятий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Исполнители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left="-108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Статья закона</w:t>
            </w:r>
          </w:p>
        </w:tc>
      </w:tr>
      <w:tr w:rsidR="0049188D" w:rsidRPr="0049188D" w:rsidTr="0049188D">
        <w:trPr>
          <w:tblCellSpacing w:w="0" w:type="dxa"/>
        </w:trPr>
        <w:tc>
          <w:tcPr>
            <w:tcW w:w="9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49188D">
              <w:rPr>
                <w:b/>
                <w:bCs/>
                <w:color w:val="000000"/>
                <w:sz w:val="24"/>
                <w:szCs w:val="24"/>
              </w:rPr>
              <w:t>Назначение выборов</w:t>
            </w:r>
          </w:p>
        </w:tc>
      </w:tr>
      <w:tr w:rsidR="0049188D" w:rsidRPr="0049188D" w:rsidTr="0049188D">
        <w:trPr>
          <w:tblCellSpacing w:w="0" w:type="dxa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Принятие решения о назначении выборов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21.06.2026 по 01.07.2026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Представитель-ный орган муниципального образования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ч.1,6 ст. 8 </w:t>
            </w:r>
          </w:p>
        </w:tc>
      </w:tr>
      <w:tr w:rsidR="0049188D" w:rsidRPr="0049188D" w:rsidTr="0049188D">
        <w:trPr>
          <w:tblCellSpacing w:w="0" w:type="dxa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Принятие решения о назначении дополнительных выборов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  <w:r w:rsidRPr="0049188D">
              <w:rPr>
                <w:color w:val="000000"/>
                <w:sz w:val="24"/>
                <w:szCs w:val="24"/>
              </w:rPr>
              <w:t>.06.2026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Территориальная избирательная комиссия (далее – ТИК)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ч.6 ст.8,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ч.1 ст.71</w:t>
            </w:r>
          </w:p>
        </w:tc>
      </w:tr>
      <w:tr w:rsidR="0049188D" w:rsidRPr="0049188D" w:rsidTr="0049188D">
        <w:trPr>
          <w:tblCellSpacing w:w="0" w:type="dxa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Официальное опубликование в средствах массовой информации (далее – СМИ) решения о назначении выборов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Не позднее чем через пять дней со дня принятия решения о назначении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9188D">
              <w:rPr>
                <w:i/>
                <w:iCs/>
                <w:color w:val="000000"/>
              </w:rPr>
              <w:t>выборов</w:t>
            </w:r>
            <w:r w:rsidRPr="0049188D">
              <w:rPr>
                <w:color w:val="00000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Орган, назначивший выборы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 6ст.8 </w:t>
            </w:r>
          </w:p>
        </w:tc>
      </w:tr>
      <w:tr w:rsidR="0049188D" w:rsidRPr="0049188D" w:rsidTr="0049188D">
        <w:trPr>
          <w:tblCellSpacing w:w="0" w:type="dxa"/>
        </w:trPr>
        <w:tc>
          <w:tcPr>
            <w:tcW w:w="9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49188D">
              <w:rPr>
                <w:b/>
                <w:bCs/>
                <w:color w:val="000000"/>
                <w:sz w:val="24"/>
                <w:szCs w:val="24"/>
              </w:rPr>
              <w:t>Избирательные участки. Списки избирателей</w:t>
            </w:r>
          </w:p>
        </w:tc>
      </w:tr>
      <w:tr w:rsidR="0049188D" w:rsidRPr="0049188D" w:rsidTr="0049188D">
        <w:trPr>
          <w:tblCellSpacing w:w="0" w:type="dxa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Опубликование списка избирательных участков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10.08.2026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не позднее чем за 40 дней до дня голосования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4"/>
                <w:szCs w:val="24"/>
              </w:rPr>
            </w:pPr>
            <w:r w:rsidRPr="0049188D">
              <w:rPr>
                <w:color w:val="000000"/>
                <w:sz w:val="24"/>
                <w:szCs w:val="24"/>
              </w:rPr>
              <w:t>Глава администрации муниципального района, городского округа (глава местной администрации поселения)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ч.4 ст.26 </w:t>
            </w:r>
          </w:p>
        </w:tc>
      </w:tr>
      <w:tr w:rsidR="0049188D" w:rsidRPr="0049188D" w:rsidTr="0049188D">
        <w:trPr>
          <w:tblCellSpacing w:w="0" w:type="dxa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Составление списка избирателей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До 08.09.2026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не позднее чем за десять дней до дня голосования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ст.28 </w:t>
            </w:r>
          </w:p>
        </w:tc>
      </w:tr>
      <w:tr w:rsidR="0049188D" w:rsidRPr="0049188D" w:rsidTr="0049188D">
        <w:trPr>
          <w:tblCellSpacing w:w="0" w:type="dxa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Передача по акту первого экземпляра списка избирателей участковой избирательной комиссии (далее – УИК)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09.09.2026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не позднее чем за десять дней до дня</w:t>
            </w:r>
            <w:r w:rsidRPr="0049188D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9188D">
              <w:rPr>
                <w:i/>
                <w:iCs/>
                <w:color w:val="000000"/>
              </w:rPr>
              <w:t>голосования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ч.12 ст.28 </w:t>
            </w:r>
          </w:p>
        </w:tc>
      </w:tr>
    </w:tbl>
    <w:p w:rsidR="0049188D" w:rsidRPr="0049188D" w:rsidRDefault="0049188D" w:rsidP="0049188D">
      <w:pPr>
        <w:rPr>
          <w:vanish/>
          <w:color w:val="000000"/>
          <w:sz w:val="24"/>
          <w:szCs w:val="24"/>
        </w:rPr>
      </w:pPr>
    </w:p>
    <w:tbl>
      <w:tblPr>
        <w:tblW w:w="9757" w:type="dxa"/>
        <w:tblCellSpacing w:w="0" w:type="dxa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44"/>
        <w:gridCol w:w="3260"/>
        <w:gridCol w:w="1984"/>
        <w:gridCol w:w="1985"/>
        <w:gridCol w:w="1984"/>
      </w:tblGrid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Представление списка избирателей для ознакомления и дополнительного уточнения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  <w:lang w:val="en-US"/>
              </w:rPr>
              <w:t>C</w:t>
            </w:r>
            <w:r w:rsidRPr="0049188D">
              <w:rPr>
                <w:color w:val="000000"/>
                <w:sz w:val="24"/>
                <w:szCs w:val="24"/>
              </w:rPr>
              <w:t xml:space="preserve"> 09.09.2026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за десять дней до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УИК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ч.14 ст.28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Подписание выверенного и уточненного списка избирателей и его заверение печатью УИК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17.09.2026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не позднее дня, предшествующего дню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Председатель, секретарь УИК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ч.13 ст.28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17.09.2026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не позднее дня, предшествующего дню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Председатель УИК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ч.12 ст.28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9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601931">
            <w:pPr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49188D">
              <w:rPr>
                <w:b/>
                <w:bCs/>
                <w:color w:val="000000"/>
                <w:sz w:val="24"/>
                <w:szCs w:val="24"/>
              </w:rPr>
              <w:t>Выдвижение и регистрация кандидатов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чем через 3 дня со дня официального опубликования решения о назначении выборов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ч.2 ст.29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Выдвижение кандидатов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Начинается на следующий день после дня официального опубликования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решения, заканчивается 31.07.2026 в 18 часов по местному времени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на следующий день после дня официального опубликования решения о назначении выборов депутатов представительного органа муниципального образования и заканчивается не позднее чем за 50 дней до дня голосования в 18 часов по местному времени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Граждане РФ, избирательные объединения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 ст.33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Выдача кандидату, уполномоченному представителю избирательного объединения в письменной форме подтверждения получения представленных документов о выдвижении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Незамедлительно в день поступления документов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ч.5 ст. 34,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 6 ст.35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Заверение списка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В течение 3 дней после дня приема документов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 7 ст. 35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Представление кандидатами, включенными в заверенный список кандидатов по одномандатным избирательным округам, документов, предусмотренных частями 4,5 ст. 32 закона № 4708-ЗПО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931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ранее дня заверения списка кандидатов и не позднее 31.07.2026 в 18 часов по местному времени</w:t>
            </w:r>
            <w:r w:rsidR="00601931">
              <w:rPr>
                <w:color w:val="000000"/>
                <w:sz w:val="28"/>
                <w:szCs w:val="28"/>
              </w:rPr>
              <w:t xml:space="preserve">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не позднее чем за 50 дней до дня голосования в 18 часов по местному времени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ч.10 ст.35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Сбор подписей в поддержку выдвижения кандидата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Со дня, следующего за днем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уведомления ТИК о выдвижении кандидата, заверения списка кандидатов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 xml:space="preserve">Кандидаты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 3 ст. 37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До представления документов для регистрации кандидата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Избирательное объединение, кандидат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ч.11 ст.35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Представление в ТИК документов для регистрации кандидата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18 часов по местному времени 05.08.2026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заканчивается за 45 дней до дня голосования в 18 часов по местному времени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Кандидаты, доверенные лица кандидатов в депутаты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 ст.38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Проведение проверок достоверности сведений, представленных кандидатами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В течение 10 дней (20 дней) со дня поступления запроса ТИК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Соответствующие органы совместно с контрольно-ревизионной службой 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ч.10 ст.32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Извещение кандидата, избирательного объединения о выявившейся неполноте сведений о кандидате, отсутствии каких-либо документов или несоблюдении требований ЗПО к оформлению документов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чем за 3 дня до заседания ТИК, на котором должен рассматриваться вопрос о регистрации кандидата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ч.2 ст.38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чем за 1 день до заседания ТИК, на котором должен рассматриваться вопрос о регистрации кандидата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Кандидат, избирательное объединение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ч.2 ст.38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Передача кандидату, уполномоченному представителю избирательного объединения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копии протокола об итогах проверки подписных листов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 xml:space="preserve">Не позднее чем за двое суток до заседания ТИК, на котором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должен рассматриваться вопрос о регистрации кандидата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ч.17 ст.38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В течение 10 дней со дня представления документов для регистрации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ТИК </w:t>
            </w:r>
          </w:p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ч.19 ст.38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В течение одних суток с момента принятия ТИК решения об отказе в регистрации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ч.22 ст.38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188D" w:rsidRPr="0049188D" w:rsidTr="00601931">
        <w:trPr>
          <w:tblCellSpacing w:w="0" w:type="dxa"/>
        </w:trPr>
        <w:tc>
          <w:tcPr>
            <w:tcW w:w="9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601931">
            <w:pPr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49188D">
              <w:rPr>
                <w:b/>
                <w:bCs/>
                <w:color w:val="000000"/>
                <w:sz w:val="24"/>
                <w:szCs w:val="24"/>
              </w:rPr>
              <w:t>Статус кандидатов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Реализация права кандидата снять свою кандидатуру, подав письменное заявление в 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12.09.2026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не позднее чем за пять дней до дня (первого дня)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ч.26 ст.38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Реализация права кандидата снять свою кандидатуру при наличии вынуждающих к тому обстоятельств, подав письменное заявление в 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16.09.2026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не позднее чем за один день до дня (первого дня)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ч.26 ст.38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12.09.2026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не позднее чем за пять дней до дня (первого дня)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ч.27 ст.38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Регистрация доверенных лиц кандидата, избирательного объединения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В течение 5 дней со дня поступления письменного заявления кандидата (представления избирательного объединения) о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назначении доверенных лиц и заявлений граждан о согласии быть доверенными лицами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ч.1 ст.42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27.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работающих в организации, осуществляющей выпуск средств массовой информации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чем через 5 дней со дня регистрации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ч.2 ст.40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9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601931">
            <w:pPr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49188D">
              <w:rPr>
                <w:b/>
                <w:bCs/>
                <w:color w:val="000000"/>
                <w:sz w:val="24"/>
                <w:szCs w:val="24"/>
              </w:rPr>
              <w:t>Информирование избирателей и предвыборная агитация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 15.09.2026 по 20.09.2026 до момента окончания голосования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В течение пяти дней до дня голосования и до момента окончания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Организация, проводящая опрос либо исследование, руководство информационно-телекоммуникационных сетей, редакция СМИ, граждане и организации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ч.3 ст.45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Представление в Управление Федеральной службы по надзору в сфере связи, 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чем на 5-ый день после дня официального опубликования решения о назначении выборов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Орган местного самоуправления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ч.8 ст.46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30.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Представление в ТИК перечня муниципальных организаций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 xml:space="preserve">Не позднее чем на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10-ый день после дня официального опубликования решения о назначении выборов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 xml:space="preserve">Управление Федеральной службы по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 xml:space="preserve">ч.7 ст. 46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31.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чем на 15-ый день после дня официального опубликования решения о назначении выборов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 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ч.6 ст. 46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32.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Сроки проведения предвыборной агитации (агитационный период) для кандидата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Со дня представления в ТИК заявления о согласии баллотироваться и до 00 часов 18.09.2026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Кандидаты, выдвинутые непосредственно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ч.1,3 ст.48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33.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Со дня принятия решения о выдвижении кандидатов по одномандатным округам и до 00 часов 18.09.2026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ч.1,3 ст.48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34.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 22.08.2026 и до 00 часов 18.09.2026 по местному времени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>за 28 дней до дня голосования и прекращается в ноль часов по местному времени дня, предшествующего дню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Кандидаты</w:t>
            </w:r>
          </w:p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ч.2 ст.48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35.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Опубликование сведений о размере и других условиях оплаты эфирного времени,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печатной площади, услуг по размещению агитационных материалов, 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 xml:space="preserve">Не позднее чем через 30 дней со дня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официального опубликования решения о назначении выборов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 xml:space="preserve">СМИ, сетевые издания, организации,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ч.7 ст.49,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ч.2 ст.53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36.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Проведение жеребьевок и составление графиков по предоставлению эфирного времени и печатной площади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18.08.2026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>не позднее чем за 32 дня до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ТИК, муниципальные СМИ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ч.ч. 6, 9 ,10 ст.50,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ч.ч. 4, 5 ст. 51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37.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На следующий день после проведения жеребьевки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ТИК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ч.6 ст.50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38.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Направление графика предоставления платного эфирного времени для опубликования в СМИ либо доведение до сведения избирателей иным способом и предоставление его в 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чем на второй день после его составления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Организация телерадиовещания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ч.10 ст.50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39.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Представление в ТИК сведений об учете объемов и стоимости эфирного времени и печатной площади, объемов и стоимости услуг по размещению агитационных материалов в сетевых изданиях по формам и в порядке, установленным 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30.09.2026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>не позднее чем через десять дней со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Организации, осуществляющие выпуск СМИ, редакции сетевых изданий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 9 ст. 49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40.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Уведомление в письменной форме ТИК о факте и условиях предоставления помещения для проведения публичных мероприятий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дня, следующего за днем предоставления помещения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Собственник, владелец помещения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ч.4 ст.52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41.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Default="0049188D" w:rsidP="0049188D">
            <w:pPr>
              <w:spacing w:before="100" w:beforeAutospacing="1"/>
              <w:jc w:val="both"/>
              <w:rPr>
                <w:color w:val="000000"/>
                <w:sz w:val="24"/>
                <w:szCs w:val="24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информации иным способо</w:t>
            </w:r>
            <w:r w:rsidR="00601931">
              <w:rPr>
                <w:color w:val="000000"/>
                <w:sz w:val="24"/>
                <w:szCs w:val="24"/>
              </w:rPr>
              <w:t>м</w:t>
            </w:r>
          </w:p>
          <w:p w:rsidR="00601931" w:rsidRPr="0049188D" w:rsidRDefault="00601931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В течение двух суток с момента получения уведомления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ч.5 ст.52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42.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Оповещение зарегистрированных кандидатов, их доверенных лиц о месте и времени встречи с избирателями из числа военнослужащих, организуемой командиром воинской части совместно с 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чем за 3 дня до проведения встречи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ТИК, командир воинской части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 8 ст. 52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43.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20.08.2026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>не позднее чем за 30 дней до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Органы местного самоуправления по предложению </w:t>
            </w:r>
          </w:p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ТИК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ч.7 ст.53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44.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Представление экземпляров агитационных материалов или их копий, иных документов, электронных образов материалов в 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До начала распространения соответствующих материалов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 4 ст. 53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45.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Представление копии агитационного материала, предназначенного для размещения в СМИ в ТИК вместе с информацией о том, изображение какого кандидата, каких кандидатов использовано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ч.13 ст. 49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46.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931" w:rsidRPr="00601931" w:rsidRDefault="0049188D" w:rsidP="0049188D">
            <w:pPr>
              <w:spacing w:before="100" w:beforeAutospacing="1"/>
              <w:jc w:val="both"/>
              <w:rPr>
                <w:color w:val="000000"/>
                <w:sz w:val="24"/>
                <w:szCs w:val="24"/>
              </w:rPr>
            </w:pPr>
            <w:r w:rsidRPr="0049188D">
              <w:rPr>
                <w:color w:val="000000"/>
                <w:sz w:val="24"/>
                <w:szCs w:val="24"/>
              </w:rPr>
              <w:t>Публикация предвыборной программы не менее чем в одном муниципальном периодическом печатном издании или размещение ее в сети Интернет, представление в ТИК копии публикации или сообщение адреса сайта в сети Интернет, где размещена программа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09.09.2026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>не позднее чем за 10 дней до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Политическая партия, выдвинувшая кандидатов, которые зарегистрированы 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ч.17 ст.47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47.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Default="0049188D" w:rsidP="0049188D">
            <w:pPr>
              <w:spacing w:before="100" w:beforeAutospacing="1"/>
              <w:jc w:val="both"/>
              <w:rPr>
                <w:color w:val="000000"/>
                <w:sz w:val="24"/>
                <w:szCs w:val="24"/>
              </w:rPr>
            </w:pPr>
            <w:r w:rsidRPr="0049188D">
              <w:rPr>
                <w:color w:val="000000"/>
                <w:sz w:val="24"/>
                <w:szCs w:val="24"/>
              </w:rPr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  <w:p w:rsidR="00601931" w:rsidRPr="0049188D" w:rsidRDefault="00601931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Не менее 3 лет со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Организации, осуществляющие выпуск СМИ, сетевые издания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ч.10 ст.49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9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601931">
            <w:pPr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49188D">
              <w:rPr>
                <w:b/>
                <w:bCs/>
                <w:color w:val="000000"/>
                <w:sz w:val="24"/>
                <w:szCs w:val="24"/>
              </w:rPr>
              <w:lastRenderedPageBreak/>
              <w:t>Финансирование выборов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4"/>
                <w:szCs w:val="24"/>
              </w:rPr>
            </w:pPr>
            <w:r w:rsidRPr="0049188D">
              <w:rPr>
                <w:color w:val="000000"/>
                <w:sz w:val="24"/>
                <w:szCs w:val="24"/>
              </w:rPr>
              <w:t>48.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Открытие счета 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До финансирования, которое осуществляется не позднее чем в десятидневный срок со дня официального опубликования решения о назначении выборов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 ст.55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4"/>
                <w:szCs w:val="24"/>
              </w:rPr>
            </w:pPr>
            <w:r w:rsidRPr="0049188D">
              <w:rPr>
                <w:color w:val="000000"/>
                <w:sz w:val="24"/>
                <w:szCs w:val="24"/>
              </w:rPr>
              <w:t>49.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Откомандирование в распоряжение ТИК членов контрольно-ревизионной службы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чем через один месяц со дня официального опубликования решения о назначении выборов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Соответствующие органы и учреждения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ч.2 ст.58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50.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После письменного уведомления ТИК о выдвижении и до представления документов на регистрацию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 с разрешения 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 ст.56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51.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Возврат жертвователю добровольного пожертвования, внесенного с нарушением закона №4708-ЗПО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ч.9 ст.56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52.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ч.9 ст.56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53.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Размещение сведений о поступлении и расходовании средств избирательных фондов кандидатов на сайте ТИК (ИКПО)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Периодически до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ч.8 ст.57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54.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Размещение сведений о поступлении средств на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специальный избирательный счет и расходовании этих средств на официальном сайте ИКПО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 xml:space="preserve">По представлению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ТИК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 xml:space="preserve">ИКПО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ч.18 ст.56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55.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чем через 30 дней со дня официального опубликования результатов выборов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ч.9 ст.57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56.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Размещение копий финансовых отчетов кандидатов сайте ТИК (ИКПО)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чем через 5 дней со дня их получения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ч.10 ст.57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57.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После 20.11.2026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>по истечении 60 дней со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Кредитная организация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ч.11 ст.57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58.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Представление в ТИК отчета о поступлении и расходовании средств бюджета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30.09.2026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>не позднее чем через десять дней со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УИК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ч.3 ст.55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59.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Представление в представительный орган муниципального образования отчета о поступлении и расходовании средств бюджета муниципального образования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чем через 35 дней со дня официального опубликования общих результатов выборов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ТИК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ч.3 ст.55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9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601931">
            <w:pPr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49188D">
              <w:rPr>
                <w:b/>
                <w:bCs/>
                <w:color w:val="000000"/>
                <w:sz w:val="24"/>
                <w:szCs w:val="24"/>
              </w:rPr>
              <w:t>Наблюдатели и представители СМИ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60.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Представление списка назначенных наблюдателей в ТИК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14.09.2026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lastRenderedPageBreak/>
              <w:t>не позднее чем за три дня до дня (первого дня)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 xml:space="preserve">Избирательное объединение, субъект общественного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контроля, кандидат, назначившие наблюдателей в ТИК, УИК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ч.11 ст.23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61.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Представление наблюдателем направления в комиссию, в которую он назначен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Назначенный наблюдатель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ч.12 ст.23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62.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Подача заявок на аккредитацию представителей СМИ в Избирательную комиссию Пензенской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10.09.2026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>не позднее чем за семь дней до дня (первого дня)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ч.17ст. 23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9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601931">
            <w:pPr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49188D">
              <w:rPr>
                <w:b/>
                <w:bCs/>
                <w:color w:val="000000"/>
                <w:sz w:val="24"/>
                <w:szCs w:val="24"/>
              </w:rPr>
              <w:t>Голосование и определение результатов выборов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63.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Утверждение формы, текста бюллетеня, числа бюллетеней, порядка осуществления контроля за их изготовлением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30.08.2026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>не позднее чем за 20 дней до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ч.5 ст.60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64.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чем за два дня до получения избирательных бюллетеней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ТИК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ч.14 ст.60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65.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Передача избирательных бюллетеней в УИК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17.09.2026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>не позднее чем за один день до дня (первого дня)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ТИК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ч.17 ст.60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66.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09.09.2026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lastRenderedPageBreak/>
              <w:t>не позднее чем за десять дней до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ТИК, УИК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ч.2 ст. 62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67.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Подача письменного заявления, устного обращения о предоставлении возможности проголосовать вне помещения для голосования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 10.09.2026 до 14.00 часов 20.09.2026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>в течение десяти дней до дня голосования, но не позднее чем за шесть часов до окончания времени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Избиратели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 5 ст. 65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68.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Голосование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 08.00 до 20.00 часов по местному времени 18.09.2026, 19.09.2026,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20.09.2026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УИК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 ст.62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Постановление ЦИК России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69.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Направление первых экземпляров протоколов УИК об итогах голосования и приложенных к ним документов в ТИК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Незамедлительно после подписания протокола об итогах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УИК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ч.31 ст.67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70.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Определение результатов выборов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22.09.2026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>не позднее чем на третий день со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ТИК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 ст. 69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71.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Проведение жеребьевки для определения результатов выборов по одномандатному избирательному округу </w:t>
            </w:r>
            <w:r w:rsidRPr="0049188D">
              <w:rPr>
                <w:b/>
                <w:bCs/>
                <w:color w:val="000000"/>
                <w:sz w:val="24"/>
                <w:szCs w:val="24"/>
                <w:u w:val="single"/>
              </w:rPr>
              <w:t>при равном числе голосов, полученных кандидатами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На второй день после определения результатов выборов в округе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ч.5 ст. 69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72.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В пятидневный срок после определения результатов выборов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ч.6 ст. 69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73.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Направление общих данных о результатах выборов в СМИ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В течение одних суток после определения результатов выборов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ТИК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ч.2 ст.72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74.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20.10.2026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не позднее чем через один месяц со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ТИК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ч.3 ст.72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75.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Опубликование полных данных протоколов ТИК и УИК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20.11.2026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в течение двух месяцев со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ТИК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ч.4 ст.72 </w:t>
            </w:r>
          </w:p>
        </w:tc>
      </w:tr>
    </w:tbl>
    <w:p w:rsidR="0049188D" w:rsidRPr="0049188D" w:rsidRDefault="0049188D" w:rsidP="0049188D">
      <w:pPr>
        <w:spacing w:before="100" w:beforeAutospacing="1"/>
        <w:jc w:val="both"/>
        <w:rPr>
          <w:color w:val="000000"/>
          <w:sz w:val="28"/>
          <w:szCs w:val="28"/>
        </w:rPr>
      </w:pPr>
    </w:p>
    <w:p w:rsidR="002C5C66" w:rsidRDefault="002C5C66" w:rsidP="00765943">
      <w:pPr>
        <w:jc w:val="center"/>
        <w:rPr>
          <w:b/>
          <w:sz w:val="25"/>
          <w:szCs w:val="25"/>
        </w:rPr>
      </w:pPr>
    </w:p>
    <w:sectPr w:rsidR="002C5C66" w:rsidSect="004918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37B67"/>
    <w:rsid w:val="00044EEC"/>
    <w:rsid w:val="00227277"/>
    <w:rsid w:val="002C5C66"/>
    <w:rsid w:val="0049188D"/>
    <w:rsid w:val="00601931"/>
    <w:rsid w:val="006F3493"/>
    <w:rsid w:val="00765943"/>
    <w:rsid w:val="00937B67"/>
    <w:rsid w:val="00B264D0"/>
    <w:rsid w:val="00CC4362"/>
    <w:rsid w:val="00D441C5"/>
    <w:rsid w:val="00E1262E"/>
    <w:rsid w:val="00E36105"/>
    <w:rsid w:val="00EF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E6402"/>
  <w15:docId w15:val="{DF0F4A5C-CB49-403D-AB79-16F7A263E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B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7B6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937B6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937B67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7B6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37B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37B6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Title"/>
    <w:basedOn w:val="a"/>
    <w:link w:val="a4"/>
    <w:qFormat/>
    <w:rsid w:val="00937B67"/>
    <w:pPr>
      <w:jc w:val="center"/>
    </w:pPr>
    <w:rPr>
      <w:b/>
      <w:sz w:val="32"/>
    </w:rPr>
  </w:style>
  <w:style w:type="character" w:customStyle="1" w:styleId="a4">
    <w:name w:val="Заголовок Знак"/>
    <w:basedOn w:val="a0"/>
    <w:link w:val="a3"/>
    <w:rsid w:val="00937B6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ody Text Indent"/>
    <w:basedOn w:val="a"/>
    <w:link w:val="a6"/>
    <w:semiHidden/>
    <w:rsid w:val="00937B67"/>
    <w:pPr>
      <w:ind w:firstLine="709"/>
    </w:pPr>
    <w:rPr>
      <w:b/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937B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937B6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37B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765943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8">
    <w:name w:val="Нижний колонтитул Знак"/>
    <w:basedOn w:val="a0"/>
    <w:link w:val="a7"/>
    <w:uiPriority w:val="99"/>
    <w:rsid w:val="007659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49188D"/>
    <w:pPr>
      <w:spacing w:before="100" w:beforeAutospacing="1"/>
      <w:jc w:val="both"/>
    </w:pPr>
    <w:rPr>
      <w:color w:val="000000"/>
      <w:sz w:val="28"/>
      <w:szCs w:val="28"/>
    </w:rPr>
  </w:style>
  <w:style w:type="paragraph" w:styleId="a9">
    <w:name w:val="Normal (Web)"/>
    <w:basedOn w:val="a"/>
    <w:uiPriority w:val="99"/>
    <w:unhideWhenUsed/>
    <w:rsid w:val="0049188D"/>
    <w:pPr>
      <w:spacing w:before="100" w:beforeAutospacing="1"/>
      <w:jc w:val="both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3269</Words>
  <Characters>18639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Рабочий пользователь</cp:lastModifiedBy>
  <cp:revision>5</cp:revision>
  <dcterms:created xsi:type="dcterms:W3CDTF">2026-06-21T09:11:00Z</dcterms:created>
  <dcterms:modified xsi:type="dcterms:W3CDTF">2026-06-22T11:48:00Z</dcterms:modified>
</cp:coreProperties>
</file>