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BBD2" w14:textId="77777777" w:rsidR="0085252E" w:rsidRPr="00CB4A27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3239334"/>
      <w:bookmarkStart w:id="1" w:name="_Hlk23242959"/>
      <w:r w:rsidRPr="00CB4A2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сервитута.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550FA993" w14:textId="5670BF39" w:rsidR="00C3204E" w:rsidRDefault="00973160" w:rsidP="00C320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Бессоновского района </w:t>
      </w:r>
      <w:r w:rsidR="00375542" w:rsidRPr="00375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рассмотрев ходатайство ПАО «Россети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85252E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BD9" w:rsidRPr="00512B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D6396E" w:rsidRPr="00D6396E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Строительство ВЛ-10 кВ от ВЛ-10 кВ «Ухтинская», строительство ТП-10/0,4 кВ, строительство ВЛ-0,4 кВ в с. Бессоновка Бессоновского района (Нерусина Л.И.) (под ключ)», необходимого для электроснабжения населения, расположенного на территории Пензенской области, Бессоновский район, село Бессоновка</w:t>
      </w:r>
      <w:r w:rsidR="001C5018"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542A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в отношении следующих земельных участков с кадастровыми номерами</w:t>
      </w:r>
      <w:r w:rsidR="00BE542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488303B" w14:textId="77777777" w:rsidR="00C3204E" w:rsidRDefault="00D6396E" w:rsidP="00BE5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39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58:05:0000000:642-ЕЗП </w:t>
      </w:r>
      <w:r w:rsidR="00C3204E" w:rsidRPr="00C3204E">
        <w:rPr>
          <w:rFonts w:ascii="Times New Roman" w:hAnsi="Times New Roman" w:cs="Times New Roman"/>
          <w:color w:val="000000" w:themeColor="text1"/>
          <w:sz w:val="24"/>
          <w:szCs w:val="24"/>
        </w:rPr>
        <w:t>(об. 58:05:0060401:377, об. 58:05:0060401:336, об. 58:05:0060401:373, об. 58:05:0060401:378, об. 58:05:0060401:352)</w:t>
      </w:r>
      <w:r w:rsidRPr="00D6396E">
        <w:rPr>
          <w:rFonts w:ascii="Times New Roman" w:hAnsi="Times New Roman" w:cs="Times New Roman"/>
          <w:color w:val="000000" w:themeColor="text1"/>
          <w:sz w:val="24"/>
          <w:szCs w:val="24"/>
        </w:rPr>
        <w:t>, обл. Пензенская, р-н Бессоновский, с.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6396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Бессоновка</w:t>
      </w:r>
      <w:r w:rsidR="00347E44" w:rsidRPr="00347E4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ABBEDD6" w14:textId="14F92189" w:rsidR="00D6396E" w:rsidRPr="00D6396E" w:rsidRDefault="00D6396E" w:rsidP="00BE5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39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58:05:0060401:256, Местоположение установлено относительно ориентира, расположенного в границах участка. Почтовый адрес ориентира: обл. Пензенская,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6396E">
        <w:rPr>
          <w:rFonts w:ascii="Times New Roman" w:hAnsi="Times New Roman" w:cs="Times New Roman"/>
          <w:color w:val="000000" w:themeColor="text1"/>
          <w:sz w:val="24"/>
          <w:szCs w:val="24"/>
        </w:rPr>
        <w:t>р-н Бессоновский, с. Бессоновка, ул. Центральная, дом 206;</w:t>
      </w:r>
    </w:p>
    <w:p w14:paraId="21CBB104" w14:textId="0DC19884" w:rsidR="00D6396E" w:rsidRPr="00D6396E" w:rsidRDefault="00D6396E" w:rsidP="00BE5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396E">
        <w:rPr>
          <w:rFonts w:ascii="Times New Roman" w:hAnsi="Times New Roman" w:cs="Times New Roman"/>
          <w:color w:val="000000" w:themeColor="text1"/>
          <w:sz w:val="24"/>
          <w:szCs w:val="24"/>
        </w:rPr>
        <w:t>58:05:0060401:1911, Российская Федерация, Пензенская область, Бессоновский район, с.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6396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Бессоновка, пер. Больничный, 2;</w:t>
      </w:r>
    </w:p>
    <w:p w14:paraId="279FC92A" w14:textId="1B94CAB4" w:rsidR="00D6396E" w:rsidRPr="00D6396E" w:rsidRDefault="00D6396E" w:rsidP="00BE5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39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58:05:0060401:118, Местоположение установлено относительно ориентира, расположенного в границах участка. Почтовый адрес ориентира: обл. Пензенская,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6396E">
        <w:rPr>
          <w:rFonts w:ascii="Times New Roman" w:hAnsi="Times New Roman" w:cs="Times New Roman"/>
          <w:color w:val="000000" w:themeColor="text1"/>
          <w:sz w:val="24"/>
          <w:szCs w:val="24"/>
        </w:rPr>
        <w:t>р-н Бессоновский, с. Бессоновка, ул. Центральная, дом 202;</w:t>
      </w:r>
    </w:p>
    <w:p w14:paraId="4B1BC685" w14:textId="69648024" w:rsidR="00D6396E" w:rsidRPr="00347E44" w:rsidRDefault="00D6396E" w:rsidP="00BE5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396E">
        <w:rPr>
          <w:rFonts w:ascii="Times New Roman" w:hAnsi="Times New Roman" w:cs="Times New Roman"/>
          <w:color w:val="000000" w:themeColor="text1"/>
          <w:sz w:val="24"/>
          <w:szCs w:val="24"/>
        </w:rPr>
        <w:t>58:05:0060401:74, Местоположение установлено относительно ориентира, расположенного в границах участка. Почтовый адрес ориентира: обл. Пензенская, р-н Бессоновский, с.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6396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Бессоновка, ул. Больничный переулок, дом 3;</w:t>
      </w:r>
    </w:p>
    <w:p w14:paraId="7DF4CE0B" w14:textId="7F3B01BB" w:rsidR="001C5018" w:rsidRDefault="001C5018" w:rsidP="001C50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0609">
        <w:rPr>
          <w:rFonts w:ascii="Times New Roman" w:hAnsi="Times New Roman" w:cs="Times New Roman"/>
          <w:color w:val="000000" w:themeColor="text1"/>
          <w:sz w:val="24"/>
          <w:szCs w:val="24"/>
        </w:rPr>
        <w:t>на землях, государственная собственность на которые не разграничена, кадастров</w:t>
      </w:r>
      <w:r w:rsidR="008F6D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ого </w:t>
      </w:r>
      <w:r w:rsidRPr="003A0609">
        <w:rPr>
          <w:rFonts w:ascii="Times New Roman" w:hAnsi="Times New Roman" w:cs="Times New Roman"/>
          <w:color w:val="000000" w:themeColor="text1"/>
          <w:sz w:val="24"/>
          <w:szCs w:val="24"/>
        </w:rPr>
        <w:t>квартал</w:t>
      </w:r>
      <w:r w:rsidR="008F6DA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3A0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396E" w:rsidRPr="00D6396E">
        <w:rPr>
          <w:rFonts w:ascii="Times New Roman" w:hAnsi="Times New Roman" w:cs="Times New Roman"/>
          <w:color w:val="000000" w:themeColor="text1"/>
          <w:sz w:val="24"/>
          <w:szCs w:val="24"/>
        </w:rPr>
        <w:t>58:05:0060401</w:t>
      </w:r>
      <w:r w:rsidRPr="003A060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32A003E" w14:textId="6D92139B" w:rsidR="00AD4174" w:rsidRDefault="00AD4174" w:rsidP="001C50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4174">
        <w:rPr>
          <w:rFonts w:ascii="Times New Roman" w:hAnsi="Times New Roman" w:cs="Times New Roman"/>
          <w:color w:val="000000" w:themeColor="text1"/>
          <w:sz w:val="24"/>
          <w:szCs w:val="24"/>
        </w:rPr>
        <w:t>Испрашиваемый срок публичного сервитута 49 лет.</w:t>
      </w:r>
    </w:p>
    <w:p w14:paraId="37360335" w14:textId="77777777" w:rsidR="00AD4174" w:rsidRPr="00AD4174" w:rsidRDefault="00AD4174" w:rsidP="00AD41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4174">
        <w:rPr>
          <w:rFonts w:ascii="Times New Roman" w:hAnsi="Times New Roman" w:cs="Times New Roman"/>
          <w:color w:val="000000" w:themeColor="text1"/>
          <w:sz w:val="24"/>
          <w:szCs w:val="24"/>
        </w:rPr>
        <w:t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Бессоновского района https://bessonovka.pnzreg.ru, а также в КУМИ администрации Бессоновского района по адресу: 442780, Пензенская область, Бессоновский район, с. Бессоновка, ул. Коммунистическая, 2Б, besson_adm@mail.ru, график приема заявителей: понедельник, вторник, четверг; приемные часы: 08.00-16.00 ч.; обеденный перерыв: 12.00-13.00 ч., телефон 8-84140-28664, 8-84140-28617.</w:t>
      </w:r>
    </w:p>
    <w:p w14:paraId="2E25D8E1" w14:textId="77777777" w:rsidR="00AD4174" w:rsidRPr="00AD4174" w:rsidRDefault="00AD4174" w:rsidP="00AD41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4174">
        <w:rPr>
          <w:rFonts w:ascii="Times New Roman" w:hAnsi="Times New Roman" w:cs="Times New Roman"/>
          <w:color w:val="000000" w:themeColor="text1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15 дней со дня опубликования сообщения могут подать в администрацию Бессоновского района заявление об учете их прав (обременений прав) на земельные участки с приложением копий документов, подтверждающих эти права (обременения прав). В заявлении указывается способ связи с правообладателями земельных участков (почтовый адрес и (или) адрес электронной почты).</w:t>
      </w:r>
    </w:p>
    <w:p w14:paraId="7CFDF44B" w14:textId="6F51EA12" w:rsidR="00AD4174" w:rsidRPr="00AD4174" w:rsidRDefault="00AD4174" w:rsidP="00AD41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4174">
        <w:rPr>
          <w:rFonts w:ascii="Times New Roman" w:hAnsi="Times New Roman" w:cs="Times New Roman"/>
          <w:color w:val="000000" w:themeColor="text1"/>
          <w:sz w:val="24"/>
          <w:szCs w:val="24"/>
        </w:rPr>
        <w:t>Заявления об учете прав принимаются с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AD4174">
        <w:rPr>
          <w:rFonts w:ascii="Times New Roman" w:hAnsi="Times New Roman" w:cs="Times New Roman"/>
          <w:color w:val="000000" w:themeColor="text1"/>
          <w:sz w:val="24"/>
          <w:szCs w:val="24"/>
        </w:rPr>
        <w:t>.12.2025 по 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AD4174">
        <w:rPr>
          <w:rFonts w:ascii="Times New Roman" w:hAnsi="Times New Roman" w:cs="Times New Roman"/>
          <w:color w:val="000000" w:themeColor="text1"/>
          <w:sz w:val="24"/>
          <w:szCs w:val="24"/>
        </w:rPr>
        <w:t>.01.2026 г. по адресу: с. Бессоновка, ул. Коммунистическая 2Б.</w:t>
      </w:r>
    </w:p>
    <w:p w14:paraId="07D34CEA" w14:textId="3591E92B" w:rsidR="00B31D96" w:rsidRPr="001C5018" w:rsidRDefault="00AD4174" w:rsidP="00AD41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4174">
        <w:rPr>
          <w:rFonts w:ascii="Times New Roman" w:hAnsi="Times New Roman" w:cs="Times New Roman"/>
          <w:color w:val="000000" w:themeColor="text1"/>
          <w:sz w:val="24"/>
          <w:szCs w:val="24"/>
        </w:rPr>
        <w:t>Также по возникающим вопросам можно обращаться: Филиал ПАО «Россети Волга» - «Пензаэнерго»: 440000, г. Пенза, ул. Пушкина/ул. Гладкова, д. ½, тел. 8 (8412) 59-67-99, электронная почта public@penzacom.ru</w:t>
      </w:r>
      <w:r w:rsidR="00973160"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B31D96" w:rsidRPr="001C5018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2E"/>
    <w:rsid w:val="000121F0"/>
    <w:rsid w:val="00016B7F"/>
    <w:rsid w:val="00033DD7"/>
    <w:rsid w:val="000355AB"/>
    <w:rsid w:val="00040772"/>
    <w:rsid w:val="00062606"/>
    <w:rsid w:val="00063433"/>
    <w:rsid w:val="00075422"/>
    <w:rsid w:val="000826A7"/>
    <w:rsid w:val="000C6FFD"/>
    <w:rsid w:val="000D3227"/>
    <w:rsid w:val="00107070"/>
    <w:rsid w:val="00132766"/>
    <w:rsid w:val="00136BBA"/>
    <w:rsid w:val="00147C45"/>
    <w:rsid w:val="00170D26"/>
    <w:rsid w:val="001717A6"/>
    <w:rsid w:val="001741DC"/>
    <w:rsid w:val="00175C45"/>
    <w:rsid w:val="00193B4C"/>
    <w:rsid w:val="001C4A20"/>
    <w:rsid w:val="001C5018"/>
    <w:rsid w:val="001F4DFE"/>
    <w:rsid w:val="002236EE"/>
    <w:rsid w:val="00252BA0"/>
    <w:rsid w:val="00257491"/>
    <w:rsid w:val="00277F15"/>
    <w:rsid w:val="002D06AB"/>
    <w:rsid w:val="002E1EE3"/>
    <w:rsid w:val="002E5A35"/>
    <w:rsid w:val="00333793"/>
    <w:rsid w:val="00347E44"/>
    <w:rsid w:val="0036061E"/>
    <w:rsid w:val="00375542"/>
    <w:rsid w:val="00385A30"/>
    <w:rsid w:val="0038617B"/>
    <w:rsid w:val="003B166C"/>
    <w:rsid w:val="003C326B"/>
    <w:rsid w:val="00424415"/>
    <w:rsid w:val="0044101B"/>
    <w:rsid w:val="004432C5"/>
    <w:rsid w:val="004674A8"/>
    <w:rsid w:val="00472BA4"/>
    <w:rsid w:val="004771F0"/>
    <w:rsid w:val="00486280"/>
    <w:rsid w:val="00492884"/>
    <w:rsid w:val="004B60DE"/>
    <w:rsid w:val="004D50F9"/>
    <w:rsid w:val="00507B90"/>
    <w:rsid w:val="00512BD9"/>
    <w:rsid w:val="00515230"/>
    <w:rsid w:val="005B34DE"/>
    <w:rsid w:val="005E41CE"/>
    <w:rsid w:val="006017E0"/>
    <w:rsid w:val="006121EA"/>
    <w:rsid w:val="0061276C"/>
    <w:rsid w:val="00624724"/>
    <w:rsid w:val="00642F2D"/>
    <w:rsid w:val="00650764"/>
    <w:rsid w:val="00656E8F"/>
    <w:rsid w:val="00657006"/>
    <w:rsid w:val="00677EC8"/>
    <w:rsid w:val="00694806"/>
    <w:rsid w:val="006A39D0"/>
    <w:rsid w:val="006B1122"/>
    <w:rsid w:val="006B2099"/>
    <w:rsid w:val="006D277D"/>
    <w:rsid w:val="006F0635"/>
    <w:rsid w:val="006F5253"/>
    <w:rsid w:val="006F666F"/>
    <w:rsid w:val="006F6F2D"/>
    <w:rsid w:val="007064A8"/>
    <w:rsid w:val="00710518"/>
    <w:rsid w:val="007335BF"/>
    <w:rsid w:val="007573D4"/>
    <w:rsid w:val="0076480D"/>
    <w:rsid w:val="007664B8"/>
    <w:rsid w:val="0077314D"/>
    <w:rsid w:val="00786EF5"/>
    <w:rsid w:val="00794829"/>
    <w:rsid w:val="007B0D64"/>
    <w:rsid w:val="007C7EEF"/>
    <w:rsid w:val="007D19B0"/>
    <w:rsid w:val="007D2870"/>
    <w:rsid w:val="007F21F5"/>
    <w:rsid w:val="00800E61"/>
    <w:rsid w:val="00821932"/>
    <w:rsid w:val="00831E79"/>
    <w:rsid w:val="00833EDE"/>
    <w:rsid w:val="0085252E"/>
    <w:rsid w:val="00896198"/>
    <w:rsid w:val="008A1D23"/>
    <w:rsid w:val="008A2CD6"/>
    <w:rsid w:val="008F6DA1"/>
    <w:rsid w:val="009232E4"/>
    <w:rsid w:val="00973160"/>
    <w:rsid w:val="009821A7"/>
    <w:rsid w:val="009A3B84"/>
    <w:rsid w:val="009A5ACD"/>
    <w:rsid w:val="009A73BA"/>
    <w:rsid w:val="009B1D12"/>
    <w:rsid w:val="009D5AD4"/>
    <w:rsid w:val="009D7825"/>
    <w:rsid w:val="00A0653C"/>
    <w:rsid w:val="00A269E6"/>
    <w:rsid w:val="00A353D8"/>
    <w:rsid w:val="00A56E6B"/>
    <w:rsid w:val="00A57AF1"/>
    <w:rsid w:val="00A619AD"/>
    <w:rsid w:val="00A62CA1"/>
    <w:rsid w:val="00A71769"/>
    <w:rsid w:val="00A85421"/>
    <w:rsid w:val="00AC12A7"/>
    <w:rsid w:val="00AC1B69"/>
    <w:rsid w:val="00AC3869"/>
    <w:rsid w:val="00AC52A4"/>
    <w:rsid w:val="00AC6207"/>
    <w:rsid w:val="00AD4174"/>
    <w:rsid w:val="00AD49B7"/>
    <w:rsid w:val="00AE14EF"/>
    <w:rsid w:val="00AE282C"/>
    <w:rsid w:val="00B00DE4"/>
    <w:rsid w:val="00B16B18"/>
    <w:rsid w:val="00B31D96"/>
    <w:rsid w:val="00B36820"/>
    <w:rsid w:val="00B6154C"/>
    <w:rsid w:val="00B9701F"/>
    <w:rsid w:val="00BA2442"/>
    <w:rsid w:val="00BE1DF9"/>
    <w:rsid w:val="00BE542A"/>
    <w:rsid w:val="00BE7EF8"/>
    <w:rsid w:val="00C00720"/>
    <w:rsid w:val="00C156DE"/>
    <w:rsid w:val="00C3204E"/>
    <w:rsid w:val="00C752BB"/>
    <w:rsid w:val="00C83225"/>
    <w:rsid w:val="00CB0A26"/>
    <w:rsid w:val="00CB4A27"/>
    <w:rsid w:val="00CF14A4"/>
    <w:rsid w:val="00D6396E"/>
    <w:rsid w:val="00D642F1"/>
    <w:rsid w:val="00D666C1"/>
    <w:rsid w:val="00D75917"/>
    <w:rsid w:val="00D93AA2"/>
    <w:rsid w:val="00DB2EDC"/>
    <w:rsid w:val="00DB6954"/>
    <w:rsid w:val="00DD2A0B"/>
    <w:rsid w:val="00DD5465"/>
    <w:rsid w:val="00DF4F8E"/>
    <w:rsid w:val="00E25E95"/>
    <w:rsid w:val="00E3788A"/>
    <w:rsid w:val="00E41DEC"/>
    <w:rsid w:val="00E47CF5"/>
    <w:rsid w:val="00E804A7"/>
    <w:rsid w:val="00ED2C0B"/>
    <w:rsid w:val="00EE054E"/>
    <w:rsid w:val="00F311FA"/>
    <w:rsid w:val="00F35197"/>
    <w:rsid w:val="00F43903"/>
    <w:rsid w:val="00F520C7"/>
    <w:rsid w:val="00F5521B"/>
    <w:rsid w:val="00F65068"/>
    <w:rsid w:val="00F67355"/>
    <w:rsid w:val="00F70F03"/>
    <w:rsid w:val="00F72825"/>
    <w:rsid w:val="00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Центр Южный Кадастровый</cp:lastModifiedBy>
  <cp:revision>98</cp:revision>
  <dcterms:created xsi:type="dcterms:W3CDTF">2025-06-06T08:26:00Z</dcterms:created>
  <dcterms:modified xsi:type="dcterms:W3CDTF">2025-12-18T07:48:00Z</dcterms:modified>
</cp:coreProperties>
</file>