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965030" w:rsidP="00C20879">
      <w:pPr>
        <w:rPr>
          <w:sz w:val="24"/>
          <w:szCs w:val="24"/>
        </w:rPr>
      </w:pPr>
      <w:r>
        <w:rPr>
          <w:sz w:val="24"/>
          <w:szCs w:val="24"/>
        </w:rPr>
        <w:t>№4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02.02</w:t>
      </w:r>
      <w:r w:rsidR="006644A2">
        <w:rPr>
          <w:sz w:val="24"/>
          <w:szCs w:val="24"/>
        </w:rPr>
        <w:t>.2024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28"/>
          <w:szCs w:val="28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965030" w:rsidRDefault="00965030" w:rsidP="00965030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34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030" w:rsidRDefault="00965030" w:rsidP="00965030">
      <w:pPr>
        <w:jc w:val="center"/>
        <w:rPr>
          <w:b/>
          <w:caps/>
          <w:noProof/>
          <w:sz w:val="32"/>
          <w:szCs w:val="32"/>
        </w:rPr>
      </w:pPr>
      <w:r>
        <w:rPr>
          <w:b/>
          <w:caps/>
          <w:noProof/>
          <w:sz w:val="32"/>
          <w:szCs w:val="32"/>
        </w:rPr>
        <w:t>администрациЯ</w:t>
      </w:r>
    </w:p>
    <w:p w:rsidR="00965030" w:rsidRDefault="00965030" w:rsidP="00965030">
      <w:pPr>
        <w:jc w:val="center"/>
        <w:rPr>
          <w:b/>
          <w:caps/>
          <w:noProof/>
          <w:sz w:val="32"/>
          <w:szCs w:val="32"/>
        </w:rPr>
      </w:pPr>
      <w:r>
        <w:rPr>
          <w:b/>
          <w:caps/>
          <w:noProof/>
          <w:sz w:val="32"/>
          <w:szCs w:val="32"/>
        </w:rPr>
        <w:t>АЛЕКСАНДРОВСКОГО  сельсовета</w:t>
      </w:r>
    </w:p>
    <w:p w:rsidR="00965030" w:rsidRDefault="00965030" w:rsidP="009650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БЕССОНОВСКОГО РАЙОНА</w:t>
      </w:r>
    </w:p>
    <w:p w:rsidR="00965030" w:rsidRDefault="00965030" w:rsidP="00965030">
      <w:pPr>
        <w:spacing w:after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965030" w:rsidRPr="00D4573A" w:rsidRDefault="00965030" w:rsidP="00965030">
      <w:pPr>
        <w:spacing w:before="12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65030" w:rsidRDefault="00965030" w:rsidP="00965030">
      <w:pPr>
        <w:tabs>
          <w:tab w:val="left" w:pos="8835"/>
        </w:tabs>
        <w:spacing w:after="2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 w:rsidRPr="00C25CDC">
        <w:rPr>
          <w:sz w:val="28"/>
          <w:szCs w:val="28"/>
          <w:u w:val="single"/>
        </w:rPr>
        <w:t xml:space="preserve">« </w:t>
      </w:r>
      <w:r>
        <w:rPr>
          <w:sz w:val="28"/>
          <w:szCs w:val="28"/>
          <w:u w:val="single"/>
        </w:rPr>
        <w:t>2</w:t>
      </w:r>
      <w:r w:rsidRPr="00C25CDC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 xml:space="preserve">февраля </w:t>
      </w:r>
      <w:r w:rsidRPr="00C25CDC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24</w:t>
      </w:r>
      <w:r w:rsidRPr="00C25CDC">
        <w:rPr>
          <w:sz w:val="28"/>
          <w:szCs w:val="28"/>
          <w:u w:val="single"/>
        </w:rPr>
        <w:t xml:space="preserve">г  </w:t>
      </w:r>
      <w:r w:rsidRPr="00C25CDC">
        <w:rPr>
          <w:rStyle w:val="14"/>
          <w:szCs w:val="28"/>
          <w:u w:val="single"/>
        </w:rPr>
        <w:t>№</w:t>
      </w:r>
      <w:r w:rsidRPr="00C25CDC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3</w:t>
      </w:r>
    </w:p>
    <w:p w:rsidR="00965030" w:rsidRPr="00C25CDC" w:rsidRDefault="00965030" w:rsidP="00965030">
      <w:pPr>
        <w:tabs>
          <w:tab w:val="left" w:pos="8835"/>
        </w:tabs>
        <w:spacing w:after="240"/>
        <w:jc w:val="both"/>
        <w:rPr>
          <w:sz w:val="22"/>
          <w:szCs w:val="22"/>
        </w:rPr>
      </w:pPr>
      <w:r w:rsidRPr="00C25CDC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</w:t>
      </w:r>
      <w:r w:rsidRPr="00C25CDC">
        <w:rPr>
          <w:sz w:val="28"/>
          <w:szCs w:val="28"/>
        </w:rPr>
        <w:t xml:space="preserve">  </w:t>
      </w:r>
      <w:r w:rsidRPr="00C25CDC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proofErr w:type="gramStart"/>
      <w:r w:rsidRPr="00C25CDC">
        <w:rPr>
          <w:sz w:val="22"/>
          <w:szCs w:val="22"/>
        </w:rPr>
        <w:t>.А</w:t>
      </w:r>
      <w:proofErr w:type="gramEnd"/>
      <w:r w:rsidRPr="00C25CDC">
        <w:rPr>
          <w:sz w:val="22"/>
          <w:szCs w:val="22"/>
        </w:rPr>
        <w:t>лександровка</w:t>
      </w:r>
    </w:p>
    <w:p w:rsidR="00965030" w:rsidRDefault="00965030" w:rsidP="00965030">
      <w:pPr>
        <w:jc w:val="both"/>
        <w:rPr>
          <w:sz w:val="28"/>
          <w:szCs w:val="28"/>
        </w:rPr>
      </w:pPr>
    </w:p>
    <w:p w:rsidR="00965030" w:rsidRPr="00184376" w:rsidRDefault="00965030" w:rsidP="00965030">
      <w:pPr>
        <w:spacing w:after="624" w:line="219" w:lineRule="auto"/>
        <w:ind w:right="1699"/>
        <w:jc w:val="center"/>
        <w:rPr>
          <w:b/>
        </w:rPr>
      </w:pPr>
      <w:r>
        <w:rPr>
          <w:b/>
          <w:sz w:val="30"/>
        </w:rPr>
        <w:t xml:space="preserve">             </w:t>
      </w:r>
      <w:r w:rsidRPr="00184376">
        <w:rPr>
          <w:b/>
          <w:sz w:val="30"/>
        </w:rPr>
        <w:t>О введении режима</w:t>
      </w:r>
      <w:r>
        <w:rPr>
          <w:b/>
          <w:sz w:val="30"/>
        </w:rPr>
        <w:t xml:space="preserve"> повышенной готовности на   </w:t>
      </w:r>
      <w:r w:rsidRPr="00184376">
        <w:rPr>
          <w:b/>
          <w:sz w:val="30"/>
        </w:rPr>
        <w:t>территории Пензенской области</w:t>
      </w:r>
    </w:p>
    <w:p w:rsidR="00965030" w:rsidRPr="005E267F" w:rsidRDefault="00965030" w:rsidP="00965030">
      <w:pPr>
        <w:ind w:left="14" w:right="4" w:firstLine="694"/>
        <w:jc w:val="both"/>
        <w:rPr>
          <w:sz w:val="28"/>
          <w:szCs w:val="28"/>
        </w:rPr>
      </w:pPr>
      <w:proofErr w:type="gramStart"/>
      <w:r w:rsidRPr="005E267F">
        <w:rPr>
          <w:sz w:val="28"/>
          <w:szCs w:val="28"/>
        </w:rPr>
        <w:t>В соответствии с Федеральным законом от 21.12.1994 № 68-ФЗ ”О защите населения и территорий от чрезвычайных ситуаций природного и техногенного характера ” (с последующими изменениями), постановлением Правительства Российской Федерации от 30.12.2003 № 794 ”О единой государственной системе предупреждения и ликвидации чрезвычайных ситуаций“ (с последующими изменениями), постановлением Правительства Пензенской области от 10.04.2006 № 189-пП ”06 утверждении Положения о Пензенской территориальной подсистеме единой государственной системы предупреждения</w:t>
      </w:r>
      <w:proofErr w:type="gramEnd"/>
      <w:r w:rsidRPr="005E267F">
        <w:rPr>
          <w:sz w:val="28"/>
          <w:szCs w:val="28"/>
        </w:rPr>
        <w:t xml:space="preserve"> и ликвидации чрезвычайных ситуаций“ (с последующими изменениями), в целях обеспечения защиты населения и территории Пензенской области от чрезвычайных ситуаций, руководствуясь Уставом комитета местного самоуправления Александровского сельсовета Бессоновского района Пензенской области</w:t>
      </w:r>
      <w:r w:rsidRPr="005E267F">
        <w:rPr>
          <w:noProof/>
          <w:sz w:val="28"/>
          <w:szCs w:val="28"/>
        </w:rPr>
        <w:t xml:space="preserve"> </w:t>
      </w:r>
      <w:r w:rsidRPr="005E267F">
        <w:rPr>
          <w:sz w:val="28"/>
          <w:szCs w:val="28"/>
        </w:rPr>
        <w:t>(с последующими изменениями):</w:t>
      </w:r>
    </w:p>
    <w:p w:rsidR="00965030" w:rsidRPr="005E267F" w:rsidRDefault="00965030" w:rsidP="00965030">
      <w:pPr>
        <w:widowControl/>
        <w:numPr>
          <w:ilvl w:val="0"/>
          <w:numId w:val="1"/>
        </w:numPr>
        <w:spacing w:after="5" w:line="248" w:lineRule="auto"/>
        <w:ind w:right="4" w:firstLine="710"/>
        <w:jc w:val="both"/>
        <w:rPr>
          <w:sz w:val="28"/>
          <w:szCs w:val="28"/>
        </w:rPr>
      </w:pPr>
      <w:r w:rsidRPr="005E267F">
        <w:rPr>
          <w:sz w:val="28"/>
          <w:szCs w:val="28"/>
        </w:rPr>
        <w:lastRenderedPageBreak/>
        <w:t>Ввести с 02.02.2024 и до особого распоряжения режим повышенной готовности.</w:t>
      </w:r>
    </w:p>
    <w:p w:rsidR="00965030" w:rsidRPr="005E267F" w:rsidRDefault="00965030" w:rsidP="00965030">
      <w:pPr>
        <w:widowControl/>
        <w:numPr>
          <w:ilvl w:val="0"/>
          <w:numId w:val="1"/>
        </w:numPr>
        <w:spacing w:after="5" w:line="248" w:lineRule="auto"/>
        <w:ind w:right="4" w:firstLine="710"/>
        <w:jc w:val="both"/>
        <w:rPr>
          <w:sz w:val="28"/>
          <w:szCs w:val="28"/>
        </w:rPr>
      </w:pPr>
      <w:r w:rsidRPr="005E267F">
        <w:rPr>
          <w:sz w:val="28"/>
          <w:szCs w:val="28"/>
        </w:rPr>
        <w:t>Основанием введения режима повышенной готовности считать необходимость реализации дополнительного комплекса мер по защите населения и территорий от чрезвычайных ситуаций в связи со сложившимся комплексом неблагоприятных метеорологических явлений.</w:t>
      </w:r>
    </w:p>
    <w:p w:rsidR="00965030" w:rsidRPr="005E267F" w:rsidRDefault="00965030" w:rsidP="00965030">
      <w:pPr>
        <w:ind w:right="4" w:firstLine="708"/>
        <w:jc w:val="both"/>
        <w:rPr>
          <w:sz w:val="28"/>
          <w:szCs w:val="28"/>
        </w:rPr>
      </w:pPr>
      <w:r w:rsidRPr="005E267F">
        <w:rPr>
          <w:sz w:val="28"/>
          <w:szCs w:val="28"/>
        </w:rPr>
        <w:t>3. Организовать информирование населения о введении на территории Александровского сельсовета Бессоновского района Пензенской области режима повышенной готовности, а также о необходимости до минимума сократить нахождение на открытом воздухе, о соблюдении мер пожарной безопасности, о действиях в случае обморожения;</w:t>
      </w:r>
    </w:p>
    <w:p w:rsidR="00965030" w:rsidRPr="005E267F" w:rsidRDefault="00965030" w:rsidP="00965030">
      <w:pPr>
        <w:ind w:right="4" w:firstLine="708"/>
        <w:jc w:val="both"/>
        <w:rPr>
          <w:sz w:val="28"/>
          <w:szCs w:val="28"/>
        </w:rPr>
      </w:pPr>
      <w:r w:rsidRPr="005E267F">
        <w:rPr>
          <w:sz w:val="28"/>
          <w:szCs w:val="28"/>
        </w:rPr>
        <w:t xml:space="preserve">4. Взять на контроль домовладения (места проживания) граждан, находящихся в ”группе риска (одинокие, </w:t>
      </w:r>
      <w:proofErr w:type="spellStart"/>
      <w:r w:rsidRPr="005E267F">
        <w:rPr>
          <w:sz w:val="28"/>
          <w:szCs w:val="28"/>
        </w:rPr>
        <w:t>маломобильные</w:t>
      </w:r>
      <w:proofErr w:type="spellEnd"/>
      <w:r w:rsidRPr="005E267F">
        <w:rPr>
          <w:sz w:val="28"/>
          <w:szCs w:val="28"/>
        </w:rPr>
        <w:t>, злоупотребляющие спиртными напитками, ведущие асоциальный образ жизни), усилить адресную профилактическую работу;</w:t>
      </w:r>
    </w:p>
    <w:p w:rsidR="00965030" w:rsidRPr="005E267F" w:rsidRDefault="00965030" w:rsidP="00965030">
      <w:pPr>
        <w:ind w:right="4" w:firstLine="614"/>
        <w:jc w:val="both"/>
        <w:rPr>
          <w:sz w:val="28"/>
          <w:szCs w:val="28"/>
        </w:rPr>
      </w:pPr>
      <w:r w:rsidRPr="005E267F">
        <w:rPr>
          <w:sz w:val="28"/>
          <w:szCs w:val="28"/>
        </w:rPr>
        <w:t>5. Настоящее распоряжение опубликовать в газете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965030" w:rsidRPr="005E267F" w:rsidRDefault="00965030" w:rsidP="00965030">
      <w:pPr>
        <w:spacing w:line="259" w:lineRule="auto"/>
        <w:ind w:left="14" w:right="4" w:firstLine="600"/>
        <w:jc w:val="both"/>
        <w:rPr>
          <w:sz w:val="28"/>
          <w:szCs w:val="28"/>
        </w:rPr>
      </w:pPr>
      <w:r w:rsidRPr="005E267F">
        <w:rPr>
          <w:sz w:val="28"/>
          <w:szCs w:val="28"/>
        </w:rPr>
        <w:t>6. Настоящее распоряжение вступает в силу со дня его подписания.</w:t>
      </w:r>
    </w:p>
    <w:p w:rsidR="00965030" w:rsidRPr="005E267F" w:rsidRDefault="00965030" w:rsidP="00965030">
      <w:pPr>
        <w:spacing w:after="953"/>
        <w:ind w:right="4" w:firstLine="595"/>
        <w:jc w:val="both"/>
        <w:rPr>
          <w:sz w:val="28"/>
          <w:szCs w:val="28"/>
        </w:rPr>
      </w:pPr>
      <w:r w:rsidRPr="005E267F">
        <w:rPr>
          <w:sz w:val="28"/>
          <w:szCs w:val="28"/>
        </w:rPr>
        <w:t>7. Контроль за исполнением настоящего распоряжения возложить на и.о</w:t>
      </w:r>
      <w:proofErr w:type="gramStart"/>
      <w:r w:rsidRPr="005E267F">
        <w:rPr>
          <w:sz w:val="28"/>
          <w:szCs w:val="28"/>
        </w:rPr>
        <w:t>.з</w:t>
      </w:r>
      <w:proofErr w:type="gramEnd"/>
      <w:r w:rsidRPr="005E267F">
        <w:rPr>
          <w:sz w:val="28"/>
          <w:szCs w:val="28"/>
        </w:rPr>
        <w:t>аместителя главы Александровского сельсовета Бессоновского района Пензенской области.</w:t>
      </w:r>
    </w:p>
    <w:p w:rsidR="00965030" w:rsidRPr="005E267F" w:rsidRDefault="00965030" w:rsidP="00965030">
      <w:pPr>
        <w:spacing w:after="953"/>
        <w:ind w:right="4" w:firstLine="595"/>
        <w:jc w:val="both"/>
        <w:rPr>
          <w:sz w:val="28"/>
          <w:szCs w:val="28"/>
        </w:rPr>
      </w:pPr>
      <w:r w:rsidRPr="005E267F">
        <w:rPr>
          <w:sz w:val="28"/>
          <w:szCs w:val="28"/>
        </w:rPr>
        <w:t xml:space="preserve">Глава администрации                  </w:t>
      </w:r>
      <w:r>
        <w:rPr>
          <w:sz w:val="28"/>
          <w:szCs w:val="28"/>
        </w:rPr>
        <w:t xml:space="preserve">                                       И.В. </w:t>
      </w:r>
      <w:proofErr w:type="spellStart"/>
      <w:r>
        <w:rPr>
          <w:sz w:val="28"/>
          <w:szCs w:val="28"/>
        </w:rPr>
        <w:t>Шеховцова</w:t>
      </w:r>
      <w:proofErr w:type="spellEnd"/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3FB" w:rsidRDefault="00F913FB" w:rsidP="001D7194">
      <w:r>
        <w:separator/>
      </w:r>
    </w:p>
  </w:endnote>
  <w:endnote w:type="continuationSeparator" w:id="0">
    <w:p w:rsidR="00F913FB" w:rsidRDefault="00F913FB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F913F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3FB" w:rsidRDefault="00F913FB" w:rsidP="001D7194">
      <w:r>
        <w:separator/>
      </w:r>
    </w:p>
  </w:footnote>
  <w:footnote w:type="continuationSeparator" w:id="0">
    <w:p w:rsidR="00F913FB" w:rsidRDefault="00F913FB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B14"/>
    <w:multiLevelType w:val="hybridMultilevel"/>
    <w:tmpl w:val="7688A608"/>
    <w:lvl w:ilvl="0" w:tplc="FBBC072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0956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90184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D0496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6B9A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D8546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907DF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2CB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904DF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95980"/>
    <w:rsid w:val="001D7194"/>
    <w:rsid w:val="004E4511"/>
    <w:rsid w:val="005A4499"/>
    <w:rsid w:val="005E2312"/>
    <w:rsid w:val="006644A2"/>
    <w:rsid w:val="007F3F01"/>
    <w:rsid w:val="008E011D"/>
    <w:rsid w:val="00965030"/>
    <w:rsid w:val="00A2377A"/>
    <w:rsid w:val="00A90D0F"/>
    <w:rsid w:val="00A9159E"/>
    <w:rsid w:val="00A95421"/>
    <w:rsid w:val="00B832E2"/>
    <w:rsid w:val="00BD4508"/>
    <w:rsid w:val="00C20879"/>
    <w:rsid w:val="00CC2C39"/>
    <w:rsid w:val="00CF7155"/>
    <w:rsid w:val="00DA40E3"/>
    <w:rsid w:val="00DF7A8F"/>
    <w:rsid w:val="00EC719C"/>
    <w:rsid w:val="00F0497D"/>
    <w:rsid w:val="00F913FB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 14 пт"/>
    <w:basedOn w:val="a0"/>
    <w:rsid w:val="00965030"/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650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0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2020-02-06T07:43:00Z</cp:lastPrinted>
  <dcterms:created xsi:type="dcterms:W3CDTF">2024-02-08T07:50:00Z</dcterms:created>
  <dcterms:modified xsi:type="dcterms:W3CDTF">2024-02-08T07:52:00Z</dcterms:modified>
</cp:coreProperties>
</file>