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77" w:rsidRPr="00DD3477" w:rsidRDefault="00DD3477" w:rsidP="00DD3477">
      <w:pPr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477" w:rsidRPr="00DD3477" w:rsidRDefault="00DD3477" w:rsidP="00DD34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DD34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КОМИТЕТ МЕСТНОГО САМОУПРАВЛЕНИЯ</w:t>
      </w:r>
      <w:r w:rsidRPr="00DD347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 </w:t>
      </w:r>
    </w:p>
    <w:p w:rsidR="00DD3477" w:rsidRPr="00DD3477" w:rsidRDefault="00DD3477" w:rsidP="00DD34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DD3477">
        <w:rPr>
          <w:rFonts w:ascii="Times New Roman" w:eastAsia="Times New Roman" w:hAnsi="Times New Roman" w:cs="Times New Roman"/>
          <w:b/>
          <w:bCs/>
          <w:caps/>
          <w:color w:val="FF0000"/>
          <w:sz w:val="36"/>
          <w:szCs w:val="36"/>
          <w:lang w:eastAsia="ru-RU"/>
        </w:rPr>
        <w:t xml:space="preserve">   Чемодановского</w:t>
      </w:r>
      <w:r w:rsidRPr="00DD347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  сельсовета</w:t>
      </w:r>
    </w:p>
    <w:p w:rsidR="00DD3477" w:rsidRPr="00DD3477" w:rsidRDefault="00DD3477" w:rsidP="00DD34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34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БЕССОНОВСКОГО РАЙОНА </w:t>
      </w:r>
    </w:p>
    <w:p w:rsidR="00DD3477" w:rsidRPr="00DD3477" w:rsidRDefault="00DD3477" w:rsidP="00DD34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D34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ПЕНЗЕНСКОЙ ОБЛАСТИ</w:t>
      </w:r>
    </w:p>
    <w:p w:rsidR="00DD3477" w:rsidRPr="00DD3477" w:rsidRDefault="00DD3477" w:rsidP="00DD34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DD347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 </w:t>
      </w:r>
      <w:r w:rsidRPr="00DD3477">
        <w:rPr>
          <w:rFonts w:ascii="Times New Roman" w:eastAsia="Times New Roman" w:hAnsi="Times New Roman" w:cs="Times New Roman"/>
          <w:b/>
          <w:bCs/>
          <w:caps/>
          <w:color w:val="FF0000"/>
          <w:sz w:val="36"/>
          <w:szCs w:val="36"/>
          <w:lang w:eastAsia="ru-RU"/>
        </w:rPr>
        <w:t>СЕДЬМОГО</w:t>
      </w:r>
      <w:r w:rsidRPr="00DD3477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 созыва</w:t>
      </w:r>
    </w:p>
    <w:p w:rsidR="00DD3477" w:rsidRPr="00DD3477" w:rsidRDefault="00DD3477" w:rsidP="00DD3477">
      <w:pPr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DD3477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РЕШЕНИЕ</w:t>
      </w:r>
    </w:p>
    <w:p w:rsidR="00DD3477" w:rsidRPr="00DD3477" w:rsidRDefault="00DD3477" w:rsidP="00DD34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34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 </w:t>
      </w:r>
      <w:r w:rsidRPr="00DD347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11.08.2023 года    №290-111/7 </w:t>
      </w:r>
      <w:r w:rsidRPr="00DD34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</w:t>
      </w:r>
    </w:p>
    <w:p w:rsidR="00DD3477" w:rsidRPr="00DD3477" w:rsidRDefault="00DD3477" w:rsidP="00DD3477">
      <w:pPr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color w:val="FF0000"/>
          <w:kern w:val="1"/>
          <w:sz w:val="28"/>
          <w:szCs w:val="28"/>
        </w:rPr>
      </w:pPr>
      <w:proofErr w:type="gramStart"/>
      <w:r w:rsidRPr="00DD3477">
        <w:rPr>
          <w:rFonts w:ascii="Times New Roman" w:eastAsia="Lucida Sans Unicode" w:hAnsi="Times New Roman" w:cs="Times New Roman"/>
          <w:b/>
          <w:color w:val="FF0000"/>
          <w:kern w:val="1"/>
          <w:sz w:val="28"/>
          <w:szCs w:val="28"/>
        </w:rPr>
        <w:t>с</w:t>
      </w:r>
      <w:proofErr w:type="gramEnd"/>
      <w:r w:rsidRPr="00DD3477">
        <w:rPr>
          <w:rFonts w:ascii="Times New Roman" w:eastAsia="Lucida Sans Unicode" w:hAnsi="Times New Roman" w:cs="Times New Roman"/>
          <w:b/>
          <w:color w:val="FF0000"/>
          <w:kern w:val="1"/>
          <w:sz w:val="28"/>
          <w:szCs w:val="28"/>
        </w:rPr>
        <w:t>. Чемодановка</w:t>
      </w:r>
    </w:p>
    <w:p w:rsidR="00DD3477" w:rsidRPr="00DD3477" w:rsidRDefault="00DD3477" w:rsidP="00DD34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</w:p>
    <w:p w:rsidR="00DD3477" w:rsidRPr="00DD3477" w:rsidRDefault="00DD3477" w:rsidP="00DD34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  <w:r w:rsidRPr="00DD347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О признании </w:t>
      </w:r>
      <w:proofErr w:type="gramStart"/>
      <w:r w:rsidRPr="00DD347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утратившими</w:t>
      </w:r>
      <w:proofErr w:type="gramEnd"/>
      <w:r w:rsidRPr="00DD347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 силу решений Комитета местного самоуправления </w:t>
      </w:r>
      <w:r w:rsidRPr="00DD3477">
        <w:rPr>
          <w:rFonts w:ascii="Times New Roman" w:eastAsia="Lucida Sans Unicode" w:hAnsi="Times New Roman" w:cs="Times New Roman"/>
          <w:b/>
          <w:bCs/>
          <w:color w:val="FF0000"/>
          <w:kern w:val="1"/>
          <w:sz w:val="28"/>
          <w:szCs w:val="28"/>
        </w:rPr>
        <w:t>Чемодановского сельсовета</w:t>
      </w:r>
      <w:r w:rsidRPr="00DD347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 Бессоновского района Пензенской области</w:t>
      </w:r>
    </w:p>
    <w:p w:rsidR="00DD3477" w:rsidRPr="00DD3477" w:rsidRDefault="00DD3477" w:rsidP="00DD347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3477" w:rsidRPr="00DD3477" w:rsidRDefault="00DD3477" w:rsidP="00DD34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Pr="00DD3477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</w:rPr>
        <w:t>Чемодановского сельсовета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Бессоновского района Пензенской области,</w:t>
      </w:r>
    </w:p>
    <w:p w:rsidR="00DD3477" w:rsidRPr="00DD3477" w:rsidRDefault="00DD3477" w:rsidP="00DD3477">
      <w:pPr>
        <w:widowControl w:val="0"/>
        <w:suppressAutoHyphens/>
        <w:spacing w:before="120" w:after="0" w:line="240" w:lineRule="auto"/>
        <w:ind w:firstLine="544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DD3477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Комитет местного самоуправления решил:</w:t>
      </w:r>
    </w:p>
    <w:p w:rsidR="00DD3477" w:rsidRPr="00DD3477" w:rsidRDefault="00DD3477" w:rsidP="00DD3477">
      <w:pPr>
        <w:widowControl w:val="0"/>
        <w:suppressAutoHyphens/>
        <w:spacing w:before="120" w:after="0" w:line="240" w:lineRule="auto"/>
        <w:ind w:firstLine="544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DD3477" w:rsidRPr="00DD3477" w:rsidRDefault="00DD3477" w:rsidP="00DD34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1. Признать утратившими силу следующие решения Комитета местного самоуправления </w:t>
      </w:r>
      <w:r w:rsidRPr="00DD3477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</w:rPr>
        <w:t>Чемодановского сельсовета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Бессоновского района Пензенской области: </w:t>
      </w:r>
    </w:p>
    <w:p w:rsidR="00DD3477" w:rsidRDefault="00DD3477" w:rsidP="00DD347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gramStart"/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</w:t>
      </w:r>
      <w:r w:rsidRPr="00DD3477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</w:rPr>
        <w:t>от 11.02.2014 года № 485-84/5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«О порядке сообщения муниципальными служащими в </w:t>
      </w:r>
      <w:r w:rsidRPr="00DD3477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</w:rPr>
        <w:t>Чемодановском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сельсовете Бессоновского района Пензенской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и зачисления средств, вырученных от его реализации»»;</w:t>
      </w:r>
      <w:proofErr w:type="gramEnd"/>
    </w:p>
    <w:p w:rsidR="00DD3477" w:rsidRDefault="00F833AD" w:rsidP="00DD34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1.2</w:t>
      </w:r>
      <w:r w:rsidR="00DD3477"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>. от 11.04.2014 года № 490-85/5  «О внесении изменений в решение Комитета местного самоуправления Чемодановского сельсовета от 11.02.2014 г. № 485-84\5  «О порядке сообщения муниципальными служащими в Чемодановском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обязанностей, сдачи и оценки подарка, реализации и зачисления средств, вырученных от его реа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лизации»»;</w:t>
      </w:r>
      <w:proofErr w:type="gramEnd"/>
    </w:p>
    <w:p w:rsidR="00F833AD" w:rsidRDefault="00F833AD" w:rsidP="00DD34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1.3 от 11.09.2014 года №583-97/5 </w:t>
      </w:r>
      <w:r w:rsidRPr="00F833A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«О внесении изменений в решение Комитета местного самоуправления Чемодановского сельсовета от 11.02.2014 </w:t>
      </w:r>
      <w:r w:rsidRPr="00F833AD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>г. № 485-84\5  «О порядке сообщения муниципальными служащими в Чемодановском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обязанностей, сдачи и оценки подарка, реализации и зачисления средств, вырученных от его реализации»»;</w:t>
      </w:r>
      <w:proofErr w:type="gramEnd"/>
    </w:p>
    <w:p w:rsidR="00F833AD" w:rsidRPr="00DD3477" w:rsidRDefault="00F833AD" w:rsidP="00DD34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1.4 от 10.12.2015 года №170-32/6 </w:t>
      </w:r>
      <w:r w:rsidRPr="00F833AD">
        <w:rPr>
          <w:rFonts w:ascii="Times New Roman" w:eastAsia="Lucida Sans Unicode" w:hAnsi="Times New Roman" w:cs="Times New Roman"/>
          <w:kern w:val="1"/>
          <w:sz w:val="28"/>
          <w:szCs w:val="28"/>
        </w:rPr>
        <w:t>«О внесении изменений в решение Комитета местного самоуправления Чемодановского сельсовета от 11.02.2014 г. № 485-84\5  «О порядке сообщения муниципальными служащими в Чемодановском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обязанностей, сдачи и оценки подарка, реализации и зачисления средств, вырученных от его реализации»»;</w:t>
      </w:r>
      <w:proofErr w:type="gramEnd"/>
    </w:p>
    <w:p w:rsidR="00DD3477" w:rsidRPr="00DD3477" w:rsidRDefault="00F833AD" w:rsidP="00DD34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1.5</w:t>
      </w:r>
      <w:r w:rsidR="00DD3477"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>. от 04.04.2016 года № 214-41/6 «О внесении изменения в решение комитета местного самоуправления Чемодановского сельсовета  Бессоновского района Пензенской области от 11.02.2014 №485-84/5  «О порядке сообщения муниципальными служащими в Чемодановском сельсовете Бессоновского района Пензенской области о получении подарка в связи с их должностным положением или исполнением ими должностных обязанностей, сдачи и оценки подарка, реализации и зачисления средств, вырученных от</w:t>
      </w:r>
      <w:proofErr w:type="gramEnd"/>
      <w:r w:rsidR="00DD3477"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его реализации»»</w:t>
      </w:r>
    </w:p>
    <w:p w:rsidR="00DD3477" w:rsidRPr="00DD3477" w:rsidRDefault="00DD3477" w:rsidP="00DD3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Опубликовать настоящее решение в информационном бюллетене </w:t>
      </w:r>
      <w:r w:rsidRPr="00DD3477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</w:rPr>
        <w:t>Чемодановского сельсовета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Бессоновского района Пензенской области</w:t>
      </w: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«Сельские ведомости» и разместить на официальном сайте администрации Бессоновского района в разделе «</w:t>
      </w:r>
      <w:r w:rsidRPr="00DD34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Чемодановский</w:t>
      </w: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в информационно-телекоммуникационной сети «Интернет».</w:t>
      </w:r>
    </w:p>
    <w:p w:rsidR="00DD3477" w:rsidRPr="00DD3477" w:rsidRDefault="00DD3477" w:rsidP="00DD3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решение вступает в силу на следующий день после его официального опубликования (обнародования)</w:t>
      </w: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477" w:rsidRPr="00DD3477" w:rsidRDefault="00DD3477" w:rsidP="00DD3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главу администрации </w:t>
      </w:r>
      <w:r w:rsidRPr="00DD3477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</w:rPr>
        <w:t>Чемодановского сельсовета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Бессоновского района Пензенской области</w:t>
      </w: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477" w:rsidRPr="00DD3477" w:rsidRDefault="00DD3477" w:rsidP="00DD3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477" w:rsidRPr="00DD3477" w:rsidRDefault="00DD3477" w:rsidP="00DD3477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D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 w:rsidRPr="00DD3477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</w:rPr>
        <w:t>Чемодановского сельсовета</w:t>
      </w:r>
      <w:r w:rsidR="00F833A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</w:t>
      </w:r>
      <w:r w:rsidRPr="00DD347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С.В. Фадеев</w:t>
      </w: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DD3477" w:rsidRPr="00DD3477" w:rsidRDefault="00DD3477" w:rsidP="00DD3477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6"/>
          <w:szCs w:val="24"/>
          <w:lang w:eastAsia="ar-SA"/>
        </w:rPr>
      </w:pPr>
    </w:p>
    <w:p w:rsidR="004B644F" w:rsidRDefault="004B644F">
      <w:bookmarkStart w:id="0" w:name="_GoBack"/>
      <w:bookmarkEnd w:id="0"/>
    </w:p>
    <w:sectPr w:rsidR="004B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99"/>
    <w:rsid w:val="004B644F"/>
    <w:rsid w:val="00617F99"/>
    <w:rsid w:val="00CB6DBF"/>
    <w:rsid w:val="00DD3477"/>
    <w:rsid w:val="00F8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2023-08-11T11:30:00Z</cp:lastPrinted>
  <dcterms:created xsi:type="dcterms:W3CDTF">2023-08-11T11:08:00Z</dcterms:created>
  <dcterms:modified xsi:type="dcterms:W3CDTF">2023-08-11T11:32:00Z</dcterms:modified>
</cp:coreProperties>
</file>