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F4ABF">
        <w:rPr>
          <w:color w:val="C00000"/>
          <w:sz w:val="24"/>
          <w:szCs w:val="24"/>
        </w:rPr>
        <w:t>102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F4A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2F4A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2F4A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330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F4ABF" w:rsidRPr="00E45441" w:rsidTr="004C6346">
        <w:trPr>
          <w:trHeight w:val="340"/>
        </w:trPr>
        <w:tc>
          <w:tcPr>
            <w:tcW w:w="9606" w:type="dxa"/>
            <w:vAlign w:val="center"/>
          </w:tcPr>
          <w:bookmarkEnd w:id="0"/>
          <w:p w:rsidR="002F4ABF" w:rsidRDefault="002F4ABF" w:rsidP="004C63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135 от 20.12.2013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AD78F2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AD78F2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«Мо</w:t>
            </w:r>
            <w:r>
              <w:rPr>
                <w:b/>
                <w:sz w:val="24"/>
                <w:szCs w:val="24"/>
              </w:rPr>
              <w:t>дернизация и развитие жилищно-</w:t>
            </w:r>
            <w:r w:rsidRPr="00AD78F2">
              <w:rPr>
                <w:b/>
                <w:sz w:val="24"/>
                <w:szCs w:val="24"/>
              </w:rPr>
              <w:t xml:space="preserve">коммунального хозяйства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AD78F2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</w:t>
            </w:r>
          </w:p>
          <w:p w:rsidR="002F4ABF" w:rsidRPr="00E45441" w:rsidRDefault="002F4ABF" w:rsidP="004C6346">
            <w:pPr>
              <w:jc w:val="center"/>
            </w:pPr>
            <w:r w:rsidRPr="00AD78F2">
              <w:rPr>
                <w:b/>
                <w:sz w:val="24"/>
                <w:szCs w:val="24"/>
              </w:rPr>
              <w:t>на 2014</w:t>
            </w:r>
            <w:r>
              <w:rPr>
                <w:b/>
                <w:sz w:val="24"/>
                <w:szCs w:val="24"/>
              </w:rPr>
              <w:t xml:space="preserve"> - 2024</w:t>
            </w:r>
            <w:r w:rsidRPr="00AD78F2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2F4ABF" w:rsidRPr="00E45441" w:rsidRDefault="002F4ABF" w:rsidP="002F4ABF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2F4ABF" w:rsidRDefault="002F4ABF" w:rsidP="002F4ABF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 xml:space="preserve">Руководствуясь </w:t>
      </w:r>
      <w:r w:rsidRPr="00FD1037">
        <w:rPr>
          <w:rFonts w:ascii="Times New Roman" w:hAnsi="Times New Roman"/>
        </w:rPr>
        <w:t xml:space="preserve">Федеральным законом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</w:t>
      </w:r>
      <w:r>
        <w:rPr>
          <w:rFonts w:ascii="Times New Roman" w:hAnsi="Times New Roman"/>
        </w:rPr>
        <w:t xml:space="preserve">№ </w:t>
      </w:r>
      <w:r w:rsidRPr="00FD1037">
        <w:rPr>
          <w:rFonts w:ascii="Times New Roman" w:hAnsi="Times New Roman"/>
        </w:rPr>
        <w:t>231 о 21.12.2015</w:t>
      </w:r>
      <w:r>
        <w:rPr>
          <w:rFonts w:ascii="Times New Roman" w:hAnsi="Times New Roman"/>
        </w:rPr>
        <w:t xml:space="preserve"> </w:t>
      </w:r>
      <w:r w:rsidRPr="00FD1037">
        <w:rPr>
          <w:rFonts w:ascii="Times New Roman" w:hAnsi="Times New Roman"/>
        </w:rPr>
        <w:t>г.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</w:t>
      </w:r>
      <w:r w:rsidRPr="004438D4">
        <w:rPr>
          <w:rFonts w:ascii="Times New Roman" w:hAnsi="Times New Roman"/>
        </w:rPr>
        <w:t xml:space="preserve">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:rsidR="002F4ABF" w:rsidRPr="001745F1" w:rsidRDefault="002F4ABF" w:rsidP="002F4ABF">
      <w:pPr>
        <w:tabs>
          <w:tab w:val="left" w:pos="5415"/>
        </w:tabs>
        <w:jc w:val="both"/>
        <w:rPr>
          <w:sz w:val="24"/>
          <w:szCs w:val="24"/>
        </w:rPr>
      </w:pPr>
      <w:r w:rsidRPr="001745F1">
        <w:rPr>
          <w:sz w:val="24"/>
          <w:szCs w:val="24"/>
        </w:rPr>
        <w:tab/>
      </w:r>
    </w:p>
    <w:p w:rsidR="002F4ABF" w:rsidRDefault="002F4ABF" w:rsidP="002F4ABF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1745F1">
        <w:rPr>
          <w:sz w:val="24"/>
          <w:szCs w:val="24"/>
        </w:rPr>
        <w:t>муниципальную</w:t>
      </w:r>
      <w:hyperlink w:anchor="sub_1000" w:history="1">
        <w:r w:rsidRPr="001745F1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1745F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1745F1">
        <w:rPr>
          <w:sz w:val="24"/>
          <w:szCs w:val="24"/>
        </w:rPr>
        <w:t>«</w:t>
      </w:r>
      <w:r>
        <w:rPr>
          <w:sz w:val="24"/>
          <w:szCs w:val="24"/>
        </w:rPr>
        <w:t>Модернизация и развитие жилищно-</w:t>
      </w:r>
      <w:r w:rsidRPr="001745F1">
        <w:rPr>
          <w:sz w:val="24"/>
          <w:szCs w:val="24"/>
        </w:rPr>
        <w:t xml:space="preserve">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- 2024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20.12.2013 № 135</w:t>
      </w:r>
      <w:r w:rsidRPr="00562113">
        <w:rPr>
          <w:sz w:val="24"/>
          <w:szCs w:val="24"/>
        </w:rPr>
        <w:t xml:space="preserve"> следующие изменения:</w:t>
      </w:r>
    </w:p>
    <w:p w:rsidR="002F4ABF" w:rsidRDefault="002F4ABF" w:rsidP="002F4ABF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:rsidR="002F4ABF" w:rsidRDefault="002F4ABF" w:rsidP="002F4ABF">
      <w:pPr>
        <w:ind w:firstLine="546"/>
        <w:jc w:val="both"/>
        <w:rPr>
          <w:sz w:val="24"/>
          <w:szCs w:val="24"/>
        </w:rPr>
      </w:pPr>
      <w:bookmarkStart w:id="2" w:name="sub_4"/>
      <w:r>
        <w:rPr>
          <w:sz w:val="24"/>
          <w:szCs w:val="24"/>
        </w:rPr>
        <w:t xml:space="preserve">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 xml:space="preserve">муниципальной программы </w:t>
      </w:r>
      <w:r w:rsidRPr="001745F1">
        <w:rPr>
          <w:sz w:val="24"/>
          <w:szCs w:val="24"/>
        </w:rPr>
        <w:t xml:space="preserve">«Модернизация и развитие </w:t>
      </w:r>
      <w:r w:rsidRPr="001745F1">
        <w:rPr>
          <w:sz w:val="24"/>
          <w:szCs w:val="24"/>
        </w:rPr>
        <w:lastRenderedPageBreak/>
        <w:t>жилищно</w:t>
      </w:r>
      <w:r>
        <w:rPr>
          <w:sz w:val="24"/>
          <w:szCs w:val="24"/>
        </w:rPr>
        <w:t>-</w:t>
      </w:r>
      <w:r w:rsidRPr="001745F1">
        <w:rPr>
          <w:sz w:val="24"/>
          <w:szCs w:val="24"/>
        </w:rPr>
        <w:t xml:space="preserve">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2F4ABF" w:rsidRDefault="002F4ABF" w:rsidP="002F4ABF">
      <w:pPr>
        <w:ind w:firstLine="546"/>
        <w:jc w:val="both"/>
        <w:rPr>
          <w:sz w:val="24"/>
          <w:szCs w:val="24"/>
        </w:rPr>
      </w:pPr>
    </w:p>
    <w:p w:rsidR="002F4ABF" w:rsidRPr="00234FAE" w:rsidRDefault="002F4ABF" w:rsidP="002F4ABF">
      <w:pPr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1.1.1. </w:t>
      </w:r>
      <w:r w:rsidRPr="00562113">
        <w:rPr>
          <w:sz w:val="24"/>
          <w:szCs w:val="24"/>
        </w:rPr>
        <w:t>Позицию «</w:t>
      </w:r>
      <w:r w:rsidRPr="004438D4">
        <w:rPr>
          <w:sz w:val="24"/>
          <w:szCs w:val="24"/>
        </w:rPr>
        <w:t>Объемы бюджетных ассигнований муниципальной программы</w:t>
      </w:r>
      <w:r>
        <w:rPr>
          <w:sz w:val="24"/>
          <w:szCs w:val="24"/>
        </w:rPr>
        <w:t>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2F4ABF" w:rsidRDefault="002F4ABF" w:rsidP="002F4ABF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/>
      </w:tblPr>
      <w:tblGrid>
        <w:gridCol w:w="3085"/>
        <w:gridCol w:w="6202"/>
      </w:tblGrid>
      <w:tr w:rsidR="002F4ABF" w:rsidRPr="001745F1" w:rsidTr="004C6346">
        <w:tc>
          <w:tcPr>
            <w:tcW w:w="3085" w:type="dxa"/>
          </w:tcPr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202" w:type="dxa"/>
          </w:tcPr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 w:cs="Times New Roman"/>
                <w:b/>
              </w:rPr>
              <w:t>34976,114</w:t>
            </w:r>
            <w:r w:rsidRPr="001C0267">
              <w:rPr>
                <w:rFonts w:ascii="Times New Roman" w:hAnsi="Times New Roman" w:cs="Times New Roman"/>
                <w:b/>
              </w:rPr>
              <w:t xml:space="preserve">  тыс.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C0267">
              <w:rPr>
                <w:rFonts w:ascii="Times New Roman" w:hAnsi="Times New Roman" w:cs="Times New Roman"/>
                <w:b/>
              </w:rPr>
              <w:t>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3332,817</w:t>
            </w:r>
            <w:r w:rsidRPr="001745F1">
              <w:rPr>
                <w:rFonts w:ascii="Times New Roman" w:hAnsi="Times New Roman" w:cs="Times New Roman"/>
              </w:rPr>
              <w:t xml:space="preserve"> 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854,163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1378,017</w:t>
            </w:r>
            <w:r w:rsidRPr="00B26FAD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2297,714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2007,869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3744,589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4137,903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4555,801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4267,130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EC2070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  <w:r w:rsidRPr="00EC2070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2333,974</w:t>
            </w:r>
            <w:r w:rsidRPr="00EC2070">
              <w:rPr>
                <w:sz w:val="24"/>
                <w:szCs w:val="24"/>
              </w:rPr>
              <w:t xml:space="preserve"> тыс.рублей</w:t>
            </w:r>
          </w:p>
          <w:p w:rsidR="002F4ABF" w:rsidRPr="00965359" w:rsidRDefault="002F4ABF" w:rsidP="004C6346">
            <w:pPr>
              <w:rPr>
                <w:sz w:val="24"/>
                <w:szCs w:val="24"/>
              </w:rPr>
            </w:pPr>
            <w:r w:rsidRPr="00EC2070">
              <w:rPr>
                <w:sz w:val="24"/>
                <w:szCs w:val="24"/>
              </w:rPr>
              <w:t xml:space="preserve">2024 год -  </w:t>
            </w:r>
            <w:r>
              <w:rPr>
                <w:sz w:val="24"/>
                <w:szCs w:val="24"/>
              </w:rPr>
              <w:t>1513,161</w:t>
            </w:r>
            <w:r w:rsidRPr="00965359">
              <w:rPr>
                <w:sz w:val="24"/>
                <w:szCs w:val="24"/>
              </w:rPr>
              <w:t xml:space="preserve"> тыс.рублей</w:t>
            </w:r>
          </w:p>
          <w:p w:rsidR="002F4ABF" w:rsidRPr="00965359" w:rsidRDefault="002F4ABF" w:rsidP="004C6346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2025 год -  </w:t>
            </w:r>
            <w:r>
              <w:rPr>
                <w:sz w:val="24"/>
                <w:szCs w:val="24"/>
              </w:rPr>
              <w:t>1834,884</w:t>
            </w:r>
            <w:r w:rsidRPr="00965359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-  </w:t>
            </w:r>
            <w:r>
              <w:rPr>
                <w:sz w:val="24"/>
                <w:szCs w:val="24"/>
              </w:rPr>
              <w:t>1359,046</w:t>
            </w:r>
            <w:r w:rsidRPr="00EC2070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1359,046 тыс.рублей.</w:t>
            </w:r>
          </w:p>
          <w:p w:rsidR="002F4ABF" w:rsidRPr="00511E08" w:rsidRDefault="002F4ABF" w:rsidP="004C6346">
            <w:pPr>
              <w:rPr>
                <w:sz w:val="24"/>
                <w:szCs w:val="24"/>
              </w:rPr>
            </w:pPr>
          </w:p>
        </w:tc>
      </w:tr>
    </w:tbl>
    <w:p w:rsidR="002F4ABF" w:rsidRDefault="002F4ABF" w:rsidP="002F4ABF">
      <w:pPr>
        <w:autoSpaceDE w:val="0"/>
        <w:autoSpaceDN w:val="0"/>
        <w:adjustRightInd w:val="0"/>
        <w:rPr>
          <w:sz w:val="24"/>
          <w:szCs w:val="24"/>
        </w:rPr>
      </w:pPr>
      <w:r w:rsidRPr="00002FFD">
        <w:rPr>
          <w:sz w:val="24"/>
          <w:szCs w:val="24"/>
        </w:rPr>
        <w:t xml:space="preserve">  </w:t>
      </w:r>
    </w:p>
    <w:p w:rsidR="002F4ABF" w:rsidRDefault="002F4ABF" w:rsidP="002F4ABF">
      <w:pPr>
        <w:autoSpaceDE w:val="0"/>
        <w:autoSpaceDN w:val="0"/>
        <w:adjustRightInd w:val="0"/>
        <w:rPr>
          <w:sz w:val="24"/>
          <w:szCs w:val="24"/>
        </w:rPr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Pr="00002FF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lang w:eastAsia="en-US"/>
        </w:rPr>
        <w:t xml:space="preserve">                                                                                                                                 </w:t>
      </w:r>
    </w:p>
    <w:p w:rsidR="002F4ABF" w:rsidRDefault="002F4ABF" w:rsidP="002F4ABF">
      <w:pPr>
        <w:ind w:firstLine="708"/>
        <w:jc w:val="both"/>
        <w:rPr>
          <w:sz w:val="24"/>
          <w:szCs w:val="24"/>
        </w:rPr>
      </w:pPr>
      <w:r w:rsidRPr="00002FF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002F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1.2.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1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«Благоустройство населенных пунктов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</w:rPr>
        <w:t xml:space="preserve"> на 2014 - 2027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:rsidR="002F4ABF" w:rsidRDefault="002F4ABF" w:rsidP="002F4ABF">
      <w:pPr>
        <w:ind w:firstLine="708"/>
        <w:jc w:val="both"/>
        <w:rPr>
          <w:sz w:val="24"/>
          <w:szCs w:val="24"/>
        </w:rPr>
      </w:pPr>
    </w:p>
    <w:p w:rsidR="002F4ABF" w:rsidRDefault="002F4ABF" w:rsidP="002F4ABF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1.2.1.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>Объем и источни</w:t>
      </w:r>
      <w:r>
        <w:rPr>
          <w:rFonts w:eastAsia="Calibri"/>
          <w:sz w:val="24"/>
          <w:szCs w:val="24"/>
        </w:rPr>
        <w:t>ки  финансирования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2F4ABF" w:rsidRPr="005254B4" w:rsidRDefault="002F4ABF" w:rsidP="002F4ABF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3340"/>
        <w:gridCol w:w="6122"/>
      </w:tblGrid>
      <w:tr w:rsidR="002F4ABF" w:rsidRPr="004438D4" w:rsidTr="004C6346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2F4ABF" w:rsidRPr="004438D4" w:rsidRDefault="002F4ABF" w:rsidP="004C634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17396,784</w:t>
            </w:r>
            <w:r w:rsidRPr="001C0267">
              <w:rPr>
                <w:rFonts w:ascii="Times New Roman" w:hAnsi="Times New Roman" w:cs="Times New Roman"/>
                <w:b/>
              </w:rPr>
              <w:t xml:space="preserve"> тыс.рублей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1929,740</w:t>
            </w:r>
            <w:r w:rsidRPr="001745F1">
              <w:rPr>
                <w:rFonts w:ascii="Times New Roman" w:hAnsi="Times New Roman" w:cs="Times New Roman"/>
              </w:rPr>
              <w:t xml:space="preserve"> 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854,163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843,659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925,402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1090,742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1114,592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1731,793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1156,227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1011,892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1261,609 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Pr="00EF5D19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Pr="00EF5D19">
              <w:rPr>
                <w:bCs/>
                <w:sz w:val="24"/>
                <w:szCs w:val="24"/>
              </w:rPr>
              <w:t xml:space="preserve">1376,915 </w:t>
            </w:r>
            <w:r w:rsidRPr="00EF5D19">
              <w:rPr>
                <w:sz w:val="24"/>
                <w:szCs w:val="24"/>
              </w:rPr>
              <w:t>тыс.рублей</w:t>
            </w:r>
          </w:p>
          <w:p w:rsidR="002F4ABF" w:rsidRPr="00965359" w:rsidRDefault="002F4ABF" w:rsidP="004C6346">
            <w:pPr>
              <w:rPr>
                <w:sz w:val="24"/>
                <w:szCs w:val="24"/>
              </w:rPr>
            </w:pPr>
            <w:r w:rsidRPr="00EF5D19">
              <w:rPr>
                <w:sz w:val="24"/>
                <w:szCs w:val="24"/>
              </w:rPr>
              <w:t xml:space="preserve">2025 год -  </w:t>
            </w:r>
            <w:r w:rsidRPr="00EF5D19">
              <w:rPr>
                <w:bCs/>
                <w:sz w:val="24"/>
                <w:szCs w:val="24"/>
              </w:rPr>
              <w:t>1381,958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F5D19">
              <w:rPr>
                <w:sz w:val="24"/>
                <w:szCs w:val="24"/>
              </w:rPr>
              <w:t>тыс</w:t>
            </w:r>
            <w:r w:rsidRPr="00965359">
              <w:rPr>
                <w:sz w:val="24"/>
                <w:szCs w:val="24"/>
              </w:rPr>
              <w:t>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 w:rsidRPr="00965359">
              <w:rPr>
                <w:sz w:val="24"/>
                <w:szCs w:val="24"/>
              </w:rPr>
              <w:t xml:space="preserve">2026 год -  </w:t>
            </w:r>
            <w:r>
              <w:rPr>
                <w:sz w:val="24"/>
                <w:szCs w:val="24"/>
              </w:rPr>
              <w:t>1359,046</w:t>
            </w:r>
            <w:r w:rsidRPr="00EC2070">
              <w:rPr>
                <w:sz w:val="24"/>
                <w:szCs w:val="24"/>
              </w:rPr>
              <w:t xml:space="preserve"> тыс.рублей</w:t>
            </w:r>
          </w:p>
          <w:p w:rsidR="002F4ABF" w:rsidRPr="008C1CF4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– 1359,046 тыс.рублей</w:t>
            </w:r>
          </w:p>
        </w:tc>
      </w:tr>
    </w:tbl>
    <w:p w:rsidR="002F4ABF" w:rsidRDefault="002F4ABF" w:rsidP="002F4ABF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»</w:t>
      </w:r>
    </w:p>
    <w:p w:rsidR="002F4ABF" w:rsidRPr="00877B20" w:rsidRDefault="002F4ABF" w:rsidP="002F4AB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1.2.2</w:t>
      </w:r>
      <w:r w:rsidRPr="00877B20">
        <w:rPr>
          <w:sz w:val="24"/>
          <w:szCs w:val="24"/>
        </w:rPr>
        <w:t xml:space="preserve">. Позицию «Объем финансовых ресурсов, необходимых для реализации </w:t>
      </w:r>
      <w:r w:rsidRPr="00877B20">
        <w:rPr>
          <w:sz w:val="24"/>
          <w:szCs w:val="24"/>
        </w:rPr>
        <w:lastRenderedPageBreak/>
        <w:t>подпрограммы» Паспорта Подпрограммы изложить в следующей редакции:</w:t>
      </w:r>
    </w:p>
    <w:p w:rsidR="002F4ABF" w:rsidRDefault="002F4ABF" w:rsidP="002F4ABF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t xml:space="preserve"> </w:t>
      </w:r>
    </w:p>
    <w:p w:rsidR="002F4ABF" w:rsidRPr="007B207E" w:rsidRDefault="002F4ABF" w:rsidP="002F4ABF">
      <w:pPr>
        <w:jc w:val="both"/>
        <w:rPr>
          <w:sz w:val="24"/>
          <w:szCs w:val="24"/>
        </w:rPr>
      </w:pPr>
      <w:r w:rsidRPr="00877B20">
        <w:rPr>
          <w:b/>
        </w:rPr>
        <w:t xml:space="preserve"> </w:t>
      </w:r>
      <w:r w:rsidRPr="007B207E">
        <w:rPr>
          <w:b/>
          <w:sz w:val="24"/>
          <w:szCs w:val="24"/>
        </w:rPr>
        <w:t>«</w:t>
      </w:r>
      <w:r w:rsidRPr="007B207E">
        <w:rPr>
          <w:sz w:val="24"/>
          <w:szCs w:val="24"/>
        </w:rPr>
        <w:t xml:space="preserve">Для реализации подпрограммы необходимы средства бюджета Сосновского сельсовета Бессоновского района Пензенской области  в сумме </w:t>
      </w:r>
      <w:r>
        <w:rPr>
          <w:b/>
          <w:sz w:val="24"/>
          <w:szCs w:val="24"/>
        </w:rPr>
        <w:t>17396,784</w:t>
      </w:r>
      <w:r w:rsidRPr="007B207E">
        <w:rPr>
          <w:b/>
          <w:sz w:val="24"/>
          <w:szCs w:val="24"/>
        </w:rPr>
        <w:t xml:space="preserve">  тыс.рублей</w:t>
      </w:r>
      <w:r w:rsidRPr="007B207E">
        <w:rPr>
          <w:sz w:val="24"/>
          <w:szCs w:val="24"/>
        </w:rPr>
        <w:t xml:space="preserve">, в том числе: 2014 год – 1929,740  тыс.рублей, 2015 год – 854,163 тыс.рублей, 2016 год – </w:t>
      </w:r>
      <w:r>
        <w:rPr>
          <w:sz w:val="24"/>
          <w:szCs w:val="24"/>
        </w:rPr>
        <w:t>843,659</w:t>
      </w:r>
      <w:r w:rsidRPr="007B207E">
        <w:rPr>
          <w:sz w:val="24"/>
          <w:szCs w:val="24"/>
        </w:rPr>
        <w:t xml:space="preserve"> тыс.рублей, 2017 год – 925,402 тыс.рублей, 2018 год – 1090,742 тыс.рублей, 2019 год – 1114,592 тыс.рублей, 2020 год – </w:t>
      </w:r>
      <w:r>
        <w:rPr>
          <w:sz w:val="24"/>
          <w:szCs w:val="24"/>
        </w:rPr>
        <w:t>1731,793</w:t>
      </w:r>
      <w:r w:rsidRPr="007B207E">
        <w:rPr>
          <w:sz w:val="24"/>
          <w:szCs w:val="24"/>
        </w:rPr>
        <w:t xml:space="preserve"> тыс.рублей, 2021 год – </w:t>
      </w:r>
      <w:r>
        <w:rPr>
          <w:sz w:val="24"/>
          <w:szCs w:val="24"/>
        </w:rPr>
        <w:t>1610,540</w:t>
      </w:r>
      <w:r w:rsidRPr="007B207E">
        <w:rPr>
          <w:sz w:val="24"/>
          <w:szCs w:val="24"/>
        </w:rPr>
        <w:t xml:space="preserve"> тыс.рублей, 2022 год – </w:t>
      </w:r>
      <w:r>
        <w:rPr>
          <w:sz w:val="24"/>
          <w:szCs w:val="24"/>
        </w:rPr>
        <w:t>1011,892</w:t>
      </w:r>
      <w:r w:rsidRPr="007B207E">
        <w:rPr>
          <w:sz w:val="24"/>
          <w:szCs w:val="24"/>
        </w:rPr>
        <w:t xml:space="preserve"> тыс.рублей, 2023 год –</w:t>
      </w:r>
      <w:r>
        <w:rPr>
          <w:sz w:val="24"/>
          <w:szCs w:val="24"/>
        </w:rPr>
        <w:t xml:space="preserve"> 1505,453 </w:t>
      </w:r>
      <w:r w:rsidRPr="007B207E">
        <w:rPr>
          <w:sz w:val="24"/>
          <w:szCs w:val="24"/>
        </w:rPr>
        <w:t>тыс.рублей,</w:t>
      </w:r>
      <w:r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1376,915 </w:t>
      </w:r>
      <w:r w:rsidRPr="007B207E">
        <w:rPr>
          <w:sz w:val="24"/>
          <w:szCs w:val="24"/>
        </w:rPr>
        <w:t>тыс.рублей</w:t>
      </w:r>
      <w:r>
        <w:rPr>
          <w:sz w:val="24"/>
          <w:szCs w:val="24"/>
        </w:rPr>
        <w:t xml:space="preserve">,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1381,958 </w:t>
      </w:r>
      <w:r w:rsidRPr="007B207E">
        <w:rPr>
          <w:sz w:val="24"/>
          <w:szCs w:val="24"/>
        </w:rPr>
        <w:t>тыс.рублей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1359,046 </w:t>
      </w:r>
      <w:r w:rsidRPr="007B207E">
        <w:rPr>
          <w:sz w:val="24"/>
          <w:szCs w:val="24"/>
        </w:rPr>
        <w:t>тыс.рублей</w:t>
      </w:r>
      <w:r>
        <w:rPr>
          <w:sz w:val="24"/>
          <w:szCs w:val="24"/>
        </w:rPr>
        <w:t>,</w:t>
      </w:r>
      <w:r w:rsidRPr="00630C4C">
        <w:rPr>
          <w:sz w:val="24"/>
          <w:szCs w:val="24"/>
        </w:rPr>
        <w:t xml:space="preserve"> </w:t>
      </w:r>
      <w:r w:rsidRPr="007B207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B207E">
        <w:rPr>
          <w:sz w:val="24"/>
          <w:szCs w:val="24"/>
        </w:rPr>
        <w:t xml:space="preserve"> год –</w:t>
      </w:r>
      <w:r>
        <w:rPr>
          <w:sz w:val="24"/>
          <w:szCs w:val="24"/>
        </w:rPr>
        <w:t xml:space="preserve"> 1359,046 </w:t>
      </w:r>
      <w:r w:rsidRPr="007B207E">
        <w:rPr>
          <w:sz w:val="24"/>
          <w:szCs w:val="24"/>
        </w:rPr>
        <w:t>тыс.рублей</w:t>
      </w:r>
      <w:r>
        <w:rPr>
          <w:sz w:val="24"/>
          <w:szCs w:val="24"/>
        </w:rPr>
        <w:t>,</w:t>
      </w:r>
      <w:r>
        <w:t>».</w:t>
      </w:r>
    </w:p>
    <w:p w:rsidR="002F4ABF" w:rsidRDefault="002F4ABF" w:rsidP="002F4ABF">
      <w:pPr>
        <w:ind w:firstLine="708"/>
        <w:jc w:val="both"/>
        <w:rPr>
          <w:sz w:val="24"/>
          <w:szCs w:val="24"/>
        </w:rPr>
      </w:pPr>
      <w:r w:rsidRPr="00E87FCA">
        <w:rPr>
          <w:sz w:val="24"/>
          <w:szCs w:val="24"/>
        </w:rPr>
        <w:t>»</w:t>
      </w:r>
    </w:p>
    <w:p w:rsidR="002F4ABF" w:rsidRDefault="002F4ABF" w:rsidP="002F4ABF">
      <w:pPr>
        <w:ind w:firstLine="708"/>
        <w:jc w:val="both"/>
        <w:rPr>
          <w:sz w:val="24"/>
          <w:szCs w:val="24"/>
        </w:rPr>
      </w:pPr>
      <w:r w:rsidRPr="00002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1.3.</w:t>
      </w:r>
      <w:r w:rsidRPr="002F14FA">
        <w:rPr>
          <w:sz w:val="24"/>
          <w:szCs w:val="24"/>
        </w:rPr>
        <w:t xml:space="preserve">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3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«Чистая вода за счет средств бюджета поселения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</w:rPr>
        <w:t xml:space="preserve"> на 2014 - 2027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:rsidR="002F4ABF" w:rsidRDefault="002F4ABF" w:rsidP="002F4ABF">
      <w:pPr>
        <w:ind w:firstLine="708"/>
        <w:jc w:val="both"/>
        <w:rPr>
          <w:sz w:val="24"/>
          <w:szCs w:val="24"/>
        </w:rPr>
      </w:pPr>
    </w:p>
    <w:p w:rsidR="002F4ABF" w:rsidRDefault="002F4ABF" w:rsidP="002F4ABF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1.3.1.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>Объем и источни</w:t>
      </w:r>
      <w:r>
        <w:rPr>
          <w:rFonts w:eastAsia="Calibri"/>
          <w:sz w:val="24"/>
          <w:szCs w:val="24"/>
        </w:rPr>
        <w:t>ки  финансирования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2F4ABF" w:rsidRPr="005254B4" w:rsidRDefault="002F4ABF" w:rsidP="002F4ABF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3340"/>
        <w:gridCol w:w="6122"/>
      </w:tblGrid>
      <w:tr w:rsidR="002F4ABF" w:rsidRPr="004438D4" w:rsidTr="004C6346">
        <w:trPr>
          <w:trHeight w:val="1260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2F4ABF" w:rsidRPr="004438D4" w:rsidRDefault="002F4ABF" w:rsidP="004C634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9182,756</w:t>
            </w:r>
            <w:r w:rsidRPr="001C0267">
              <w:rPr>
                <w:rFonts w:ascii="Times New Roman" w:hAnsi="Times New Roman" w:cs="Times New Roman"/>
                <w:b/>
              </w:rPr>
              <w:t xml:space="preserve">  тыс.рублей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845,894</w:t>
            </w:r>
            <w:r w:rsidRPr="001745F1">
              <w:rPr>
                <w:rFonts w:ascii="Times New Roman" w:hAnsi="Times New Roman" w:cs="Times New Roman"/>
              </w:rPr>
              <w:t xml:space="preserve"> 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0,000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377,154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962,530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361,749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951,817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1089,865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1736,020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1196,190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630C4C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</w:t>
            </w:r>
            <w:r w:rsidRPr="00630C4C">
              <w:rPr>
                <w:sz w:val="24"/>
                <w:szCs w:val="24"/>
              </w:rPr>
              <w:t>1072,365тыс.рублей</w:t>
            </w:r>
          </w:p>
          <w:p w:rsidR="002F4ABF" w:rsidRPr="00630C4C" w:rsidRDefault="002F4ABF" w:rsidP="004C6346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>2024 год – 136,246</w:t>
            </w:r>
            <w:r>
              <w:rPr>
                <w:sz w:val="24"/>
                <w:szCs w:val="24"/>
              </w:rPr>
              <w:t xml:space="preserve"> </w:t>
            </w:r>
            <w:r w:rsidRPr="00630C4C">
              <w:rPr>
                <w:sz w:val="24"/>
                <w:szCs w:val="24"/>
              </w:rPr>
              <w:t>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>2025 год – 452,926</w:t>
            </w:r>
            <w:r>
              <w:rPr>
                <w:sz w:val="24"/>
                <w:szCs w:val="24"/>
              </w:rPr>
              <w:t xml:space="preserve"> </w:t>
            </w:r>
            <w:r w:rsidRPr="00630C4C">
              <w:rPr>
                <w:sz w:val="24"/>
                <w:szCs w:val="24"/>
              </w:rPr>
              <w:t>тыс</w:t>
            </w:r>
            <w:r w:rsidRPr="001745F1">
              <w:rPr>
                <w:sz w:val="24"/>
                <w:szCs w:val="24"/>
              </w:rPr>
              <w:t>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0,000 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Pr="007A3D4C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0,000 </w:t>
            </w:r>
            <w:r w:rsidRPr="001745F1">
              <w:rPr>
                <w:sz w:val="24"/>
                <w:szCs w:val="24"/>
              </w:rPr>
              <w:t>тыс.рублей</w:t>
            </w:r>
          </w:p>
        </w:tc>
      </w:tr>
    </w:tbl>
    <w:p w:rsidR="002F4ABF" w:rsidRDefault="002F4ABF" w:rsidP="002F4ABF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»</w:t>
      </w:r>
    </w:p>
    <w:p w:rsidR="002F4ABF" w:rsidRPr="00877B20" w:rsidRDefault="002F4ABF" w:rsidP="002F4AB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1.3.2</w:t>
      </w:r>
      <w:r w:rsidRPr="00877B20">
        <w:rPr>
          <w:sz w:val="24"/>
          <w:szCs w:val="24"/>
        </w:rPr>
        <w:t>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:rsidR="002F4ABF" w:rsidRDefault="002F4ABF" w:rsidP="002F4ABF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t xml:space="preserve"> </w:t>
      </w:r>
    </w:p>
    <w:p w:rsidR="002F4ABF" w:rsidRDefault="002F4ABF" w:rsidP="002F4ABF">
      <w:pPr>
        <w:pStyle w:val="af7"/>
      </w:pPr>
      <w:r w:rsidRPr="00877B20">
        <w:rPr>
          <w:b/>
        </w:rPr>
        <w:t xml:space="preserve"> </w:t>
      </w:r>
      <w:r w:rsidRPr="00393621">
        <w:rPr>
          <w:rFonts w:ascii="Times New Roman" w:hAnsi="Times New Roman" w:cs="Times New Roman"/>
          <w:b/>
        </w:rPr>
        <w:t>«</w:t>
      </w:r>
      <w:r w:rsidRPr="00393621">
        <w:rPr>
          <w:rFonts w:ascii="Times New Roman" w:hAnsi="Times New Roman" w:cs="Times New Roman"/>
        </w:rPr>
        <w:t>Для реализации подпрограммы необходимы средства бюджета</w:t>
      </w:r>
      <w:r>
        <w:rPr>
          <w:rFonts w:ascii="Times New Roman" w:hAnsi="Times New Roman" w:cs="Times New Roman"/>
        </w:rPr>
        <w:t xml:space="preserve"> Сосновского сельсовета Бессоновского района</w:t>
      </w:r>
      <w:r w:rsidRPr="00393621">
        <w:rPr>
          <w:rFonts w:ascii="Times New Roman" w:hAnsi="Times New Roman" w:cs="Times New Roman"/>
        </w:rPr>
        <w:t xml:space="preserve"> Пензенской области  в сумме </w:t>
      </w:r>
      <w:r>
        <w:rPr>
          <w:rFonts w:ascii="Times New Roman" w:hAnsi="Times New Roman" w:cs="Times New Roman"/>
          <w:b/>
        </w:rPr>
        <w:t>9182,756</w:t>
      </w:r>
      <w:r w:rsidRPr="00393621">
        <w:rPr>
          <w:rFonts w:ascii="Times New Roman" w:hAnsi="Times New Roman" w:cs="Times New Roman"/>
          <w:b/>
        </w:rPr>
        <w:t xml:space="preserve">  тыс.рублей</w:t>
      </w:r>
      <w:r w:rsidRPr="00393621">
        <w:rPr>
          <w:rFonts w:ascii="Times New Roman" w:hAnsi="Times New Roman" w:cs="Times New Roman"/>
        </w:rPr>
        <w:t>, в том числе:</w:t>
      </w:r>
      <w:r>
        <w:rPr>
          <w:rFonts w:ascii="Times New Roman" w:hAnsi="Times New Roman" w:cs="Times New Roman"/>
        </w:rPr>
        <w:t xml:space="preserve"> 2014 год – 845,894</w:t>
      </w:r>
      <w:r w:rsidRPr="00393621">
        <w:rPr>
          <w:rFonts w:ascii="Times New Roman" w:hAnsi="Times New Roman" w:cs="Times New Roman"/>
        </w:rPr>
        <w:t xml:space="preserve">  тыс.рублей</w:t>
      </w:r>
      <w:r>
        <w:rPr>
          <w:rFonts w:ascii="Times New Roman" w:hAnsi="Times New Roman" w:cs="Times New Roman"/>
        </w:rPr>
        <w:t>, 2015 год – 0,000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>, 2016 год – 377,154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2017 год – </w:t>
      </w:r>
      <w:r>
        <w:rPr>
          <w:rFonts w:ascii="Times New Roman" w:hAnsi="Times New Roman" w:cs="Times New Roman"/>
        </w:rPr>
        <w:t>962,530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2018 год – </w:t>
      </w:r>
      <w:r>
        <w:rPr>
          <w:rFonts w:ascii="Times New Roman" w:hAnsi="Times New Roman" w:cs="Times New Roman"/>
        </w:rPr>
        <w:t>361,749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2019 год – </w:t>
      </w:r>
      <w:r>
        <w:rPr>
          <w:rFonts w:ascii="Times New Roman" w:hAnsi="Times New Roman" w:cs="Times New Roman"/>
        </w:rPr>
        <w:t xml:space="preserve">951,817 </w:t>
      </w:r>
      <w:r w:rsidRPr="00393621">
        <w:rPr>
          <w:rFonts w:ascii="Times New Roman" w:hAnsi="Times New Roman" w:cs="Times New Roman"/>
        </w:rPr>
        <w:t>тыс.рублей</w:t>
      </w:r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 xml:space="preserve">2020 год – </w:t>
      </w:r>
      <w:r>
        <w:rPr>
          <w:rFonts w:ascii="Times New Roman" w:hAnsi="Times New Roman" w:cs="Times New Roman"/>
        </w:rPr>
        <w:t>1089,865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1</w:t>
      </w:r>
      <w:r w:rsidRPr="00393621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1736,020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 xml:space="preserve">, </w:t>
      </w:r>
      <w:r w:rsidRPr="00393621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393621">
        <w:rPr>
          <w:rFonts w:ascii="Times New Roman" w:hAnsi="Times New Roman" w:cs="Times New Roman"/>
        </w:rPr>
        <w:t xml:space="preserve"> год – </w:t>
      </w:r>
      <w:r>
        <w:rPr>
          <w:rFonts w:ascii="Times New Roman" w:hAnsi="Times New Roman" w:cs="Times New Roman"/>
        </w:rPr>
        <w:t>1196,190</w:t>
      </w:r>
      <w:r w:rsidRPr="00393621">
        <w:rPr>
          <w:rFonts w:ascii="Times New Roman" w:hAnsi="Times New Roman" w:cs="Times New Roman"/>
        </w:rPr>
        <w:t xml:space="preserve"> тыс.рублей</w:t>
      </w:r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2023 год –</w:t>
      </w:r>
      <w:r>
        <w:rPr>
          <w:rFonts w:ascii="Times New Roman" w:hAnsi="Times New Roman" w:cs="Times New Roman"/>
        </w:rPr>
        <w:t xml:space="preserve">1072,365 </w:t>
      </w:r>
      <w:r w:rsidRPr="007B207E">
        <w:rPr>
          <w:rFonts w:ascii="Times New Roman" w:hAnsi="Times New Roman" w:cs="Times New Roman"/>
        </w:rPr>
        <w:t>тыс.рублей,</w:t>
      </w:r>
      <w:r>
        <w:rPr>
          <w:rFonts w:ascii="Times New Roman" w:hAnsi="Times New Roman" w:cs="Times New Roman"/>
        </w:rPr>
        <w:t xml:space="preserve"> </w:t>
      </w:r>
      <w:r w:rsidRPr="007B207E">
        <w:rPr>
          <w:rFonts w:ascii="Times New Roman" w:hAnsi="Times New Roman" w:cs="Times New Roman"/>
        </w:rPr>
        <w:t>2024 год –</w:t>
      </w:r>
      <w:r>
        <w:rPr>
          <w:rFonts w:ascii="Times New Roman" w:hAnsi="Times New Roman" w:cs="Times New Roman"/>
        </w:rPr>
        <w:t xml:space="preserve">136,246 </w:t>
      </w:r>
      <w:r w:rsidRPr="007B207E">
        <w:rPr>
          <w:rFonts w:ascii="Times New Roman" w:hAnsi="Times New Roman" w:cs="Times New Roman"/>
        </w:rPr>
        <w:t>тыс.рублей</w:t>
      </w:r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452,926 </w:t>
      </w:r>
      <w:r w:rsidRPr="007B207E">
        <w:rPr>
          <w:rFonts w:ascii="Times New Roman" w:hAnsi="Times New Roman" w:cs="Times New Roman"/>
        </w:rPr>
        <w:t>тыс.рублей</w:t>
      </w:r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0,000 </w:t>
      </w:r>
      <w:r w:rsidRPr="007B207E">
        <w:rPr>
          <w:rFonts w:ascii="Times New Roman" w:hAnsi="Times New Roman" w:cs="Times New Roman"/>
        </w:rPr>
        <w:t>тыс.рублей</w:t>
      </w:r>
      <w:r>
        <w:rPr>
          <w:rFonts w:ascii="Times New Roman" w:hAnsi="Times New Roman" w:cs="Times New Roman"/>
        </w:rPr>
        <w:t xml:space="preserve">, </w:t>
      </w:r>
      <w:r w:rsidRPr="007B207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7</w:t>
      </w:r>
      <w:r w:rsidRPr="007B207E">
        <w:rPr>
          <w:rFonts w:ascii="Times New Roman" w:hAnsi="Times New Roman" w:cs="Times New Roman"/>
        </w:rPr>
        <w:t xml:space="preserve"> год –</w:t>
      </w:r>
      <w:r>
        <w:rPr>
          <w:rFonts w:ascii="Times New Roman" w:hAnsi="Times New Roman" w:cs="Times New Roman"/>
        </w:rPr>
        <w:t xml:space="preserve">0,000 </w:t>
      </w:r>
      <w:r w:rsidRPr="007B207E">
        <w:rPr>
          <w:rFonts w:ascii="Times New Roman" w:hAnsi="Times New Roman" w:cs="Times New Roman"/>
        </w:rPr>
        <w:t>тыс.рублей</w:t>
      </w:r>
      <w:r>
        <w:t>».</w:t>
      </w:r>
    </w:p>
    <w:p w:rsidR="002F4ABF" w:rsidRPr="00630C4C" w:rsidRDefault="002F4ABF" w:rsidP="002F4ABF"/>
    <w:p w:rsidR="002F4ABF" w:rsidRPr="00EE5AE1" w:rsidRDefault="002F4ABF" w:rsidP="002F4A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5254B4">
        <w:rPr>
          <w:sz w:val="24"/>
          <w:szCs w:val="24"/>
        </w:rPr>
        <w:t>Внести в</w:t>
      </w:r>
      <w:r w:rsidRPr="005254B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Подпрограмму 4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>«Чистая вода за счет средств бюджета Пензенской области</w:t>
      </w:r>
      <w:r w:rsidRPr="001745F1">
        <w:rPr>
          <w:sz w:val="24"/>
          <w:szCs w:val="24"/>
        </w:rPr>
        <w:t xml:space="preserve">» муниципальной программы «Модернизация и развитие жилищно-коммунального хозяйства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Бессоновского района Пензенской области </w:t>
      </w:r>
      <w:r>
        <w:rPr>
          <w:sz w:val="24"/>
          <w:szCs w:val="24"/>
        </w:rPr>
        <w:t xml:space="preserve"> на 2014 - 2024</w:t>
      </w:r>
      <w:r w:rsidRPr="001745F1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:rsidR="002F4ABF" w:rsidRDefault="002F4ABF" w:rsidP="002F4ABF">
      <w:pPr>
        <w:ind w:firstLine="708"/>
        <w:jc w:val="both"/>
        <w:rPr>
          <w:sz w:val="24"/>
          <w:szCs w:val="24"/>
        </w:rPr>
      </w:pPr>
    </w:p>
    <w:p w:rsidR="002F4ABF" w:rsidRDefault="002F4ABF" w:rsidP="002F4ABF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1.4.1.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>Объем и источни</w:t>
      </w:r>
      <w:r>
        <w:rPr>
          <w:rFonts w:eastAsia="Calibri"/>
          <w:sz w:val="24"/>
          <w:szCs w:val="24"/>
        </w:rPr>
        <w:t>ки  финансирования подпрограммы</w:t>
      </w:r>
      <w:r w:rsidRPr="004438D4">
        <w:rPr>
          <w:rFonts w:eastAsia="Calibri"/>
          <w:sz w:val="24"/>
          <w:szCs w:val="24"/>
        </w:rPr>
        <w:t xml:space="preserve"> (по годам)  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2F4ABF" w:rsidRPr="005254B4" w:rsidRDefault="002F4ABF" w:rsidP="002F4ABF">
      <w:pPr>
        <w:suppressAutoHyphen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3340"/>
        <w:gridCol w:w="6122"/>
      </w:tblGrid>
      <w:tr w:rsidR="002F4ABF" w:rsidRPr="004438D4" w:rsidTr="004C6346">
        <w:trPr>
          <w:trHeight w:val="884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2F4ABF" w:rsidRPr="004438D4" w:rsidRDefault="002F4ABF" w:rsidP="004C634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b/>
              </w:rPr>
              <w:t>8099,574</w:t>
            </w:r>
            <w:r w:rsidRPr="001C0267">
              <w:rPr>
                <w:rFonts w:ascii="Times New Roman" w:hAnsi="Times New Roman" w:cs="Times New Roman"/>
                <w:b/>
              </w:rPr>
              <w:t xml:space="preserve">  тыс.рублей</w:t>
            </w:r>
            <w:r w:rsidRPr="001745F1">
              <w:rPr>
                <w:rFonts w:ascii="Times New Roman" w:hAnsi="Times New Roman" w:cs="Times New Roman"/>
              </w:rPr>
              <w:t>, в том числе:</w:t>
            </w:r>
          </w:p>
          <w:p w:rsidR="002F4ABF" w:rsidRPr="001745F1" w:rsidRDefault="002F4ABF" w:rsidP="004C6346">
            <w:pPr>
              <w:pStyle w:val="af7"/>
              <w:rPr>
                <w:rFonts w:ascii="Times New Roman" w:hAnsi="Times New Roman" w:cs="Times New Roman"/>
              </w:rPr>
            </w:pPr>
            <w:r w:rsidRPr="001745F1">
              <w:rPr>
                <w:rFonts w:ascii="Times New Roman" w:hAnsi="Times New Roman" w:cs="Times New Roman"/>
              </w:rPr>
              <w:t xml:space="preserve">2014 год – </w:t>
            </w:r>
            <w:r>
              <w:rPr>
                <w:rFonts w:ascii="Times New Roman" w:hAnsi="Times New Roman" w:cs="Times New Roman"/>
              </w:rPr>
              <w:t>359,183</w:t>
            </w:r>
            <w:r w:rsidRPr="001745F1">
              <w:rPr>
                <w:rFonts w:ascii="Times New Roman" w:hAnsi="Times New Roman" w:cs="Times New Roman"/>
              </w:rPr>
              <w:t xml:space="preserve"> 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0,000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 w:rsidRPr="001745F1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157,204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380,882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485,278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Pr="001745F1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год- 1678,180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1316,245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1663,554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745F1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2059,048</w:t>
            </w:r>
            <w:r w:rsidRPr="001745F1">
              <w:rPr>
                <w:sz w:val="24"/>
                <w:szCs w:val="24"/>
              </w:rPr>
              <w:t xml:space="preserve"> 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0,000 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0,000 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 w:rsidRPr="00630C4C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 xml:space="preserve">0,000 </w:t>
            </w:r>
            <w:r w:rsidRPr="00630C4C">
              <w:rPr>
                <w:sz w:val="24"/>
                <w:szCs w:val="24"/>
              </w:rPr>
              <w:t>тыс</w:t>
            </w:r>
            <w:r w:rsidRPr="001745F1">
              <w:rPr>
                <w:sz w:val="24"/>
                <w:szCs w:val="24"/>
              </w:rPr>
              <w:t>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0,000 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Default="002F4ABF" w:rsidP="004C6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1745F1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0,000 </w:t>
            </w:r>
            <w:r w:rsidRPr="001745F1">
              <w:rPr>
                <w:sz w:val="24"/>
                <w:szCs w:val="24"/>
              </w:rPr>
              <w:t>тыс.рублей</w:t>
            </w:r>
          </w:p>
          <w:p w:rsidR="002F4ABF" w:rsidRPr="00EE5F82" w:rsidRDefault="002F4ABF" w:rsidP="004C6346">
            <w:pPr>
              <w:rPr>
                <w:sz w:val="24"/>
                <w:szCs w:val="24"/>
              </w:rPr>
            </w:pPr>
          </w:p>
        </w:tc>
      </w:tr>
    </w:tbl>
    <w:p w:rsidR="002F4ABF" w:rsidRDefault="002F4ABF" w:rsidP="002F4ABF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»</w:t>
      </w:r>
    </w:p>
    <w:p w:rsidR="002F4ABF" w:rsidRPr="00877B20" w:rsidRDefault="002F4ABF" w:rsidP="002F4AB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1.4.2</w:t>
      </w:r>
      <w:r w:rsidRPr="00877B20">
        <w:rPr>
          <w:sz w:val="24"/>
          <w:szCs w:val="24"/>
        </w:rPr>
        <w:t>. Позицию « Объем финансовых ресурсов, необходимых для реализации подпрограммы» Паспорта Подпрограммы изложить в следующей редакции:</w:t>
      </w:r>
    </w:p>
    <w:p w:rsidR="002F4ABF" w:rsidRDefault="002F4ABF" w:rsidP="002F4ABF">
      <w:pPr>
        <w:suppressAutoHyphens/>
        <w:jc w:val="both"/>
        <w:rPr>
          <w:b/>
          <w:sz w:val="24"/>
          <w:szCs w:val="24"/>
        </w:rPr>
      </w:pPr>
      <w:r w:rsidRPr="00877B20">
        <w:rPr>
          <w:b/>
          <w:sz w:val="24"/>
          <w:szCs w:val="24"/>
        </w:rPr>
        <w:t xml:space="preserve"> </w:t>
      </w:r>
    </w:p>
    <w:p w:rsidR="002F4ABF" w:rsidRPr="003B623E" w:rsidRDefault="002F4ABF" w:rsidP="002F4ABF">
      <w:pPr>
        <w:rPr>
          <w:sz w:val="24"/>
          <w:szCs w:val="24"/>
        </w:rPr>
      </w:pPr>
      <w:r w:rsidRPr="00877B20">
        <w:rPr>
          <w:b/>
        </w:rPr>
        <w:t xml:space="preserve"> </w:t>
      </w:r>
      <w:r w:rsidRPr="003B623E">
        <w:rPr>
          <w:b/>
          <w:sz w:val="24"/>
          <w:szCs w:val="24"/>
        </w:rPr>
        <w:t>«</w:t>
      </w:r>
      <w:r w:rsidRPr="003B623E">
        <w:rPr>
          <w:sz w:val="24"/>
          <w:szCs w:val="24"/>
        </w:rPr>
        <w:t xml:space="preserve">Для реализации подпрограммы необходимы средства бюджета Пензенской области  в сумме </w:t>
      </w:r>
      <w:r w:rsidRPr="003B623E">
        <w:rPr>
          <w:b/>
          <w:sz w:val="24"/>
          <w:szCs w:val="24"/>
        </w:rPr>
        <w:t>8099,574  тыс.рублей</w:t>
      </w:r>
      <w:r w:rsidRPr="003B623E">
        <w:rPr>
          <w:sz w:val="24"/>
          <w:szCs w:val="24"/>
        </w:rPr>
        <w:t>, в том числе: 2014 год – 359,183  тыс.рублей, 2015 год – 0,000 тыс.рублей, 2016 год – 157,204 тыс.рублей, 2017 год – 380,882 тыс.рублей, 2018 год – 485,278 тыс.рублей, 2019 год – 1678,180 тыс.рублей, 2020 год – 1316,245 тыс.рублей, 2021 год – 1663,554 тыс.рублей, 2022 год – 2059,048 тыс.рублей, 2023 год –0,000 тыс.рублей, 2024 год 0,000 –тыс.рублей, 2025 год – 0,000 тыс.рублей, 2026 год – 0,000 тыс.рублей, 2027 год – 0,000 тыс.рублей</w:t>
      </w:r>
    </w:p>
    <w:p w:rsidR="002F4ABF" w:rsidRDefault="002F4ABF" w:rsidP="002F4ABF">
      <w:pPr>
        <w:pStyle w:val="af7"/>
        <w:rPr>
          <w:rFonts w:ascii="Times New Roman" w:hAnsi="Times New Roman" w:cs="Times New Roman"/>
        </w:rPr>
      </w:pPr>
      <w:r w:rsidRPr="007B207E">
        <w:rPr>
          <w:rFonts w:ascii="Times New Roman" w:hAnsi="Times New Roman" w:cs="Times New Roman"/>
        </w:rPr>
        <w:t>».</w:t>
      </w:r>
    </w:p>
    <w:p w:rsidR="002F4ABF" w:rsidRPr="00630C4C" w:rsidRDefault="002F4ABF" w:rsidP="002F4ABF">
      <w:pPr>
        <w:ind w:firstLine="708"/>
        <w:jc w:val="both"/>
      </w:pPr>
    </w:p>
    <w:p w:rsidR="002F4ABF" w:rsidRDefault="002F4ABF" w:rsidP="002F4ABF">
      <w:pPr>
        <w:suppressAutoHyphens/>
        <w:jc w:val="both"/>
      </w:pPr>
      <w:bookmarkStart w:id="3" w:name="sub_3"/>
    </w:p>
    <w:p w:rsidR="002F4ABF" w:rsidRPr="00BD4090" w:rsidRDefault="002F4ABF" w:rsidP="002F4ABF">
      <w:pPr>
        <w:suppressAutoHyphens/>
        <w:jc w:val="both"/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1.5. Приложение 2 изложить в новой  редакции согласно приложению 2 к настоящему постановлению.    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1.6 Приложение 3 изложить в новой  редакции согласно приложению 3 к настоящему постановлению.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1.7. Приложение 5 изложить в новой  редакции согласно приложению 5 к настоящему постановлению.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1.8. Приложение 6 изложить в новой  редакции согласно приложению 6 к настоящему постановлению.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1.9. Приложение 7 изложить в новой  редакции согласно приложению 7 к настоящему постановлению.</w:t>
      </w: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F4ABF" w:rsidRDefault="002F4ABF" w:rsidP="002F4ABF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2F4ABF" w:rsidRDefault="002F4ABF" w:rsidP="002F4ABF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lastRenderedPageBreak/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p w:rsidR="002F4ABF" w:rsidRPr="004438D4" w:rsidRDefault="002F4ABF" w:rsidP="002F4ABF">
      <w:pPr>
        <w:jc w:val="both"/>
        <w:rPr>
          <w:sz w:val="24"/>
          <w:szCs w:val="24"/>
        </w:rPr>
      </w:pPr>
    </w:p>
    <w:bookmarkEnd w:id="3"/>
    <w:p w:rsidR="002F4ABF" w:rsidRDefault="002F4ABF" w:rsidP="002F4ABF">
      <w:pPr>
        <w:pStyle w:val="af"/>
        <w:jc w:val="both"/>
      </w:pPr>
      <w:r>
        <w:t xml:space="preserve">            </w:t>
      </w:r>
      <w:r w:rsidRPr="001745F1">
        <w:t xml:space="preserve">3. </w:t>
      </w:r>
      <w:bookmarkEnd w:id="2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 Бессоновского района Пензенской области в информационно-телекоммуникационной сети «Интернет».</w:t>
      </w:r>
    </w:p>
    <w:p w:rsidR="002F4ABF" w:rsidRDefault="002F4ABF" w:rsidP="002F4ABF">
      <w:pPr>
        <w:pStyle w:val="af"/>
        <w:jc w:val="both"/>
      </w:pPr>
    </w:p>
    <w:p w:rsidR="002F4ABF" w:rsidRDefault="002F4ABF" w:rsidP="002F4ABF">
      <w:pPr>
        <w:ind w:firstLine="709"/>
        <w:jc w:val="both"/>
        <w:rPr>
          <w:sz w:val="24"/>
          <w:szCs w:val="24"/>
        </w:rPr>
      </w:pPr>
      <w:r w:rsidRPr="001745F1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1745F1">
        <w:rPr>
          <w:sz w:val="24"/>
          <w:szCs w:val="24"/>
        </w:rPr>
        <w:t xml:space="preserve"> сельсовета Бессонов</w:t>
      </w:r>
      <w:r>
        <w:rPr>
          <w:sz w:val="24"/>
          <w:szCs w:val="24"/>
        </w:rPr>
        <w:t>ского района Пензенской области.</w:t>
      </w: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Default="002F4ABF" w:rsidP="002F4ABF">
      <w:pPr>
        <w:jc w:val="both"/>
        <w:rPr>
          <w:sz w:val="24"/>
          <w:szCs w:val="24"/>
        </w:rPr>
      </w:pPr>
    </w:p>
    <w:p w:rsidR="002F4ABF" w:rsidRPr="001669BF" w:rsidRDefault="002F4ABF" w:rsidP="002F4ABF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669BF">
        <w:rPr>
          <w:b/>
          <w:sz w:val="24"/>
          <w:szCs w:val="24"/>
        </w:rPr>
        <w:t xml:space="preserve"> администрации</w:t>
      </w:r>
    </w:p>
    <w:p w:rsidR="002F4ABF" w:rsidRPr="001669BF" w:rsidRDefault="002F4ABF" w:rsidP="002F4ABF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Сосновского</w:t>
      </w:r>
      <w:r w:rsidRPr="001669BF">
        <w:rPr>
          <w:b/>
          <w:sz w:val="24"/>
          <w:szCs w:val="24"/>
        </w:rPr>
        <w:t xml:space="preserve"> сельсовета                                                 </w:t>
      </w:r>
    </w:p>
    <w:p w:rsidR="002F4ABF" w:rsidRPr="001669BF" w:rsidRDefault="002F4ABF" w:rsidP="002F4ABF">
      <w:pPr>
        <w:suppressAutoHyphens/>
        <w:rPr>
          <w:b/>
          <w:bCs/>
          <w:sz w:val="24"/>
          <w:szCs w:val="24"/>
        </w:rPr>
      </w:pPr>
      <w:r w:rsidRPr="001669BF">
        <w:rPr>
          <w:b/>
          <w:bCs/>
          <w:sz w:val="24"/>
          <w:szCs w:val="24"/>
        </w:rPr>
        <w:t xml:space="preserve">Бессоновского района </w:t>
      </w:r>
    </w:p>
    <w:p w:rsidR="002F4ABF" w:rsidRDefault="002F4ABF" w:rsidP="002F4ABF">
      <w:pPr>
        <w:suppressAutoHyphens/>
        <w:rPr>
          <w:sz w:val="24"/>
          <w:szCs w:val="24"/>
        </w:rPr>
      </w:pPr>
      <w:r w:rsidRPr="001D3249">
        <w:rPr>
          <w:b/>
          <w:bCs/>
          <w:sz w:val="24"/>
          <w:szCs w:val="24"/>
        </w:rPr>
        <w:t xml:space="preserve">Пензенской области            </w:t>
      </w:r>
      <w:r>
        <w:rPr>
          <w:b/>
          <w:bCs/>
          <w:sz w:val="24"/>
          <w:szCs w:val="24"/>
        </w:rPr>
        <w:t xml:space="preserve">                    </w:t>
      </w:r>
      <w:r w:rsidRPr="001D3249"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>С.И. Терешкин</w:t>
      </w:r>
    </w:p>
    <w:p w:rsidR="002F4ABF" w:rsidRPr="0060593C" w:rsidRDefault="002F4ABF" w:rsidP="002F4ABF">
      <w:pPr>
        <w:suppressAutoHyphens/>
        <w:rPr>
          <w:b/>
          <w:bCs/>
          <w:sz w:val="24"/>
          <w:szCs w:val="24"/>
        </w:rPr>
        <w:sectPr w:rsidR="002F4ABF" w:rsidRPr="0060593C" w:rsidSect="00905260">
          <w:pgSz w:w="11906" w:h="16838"/>
          <w:pgMar w:top="1134" w:right="1134" w:bottom="1134" w:left="1418" w:header="709" w:footer="709" w:gutter="0"/>
          <w:cols w:space="708"/>
          <w:docGrid w:linePitch="381"/>
        </w:sectPr>
      </w:pPr>
      <w:r w:rsidRPr="001D3249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D3249">
        <w:rPr>
          <w:sz w:val="24"/>
          <w:szCs w:val="24"/>
        </w:rPr>
        <w:t xml:space="preserve">          </w:t>
      </w:r>
    </w:p>
    <w:p w:rsidR="002F4ABF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Пр</w:t>
      </w:r>
      <w:r w:rsidRPr="004919ED">
        <w:rPr>
          <w:sz w:val="18"/>
          <w:szCs w:val="18"/>
        </w:rPr>
        <w:t>иложение № 2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к муниципальной программе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«Модернизация и развитие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жилищно-коммунального хозяйства 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4919ED">
        <w:rPr>
          <w:sz w:val="18"/>
          <w:szCs w:val="18"/>
        </w:rPr>
        <w:t xml:space="preserve"> сельсовета 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>Бессоновского района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4919ED">
        <w:rPr>
          <w:sz w:val="18"/>
          <w:szCs w:val="18"/>
        </w:rPr>
        <w:t xml:space="preserve"> Пензенской области </w:t>
      </w:r>
    </w:p>
    <w:p w:rsidR="002F4ABF" w:rsidRPr="004919ED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4919ED">
        <w:rPr>
          <w:sz w:val="18"/>
          <w:szCs w:val="18"/>
        </w:rPr>
        <w:t xml:space="preserve"> годы»</w:t>
      </w:r>
    </w:p>
    <w:p w:rsidR="002F4ABF" w:rsidRPr="00877B20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2F4ABF" w:rsidRPr="00877B20" w:rsidRDefault="002F4ABF" w:rsidP="002F4ABF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</w:p>
    <w:p w:rsidR="002F4ABF" w:rsidRPr="00877B20" w:rsidRDefault="002F4ABF" w:rsidP="002F4ABF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877B20">
        <w:rPr>
          <w:b/>
          <w:bCs/>
          <w:sz w:val="22"/>
          <w:szCs w:val="22"/>
        </w:rPr>
        <w:t>РЕСУРСНОЕ ОБЕСПЕЧЕНИЕ</w:t>
      </w:r>
    </w:p>
    <w:p w:rsidR="002F4ABF" w:rsidRPr="00877B20" w:rsidRDefault="002F4ABF" w:rsidP="002F4ABF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 w:rsidRPr="00877B20">
        <w:rPr>
          <w:b/>
          <w:bCs/>
          <w:sz w:val="22"/>
          <w:szCs w:val="22"/>
        </w:rPr>
        <w:t xml:space="preserve">реализации муниципальной программы </w:t>
      </w:r>
      <w:r>
        <w:rPr>
          <w:b/>
          <w:bCs/>
          <w:sz w:val="22"/>
          <w:szCs w:val="22"/>
        </w:rPr>
        <w:t>Сосновского</w:t>
      </w:r>
      <w:r w:rsidRPr="00877B20">
        <w:rPr>
          <w:b/>
          <w:bCs/>
          <w:sz w:val="22"/>
          <w:szCs w:val="22"/>
        </w:rPr>
        <w:t xml:space="preserve"> сельсовета Бессоновского района Пензенской области «</w:t>
      </w:r>
      <w:r w:rsidRPr="00877B20">
        <w:rPr>
          <w:b/>
          <w:sz w:val="22"/>
          <w:szCs w:val="22"/>
        </w:rPr>
        <w:t xml:space="preserve">Модернизация и развитие жилищно-коммунального хозяйства </w:t>
      </w:r>
      <w:r>
        <w:rPr>
          <w:b/>
          <w:bCs/>
          <w:sz w:val="22"/>
          <w:szCs w:val="22"/>
        </w:rPr>
        <w:t>Сосновского</w:t>
      </w:r>
      <w:r w:rsidRPr="00877B20">
        <w:rPr>
          <w:b/>
          <w:bCs/>
          <w:sz w:val="22"/>
          <w:szCs w:val="22"/>
        </w:rPr>
        <w:t xml:space="preserve"> сельсовета Бессоновского района Пензенской области</w:t>
      </w:r>
    </w:p>
    <w:p w:rsidR="002F4ABF" w:rsidRDefault="002F4ABF" w:rsidP="002F4ABF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на 2014-2027</w:t>
      </w:r>
      <w:r w:rsidRPr="00877B20">
        <w:rPr>
          <w:b/>
          <w:bCs/>
          <w:sz w:val="22"/>
          <w:szCs w:val="22"/>
        </w:rPr>
        <w:t xml:space="preserve"> годы» со всеми подпрограммами за счет всех источников финансирования</w:t>
      </w:r>
    </w:p>
    <w:p w:rsidR="002F4ABF" w:rsidRPr="00877B20" w:rsidRDefault="002F4ABF" w:rsidP="002F4ABF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2"/>
          <w:szCs w:val="22"/>
        </w:rPr>
      </w:pPr>
    </w:p>
    <w:tbl>
      <w:tblPr>
        <w:tblW w:w="164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0"/>
        <w:gridCol w:w="1418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2F4ABF" w:rsidRPr="00877B20" w:rsidTr="004C6346">
        <w:tc>
          <w:tcPr>
            <w:tcW w:w="2836" w:type="dxa"/>
            <w:gridSpan w:val="3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13610" w:type="dxa"/>
            <w:gridSpan w:val="15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2F4ABF" w:rsidRPr="00877B20" w:rsidTr="004C6346">
        <w:trPr>
          <w:trHeight w:val="779"/>
        </w:trPr>
        <w:tc>
          <w:tcPr>
            <w:tcW w:w="568" w:type="dxa"/>
            <w:vMerge w:val="restart"/>
          </w:tcPr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 xml:space="preserve">№ </w:t>
            </w:r>
          </w:p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85"/>
              <w:jc w:val="both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Статус</w:t>
            </w:r>
          </w:p>
        </w:tc>
        <w:tc>
          <w:tcPr>
            <w:tcW w:w="1418" w:type="dxa"/>
            <w:vMerge w:val="restart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9" w:type="dxa"/>
            <w:gridSpan w:val="14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left="589" w:right="-370" w:hanging="589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2F4ABF" w:rsidRPr="00877B20" w:rsidTr="004C6346">
        <w:tc>
          <w:tcPr>
            <w:tcW w:w="568" w:type="dxa"/>
            <w:vMerge/>
          </w:tcPr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2016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2017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2018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2019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2021 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2022 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2F4ABF" w:rsidRPr="00877B20" w:rsidTr="004C6346">
        <w:tc>
          <w:tcPr>
            <w:tcW w:w="568" w:type="dxa"/>
          </w:tcPr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877B2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left="-251" w:right="-370" w:firstLine="971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2F4ABF" w:rsidRPr="00877B20" w:rsidTr="004C6346">
        <w:trPr>
          <w:trHeight w:val="219"/>
        </w:trPr>
        <w:tc>
          <w:tcPr>
            <w:tcW w:w="568" w:type="dxa"/>
            <w:vMerge w:val="restart"/>
          </w:tcPr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418" w:type="dxa"/>
            <w:vMerge w:val="restart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</w:rPr>
              <w:t>«Модернизация и развитие жилищно-коммунального хозяйства Сосновского сельсовета Бессоновского района Пензенской области на 2014-202</w:t>
            </w:r>
            <w:r>
              <w:rPr>
                <w:bCs/>
                <w:sz w:val="22"/>
                <w:szCs w:val="22"/>
              </w:rPr>
              <w:t>7</w:t>
            </w:r>
            <w:r w:rsidRPr="001F0295">
              <w:rPr>
                <w:bCs/>
                <w:sz w:val="22"/>
                <w:szCs w:val="22"/>
              </w:rPr>
              <w:t xml:space="preserve"> годы»</w:t>
            </w:r>
          </w:p>
        </w:tc>
        <w:tc>
          <w:tcPr>
            <w:tcW w:w="1701" w:type="dxa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22"/>
                <w:szCs w:val="22"/>
              </w:rPr>
            </w:pPr>
            <w:r w:rsidRPr="001F029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3332,817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  <w:highlight w:val="yellow"/>
              </w:rPr>
            </w:pPr>
            <w:r w:rsidRPr="000E2A21">
              <w:rPr>
                <w:b/>
                <w:sz w:val="16"/>
                <w:szCs w:val="16"/>
              </w:rPr>
              <w:t>1302,317</w:t>
            </w:r>
          </w:p>
        </w:tc>
        <w:tc>
          <w:tcPr>
            <w:tcW w:w="850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2297,713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2007,869</w:t>
            </w:r>
          </w:p>
        </w:tc>
        <w:tc>
          <w:tcPr>
            <w:tcW w:w="850" w:type="dxa"/>
            <w:shd w:val="clear" w:color="auto" w:fill="auto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3744,589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  <w:lang w:val="en-US"/>
              </w:rPr>
            </w:pPr>
            <w:r w:rsidRPr="000E2A21">
              <w:rPr>
                <w:b/>
                <w:sz w:val="16"/>
                <w:szCs w:val="16"/>
              </w:rPr>
              <w:t>4137,903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4555,801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4267,130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2333,974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1513,161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1834,884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</w:tr>
      <w:tr w:rsidR="002F4ABF" w:rsidRPr="00877B20" w:rsidTr="004C6346">
        <w:trPr>
          <w:trHeight w:val="1134"/>
        </w:trPr>
        <w:tc>
          <w:tcPr>
            <w:tcW w:w="568" w:type="dxa"/>
            <w:vMerge/>
          </w:tcPr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359,183</w:t>
            </w:r>
          </w:p>
        </w:tc>
        <w:tc>
          <w:tcPr>
            <w:tcW w:w="850" w:type="dxa"/>
            <w:shd w:val="clear" w:color="auto" w:fill="FFFFFF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0E2A21">
              <w:rPr>
                <w:sz w:val="16"/>
                <w:szCs w:val="16"/>
              </w:rPr>
              <w:t>157,204</w:t>
            </w:r>
          </w:p>
        </w:tc>
        <w:tc>
          <w:tcPr>
            <w:tcW w:w="850" w:type="dxa"/>
            <w:shd w:val="clear" w:color="auto" w:fill="FFFFFF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380,882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485,278</w:t>
            </w:r>
          </w:p>
        </w:tc>
        <w:tc>
          <w:tcPr>
            <w:tcW w:w="850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1678,180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1316,245</w:t>
            </w:r>
          </w:p>
        </w:tc>
        <w:tc>
          <w:tcPr>
            <w:tcW w:w="850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1663,554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2059,048</w:t>
            </w:r>
          </w:p>
        </w:tc>
        <w:tc>
          <w:tcPr>
            <w:tcW w:w="850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shd w:val="clear" w:color="auto" w:fill="FFFFFF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2F4ABF" w:rsidRPr="00877B20" w:rsidTr="004C6346">
        <w:trPr>
          <w:trHeight w:val="1134"/>
        </w:trPr>
        <w:tc>
          <w:tcPr>
            <w:tcW w:w="568" w:type="dxa"/>
            <w:vMerge/>
          </w:tcPr>
          <w:p w:rsidR="002F4ABF" w:rsidRPr="00877B20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F4ABF" w:rsidRPr="001F0295" w:rsidRDefault="002F4ABF" w:rsidP="004C6346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2973,634  </w:t>
            </w:r>
          </w:p>
        </w:tc>
        <w:tc>
          <w:tcPr>
            <w:tcW w:w="850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854,163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  <w:highlight w:val="yellow"/>
              </w:rPr>
            </w:pPr>
            <w:r w:rsidRPr="000E2A21">
              <w:rPr>
                <w:sz w:val="16"/>
                <w:szCs w:val="16"/>
              </w:rPr>
              <w:t>1145,113</w:t>
            </w:r>
          </w:p>
        </w:tc>
        <w:tc>
          <w:tcPr>
            <w:tcW w:w="850" w:type="dxa"/>
            <w:shd w:val="clear" w:color="auto" w:fill="auto"/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1916,831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1522,591</w:t>
            </w:r>
          </w:p>
        </w:tc>
        <w:tc>
          <w:tcPr>
            <w:tcW w:w="850" w:type="dxa"/>
            <w:shd w:val="clear" w:color="auto" w:fill="auto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2066,409</w:t>
            </w:r>
          </w:p>
        </w:tc>
        <w:tc>
          <w:tcPr>
            <w:tcW w:w="851" w:type="dxa"/>
            <w:shd w:val="clear" w:color="auto" w:fill="auto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2821,658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2892,247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2208,082</w:t>
            </w:r>
          </w:p>
        </w:tc>
        <w:tc>
          <w:tcPr>
            <w:tcW w:w="850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2333,974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1513,161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1834,884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1359,046</w:t>
            </w:r>
          </w:p>
        </w:tc>
        <w:tc>
          <w:tcPr>
            <w:tcW w:w="851" w:type="dxa"/>
          </w:tcPr>
          <w:p w:rsidR="002F4ABF" w:rsidRPr="000E2A21" w:rsidRDefault="002F4ABF" w:rsidP="004C6346">
            <w:pPr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1359,046</w:t>
            </w:r>
          </w:p>
        </w:tc>
      </w:tr>
    </w:tbl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</w:p>
    <w:p w:rsidR="002F4ABF" w:rsidRDefault="002F4ABF" w:rsidP="002F4ABF">
      <w:pPr>
        <w:tabs>
          <w:tab w:val="left" w:pos="3930"/>
        </w:tabs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Pr="009351B8" w:rsidRDefault="002F4ABF" w:rsidP="002F4ABF">
      <w:pPr>
        <w:tabs>
          <w:tab w:val="left" w:pos="3930"/>
        </w:tabs>
        <w:jc w:val="right"/>
        <w:rPr>
          <w:sz w:val="18"/>
          <w:szCs w:val="18"/>
        </w:rPr>
      </w:pPr>
      <w:r w:rsidRPr="009351B8">
        <w:rPr>
          <w:sz w:val="18"/>
          <w:szCs w:val="18"/>
        </w:rPr>
        <w:t>Приложение № 3</w:t>
      </w:r>
    </w:p>
    <w:p w:rsidR="002F4ABF" w:rsidRPr="009351B8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>к муниципальной программе</w:t>
      </w:r>
    </w:p>
    <w:p w:rsidR="002F4ABF" w:rsidRPr="009351B8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>«Модернизация и развитие</w:t>
      </w:r>
    </w:p>
    <w:p w:rsidR="002F4ABF" w:rsidRPr="009351B8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 xml:space="preserve"> жилищно-коммунального хозяйства </w:t>
      </w:r>
      <w:r>
        <w:rPr>
          <w:sz w:val="18"/>
          <w:szCs w:val="18"/>
        </w:rPr>
        <w:t>Сосновского</w:t>
      </w:r>
    </w:p>
    <w:p w:rsidR="002F4ABF" w:rsidRPr="009351B8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351B8">
        <w:rPr>
          <w:sz w:val="18"/>
          <w:szCs w:val="18"/>
        </w:rPr>
        <w:t xml:space="preserve"> сельсовета  Бессоновского района Пензенской области </w:t>
      </w:r>
    </w:p>
    <w:p w:rsidR="002F4ABF" w:rsidRPr="009351B8" w:rsidRDefault="002F4ABF" w:rsidP="002F4ABF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9351B8">
        <w:rPr>
          <w:sz w:val="18"/>
          <w:szCs w:val="18"/>
        </w:rPr>
        <w:t xml:space="preserve"> годы»</w:t>
      </w:r>
    </w:p>
    <w:p w:rsidR="002F4ABF" w:rsidRPr="009351B8" w:rsidRDefault="002F4ABF" w:rsidP="002F4ABF">
      <w:pPr>
        <w:tabs>
          <w:tab w:val="left" w:pos="3930"/>
        </w:tabs>
        <w:ind w:left="851"/>
        <w:jc w:val="right"/>
        <w:rPr>
          <w:sz w:val="18"/>
          <w:szCs w:val="18"/>
        </w:rPr>
      </w:pPr>
    </w:p>
    <w:p w:rsidR="002F4ABF" w:rsidRPr="00877B20" w:rsidRDefault="002F4ABF" w:rsidP="002F4ABF">
      <w:pPr>
        <w:suppressAutoHyphens/>
        <w:jc w:val="center"/>
        <w:rPr>
          <w:b/>
          <w:bCs/>
          <w:sz w:val="22"/>
          <w:szCs w:val="22"/>
        </w:rPr>
      </w:pPr>
      <w:r w:rsidRPr="00877B20">
        <w:rPr>
          <w:sz w:val="22"/>
          <w:szCs w:val="22"/>
        </w:rPr>
        <w:tab/>
      </w:r>
      <w:r w:rsidRPr="00877B20">
        <w:rPr>
          <w:sz w:val="22"/>
          <w:szCs w:val="22"/>
        </w:rPr>
        <w:tab/>
      </w:r>
      <w:r w:rsidRPr="00877B20">
        <w:rPr>
          <w:b/>
          <w:bCs/>
          <w:sz w:val="22"/>
          <w:szCs w:val="22"/>
        </w:rPr>
        <w:t>РЕСУРСНОЕ ОБЕСПЕЧЕНИЕ</w:t>
      </w:r>
    </w:p>
    <w:p w:rsidR="002F4ABF" w:rsidRPr="00877B20" w:rsidRDefault="002F4ABF" w:rsidP="002F4ABF">
      <w:pPr>
        <w:ind w:firstLine="708"/>
        <w:jc w:val="center"/>
        <w:rPr>
          <w:b/>
          <w:sz w:val="22"/>
          <w:szCs w:val="22"/>
        </w:rPr>
      </w:pPr>
      <w:r w:rsidRPr="00877B20">
        <w:rPr>
          <w:b/>
          <w:bCs/>
          <w:sz w:val="22"/>
          <w:szCs w:val="22"/>
        </w:rPr>
        <w:t xml:space="preserve">реализации подпрограммы </w:t>
      </w:r>
      <w:r w:rsidRPr="00877B20">
        <w:rPr>
          <w:b/>
          <w:sz w:val="22"/>
          <w:szCs w:val="22"/>
        </w:rPr>
        <w:t xml:space="preserve">«Благоустройство населенных пунктов» муниципальной </w:t>
      </w:r>
      <w:r w:rsidRPr="00877B20">
        <w:rPr>
          <w:b/>
          <w:sz w:val="22"/>
          <w:szCs w:val="22"/>
        </w:rPr>
        <w:lastRenderedPageBreak/>
        <w:t xml:space="preserve">программы «Модернизация и развитие жилищно - коммунального хозяйства </w:t>
      </w:r>
      <w:r>
        <w:rPr>
          <w:b/>
          <w:sz w:val="22"/>
          <w:szCs w:val="22"/>
        </w:rPr>
        <w:t>Сосновского</w:t>
      </w:r>
      <w:r w:rsidRPr="00877B20">
        <w:rPr>
          <w:b/>
          <w:sz w:val="22"/>
          <w:szCs w:val="22"/>
        </w:rPr>
        <w:t xml:space="preserve"> сельсовета Бессоновского района П</w:t>
      </w:r>
      <w:r>
        <w:rPr>
          <w:b/>
          <w:sz w:val="22"/>
          <w:szCs w:val="22"/>
        </w:rPr>
        <w:t>ензенской области на 2014 - 2027</w:t>
      </w:r>
      <w:r w:rsidRPr="00877B20">
        <w:rPr>
          <w:b/>
          <w:sz w:val="22"/>
          <w:szCs w:val="22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8"/>
        <w:gridCol w:w="854"/>
        <w:gridCol w:w="1418"/>
        <w:gridCol w:w="850"/>
        <w:gridCol w:w="567"/>
        <w:gridCol w:w="364"/>
        <w:gridCol w:w="196"/>
        <w:gridCol w:w="371"/>
        <w:gridCol w:w="189"/>
        <w:gridCol w:w="378"/>
        <w:gridCol w:w="770"/>
        <w:gridCol w:w="252"/>
        <w:gridCol w:w="31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2F4ABF" w:rsidRPr="00BF2577" w:rsidTr="004C6346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1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2F4ABF" w:rsidRPr="00BF2577" w:rsidTr="004C6346">
        <w:trPr>
          <w:trHeight w:val="54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Расходы, тыс. рублей</w:t>
            </w:r>
          </w:p>
        </w:tc>
      </w:tr>
      <w:tr w:rsidR="002F4ABF" w:rsidRPr="00BF2577" w:rsidTr="004C6346">
        <w:trPr>
          <w:trHeight w:val="347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Пр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ЦС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2016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2017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2018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2019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2F4ABF" w:rsidRPr="00BF2577" w:rsidTr="004C6346">
        <w:trPr>
          <w:trHeight w:val="489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</w:tc>
      </w:tr>
      <w:tr w:rsidR="002F4ABF" w:rsidRPr="00BF2577" w:rsidTr="004C6346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2F4ABF" w:rsidRPr="00BF2577" w:rsidTr="004C6346"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A942E9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</w:pPr>
            <w:r w:rsidRPr="00A942E9">
              <w:t>Муниципальная 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A942E9" w:rsidRDefault="002F4ABF" w:rsidP="004C6346">
            <w:r w:rsidRPr="00A942E9">
              <w:rPr>
                <w:bCs/>
              </w:rPr>
              <w:t xml:space="preserve">подпрограмма </w:t>
            </w:r>
            <w:r w:rsidRPr="00A942E9">
              <w:t>«Благоустройство населенных пунктов» муниципальной программы «Модернизация и развитие жилищно - коммунального хозяйства Сосновского сельсовета Бессоновского района Пензенской области на 2014 - 202</w:t>
            </w:r>
            <w:r>
              <w:t>7</w:t>
            </w:r>
            <w:r w:rsidRPr="00A942E9">
              <w:t xml:space="preserve"> годы»</w:t>
            </w:r>
          </w:p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2"/>
                <w:szCs w:val="22"/>
              </w:rPr>
            </w:pPr>
            <w:r w:rsidRPr="00BF2577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8063FB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8063FB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8063FB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8063FB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8063FB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1929,740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854,163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843,659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925,402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1090,742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1179,333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 w:rsidRPr="000E2A21">
              <w:rPr>
                <w:b/>
                <w:sz w:val="16"/>
                <w:szCs w:val="16"/>
              </w:rPr>
              <w:t>1731,793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1156,227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1011,892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1261,609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1376,915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1381,958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1359,046</w:t>
            </w:r>
          </w:p>
        </w:tc>
      </w:tr>
      <w:tr w:rsidR="002F4ABF" w:rsidRPr="00BF2577" w:rsidTr="004C6346"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A942E9" w:rsidRDefault="002F4ABF" w:rsidP="004C6346">
            <w:pPr>
              <w:suppressAutoHyphens/>
              <w:autoSpaceDE w:val="0"/>
              <w:autoSpaceDN w:val="0"/>
              <w:adjustRightInd w:val="0"/>
              <w:ind w:firstLine="56"/>
              <w:jc w:val="center"/>
            </w:pPr>
            <w:r w:rsidRPr="00A942E9">
              <w:t>Ответственный 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901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04 1 8112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04 1 8115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0410181110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0410181150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</w:t>
            </w:r>
            <w:r w:rsidRPr="000E2A21">
              <w:rPr>
                <w:sz w:val="16"/>
                <w:szCs w:val="16"/>
                <w:lang w:val="en-US"/>
              </w:rPr>
              <w:t>L0</w:t>
            </w:r>
            <w:r w:rsidRPr="000E2A21">
              <w:rPr>
                <w:sz w:val="16"/>
                <w:szCs w:val="16"/>
              </w:rPr>
              <w:t>185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04К0181150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0410181110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hanging="13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0410165280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412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247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399,993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1067,211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462,536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315,270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538,893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343,705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424,254</w:t>
            </w:r>
          </w:p>
          <w:p w:rsidR="002F4ABF" w:rsidRPr="000E2A21" w:rsidRDefault="002F4ABF" w:rsidP="004C6346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75,700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495,602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416,300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603,037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436,143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51,562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700,000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479,333</w:t>
            </w:r>
          </w:p>
          <w:p w:rsidR="002F4ABF" w:rsidRPr="000E2A21" w:rsidRDefault="002F4ABF" w:rsidP="004C6346">
            <w:pPr>
              <w:rPr>
                <w:sz w:val="16"/>
                <w:szCs w:val="16"/>
                <w:lang w:val="en-US"/>
              </w:rPr>
            </w:pPr>
            <w:r w:rsidRPr="000E2A21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1123,579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608,214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E2A21">
              <w:rPr>
                <w:sz w:val="16"/>
                <w:szCs w:val="16"/>
              </w:rPr>
              <w:t>0,000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4E437C" w:rsidRDefault="002F4ABF" w:rsidP="004C6346">
            <w:pPr>
              <w:rPr>
                <w:sz w:val="16"/>
                <w:szCs w:val="16"/>
              </w:rPr>
            </w:pPr>
            <w:r w:rsidRPr="004E437C">
              <w:rPr>
                <w:sz w:val="16"/>
                <w:szCs w:val="16"/>
                <w:lang w:eastAsia="ar-SA"/>
              </w:rPr>
              <w:t>403,200</w:t>
            </w:r>
          </w:p>
          <w:p w:rsidR="002F4ABF" w:rsidRPr="004E437C" w:rsidRDefault="002F4ABF" w:rsidP="004C6346">
            <w:pPr>
              <w:rPr>
                <w:sz w:val="16"/>
                <w:szCs w:val="16"/>
              </w:rPr>
            </w:pPr>
          </w:p>
          <w:p w:rsidR="002F4ABF" w:rsidRPr="004E437C" w:rsidRDefault="002F4ABF" w:rsidP="004C6346">
            <w:pPr>
              <w:rPr>
                <w:bCs/>
                <w:sz w:val="16"/>
                <w:szCs w:val="16"/>
                <w:lang w:eastAsia="ar-SA"/>
              </w:rPr>
            </w:pPr>
            <w:r w:rsidRPr="004E437C">
              <w:rPr>
                <w:bCs/>
                <w:sz w:val="16"/>
                <w:szCs w:val="16"/>
                <w:lang w:eastAsia="ar-SA"/>
              </w:rPr>
              <w:t>741,577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4E437C">
              <w:rPr>
                <w:sz w:val="16"/>
                <w:szCs w:val="16"/>
              </w:rPr>
              <w:t>11,450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235,890</w:t>
            </w: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746,002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</w:t>
            </w: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261,088</w:t>
            </w: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968,521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31,284</w:t>
            </w: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229,584</w:t>
            </w: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1116,047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234,104</w:t>
            </w: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1147,854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188,235</w:t>
            </w: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1170,811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188,235</w:t>
            </w: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E2A21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1170,811</w:t>
            </w:r>
          </w:p>
        </w:tc>
      </w:tr>
    </w:tbl>
    <w:p w:rsidR="002F4ABF" w:rsidRDefault="002F4ABF" w:rsidP="002F4ABF">
      <w:pPr>
        <w:tabs>
          <w:tab w:val="left" w:pos="3930"/>
        </w:tabs>
        <w:jc w:val="right"/>
      </w:pPr>
    </w:p>
    <w:p w:rsidR="002F4ABF" w:rsidRPr="001F0295" w:rsidRDefault="002F4ABF" w:rsidP="002F4ABF">
      <w:pPr>
        <w:tabs>
          <w:tab w:val="left" w:pos="3930"/>
        </w:tabs>
        <w:jc w:val="right"/>
      </w:pPr>
      <w:r w:rsidRPr="001F0295">
        <w:t>Приложение № 5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к муниципальной программе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на 2014-202</w:t>
      </w:r>
      <w:r>
        <w:t>7</w:t>
      </w:r>
      <w:r w:rsidRPr="001F0295">
        <w:t xml:space="preserve"> годы»</w:t>
      </w:r>
    </w:p>
    <w:p w:rsidR="002F4ABF" w:rsidRPr="001F0295" w:rsidRDefault="002F4ABF" w:rsidP="002F4ABF">
      <w:pPr>
        <w:suppressAutoHyphens/>
        <w:jc w:val="center"/>
        <w:rPr>
          <w:b/>
          <w:bCs/>
          <w:sz w:val="24"/>
          <w:szCs w:val="24"/>
        </w:rPr>
      </w:pPr>
      <w:r w:rsidRPr="001745F1">
        <w:rPr>
          <w:sz w:val="24"/>
          <w:szCs w:val="24"/>
        </w:rPr>
        <w:tab/>
      </w:r>
      <w:r w:rsidRPr="001745F1">
        <w:rPr>
          <w:sz w:val="24"/>
          <w:szCs w:val="24"/>
        </w:rPr>
        <w:tab/>
      </w:r>
      <w:r w:rsidRPr="001F0295">
        <w:rPr>
          <w:b/>
          <w:bCs/>
          <w:sz w:val="24"/>
          <w:szCs w:val="24"/>
        </w:rPr>
        <w:t>РЕСУРСНОЕ ОБЕСПЕЧЕНИЕ</w:t>
      </w:r>
    </w:p>
    <w:p w:rsidR="002F4ABF" w:rsidRPr="001F0295" w:rsidRDefault="002F4ABF" w:rsidP="002F4ABF">
      <w:pPr>
        <w:ind w:firstLine="708"/>
        <w:jc w:val="center"/>
        <w:rPr>
          <w:b/>
          <w:sz w:val="24"/>
          <w:szCs w:val="24"/>
        </w:rPr>
      </w:pPr>
      <w:r w:rsidRPr="001F0295">
        <w:rPr>
          <w:b/>
          <w:bCs/>
          <w:sz w:val="24"/>
          <w:szCs w:val="24"/>
        </w:rPr>
        <w:t xml:space="preserve">реализации подпрограммы </w:t>
      </w:r>
      <w:r w:rsidRPr="001F0295">
        <w:rPr>
          <w:b/>
          <w:sz w:val="24"/>
          <w:szCs w:val="24"/>
        </w:rPr>
        <w:t>«Чистая вода  за счет средств бюджета поселения» муниципальной программы «Модернизация и развитие жилищно-коммунального хозяйства Сосновского сельсовета Бессоновского района Пензенской области на 2014 - 202</w:t>
      </w:r>
      <w:r>
        <w:rPr>
          <w:b/>
          <w:sz w:val="24"/>
          <w:szCs w:val="24"/>
        </w:rPr>
        <w:t>7</w:t>
      </w:r>
      <w:r w:rsidRPr="001F0295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708"/>
        <w:gridCol w:w="1276"/>
        <w:gridCol w:w="850"/>
        <w:gridCol w:w="567"/>
        <w:gridCol w:w="567"/>
        <w:gridCol w:w="567"/>
        <w:gridCol w:w="1134"/>
        <w:gridCol w:w="171"/>
        <w:gridCol w:w="396"/>
        <w:gridCol w:w="638"/>
        <w:gridCol w:w="638"/>
        <w:gridCol w:w="638"/>
        <w:gridCol w:w="778"/>
        <w:gridCol w:w="852"/>
        <w:gridCol w:w="709"/>
        <w:gridCol w:w="708"/>
        <w:gridCol w:w="851"/>
        <w:gridCol w:w="638"/>
        <w:gridCol w:w="638"/>
        <w:gridCol w:w="638"/>
        <w:gridCol w:w="638"/>
        <w:gridCol w:w="638"/>
        <w:gridCol w:w="638"/>
      </w:tblGrid>
      <w:tr w:rsidR="002F4ABF" w:rsidRPr="001F0295" w:rsidTr="004C6346"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89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2F4ABF" w:rsidRPr="001F0295" w:rsidTr="004C6346">
        <w:trPr>
          <w:trHeight w:val="856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A942E9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8"/>
                <w:szCs w:val="18"/>
              </w:rPr>
            </w:pPr>
            <w:r w:rsidRPr="00A942E9">
              <w:rPr>
                <w:sz w:val="18"/>
                <w:szCs w:val="18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Расходы, тыс. рублей</w:t>
            </w:r>
          </w:p>
        </w:tc>
      </w:tr>
      <w:tr w:rsidR="002F4ABF" w:rsidRPr="001F0295" w:rsidTr="004C6346">
        <w:trPr>
          <w:trHeight w:val="70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A942E9" w:rsidRDefault="002F4ABF" w:rsidP="004C63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Пр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ЦС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ВР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24E6A">
                <w:rPr>
                  <w:sz w:val="16"/>
                  <w:szCs w:val="16"/>
                </w:rPr>
                <w:t>2014 г</w:t>
              </w:r>
            </w:smartTag>
            <w:r w:rsidRPr="00024E6A">
              <w:rPr>
                <w:sz w:val="16"/>
                <w:szCs w:val="16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24E6A">
                <w:rPr>
                  <w:sz w:val="16"/>
                  <w:szCs w:val="16"/>
                </w:rPr>
                <w:t>2016 г</w:t>
              </w:r>
            </w:smartTag>
            <w:r w:rsidRPr="00024E6A">
              <w:rPr>
                <w:sz w:val="16"/>
                <w:szCs w:val="16"/>
              </w:rPr>
              <w:t>.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 xml:space="preserve">2019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2022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2023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2F4ABF" w:rsidRPr="001F0295" w:rsidTr="004C6346">
        <w:trPr>
          <w:trHeight w:val="63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A942E9" w:rsidRDefault="002F4ABF" w:rsidP="004C63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</w:tr>
      <w:tr w:rsidR="002F4ABF" w:rsidRPr="001F0295" w:rsidTr="004C6346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A942E9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2E9">
              <w:rPr>
                <w:sz w:val="18"/>
                <w:szCs w:val="18"/>
              </w:rPr>
              <w:t>Муниципальная подпрограмма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bCs/>
                <w:sz w:val="16"/>
                <w:szCs w:val="16"/>
              </w:rPr>
              <w:t xml:space="preserve">Подпрограмма « </w:t>
            </w:r>
            <w:r w:rsidRPr="00024E6A">
              <w:rPr>
                <w:sz w:val="16"/>
                <w:szCs w:val="16"/>
              </w:rPr>
              <w:t>Чистая вода  за счет средств бюджета поселения» муниципальной программы «Модернизация и развитие жилищно - коммунального хозяйства Сосновского сельсовета Бессоновского района Пензенской области на 2014 - 202</w:t>
            </w:r>
            <w:r>
              <w:rPr>
                <w:sz w:val="16"/>
                <w:szCs w:val="16"/>
              </w:rPr>
              <w:t>7</w:t>
            </w:r>
            <w:r w:rsidRPr="00024E6A">
              <w:rPr>
                <w:sz w:val="16"/>
                <w:szCs w:val="16"/>
              </w:rPr>
              <w:t xml:space="preserve"> годы»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377,154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962,529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361,749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951,817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1177,000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1623,475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1196,190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1072,365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136,246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24E6A">
              <w:rPr>
                <w:b/>
                <w:sz w:val="16"/>
                <w:szCs w:val="16"/>
              </w:rPr>
              <w:t>452,926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</w:tr>
      <w:tr w:rsidR="002F4ABF" w:rsidRPr="001F0295" w:rsidTr="004C6346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A942E9" w:rsidRDefault="002F4ABF" w:rsidP="004C634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04 3 7135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04 3 01 0430165140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04301S1350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04</w:t>
            </w:r>
            <w:r w:rsidRPr="00024E6A">
              <w:rPr>
                <w:sz w:val="16"/>
                <w:szCs w:val="16"/>
              </w:rPr>
              <w:t>К00</w:t>
            </w:r>
            <w:r w:rsidRPr="00024E6A">
              <w:rPr>
                <w:sz w:val="16"/>
                <w:szCs w:val="16"/>
                <w:lang w:val="en-US"/>
              </w:rPr>
              <w:t>S1350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04К0065140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  <w:r w:rsidRPr="00024E6A">
              <w:rPr>
                <w:sz w:val="16"/>
                <w:szCs w:val="16"/>
              </w:rPr>
              <w:t>244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  <w:lang w:val="en-US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24</w:t>
            </w:r>
            <w:r w:rsidRPr="00024E6A">
              <w:rPr>
                <w:sz w:val="16"/>
                <w:szCs w:val="16"/>
              </w:rPr>
              <w:t>3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845,894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rPr>
                <w:sz w:val="16"/>
                <w:szCs w:val="16"/>
                <w:lang w:val="en-US"/>
              </w:rPr>
            </w:pPr>
            <w:r w:rsidRPr="00024E6A">
              <w:rPr>
                <w:sz w:val="16"/>
                <w:szCs w:val="16"/>
              </w:rPr>
              <w:t>10,344</w:t>
            </w: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  <w:lang w:val="en-US"/>
              </w:rPr>
              <w:t>366</w:t>
            </w:r>
            <w:r w:rsidRPr="00024E6A">
              <w:rPr>
                <w:sz w:val="16"/>
                <w:szCs w:val="16"/>
              </w:rPr>
              <w:t>,810</w:t>
            </w:r>
          </w:p>
          <w:p w:rsidR="002F4ABF" w:rsidRPr="00024E6A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4</w:t>
            </w:r>
            <w:r w:rsidRPr="00024E6A">
              <w:rPr>
                <w:sz w:val="16"/>
                <w:szCs w:val="16"/>
                <w:lang w:val="en-US"/>
              </w:rPr>
              <w:t>7</w:t>
            </w:r>
            <w:r w:rsidRPr="00024E6A">
              <w:rPr>
                <w:sz w:val="16"/>
                <w:szCs w:val="16"/>
              </w:rPr>
              <w:t>,</w:t>
            </w:r>
            <w:r w:rsidRPr="00024E6A">
              <w:rPr>
                <w:sz w:val="16"/>
                <w:szCs w:val="16"/>
                <w:lang w:val="en-US"/>
              </w:rPr>
              <w:t>9</w:t>
            </w:r>
            <w:r w:rsidRPr="00024E6A">
              <w:rPr>
                <w:sz w:val="16"/>
                <w:szCs w:val="16"/>
              </w:rPr>
              <w:t>30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914,599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123,896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207,977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25,876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4,000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232,597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719,220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217,308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959,692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357,655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1265,820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Pr="00024E6A">
              <w:rPr>
                <w:sz w:val="16"/>
                <w:szCs w:val="16"/>
              </w:rPr>
              <w:t>,000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</w:t>
            </w:r>
            <w:r w:rsidRPr="00024E6A">
              <w:rPr>
                <w:sz w:val="16"/>
                <w:szCs w:val="16"/>
              </w:rPr>
              <w:t>,190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1072,365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136,246</w:t>
            </w: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4E6A">
              <w:rPr>
                <w:sz w:val="16"/>
                <w:szCs w:val="16"/>
              </w:rPr>
              <w:t>0,000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452,926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024E6A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</w:tc>
      </w:tr>
    </w:tbl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</w:pPr>
    </w:p>
    <w:p w:rsidR="002F4ABF" w:rsidRDefault="002F4ABF" w:rsidP="002F4ABF">
      <w:pPr>
        <w:tabs>
          <w:tab w:val="left" w:pos="3930"/>
        </w:tabs>
        <w:jc w:val="right"/>
      </w:pPr>
      <w:r>
        <w:t>Приложение № 6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муниципальной программе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:rsidR="002F4ABF" w:rsidRPr="00A54C0D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на 2014-202</w:t>
      </w:r>
      <w:r>
        <w:t>7</w:t>
      </w:r>
      <w:r w:rsidRPr="001F0295">
        <w:t xml:space="preserve"> годы»</w:t>
      </w:r>
    </w:p>
    <w:p w:rsidR="002F4ABF" w:rsidRPr="001745F1" w:rsidRDefault="002F4ABF" w:rsidP="002F4ABF">
      <w:pPr>
        <w:suppressAutoHyphens/>
        <w:jc w:val="center"/>
        <w:rPr>
          <w:b/>
          <w:bCs/>
          <w:sz w:val="24"/>
          <w:szCs w:val="24"/>
        </w:rPr>
      </w:pPr>
      <w:r w:rsidRPr="001745F1">
        <w:rPr>
          <w:sz w:val="24"/>
          <w:szCs w:val="24"/>
        </w:rPr>
        <w:tab/>
      </w:r>
      <w:r w:rsidRPr="001745F1">
        <w:rPr>
          <w:sz w:val="24"/>
          <w:szCs w:val="24"/>
        </w:rPr>
        <w:tab/>
      </w:r>
      <w:r w:rsidRPr="001745F1">
        <w:rPr>
          <w:b/>
          <w:bCs/>
          <w:sz w:val="24"/>
          <w:szCs w:val="24"/>
        </w:rPr>
        <w:t>РЕСУРСНОЕ ОБЕСПЕЧЕНИЕ</w:t>
      </w:r>
    </w:p>
    <w:p w:rsidR="002F4ABF" w:rsidRPr="001745F1" w:rsidRDefault="002F4ABF" w:rsidP="002F4ABF">
      <w:pPr>
        <w:ind w:firstLine="708"/>
        <w:jc w:val="center"/>
        <w:rPr>
          <w:b/>
          <w:sz w:val="24"/>
          <w:szCs w:val="24"/>
        </w:rPr>
      </w:pPr>
      <w:r w:rsidRPr="001745F1">
        <w:rPr>
          <w:b/>
          <w:bCs/>
          <w:sz w:val="24"/>
          <w:szCs w:val="24"/>
        </w:rPr>
        <w:t xml:space="preserve">реализации подпрограммы </w:t>
      </w:r>
      <w:r>
        <w:rPr>
          <w:b/>
          <w:sz w:val="24"/>
          <w:szCs w:val="24"/>
        </w:rPr>
        <w:t>«Чистая вода  за счет средств бюджета  Пензенской области</w:t>
      </w:r>
      <w:r w:rsidRPr="001745F1">
        <w:rPr>
          <w:b/>
          <w:sz w:val="24"/>
          <w:szCs w:val="24"/>
        </w:rPr>
        <w:t>» муниципальной программы «</w:t>
      </w:r>
      <w:r>
        <w:rPr>
          <w:b/>
          <w:sz w:val="24"/>
          <w:szCs w:val="24"/>
        </w:rPr>
        <w:t>Модернизация и развитие жилищно-</w:t>
      </w:r>
      <w:r w:rsidRPr="001745F1">
        <w:rPr>
          <w:b/>
          <w:sz w:val="24"/>
          <w:szCs w:val="24"/>
        </w:rPr>
        <w:t xml:space="preserve">коммунального хозяйства </w:t>
      </w:r>
      <w:r>
        <w:rPr>
          <w:b/>
          <w:sz w:val="24"/>
          <w:szCs w:val="24"/>
        </w:rPr>
        <w:t>Сосн</w:t>
      </w:r>
      <w:r w:rsidRPr="001745F1">
        <w:rPr>
          <w:b/>
          <w:sz w:val="24"/>
          <w:szCs w:val="24"/>
        </w:rPr>
        <w:t>овского сельсовета Бессоновского района П</w:t>
      </w:r>
      <w:r>
        <w:rPr>
          <w:b/>
          <w:sz w:val="24"/>
          <w:szCs w:val="24"/>
        </w:rPr>
        <w:t>ензенской области на 2014 - 2027</w:t>
      </w:r>
      <w:r w:rsidRPr="001745F1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69"/>
        <w:tblW w:w="16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992"/>
        <w:gridCol w:w="1418"/>
        <w:gridCol w:w="992"/>
        <w:gridCol w:w="567"/>
        <w:gridCol w:w="567"/>
        <w:gridCol w:w="567"/>
        <w:gridCol w:w="1134"/>
        <w:gridCol w:w="171"/>
        <w:gridCol w:w="396"/>
        <w:gridCol w:w="574"/>
        <w:gridCol w:w="638"/>
        <w:gridCol w:w="638"/>
        <w:gridCol w:w="741"/>
        <w:gridCol w:w="709"/>
        <w:gridCol w:w="669"/>
        <w:gridCol w:w="709"/>
        <w:gridCol w:w="638"/>
        <w:gridCol w:w="638"/>
        <w:gridCol w:w="709"/>
        <w:gridCol w:w="638"/>
        <w:gridCol w:w="638"/>
        <w:gridCol w:w="638"/>
        <w:gridCol w:w="638"/>
      </w:tblGrid>
      <w:tr w:rsidR="002F4ABF" w:rsidRPr="00BF2577" w:rsidTr="004C6346"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6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2F4ABF" w:rsidRPr="00BF2577" w:rsidTr="004C6346">
        <w:trPr>
          <w:trHeight w:val="913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2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Расходы, тыс. рублей</w:t>
            </w:r>
          </w:p>
        </w:tc>
      </w:tr>
      <w:tr w:rsidR="002F4ABF" w:rsidRPr="00BF2577" w:rsidTr="004C6346">
        <w:trPr>
          <w:trHeight w:val="70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Пр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ЦС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ВР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C93C46">
                <w:rPr>
                  <w:sz w:val="16"/>
                  <w:szCs w:val="16"/>
                </w:rPr>
                <w:t>2014 г</w:t>
              </w:r>
            </w:smartTag>
            <w:r w:rsidRPr="00C93C46">
              <w:rPr>
                <w:sz w:val="16"/>
                <w:szCs w:val="16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2015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2016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2018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2019г.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2020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2021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2023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</w:tr>
      <w:tr w:rsidR="002F4ABF" w:rsidRPr="00BF2577" w:rsidTr="004C6346">
        <w:trPr>
          <w:trHeight w:val="63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</w:tr>
      <w:tr w:rsidR="002F4ABF" w:rsidRPr="00BF2577" w:rsidTr="004C6346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22"/>
                <w:szCs w:val="22"/>
              </w:rPr>
            </w:pPr>
          </w:p>
          <w:p w:rsidR="002F4ABF" w:rsidRPr="00BF2577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BF25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112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19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2F4ABF" w:rsidRPr="00BF2577" w:rsidTr="004C6346"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Муниципальная подпрограмма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  <w:r w:rsidRPr="00C93C46">
              <w:rPr>
                <w:bCs/>
                <w:sz w:val="16"/>
                <w:szCs w:val="16"/>
              </w:rPr>
              <w:t xml:space="preserve">Подпрограмма « </w:t>
            </w:r>
            <w:r w:rsidRPr="00C93C46">
              <w:rPr>
                <w:sz w:val="16"/>
                <w:szCs w:val="16"/>
              </w:rPr>
              <w:t xml:space="preserve">Чистая вода  за счет средств бюджета  Пензенской области» муниципальной программы «Модернизация и развитие </w:t>
            </w:r>
            <w:r w:rsidRPr="00C93C46">
              <w:rPr>
                <w:sz w:val="16"/>
                <w:szCs w:val="16"/>
              </w:rPr>
              <w:lastRenderedPageBreak/>
              <w:t>жилищно - коммунального хозяйства Сосновского сельсовета Бессоновского района Пензенской области на 2014 - 2027 годы»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359,183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157,204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380,882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485,278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1678,180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1316,245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1663,554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2059,048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93C46">
              <w:rPr>
                <w:b/>
                <w:sz w:val="16"/>
                <w:szCs w:val="16"/>
              </w:rPr>
              <w:t>0,0</w:t>
            </w:r>
          </w:p>
        </w:tc>
      </w:tr>
      <w:tr w:rsidR="002F4ABF" w:rsidRPr="00BF2577" w:rsidTr="004C6346"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BF2577" w:rsidRDefault="002F4ABF" w:rsidP="004C6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F" w:rsidRPr="00C93C46" w:rsidRDefault="002F4ABF" w:rsidP="004C63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 xml:space="preserve">Ответственный исполнитель – администрация Сосновского </w:t>
            </w:r>
            <w:r w:rsidRPr="00C93C46">
              <w:rPr>
                <w:sz w:val="16"/>
                <w:szCs w:val="16"/>
              </w:rPr>
              <w:lastRenderedPageBreak/>
              <w:t>сельсовета Бессоновского района Пензенской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lastRenderedPageBreak/>
              <w:t>901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901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05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05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02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02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04 4 7135</w:t>
            </w:r>
          </w:p>
          <w:p w:rsidR="002F4ABF" w:rsidRPr="00C93C46" w:rsidRDefault="002F4ABF" w:rsidP="004C6346">
            <w:pPr>
              <w:tabs>
                <w:tab w:val="center" w:pos="713"/>
              </w:tabs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  <w:lang w:val="en-US"/>
              </w:rPr>
              <w:t>04301S1350</w:t>
            </w:r>
          </w:p>
          <w:p w:rsidR="002F4ABF" w:rsidRPr="00C93C46" w:rsidRDefault="002F4ABF" w:rsidP="004C6346">
            <w:pPr>
              <w:tabs>
                <w:tab w:val="center" w:pos="713"/>
              </w:tabs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tabs>
                <w:tab w:val="center" w:pos="713"/>
              </w:tabs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0430171350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244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243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243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359,183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157,204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380,882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485,278</w:t>
            </w: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1678,180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1316,245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1663,554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2059,048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:rsidR="002F4ABF" w:rsidRPr="00C93C46" w:rsidRDefault="002F4ABF" w:rsidP="004C6346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C93C46">
              <w:rPr>
                <w:sz w:val="16"/>
                <w:szCs w:val="16"/>
              </w:rPr>
              <w:t>0,0</w:t>
            </w:r>
          </w:p>
        </w:tc>
      </w:tr>
    </w:tbl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Default="002F4ABF" w:rsidP="002F4ABF">
      <w:pPr>
        <w:tabs>
          <w:tab w:val="left" w:pos="3930"/>
        </w:tabs>
        <w:jc w:val="right"/>
      </w:pPr>
    </w:p>
    <w:p w:rsidR="002F4ABF" w:rsidRPr="001F0295" w:rsidRDefault="002F4ABF" w:rsidP="002F4ABF">
      <w:pPr>
        <w:tabs>
          <w:tab w:val="left" w:pos="3930"/>
        </w:tabs>
        <w:jc w:val="right"/>
      </w:pPr>
      <w:r w:rsidRPr="001F0295">
        <w:t>Приложение № 7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к муниципальной программе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«Модернизация и развитие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жилищно-коммунального хозяйства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Сосновского сельсовета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Бессоновского района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 xml:space="preserve"> Пензенской области </w:t>
      </w:r>
    </w:p>
    <w:p w:rsidR="002F4ABF" w:rsidRPr="001F0295" w:rsidRDefault="002F4ABF" w:rsidP="002F4ABF">
      <w:pPr>
        <w:suppressAutoHyphens/>
        <w:autoSpaceDE w:val="0"/>
        <w:autoSpaceDN w:val="0"/>
        <w:adjustRightInd w:val="0"/>
        <w:ind w:firstLine="720"/>
        <w:jc w:val="right"/>
      </w:pPr>
      <w:r w:rsidRPr="001F0295">
        <w:t>на 2014-202</w:t>
      </w:r>
      <w:r>
        <w:t>7</w:t>
      </w:r>
      <w:r w:rsidRPr="001F0295">
        <w:t xml:space="preserve"> годы»</w:t>
      </w:r>
    </w:p>
    <w:p w:rsidR="002F4ABF" w:rsidRPr="001745F1" w:rsidRDefault="002F4ABF" w:rsidP="002F4ABF">
      <w:pPr>
        <w:tabs>
          <w:tab w:val="left" w:pos="3930"/>
        </w:tabs>
        <w:rPr>
          <w:sz w:val="24"/>
          <w:szCs w:val="24"/>
        </w:rPr>
      </w:pPr>
    </w:p>
    <w:p w:rsidR="002F4ABF" w:rsidRPr="001745F1" w:rsidRDefault="002F4ABF" w:rsidP="002F4ABF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  <w:lang w:eastAsia="ar-SA"/>
        </w:rPr>
      </w:pPr>
      <w:r w:rsidRPr="001745F1">
        <w:rPr>
          <w:b/>
          <w:bCs/>
          <w:sz w:val="24"/>
          <w:szCs w:val="24"/>
          <w:lang w:eastAsia="ar-SA"/>
        </w:rPr>
        <w:t>Перечень мероприятий муниципальной программы</w:t>
      </w:r>
    </w:p>
    <w:p w:rsidR="002F4ABF" w:rsidRPr="001745F1" w:rsidRDefault="002F4ABF" w:rsidP="002F4ABF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sz w:val="24"/>
          <w:szCs w:val="24"/>
        </w:rPr>
      </w:pPr>
      <w:r w:rsidRPr="001745F1">
        <w:rPr>
          <w:b/>
          <w:sz w:val="24"/>
          <w:szCs w:val="24"/>
        </w:rPr>
        <w:t xml:space="preserve">«Модернизация и развитие жилищно - коммунального хозяйства </w:t>
      </w:r>
      <w:r>
        <w:rPr>
          <w:b/>
          <w:sz w:val="24"/>
          <w:szCs w:val="24"/>
        </w:rPr>
        <w:t>Сосн</w:t>
      </w:r>
      <w:r w:rsidRPr="001745F1">
        <w:rPr>
          <w:b/>
          <w:sz w:val="24"/>
          <w:szCs w:val="24"/>
        </w:rPr>
        <w:t>овского сельсовета Бессоновского района</w:t>
      </w:r>
    </w:p>
    <w:p w:rsidR="002F4ABF" w:rsidRPr="001745F1" w:rsidRDefault="002F4ABF" w:rsidP="002F4ABF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1745F1">
        <w:rPr>
          <w:b/>
          <w:sz w:val="24"/>
          <w:szCs w:val="24"/>
        </w:rPr>
        <w:t xml:space="preserve"> П</w:t>
      </w:r>
      <w:r>
        <w:rPr>
          <w:b/>
          <w:sz w:val="24"/>
          <w:szCs w:val="24"/>
        </w:rPr>
        <w:t>ензенской области на 2014 - 2027</w:t>
      </w:r>
      <w:r w:rsidRPr="001745F1">
        <w:rPr>
          <w:b/>
          <w:sz w:val="24"/>
          <w:szCs w:val="24"/>
        </w:rPr>
        <w:t xml:space="preserve">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966"/>
        <w:gridCol w:w="4394"/>
        <w:gridCol w:w="1843"/>
        <w:gridCol w:w="142"/>
        <w:gridCol w:w="1275"/>
        <w:gridCol w:w="284"/>
        <w:gridCol w:w="1417"/>
        <w:gridCol w:w="1418"/>
        <w:gridCol w:w="1417"/>
        <w:gridCol w:w="2410"/>
      </w:tblGrid>
      <w:tr w:rsidR="002F4ABF" w:rsidRPr="001F0295" w:rsidTr="004C6346">
        <w:tc>
          <w:tcPr>
            <w:tcW w:w="56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Объем финансирования, тыс.рублей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Показатели результата мероприятий по годам</w:t>
            </w:r>
          </w:p>
        </w:tc>
      </w:tr>
      <w:tr w:rsidR="002F4ABF" w:rsidRPr="001F0295" w:rsidTr="004C6346">
        <w:tc>
          <w:tcPr>
            <w:tcW w:w="56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Бюджет Сос новского сельсовета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56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</w:t>
            </w:r>
          </w:p>
        </w:tc>
      </w:tr>
      <w:tr w:rsidR="002F4ABF" w:rsidRPr="001F0295" w:rsidTr="004C6346">
        <w:tc>
          <w:tcPr>
            <w:tcW w:w="16126" w:type="dxa"/>
            <w:gridSpan w:val="11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1.  «Благоустройство населенных пунктов»</w:t>
            </w:r>
          </w:p>
        </w:tc>
      </w:tr>
      <w:tr w:rsidR="002F4ABF" w:rsidRPr="001F0295" w:rsidTr="004C6346">
        <w:trPr>
          <w:trHeight w:val="556"/>
        </w:trPr>
        <w:tc>
          <w:tcPr>
            <w:tcW w:w="16126" w:type="dxa"/>
            <w:gridSpan w:val="11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1.Повышение уровня  благоустройства и санитарного состояния территории Сосновского сельсовета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Развитие и поддержка инициатив жителей Сосновского сельсовета по благоустройству и санитарной очистки придомовых территорий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1.Активизация работы  по благоустройству территории Сосновского сельсовета, содержанию автомобильных дорог,  содержанию мест захоронения,  повышению уровня освещенности,  обустройству мест санкционированного размещения твердых бытовых отходов, обеспечение безопасного и комфортного проживания жителей на территории Сосновского сельсовета</w:t>
            </w:r>
          </w:p>
        </w:tc>
      </w:tr>
      <w:tr w:rsidR="002F4ABF" w:rsidRPr="001F0295" w:rsidTr="004C6346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Оплата коммунальных услуг за уличное освещение, услуги по наружному освещению улиц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5A5F5D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11019,114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:rsidR="002F4ABF" w:rsidRPr="005A5F5D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10659,931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Оплата коммунальных услуг за эл.энергию уличного освещения, содержание 90фонарей по ул. с.Сосновка,с.Васильевка,с.Лопуховка,с.Пазелки.д.Александровка,д.Никольское</w:t>
            </w:r>
          </w:p>
          <w:p w:rsidR="002F4ABF" w:rsidRPr="00B46A51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B46A51">
              <w:rPr>
                <w:bCs/>
                <w:sz w:val="22"/>
                <w:szCs w:val="22"/>
                <w:lang w:eastAsia="ar-SA"/>
              </w:rPr>
              <w:t xml:space="preserve">Оплата за </w:t>
            </w:r>
            <w:r w:rsidRPr="00B46A51">
              <w:rPr>
                <w:sz w:val="22"/>
                <w:szCs w:val="22"/>
              </w:rPr>
              <w:t xml:space="preserve"> право пользования местами на опорах ЛЭП</w:t>
            </w:r>
            <w:r w:rsidRPr="00B46A51">
              <w:rPr>
                <w:bCs/>
                <w:sz w:val="22"/>
                <w:szCs w:val="22"/>
                <w:lang w:eastAsia="ar-SA"/>
              </w:rPr>
              <w:t xml:space="preserve">  </w:t>
            </w:r>
          </w:p>
          <w:p w:rsidR="002F4ABF" w:rsidRPr="00A942E9" w:rsidRDefault="002F4ABF" w:rsidP="004C6346">
            <w:pPr>
              <w:rPr>
                <w:sz w:val="22"/>
                <w:szCs w:val="22"/>
                <w:lang w:eastAsia="ar-SA"/>
              </w:rPr>
            </w:pPr>
          </w:p>
          <w:p w:rsidR="002F4ABF" w:rsidRPr="00A942E9" w:rsidRDefault="002F4ABF" w:rsidP="004C6346">
            <w:pPr>
              <w:rPr>
                <w:sz w:val="22"/>
                <w:szCs w:val="22"/>
                <w:lang w:eastAsia="ar-SA"/>
              </w:rPr>
            </w:pPr>
          </w:p>
          <w:p w:rsidR="002F4ABF" w:rsidRPr="00A942E9" w:rsidRDefault="002F4ABF" w:rsidP="004C6346">
            <w:pPr>
              <w:rPr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  <w:p w:rsidR="002F4ABF" w:rsidRPr="00A942E9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23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399,993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40,81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22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315,270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343,705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495,602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21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  <w:r>
              <w:rPr>
                <w:bCs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603,037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98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644,305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Pr="00BB0C9D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F36E93" w:rsidRDefault="002F4ABF" w:rsidP="004C6346">
            <w:pPr>
              <w:jc w:val="center"/>
              <w:rPr>
                <w:lang w:val="en-US"/>
              </w:rPr>
            </w:pPr>
            <w:r>
              <w:rPr>
                <w:bCs/>
                <w:sz w:val="22"/>
                <w:szCs w:val="22"/>
                <w:lang w:eastAsia="ar-SA"/>
              </w:rPr>
              <w:t>1123,579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>
              <w:rPr>
                <w:bCs/>
                <w:sz w:val="22"/>
                <w:szCs w:val="22"/>
                <w:lang w:eastAsia="ar-SA"/>
              </w:rPr>
              <w:t>741,577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746,002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1000,521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6E123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1000,521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52545">
              <w:rPr>
                <w:sz w:val="22"/>
                <w:szCs w:val="22"/>
              </w:rPr>
              <w:t>1116,047</w:t>
            </w: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252545">
              <w:rPr>
                <w:sz w:val="22"/>
                <w:szCs w:val="22"/>
              </w:rPr>
              <w:t>1116,047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1147,854</w:t>
            </w: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1147,854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1170,811</w:t>
            </w: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1170,811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87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1170,811</w:t>
            </w: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1170,811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526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Содержание мест захоронения</w:t>
            </w:r>
          </w:p>
        </w:tc>
      </w:tr>
      <w:tr w:rsidR="002F4ABF" w:rsidRPr="001F0295" w:rsidTr="004C6346"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13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sz w:val="22"/>
                <w:szCs w:val="22"/>
              </w:rPr>
              <w:t>0,0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526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1.3.</w:t>
            </w:r>
          </w:p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Содержание автомобильных дорог в рамках благоустройства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Грейдерование дорог, уборка и вывоз снега в зимний период, отсыпка дорог</w:t>
            </w:r>
          </w:p>
        </w:tc>
      </w:tr>
      <w:tr w:rsidR="002F4ABF" w:rsidRPr="001F0295" w:rsidTr="004C6346"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1067,211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4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D2491A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7304B7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12437D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526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Прочие мероприятия по благоустройству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5223,309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5210,951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Благоустройство территории, обкос обочин, валка, распиловка деревьев, ликвидация несанкционированных свалок, приобретение и установка светильников уличного освещения</w:t>
            </w:r>
          </w:p>
        </w:tc>
      </w:tr>
      <w:tr w:rsidR="002F4ABF" w:rsidRPr="001F0295" w:rsidTr="004C6346"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462,536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538,893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424,254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348,554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429,800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487,705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470,287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608,214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</w:t>
            </w: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207E7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C93C46" w:rsidRDefault="002F4ABF" w:rsidP="004C6346">
            <w:pPr>
              <w:suppressAutoHyphens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403,200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202</w:t>
            </w: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52545">
              <w:rPr>
                <w:sz w:val="22"/>
                <w:szCs w:val="22"/>
              </w:rPr>
              <w:t>5,890</w:t>
            </w: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52545">
              <w:rPr>
                <w:sz w:val="22"/>
                <w:szCs w:val="22"/>
              </w:rPr>
              <w:t>5,890</w:t>
            </w: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261,088</w:t>
            </w: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25254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261,088</w:t>
            </w: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260,868</w:t>
            </w:r>
          </w:p>
        </w:tc>
        <w:tc>
          <w:tcPr>
            <w:tcW w:w="1418" w:type="dxa"/>
            <w:shd w:val="clear" w:color="auto" w:fill="auto"/>
          </w:tcPr>
          <w:p w:rsidR="002F4ABF" w:rsidRPr="00207E7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260,868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234,104</w:t>
            </w: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234,104</w:t>
            </w: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188,235</w:t>
            </w:r>
          </w:p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188,235</w:t>
            </w:r>
          </w:p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188,235</w:t>
            </w:r>
          </w:p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  <w:r w:rsidRPr="00252545">
              <w:rPr>
                <w:sz w:val="22"/>
                <w:szCs w:val="22"/>
              </w:rPr>
              <w:t>188,235</w:t>
            </w:r>
          </w:p>
          <w:p w:rsidR="002F4ABF" w:rsidRPr="00252545" w:rsidRDefault="002F4ABF" w:rsidP="004C6346">
            <w:pPr>
              <w:jc w:val="center"/>
              <w:rPr>
                <w:sz w:val="22"/>
                <w:szCs w:val="22"/>
              </w:rPr>
            </w:pPr>
          </w:p>
          <w:p w:rsidR="002F4ABF" w:rsidRPr="0025254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1.5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Предупреждение и ликвидация последствий весеннего половодья и летне-осенних паводков</w:t>
            </w: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11,450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1.6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Администрация Сосновского сельсовета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Создание и обустройство зон отдыха и спортивных детских игровых площадок</w:t>
            </w: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595FAA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595FAA">
              <w:rPr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595FAA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8" w:type="dxa"/>
            <w:shd w:val="clear" w:color="auto" w:fill="auto"/>
          </w:tcPr>
          <w:p w:rsidR="002F4ABF" w:rsidRPr="00595FAA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75,700</w:t>
            </w:r>
          </w:p>
        </w:tc>
        <w:tc>
          <w:tcPr>
            <w:tcW w:w="1417" w:type="dxa"/>
            <w:shd w:val="clear" w:color="auto" w:fill="auto"/>
          </w:tcPr>
          <w:p w:rsidR="002F4ABF" w:rsidRPr="00595FAA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A62054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435"/>
        </w:trPr>
        <w:tc>
          <w:tcPr>
            <w:tcW w:w="1526" w:type="dxa"/>
            <w:gridSpan w:val="2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F4ABF" w:rsidRPr="0056319E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F4ABF" w:rsidRPr="0056319E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</w:tcPr>
          <w:p w:rsidR="002F4ABF" w:rsidRPr="00715633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15633">
              <w:rPr>
                <w:b/>
                <w:sz w:val="22"/>
                <w:szCs w:val="22"/>
              </w:rPr>
              <w:t>17396,784</w:t>
            </w:r>
          </w:p>
        </w:tc>
        <w:tc>
          <w:tcPr>
            <w:tcW w:w="1418" w:type="dxa"/>
            <w:shd w:val="clear" w:color="auto" w:fill="auto"/>
          </w:tcPr>
          <w:p w:rsidR="002F4ABF" w:rsidRPr="0056319E" w:rsidRDefault="002F4ABF" w:rsidP="004C6346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434,883</w:t>
            </w:r>
          </w:p>
        </w:tc>
        <w:tc>
          <w:tcPr>
            <w:tcW w:w="1417" w:type="dxa"/>
            <w:shd w:val="clear" w:color="auto" w:fill="auto"/>
          </w:tcPr>
          <w:p w:rsidR="002F4ABF" w:rsidRPr="0056319E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16961,901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2F4ABF" w:rsidRPr="001F0295" w:rsidRDefault="002F4ABF" w:rsidP="002F4ABF">
      <w:pPr>
        <w:rPr>
          <w:rStyle w:val="af3"/>
          <w:b w:val="0"/>
          <w:sz w:val="22"/>
          <w:szCs w:val="22"/>
        </w:rPr>
      </w:pP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4394"/>
        <w:gridCol w:w="1985"/>
        <w:gridCol w:w="1559"/>
        <w:gridCol w:w="1417"/>
        <w:gridCol w:w="1418"/>
        <w:gridCol w:w="1417"/>
        <w:gridCol w:w="2410"/>
      </w:tblGrid>
      <w:tr w:rsidR="002F4ABF" w:rsidRPr="001F0295" w:rsidTr="004C6346">
        <w:tc>
          <w:tcPr>
            <w:tcW w:w="16126" w:type="dxa"/>
            <w:gridSpan w:val="8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2.  «Мероприятия в области коммунального хозяйства»</w:t>
            </w:r>
          </w:p>
        </w:tc>
      </w:tr>
      <w:tr w:rsidR="002F4ABF" w:rsidRPr="001F0295" w:rsidTr="004C6346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Развитие  коммунальной инфраструктуры Сосновского сельсовета Бессоновского района Пензенской области 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 Обеспечение населения Сосновского сельсовета Бессоновского района Пензенской области газом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15"/>
        </w:trPr>
        <w:tc>
          <w:tcPr>
            <w:tcW w:w="1526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Проведение газопровода  в с. Лопуховка ул. Лопуховское лесничество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297,000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Рытье траншеи  под газопровод в с. Лопуховка, ул. Лопуховское лесничество</w:t>
            </w: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Составление проекта зон санитарной охраны для артезианских скважин</w:t>
            </w:r>
          </w:p>
        </w:tc>
      </w:tr>
      <w:tr w:rsidR="002F4ABF" w:rsidRPr="001F0295" w:rsidTr="004C6346">
        <w:trPr>
          <w:trHeight w:val="1285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198,000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9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sz w:val="22"/>
                <w:szCs w:val="22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28,900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70,100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8" w:type="dxa"/>
            <w:shd w:val="clear" w:color="auto" w:fill="auto"/>
          </w:tcPr>
          <w:p w:rsidR="002F4ABF" w:rsidRPr="001F029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000,000</w:t>
            </w: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6126" w:type="dxa"/>
            <w:gridSpan w:val="8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3.  «Чистая вода за счет средств бюджета поселения»</w:t>
            </w: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:rsidR="002F4ABF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1.Активизация работы  по восстановлению ,охране и рациональном использовании источников питьевого водоснабжения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Капитальный</w:t>
            </w:r>
            <w:r>
              <w:rPr>
                <w:bCs/>
                <w:sz w:val="22"/>
                <w:szCs w:val="22"/>
                <w:lang w:eastAsia="ar-SA"/>
              </w:rPr>
              <w:t>, текущий</w:t>
            </w:r>
            <w:r w:rsidRPr="001F0295">
              <w:rPr>
                <w:bCs/>
                <w:sz w:val="22"/>
                <w:szCs w:val="22"/>
                <w:lang w:eastAsia="ar-SA"/>
              </w:rPr>
              <w:t xml:space="preserve"> ремонт водонапорной башни</w:t>
            </w:r>
            <w:r>
              <w:rPr>
                <w:bCs/>
                <w:sz w:val="22"/>
                <w:szCs w:val="22"/>
                <w:lang w:eastAsia="ar-SA"/>
              </w:rPr>
              <w:t>, водопроводных сетей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2F4ABF" w:rsidRPr="007A4073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9182,756  </w:t>
            </w:r>
          </w:p>
        </w:tc>
        <w:tc>
          <w:tcPr>
            <w:tcW w:w="1418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  <w:p w:rsidR="002F4ABF" w:rsidRPr="007A4073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2F4ABF" w:rsidRPr="007A4073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9182,756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Pr="001F0295" w:rsidRDefault="002F4ABF" w:rsidP="004C634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Кап.ремонт водонапорной башни с. Лопуховка  по ул.Совхозная и с.Сосновка  по ул.Интернациональная</w:t>
            </w:r>
          </w:p>
        </w:tc>
      </w:tr>
      <w:tr w:rsidR="002F4ABF" w:rsidRPr="001F0295" w:rsidTr="004C6346">
        <w:trPr>
          <w:trHeight w:val="1447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845,894</w:t>
            </w:r>
          </w:p>
        </w:tc>
        <w:tc>
          <w:tcPr>
            <w:tcW w:w="2410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60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1404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377,154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Кап.ремонт водонапорной башни  с. Лопуховка по ул. Лопуховское лесничество</w:t>
            </w:r>
          </w:p>
        </w:tc>
      </w:tr>
      <w:tr w:rsidR="002F4ABF" w:rsidRPr="001F0295" w:rsidTr="004C6346">
        <w:trPr>
          <w:trHeight w:val="1766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962,530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башни  с. </w:t>
            </w:r>
            <w:r>
              <w:rPr>
                <w:sz w:val="22"/>
                <w:szCs w:val="22"/>
                <w:lang w:eastAsia="ar-SA"/>
              </w:rPr>
              <w:t>Пазелки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Строителей</w:t>
            </w:r>
          </w:p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  <w:p w:rsidR="002F4ABF" w:rsidRPr="008404C8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башни  с. </w:t>
            </w:r>
            <w:r>
              <w:rPr>
                <w:sz w:val="22"/>
                <w:szCs w:val="22"/>
                <w:lang w:eastAsia="ar-SA"/>
              </w:rPr>
              <w:t>Сосновка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Лесной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2F4ABF" w:rsidRPr="00E77444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E77444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207,977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Ремонт водопроводной сети в с. Пазелки ул. Пионерская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123,896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Разработка сметы на 2019 год</w:t>
            </w:r>
          </w:p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29,876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Кредиторская задолженность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719,220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</w:t>
            </w:r>
            <w:r>
              <w:rPr>
                <w:sz w:val="22"/>
                <w:szCs w:val="22"/>
                <w:lang w:eastAsia="ar-SA"/>
              </w:rPr>
              <w:t xml:space="preserve"> ремонт водонапорных башен</w:t>
            </w:r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</w:t>
            </w:r>
            <w:r w:rsidRPr="001F0295">
              <w:rPr>
                <w:sz w:val="22"/>
                <w:szCs w:val="22"/>
                <w:lang w:eastAsia="ar-SA"/>
              </w:rPr>
              <w:t xml:space="preserve"> с. Лопуховка</w:t>
            </w:r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212,097</w:t>
            </w:r>
          </w:p>
        </w:tc>
        <w:tc>
          <w:tcPr>
            <w:tcW w:w="2410" w:type="dxa"/>
            <w:shd w:val="clear" w:color="auto" w:fill="auto"/>
          </w:tcPr>
          <w:p w:rsidR="002F4ABF" w:rsidRPr="001F0295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20,500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железобетонных колец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265,218</w:t>
            </w: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Капитальный ремонт водопроводной башни с. Сосновка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298,887</w:t>
            </w: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Капитальный ремонт водопровода в с. Пазелки, ул. Боевая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139,000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Разработка проектной документации по прокладке водопровода в с. Александровка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90,000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Капитальный ремонт водопровода в с. Пазелки, ул. Боевая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296,760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Приобретение Ливны насосов глубоководных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436,939</w:t>
            </w:r>
          </w:p>
          <w:p w:rsidR="002F4ABF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2F4ABF" w:rsidRPr="005A27DC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107,490</w:t>
            </w:r>
          </w:p>
        </w:tc>
        <w:tc>
          <w:tcPr>
            <w:tcW w:w="2410" w:type="dxa"/>
            <w:shd w:val="clear" w:color="auto" w:fill="auto"/>
          </w:tcPr>
          <w:p w:rsidR="002F4ABF" w:rsidRPr="005A27DC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Непредвиденные затраты+индекс-</w:t>
            </w:r>
            <w:r w:rsidRPr="005A27DC">
              <w:rPr>
                <w:iCs/>
                <w:sz w:val="22"/>
                <w:szCs w:val="22"/>
              </w:rPr>
              <w:lastRenderedPageBreak/>
              <w:t>дефлятор на 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E45FDF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721,391</w:t>
            </w:r>
          </w:p>
        </w:tc>
        <w:tc>
          <w:tcPr>
            <w:tcW w:w="2410" w:type="dxa"/>
            <w:shd w:val="clear" w:color="auto" w:fill="auto"/>
          </w:tcPr>
          <w:p w:rsidR="002F4ABF" w:rsidRPr="005A27DC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357,655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357,655</w:t>
            </w:r>
          </w:p>
        </w:tc>
        <w:tc>
          <w:tcPr>
            <w:tcW w:w="2410" w:type="dxa"/>
            <w:shd w:val="clear" w:color="auto" w:fill="auto"/>
          </w:tcPr>
          <w:p w:rsidR="002F4ABF" w:rsidRPr="005A27DC" w:rsidRDefault="002F4ABF" w:rsidP="004C634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Разработка схемы водоснабжения и схемы водоотведения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700</w:t>
            </w:r>
            <w:r>
              <w:rPr>
                <w:bCs/>
                <w:sz w:val="22"/>
                <w:szCs w:val="22"/>
                <w:lang w:eastAsia="ar-SA"/>
              </w:rPr>
              <w:t>,063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700,063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область, Бессоновский район, село Сосновка, у. </w:t>
            </w:r>
            <w:r>
              <w:rPr>
                <w:bCs/>
                <w:sz w:val="22"/>
                <w:szCs w:val="22"/>
              </w:rPr>
              <w:t>Заводская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391,127</w:t>
            </w:r>
          </w:p>
        </w:tc>
        <w:tc>
          <w:tcPr>
            <w:tcW w:w="1418" w:type="dxa"/>
            <w:shd w:val="clear" w:color="auto" w:fill="auto"/>
          </w:tcPr>
          <w:p w:rsidR="002F4ABF" w:rsidRPr="00F853B5" w:rsidRDefault="002F4ABF" w:rsidP="004C6346">
            <w:pPr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391,127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r>
              <w:rPr>
                <w:iCs/>
                <w:sz w:val="22"/>
                <w:szCs w:val="22"/>
              </w:rPr>
              <w:t>Лопуховское Лесничество с. Лопуховка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sz w:val="22"/>
                <w:szCs w:val="22"/>
              </w:rPr>
              <w:t>136,246</w:t>
            </w:r>
          </w:p>
        </w:tc>
        <w:tc>
          <w:tcPr>
            <w:tcW w:w="1418" w:type="dxa"/>
            <w:shd w:val="clear" w:color="auto" w:fill="auto"/>
          </w:tcPr>
          <w:p w:rsidR="002F4ABF" w:rsidRPr="007A4073" w:rsidRDefault="002F4ABF" w:rsidP="004C6346">
            <w:pPr>
              <w:jc w:val="center"/>
              <w:rPr>
                <w:sz w:val="22"/>
                <w:szCs w:val="22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sz w:val="22"/>
                <w:szCs w:val="22"/>
              </w:rPr>
              <w:t>136,246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sz w:val="22"/>
                <w:szCs w:val="22"/>
              </w:rPr>
              <w:t>452,926</w:t>
            </w:r>
          </w:p>
        </w:tc>
        <w:tc>
          <w:tcPr>
            <w:tcW w:w="1418" w:type="dxa"/>
            <w:shd w:val="clear" w:color="auto" w:fill="auto"/>
          </w:tcPr>
          <w:p w:rsidR="002F4ABF" w:rsidRPr="007A4073" w:rsidRDefault="002F4ABF" w:rsidP="004C6346">
            <w:pPr>
              <w:jc w:val="center"/>
              <w:rPr>
                <w:sz w:val="22"/>
                <w:szCs w:val="22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sz w:val="22"/>
                <w:szCs w:val="22"/>
              </w:rPr>
              <w:t>452,926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2F4ABF" w:rsidRDefault="002F4ABF" w:rsidP="004C6346">
            <w:pPr>
              <w:jc w:val="center"/>
            </w:pPr>
            <w:r w:rsidRPr="00F853B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  <w:shd w:val="clear" w:color="auto" w:fill="auto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c>
          <w:tcPr>
            <w:tcW w:w="16126" w:type="dxa"/>
            <w:gridSpan w:val="8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1F0295">
              <w:rPr>
                <w:b/>
                <w:sz w:val="22"/>
                <w:szCs w:val="22"/>
                <w:lang w:eastAsia="ar-SA"/>
              </w:rPr>
              <w:t>Подпрограмма 4.  «Чистая вода за счет средств бюджета Пензенской области»</w:t>
            </w:r>
          </w:p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556"/>
        </w:trPr>
        <w:tc>
          <w:tcPr>
            <w:tcW w:w="16126" w:type="dxa"/>
            <w:gridSpan w:val="8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Цели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1.Улучшение обеспечения населения Сосновского сельсовета Бессоновского района Пензенской области питьевой водой нормативного качества и в достаточном количестве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2. Повышение уровня и качества водоснабжения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u w:val="single"/>
                <w:lang w:eastAsia="ar-SA"/>
              </w:rPr>
            </w:pPr>
            <w:r w:rsidRPr="001F0295">
              <w:rPr>
                <w:sz w:val="22"/>
                <w:szCs w:val="22"/>
                <w:u w:val="single"/>
                <w:lang w:eastAsia="ar-SA"/>
              </w:rPr>
              <w:t>Задачи подпрограммы:</w:t>
            </w:r>
          </w:p>
          <w:p w:rsidR="002F4ABF" w:rsidRPr="001F0295" w:rsidRDefault="002F4ABF" w:rsidP="004C6346">
            <w:pPr>
              <w:suppressAutoHyphens/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1.Активизация работы  по восстановлению ,охране и рациональном использовании источников питьевого водоснабжения</w:t>
            </w:r>
          </w:p>
        </w:tc>
      </w:tr>
      <w:tr w:rsidR="002F4ABF" w:rsidRPr="001F0295" w:rsidTr="004C6346">
        <w:trPr>
          <w:trHeight w:val="563"/>
        </w:trPr>
        <w:tc>
          <w:tcPr>
            <w:tcW w:w="1526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Капитальный ремонт водонапорных башен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7A4073">
              <w:rPr>
                <w:b/>
                <w:sz w:val="22"/>
                <w:szCs w:val="22"/>
              </w:rPr>
              <w:t xml:space="preserve">8099,574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F0295">
              <w:rPr>
                <w:b/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21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359,183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344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C30F1C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 xml:space="preserve">Кап.ремонт водонапорной башни  с. Лопуховка по ул. Лопуховское </w:t>
            </w:r>
            <w:r w:rsidRPr="001F0295">
              <w:rPr>
                <w:sz w:val="22"/>
                <w:szCs w:val="22"/>
                <w:lang w:eastAsia="ar-SA"/>
              </w:rPr>
              <w:lastRenderedPageBreak/>
              <w:t>лесничество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380,882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башни  с. </w:t>
            </w:r>
            <w:r>
              <w:rPr>
                <w:sz w:val="22"/>
                <w:szCs w:val="22"/>
                <w:lang w:eastAsia="ar-SA"/>
              </w:rPr>
              <w:t>Пазелки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Строителей</w:t>
            </w:r>
          </w:p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</w:p>
          <w:p w:rsidR="002F4ABF" w:rsidRPr="00C30F1C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</w:t>
            </w:r>
            <w:r w:rsidRPr="001F0295">
              <w:rPr>
                <w:sz w:val="22"/>
                <w:szCs w:val="22"/>
                <w:lang w:eastAsia="ar-SA"/>
              </w:rPr>
              <w:t xml:space="preserve">емонт водонапорной башни  с. </w:t>
            </w:r>
            <w:r>
              <w:rPr>
                <w:sz w:val="22"/>
                <w:szCs w:val="22"/>
                <w:lang w:eastAsia="ar-SA"/>
              </w:rPr>
              <w:t>Сосновка</w:t>
            </w:r>
            <w:r w:rsidRPr="001F0295">
              <w:rPr>
                <w:sz w:val="22"/>
                <w:szCs w:val="22"/>
                <w:lang w:eastAsia="ar-SA"/>
              </w:rPr>
              <w:t xml:space="preserve"> по ул. </w:t>
            </w:r>
            <w:r>
              <w:rPr>
                <w:sz w:val="22"/>
                <w:szCs w:val="22"/>
                <w:lang w:eastAsia="ar-SA"/>
              </w:rPr>
              <w:t>Лесной</w:t>
            </w:r>
          </w:p>
        </w:tc>
      </w:tr>
      <w:tr w:rsidR="002F4ABF" w:rsidRPr="001F0295" w:rsidTr="004C6346">
        <w:trPr>
          <w:trHeight w:val="977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485,278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Ремонт водопроводной сети в с. Пазелки ул. Пионерская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1678,180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1F0295">
              <w:rPr>
                <w:sz w:val="22"/>
                <w:szCs w:val="22"/>
                <w:lang w:eastAsia="ar-SA"/>
              </w:rPr>
              <w:t>Кап.</w:t>
            </w:r>
            <w:r>
              <w:rPr>
                <w:sz w:val="22"/>
                <w:szCs w:val="22"/>
                <w:lang w:eastAsia="ar-SA"/>
              </w:rPr>
              <w:t xml:space="preserve"> ремонт водонапорных башен</w:t>
            </w:r>
            <w:r w:rsidRPr="001F029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в</w:t>
            </w:r>
            <w:r w:rsidRPr="001F0295">
              <w:rPr>
                <w:sz w:val="22"/>
                <w:szCs w:val="22"/>
                <w:lang w:eastAsia="ar-SA"/>
              </w:rPr>
              <w:t xml:space="preserve"> с. Лопуховка</w:t>
            </w:r>
            <w:r>
              <w:rPr>
                <w:sz w:val="22"/>
                <w:szCs w:val="22"/>
                <w:lang w:eastAsia="ar-SA"/>
              </w:rPr>
              <w:t>, д. Александровка</w:t>
            </w:r>
          </w:p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618,841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Default="002F4ABF" w:rsidP="004C6346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Капитальный ремонт водопроводной башни с. Сосновка 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697,404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Default="002F4ABF" w:rsidP="004C6346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Default="002F4ABF" w:rsidP="004C6346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Капитальный ремонт водопровода с. Пазелки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F4ABF" w:rsidRPr="00A4762B" w:rsidRDefault="002F4ABF" w:rsidP="004C6346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A4762B" w:rsidRDefault="002F4ABF" w:rsidP="004C63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1021,058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Default="002F4ABF" w:rsidP="004C6346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5A27DC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>Капитальный ремонт участка водопровода по ул. Новые Дворы и до водонапорной башни в с. Александровка, Бессоновского района, Пензенской области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Pr="00A4762B" w:rsidRDefault="002F4ABF" w:rsidP="004C6346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A4762B" w:rsidRDefault="002F4ABF" w:rsidP="004C63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Default="002F4ABF" w:rsidP="004C6346">
            <w:pPr>
              <w:jc w:val="center"/>
            </w:pPr>
            <w:r w:rsidRPr="00DC5F43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5A27DC" w:rsidRDefault="002F4ABF" w:rsidP="004C6346">
            <w:pPr>
              <w:rPr>
                <w:sz w:val="22"/>
                <w:szCs w:val="22"/>
                <w:lang w:eastAsia="ar-SA"/>
              </w:rPr>
            </w:pPr>
            <w:r w:rsidRPr="005A27DC">
              <w:rPr>
                <w:bCs/>
                <w:sz w:val="22"/>
                <w:szCs w:val="22"/>
              </w:rPr>
              <w:t>Капитальный ремонт водонапорной башни и примыкающих водопроводов, расположенных по адресу: Пензенская область, Бессоновский район, село Сосновка, у. Лесная, 112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202</w:t>
            </w:r>
            <w:r>
              <w:rPr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7A4073">
              <w:rPr>
                <w:bCs/>
                <w:sz w:val="22"/>
                <w:szCs w:val="22"/>
                <w:lang w:eastAsia="ar-SA"/>
              </w:rPr>
              <w:t>527</w:t>
            </w:r>
            <w:r>
              <w:rPr>
                <w:bCs/>
                <w:sz w:val="22"/>
                <w:szCs w:val="22"/>
                <w:lang w:eastAsia="ar-SA"/>
              </w:rPr>
              <w:t>,</w:t>
            </w:r>
            <w:r w:rsidRPr="007A4073">
              <w:rPr>
                <w:bCs/>
                <w:sz w:val="22"/>
                <w:szCs w:val="22"/>
                <w:lang w:eastAsia="ar-SA"/>
              </w:rPr>
              <w:t xml:space="preserve"> 658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527,658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  <w:r w:rsidRPr="005A27DC">
              <w:rPr>
                <w:iCs/>
                <w:sz w:val="22"/>
                <w:szCs w:val="22"/>
              </w:rPr>
              <w:t xml:space="preserve">Капитальный ремонт участка водопровода по ул. </w:t>
            </w:r>
            <w:r>
              <w:rPr>
                <w:iCs/>
                <w:sz w:val="22"/>
                <w:szCs w:val="22"/>
              </w:rPr>
              <w:t>Лопуховское Лесничество с. Лопуховка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2F4ABF" w:rsidRPr="007A4073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1 531,</w:t>
            </w:r>
            <w:r w:rsidRPr="007A4073">
              <w:rPr>
                <w:bCs/>
                <w:sz w:val="22"/>
                <w:szCs w:val="22"/>
                <w:lang w:eastAsia="ar-SA"/>
              </w:rPr>
              <w:t>3</w:t>
            </w:r>
            <w:r>
              <w:rPr>
                <w:bCs/>
                <w:sz w:val="22"/>
                <w:szCs w:val="22"/>
                <w:lang w:eastAsia="ar-SA"/>
              </w:rPr>
              <w:t>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1531,390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5A27DC" w:rsidRDefault="002F4ABF" w:rsidP="004C6346">
            <w:pPr>
              <w:rPr>
                <w:iCs/>
                <w:sz w:val="22"/>
                <w:szCs w:val="22"/>
              </w:rPr>
            </w:pPr>
            <w:r w:rsidRPr="005A27DC">
              <w:rPr>
                <w:bCs/>
                <w:sz w:val="22"/>
                <w:szCs w:val="22"/>
              </w:rPr>
              <w:t xml:space="preserve">Капитальный ремонт водонапорной башни и примыкающих водопроводов, расположенных по адресу: Пензенская область, Бессоновский район, село Сосновка, у. </w:t>
            </w:r>
            <w:r>
              <w:rPr>
                <w:bCs/>
                <w:sz w:val="22"/>
                <w:szCs w:val="22"/>
              </w:rPr>
              <w:t>Заводская</w:t>
            </w: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2025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2026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2F4ABF" w:rsidRPr="001F0295" w:rsidTr="004C6346">
        <w:trPr>
          <w:trHeight w:val="78"/>
        </w:trPr>
        <w:tc>
          <w:tcPr>
            <w:tcW w:w="1526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0</w:t>
            </w:r>
            <w:r w:rsidRPr="001F0295">
              <w:rPr>
                <w:bCs/>
                <w:sz w:val="22"/>
                <w:szCs w:val="22"/>
                <w:lang w:eastAsia="ar-SA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ABF" w:rsidRPr="001F0295" w:rsidRDefault="002F4ABF" w:rsidP="004C6346">
            <w:pPr>
              <w:suppressAutoHyphens/>
              <w:jc w:val="center"/>
              <w:rPr>
                <w:bCs/>
                <w:sz w:val="22"/>
                <w:szCs w:val="22"/>
                <w:lang w:eastAsia="ar-SA"/>
              </w:rPr>
            </w:pPr>
            <w:r w:rsidRPr="001F0295">
              <w:rPr>
                <w:bCs/>
                <w:sz w:val="22"/>
                <w:szCs w:val="22"/>
                <w:lang w:eastAsia="ar-SA"/>
              </w:rPr>
              <w:t>0,000</w:t>
            </w:r>
          </w:p>
        </w:tc>
        <w:tc>
          <w:tcPr>
            <w:tcW w:w="2410" w:type="dxa"/>
          </w:tcPr>
          <w:p w:rsidR="002F4ABF" w:rsidRPr="001F0295" w:rsidRDefault="002F4ABF" w:rsidP="004C6346">
            <w:pPr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:rsidR="002F4ABF" w:rsidRDefault="002F4ABF" w:rsidP="002F4ABF">
      <w:pPr>
        <w:tabs>
          <w:tab w:val="left" w:pos="3930"/>
        </w:tabs>
        <w:rPr>
          <w:sz w:val="22"/>
          <w:szCs w:val="22"/>
        </w:rPr>
      </w:pPr>
    </w:p>
    <w:p w:rsidR="002F4ABF" w:rsidRPr="001F0295" w:rsidRDefault="002F4ABF" w:rsidP="002F4ABF">
      <w:pPr>
        <w:tabs>
          <w:tab w:val="left" w:pos="3930"/>
        </w:tabs>
        <w:rPr>
          <w:sz w:val="22"/>
          <w:szCs w:val="22"/>
        </w:rPr>
      </w:pPr>
    </w:p>
    <w:p w:rsidR="002F4ABF" w:rsidRPr="001F0295" w:rsidRDefault="002F4ABF" w:rsidP="002F4ABF">
      <w:pPr>
        <w:tabs>
          <w:tab w:val="left" w:pos="3930"/>
        </w:tabs>
        <w:rPr>
          <w:sz w:val="22"/>
          <w:szCs w:val="22"/>
        </w:rPr>
      </w:pPr>
    </w:p>
    <w:p w:rsidR="00EB3A78" w:rsidRDefault="00EB3A78" w:rsidP="002F4ABF">
      <w:pPr>
        <w:jc w:val="center"/>
        <w:rPr>
          <w:b/>
          <w:color w:val="000000" w:themeColor="text1"/>
          <w:sz w:val="24"/>
          <w:szCs w:val="24"/>
        </w:rPr>
      </w:pPr>
    </w:p>
    <w:sectPr w:rsidR="00EB3A78" w:rsidSect="002F4ABF">
      <w:headerReference w:type="default" r:id="rId9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EA2" w:rsidRDefault="00B46EA2">
      <w:r>
        <w:separator/>
      </w:r>
    </w:p>
  </w:endnote>
  <w:endnote w:type="continuationSeparator" w:id="1">
    <w:p w:rsidR="00B46EA2" w:rsidRDefault="00B4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EA2" w:rsidRDefault="00B46EA2">
      <w:r>
        <w:separator/>
      </w:r>
    </w:p>
  </w:footnote>
  <w:footnote w:type="continuationSeparator" w:id="1">
    <w:p w:rsidR="00B46EA2" w:rsidRDefault="00B46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D34AD9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F4ABF">
      <w:rPr>
        <w:rStyle w:val="af8"/>
        <w:noProof/>
      </w:rPr>
      <w:t>6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C80F36"/>
    <w:multiLevelType w:val="hybridMultilevel"/>
    <w:tmpl w:val="206A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D3733"/>
    <w:multiLevelType w:val="hybridMultilevel"/>
    <w:tmpl w:val="12300DD6"/>
    <w:lvl w:ilvl="0" w:tplc="DD6AAA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7E1E0F"/>
    <w:multiLevelType w:val="hybridMultilevel"/>
    <w:tmpl w:val="74381106"/>
    <w:lvl w:ilvl="0" w:tplc="0140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B308BD"/>
    <w:multiLevelType w:val="hybridMultilevel"/>
    <w:tmpl w:val="2E04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1E1CB6"/>
    <w:multiLevelType w:val="hybridMultilevel"/>
    <w:tmpl w:val="31D04F90"/>
    <w:lvl w:ilvl="0" w:tplc="F9388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>
    <w:nsid w:val="18E835DF"/>
    <w:multiLevelType w:val="hybridMultilevel"/>
    <w:tmpl w:val="B4F0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63DA8"/>
    <w:multiLevelType w:val="hybridMultilevel"/>
    <w:tmpl w:val="18F24230"/>
    <w:lvl w:ilvl="0" w:tplc="A54836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C510173"/>
    <w:multiLevelType w:val="hybridMultilevel"/>
    <w:tmpl w:val="829410DE"/>
    <w:lvl w:ilvl="0" w:tplc="9578A1C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E8523AF4">
      <w:numFmt w:val="none"/>
      <w:lvlText w:val=""/>
      <w:lvlJc w:val="left"/>
      <w:pPr>
        <w:tabs>
          <w:tab w:val="num" w:pos="360"/>
        </w:tabs>
      </w:pPr>
    </w:lvl>
    <w:lvl w:ilvl="2" w:tplc="EAAC4B5C">
      <w:numFmt w:val="none"/>
      <w:lvlText w:val=""/>
      <w:lvlJc w:val="left"/>
      <w:pPr>
        <w:tabs>
          <w:tab w:val="num" w:pos="360"/>
        </w:tabs>
      </w:pPr>
    </w:lvl>
    <w:lvl w:ilvl="3" w:tplc="63146A78">
      <w:numFmt w:val="none"/>
      <w:lvlText w:val=""/>
      <w:lvlJc w:val="left"/>
      <w:pPr>
        <w:tabs>
          <w:tab w:val="num" w:pos="360"/>
        </w:tabs>
      </w:pPr>
    </w:lvl>
    <w:lvl w:ilvl="4" w:tplc="EFD0A3CC">
      <w:numFmt w:val="none"/>
      <w:lvlText w:val=""/>
      <w:lvlJc w:val="left"/>
      <w:pPr>
        <w:tabs>
          <w:tab w:val="num" w:pos="360"/>
        </w:tabs>
      </w:pPr>
    </w:lvl>
    <w:lvl w:ilvl="5" w:tplc="3ECC8996">
      <w:numFmt w:val="none"/>
      <w:lvlText w:val=""/>
      <w:lvlJc w:val="left"/>
      <w:pPr>
        <w:tabs>
          <w:tab w:val="num" w:pos="360"/>
        </w:tabs>
      </w:pPr>
    </w:lvl>
    <w:lvl w:ilvl="6" w:tplc="E1169F64">
      <w:numFmt w:val="none"/>
      <w:lvlText w:val=""/>
      <w:lvlJc w:val="left"/>
      <w:pPr>
        <w:tabs>
          <w:tab w:val="num" w:pos="360"/>
        </w:tabs>
      </w:pPr>
    </w:lvl>
    <w:lvl w:ilvl="7" w:tplc="538E04C0">
      <w:numFmt w:val="none"/>
      <w:lvlText w:val=""/>
      <w:lvlJc w:val="left"/>
      <w:pPr>
        <w:tabs>
          <w:tab w:val="num" w:pos="360"/>
        </w:tabs>
      </w:pPr>
    </w:lvl>
    <w:lvl w:ilvl="8" w:tplc="7C2623A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D546828"/>
    <w:multiLevelType w:val="multilevel"/>
    <w:tmpl w:val="C7C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66A6F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D53629"/>
    <w:multiLevelType w:val="hybridMultilevel"/>
    <w:tmpl w:val="AABC705C"/>
    <w:lvl w:ilvl="0" w:tplc="BDDA0F3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DF339ED"/>
    <w:multiLevelType w:val="hybridMultilevel"/>
    <w:tmpl w:val="D1B808B6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61AE2"/>
    <w:multiLevelType w:val="hybridMultilevel"/>
    <w:tmpl w:val="B7DE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C2E58"/>
    <w:multiLevelType w:val="hybridMultilevel"/>
    <w:tmpl w:val="F3EAFF28"/>
    <w:lvl w:ilvl="0" w:tplc="A6DA6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A04F8C"/>
    <w:multiLevelType w:val="hybridMultilevel"/>
    <w:tmpl w:val="80CA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1377A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724130"/>
    <w:multiLevelType w:val="hybridMultilevel"/>
    <w:tmpl w:val="EB8CDA1C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C6FF3"/>
    <w:multiLevelType w:val="hybridMultilevel"/>
    <w:tmpl w:val="6292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23574"/>
    <w:multiLevelType w:val="multilevel"/>
    <w:tmpl w:val="DE6A085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503477"/>
    <w:multiLevelType w:val="hybridMultilevel"/>
    <w:tmpl w:val="5282DC8A"/>
    <w:lvl w:ilvl="0" w:tplc="5E7C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07652">
      <w:numFmt w:val="none"/>
      <w:lvlText w:val=""/>
      <w:lvlJc w:val="left"/>
      <w:pPr>
        <w:tabs>
          <w:tab w:val="num" w:pos="360"/>
        </w:tabs>
      </w:pPr>
    </w:lvl>
    <w:lvl w:ilvl="2" w:tplc="A6BE54BC">
      <w:numFmt w:val="none"/>
      <w:lvlText w:val=""/>
      <w:lvlJc w:val="left"/>
      <w:pPr>
        <w:tabs>
          <w:tab w:val="num" w:pos="360"/>
        </w:tabs>
      </w:pPr>
    </w:lvl>
    <w:lvl w:ilvl="3" w:tplc="15408154">
      <w:numFmt w:val="none"/>
      <w:lvlText w:val=""/>
      <w:lvlJc w:val="left"/>
      <w:pPr>
        <w:tabs>
          <w:tab w:val="num" w:pos="360"/>
        </w:tabs>
      </w:pPr>
    </w:lvl>
    <w:lvl w:ilvl="4" w:tplc="F7A29156">
      <w:numFmt w:val="none"/>
      <w:lvlText w:val=""/>
      <w:lvlJc w:val="left"/>
      <w:pPr>
        <w:tabs>
          <w:tab w:val="num" w:pos="360"/>
        </w:tabs>
      </w:pPr>
    </w:lvl>
    <w:lvl w:ilvl="5" w:tplc="217877A2">
      <w:numFmt w:val="none"/>
      <w:lvlText w:val=""/>
      <w:lvlJc w:val="left"/>
      <w:pPr>
        <w:tabs>
          <w:tab w:val="num" w:pos="360"/>
        </w:tabs>
      </w:pPr>
    </w:lvl>
    <w:lvl w:ilvl="6" w:tplc="01CEA66C">
      <w:numFmt w:val="none"/>
      <w:lvlText w:val=""/>
      <w:lvlJc w:val="left"/>
      <w:pPr>
        <w:tabs>
          <w:tab w:val="num" w:pos="360"/>
        </w:tabs>
      </w:pPr>
    </w:lvl>
    <w:lvl w:ilvl="7" w:tplc="1AC8C14C">
      <w:numFmt w:val="none"/>
      <w:lvlText w:val=""/>
      <w:lvlJc w:val="left"/>
      <w:pPr>
        <w:tabs>
          <w:tab w:val="num" w:pos="360"/>
        </w:tabs>
      </w:pPr>
    </w:lvl>
    <w:lvl w:ilvl="8" w:tplc="2B72FB1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2F3753D"/>
    <w:multiLevelType w:val="hybridMultilevel"/>
    <w:tmpl w:val="F0768846"/>
    <w:lvl w:ilvl="0" w:tplc="E1367C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6D6E6B"/>
    <w:multiLevelType w:val="multilevel"/>
    <w:tmpl w:val="A9B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612DAD"/>
    <w:multiLevelType w:val="hybridMultilevel"/>
    <w:tmpl w:val="9DC4D1C6"/>
    <w:lvl w:ilvl="0" w:tplc="8F1EFD2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9901D3"/>
    <w:multiLevelType w:val="hybridMultilevel"/>
    <w:tmpl w:val="AC9C7EBC"/>
    <w:lvl w:ilvl="0" w:tplc="E2A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5B3A63"/>
    <w:multiLevelType w:val="hybridMultilevel"/>
    <w:tmpl w:val="B590054E"/>
    <w:lvl w:ilvl="0" w:tplc="2DB289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25B584A"/>
    <w:multiLevelType w:val="hybridMultilevel"/>
    <w:tmpl w:val="B3FECBEE"/>
    <w:lvl w:ilvl="0" w:tplc="D59E9E38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23"/>
  </w:num>
  <w:num w:numId="5">
    <w:abstractNumId w:val="8"/>
  </w:num>
  <w:num w:numId="6">
    <w:abstractNumId w:val="21"/>
  </w:num>
  <w:num w:numId="7">
    <w:abstractNumId w:val="2"/>
  </w:num>
  <w:num w:numId="8">
    <w:abstractNumId w:val="25"/>
  </w:num>
  <w:num w:numId="9">
    <w:abstractNumId w:val="18"/>
  </w:num>
  <w:num w:numId="10">
    <w:abstractNumId w:val="29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6"/>
  </w:num>
  <w:num w:numId="16">
    <w:abstractNumId w:val="19"/>
  </w:num>
  <w:num w:numId="17">
    <w:abstractNumId w:val="14"/>
  </w:num>
  <w:num w:numId="18">
    <w:abstractNumId w:val="28"/>
  </w:num>
  <w:num w:numId="19">
    <w:abstractNumId w:val="3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6"/>
  </w:num>
  <w:num w:numId="24">
    <w:abstractNumId w:val="13"/>
  </w:num>
  <w:num w:numId="25">
    <w:abstractNumId w:val="24"/>
  </w:num>
  <w:num w:numId="26">
    <w:abstractNumId w:val="1"/>
  </w:num>
  <w:num w:numId="27">
    <w:abstractNumId w:val="9"/>
  </w:num>
  <w:num w:numId="28">
    <w:abstractNumId w:val="17"/>
  </w:num>
  <w:num w:numId="29">
    <w:abstractNumId w:val="27"/>
  </w:num>
  <w:num w:numId="30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4ABF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6EA2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4AD9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27599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2023-11-23T06:21:00Z</dcterms:created>
  <dcterms:modified xsi:type="dcterms:W3CDTF">2023-11-23T06:21:00Z</dcterms:modified>
</cp:coreProperties>
</file>