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BA" w:rsidRPr="007E12EF" w:rsidRDefault="009B30BA" w:rsidP="009B30BA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7E12EF">
        <w:rPr>
          <w:rFonts w:ascii="Times New Roman" w:hAnsi="Times New Roman"/>
          <w:noProof/>
          <w:color w:val="auto"/>
        </w:rPr>
        <w:drawing>
          <wp:inline distT="0" distB="0" distL="0" distR="0">
            <wp:extent cx="727075" cy="914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E12EF">
        <w:rPr>
          <w:rFonts w:ascii="Times New Roman" w:hAnsi="Times New Roman"/>
          <w:noProof/>
          <w:color w:val="auto"/>
        </w:rPr>
        <w:t xml:space="preserve">    </w:t>
      </w:r>
    </w:p>
    <w:p w:rsidR="009B30BA" w:rsidRPr="007E12EF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:rsidR="009B30BA" w:rsidRPr="007E12EF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7E12E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973DCB" w:rsidRPr="007E12EF">
        <w:rPr>
          <w:rFonts w:ascii="Times New Roman" w:hAnsi="Times New Roman"/>
          <w:b/>
          <w:caps/>
          <w:noProof/>
          <w:color w:val="auto"/>
          <w:sz w:val="28"/>
          <w:szCs w:val="28"/>
        </w:rPr>
        <w:t>АЛЕКСАНДРОВСКОГО</w:t>
      </w:r>
      <w:r w:rsidRPr="007E12EF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:rsidR="009B30BA" w:rsidRPr="007E12EF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E12EF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:rsidR="009B30BA" w:rsidRPr="007E12EF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7E12EF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:rsidR="009B30BA" w:rsidRPr="007E12EF" w:rsidRDefault="007E12EF" w:rsidP="009B30BA">
      <w:pPr>
        <w:tabs>
          <w:tab w:val="left" w:pos="8892"/>
        </w:tabs>
        <w:rPr>
          <w:rFonts w:ascii="Times New Roman" w:hAnsi="Times New Roman"/>
          <w:color w:val="auto"/>
          <w:sz w:val="28"/>
          <w:szCs w:val="28"/>
          <w:u w:val="single"/>
        </w:rPr>
      </w:pPr>
      <w:r w:rsidRPr="007E12EF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</w:t>
      </w:r>
      <w:r w:rsidR="009B30BA" w:rsidRPr="007E12EF">
        <w:rPr>
          <w:rFonts w:ascii="Times New Roman" w:hAnsi="Times New Roman"/>
          <w:color w:val="auto"/>
          <w:sz w:val="28"/>
          <w:szCs w:val="28"/>
          <w:u w:val="single"/>
        </w:rPr>
        <w:t xml:space="preserve">« </w:t>
      </w:r>
      <w:r w:rsidR="0083167C">
        <w:rPr>
          <w:rFonts w:ascii="Times New Roman" w:hAnsi="Times New Roman"/>
          <w:color w:val="auto"/>
          <w:sz w:val="28"/>
          <w:szCs w:val="28"/>
          <w:u w:val="single"/>
        </w:rPr>
        <w:t xml:space="preserve">30 ноября </w:t>
      </w:r>
      <w:r w:rsidR="002C240E" w:rsidRPr="007E12EF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7E12EF">
        <w:rPr>
          <w:rFonts w:ascii="Times New Roman" w:hAnsi="Times New Roman"/>
          <w:color w:val="auto"/>
          <w:sz w:val="28"/>
          <w:szCs w:val="28"/>
          <w:u w:val="single"/>
        </w:rPr>
        <w:t>202</w:t>
      </w:r>
      <w:r w:rsidRPr="007E12EF">
        <w:rPr>
          <w:rFonts w:ascii="Times New Roman" w:hAnsi="Times New Roman"/>
          <w:color w:val="auto"/>
          <w:sz w:val="28"/>
          <w:szCs w:val="28"/>
          <w:u w:val="single"/>
        </w:rPr>
        <w:t>2 г</w:t>
      </w:r>
      <w:r w:rsidR="009B30BA" w:rsidRPr="007E12EF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Pr="007E12EF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9B30BA" w:rsidRPr="007E12EF">
        <w:rPr>
          <w:rFonts w:ascii="Times New Roman" w:hAnsi="Times New Roman"/>
          <w:color w:val="auto"/>
          <w:sz w:val="28"/>
          <w:szCs w:val="28"/>
          <w:u w:val="single"/>
        </w:rPr>
        <w:t xml:space="preserve">№ </w:t>
      </w:r>
      <w:r w:rsidR="0083167C">
        <w:rPr>
          <w:rFonts w:ascii="Times New Roman" w:hAnsi="Times New Roman"/>
          <w:color w:val="auto"/>
          <w:sz w:val="28"/>
          <w:szCs w:val="28"/>
          <w:u w:val="single"/>
        </w:rPr>
        <w:t>95</w:t>
      </w:r>
    </w:p>
    <w:p w:rsidR="009B30BA" w:rsidRPr="007E12EF" w:rsidRDefault="007E12EF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  <w:r w:rsidRPr="007E12E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с</w:t>
      </w:r>
      <w:proofErr w:type="gramStart"/>
      <w:r w:rsidRPr="007E12EF">
        <w:rPr>
          <w:rFonts w:ascii="Times New Roman" w:hAnsi="Times New Roman" w:cs="Times New Roman"/>
          <w:color w:val="auto"/>
          <w:sz w:val="20"/>
          <w:szCs w:val="20"/>
        </w:rPr>
        <w:t>.А</w:t>
      </w:r>
      <w:proofErr w:type="gramEnd"/>
      <w:r w:rsidRPr="007E12EF">
        <w:rPr>
          <w:rFonts w:ascii="Times New Roman" w:hAnsi="Times New Roman" w:cs="Times New Roman"/>
          <w:color w:val="auto"/>
          <w:sz w:val="20"/>
          <w:szCs w:val="20"/>
        </w:rPr>
        <w:t>лександровка</w:t>
      </w:r>
    </w:p>
    <w:p w:rsidR="007E12EF" w:rsidRPr="007E12EF" w:rsidRDefault="007E12EF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7E12EF" w:rsidRPr="007E12EF" w:rsidRDefault="007E12EF" w:rsidP="009B30BA">
      <w:pPr>
        <w:tabs>
          <w:tab w:val="left" w:pos="8892"/>
        </w:tabs>
        <w:rPr>
          <w:rFonts w:ascii="Times New Roman" w:hAnsi="Times New Roman" w:cs="Times New Roman"/>
          <w:color w:val="auto"/>
          <w:sz w:val="20"/>
          <w:szCs w:val="20"/>
        </w:rPr>
      </w:pPr>
    </w:p>
    <w:p w:rsidR="009171F2" w:rsidRPr="007E12EF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r w:rsidRPr="007E12EF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AA0A41" w:rsidRPr="007E12EF">
        <w:rPr>
          <w:rFonts w:eastAsia="Arial Unicode MS"/>
          <w:bCs w:val="0"/>
          <w:color w:val="auto"/>
          <w:sz w:val="28"/>
          <w:szCs w:val="28"/>
        </w:rPr>
        <w:t>3</w:t>
      </w:r>
      <w:r w:rsidRPr="007E12EF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 контроля </w:t>
      </w:r>
      <w:r w:rsidR="00942B0A" w:rsidRPr="007E12EF">
        <w:rPr>
          <w:rFonts w:eastAsia="Arial Unicode MS"/>
          <w:bCs w:val="0"/>
          <w:color w:val="auto"/>
          <w:sz w:val="28"/>
          <w:szCs w:val="28"/>
        </w:rPr>
        <w:t>на автомобильном транспорте и в дорожном хозяйстве</w:t>
      </w:r>
      <w:r w:rsidR="00973DCB" w:rsidRPr="007E12EF">
        <w:rPr>
          <w:rFonts w:eastAsia="Arial Unicode MS"/>
          <w:bCs w:val="0"/>
          <w:color w:val="auto"/>
          <w:sz w:val="28"/>
          <w:szCs w:val="28"/>
        </w:rPr>
        <w:t xml:space="preserve"> в границах населенных пунктов</w:t>
      </w:r>
      <w:r w:rsidRPr="007E12EF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973DCB" w:rsidRPr="007E12EF">
        <w:rPr>
          <w:rFonts w:eastAsia="Arial Unicode MS"/>
          <w:bCs w:val="0"/>
          <w:color w:val="auto"/>
          <w:sz w:val="28"/>
          <w:szCs w:val="28"/>
        </w:rPr>
        <w:t>Александровского</w:t>
      </w:r>
      <w:r w:rsidRPr="007E12EF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9B30BA" w:rsidRPr="007E12EF" w:rsidRDefault="009B30BA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p w:rsidR="0017526E" w:rsidRPr="007E12EF" w:rsidRDefault="0030338F" w:rsidP="00942B0A">
      <w:pPr>
        <w:pStyle w:val="ae"/>
        <w:shd w:val="clear" w:color="auto" w:fill="FFFFFF"/>
        <w:spacing w:before="97" w:after="97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7E12EF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294DCB" w:rsidRPr="007E12EF">
        <w:rPr>
          <w:rFonts w:eastAsia="Arial Unicode MS"/>
          <w:sz w:val="28"/>
          <w:szCs w:val="28"/>
        </w:rPr>
        <w:t xml:space="preserve"> решением Комитета местного самоуправления </w:t>
      </w:r>
      <w:r w:rsidR="007E12EF" w:rsidRPr="007E12EF">
        <w:rPr>
          <w:rFonts w:eastAsia="Arial Unicode MS"/>
          <w:sz w:val="28"/>
          <w:szCs w:val="28"/>
        </w:rPr>
        <w:t>Александровского</w:t>
      </w:r>
      <w:r w:rsidR="00294DCB" w:rsidRPr="007E12E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973DCB" w:rsidRPr="007E12EF">
        <w:rPr>
          <w:rFonts w:eastAsia="Arial Unicode MS"/>
          <w:sz w:val="28"/>
          <w:szCs w:val="28"/>
        </w:rPr>
        <w:t>05.10.2021</w:t>
      </w:r>
      <w:r w:rsidR="00294DCB" w:rsidRPr="007E12EF">
        <w:rPr>
          <w:rFonts w:eastAsia="Arial Unicode MS"/>
          <w:sz w:val="28"/>
          <w:szCs w:val="28"/>
        </w:rPr>
        <w:t xml:space="preserve"> № </w:t>
      </w:r>
      <w:r w:rsidR="007E12EF" w:rsidRPr="007E12EF">
        <w:rPr>
          <w:rFonts w:eastAsia="Arial Unicode MS"/>
          <w:sz w:val="28"/>
          <w:szCs w:val="28"/>
        </w:rPr>
        <w:t>130</w:t>
      </w:r>
      <w:r w:rsidR="00294DCB" w:rsidRPr="007E12EF">
        <w:rPr>
          <w:rFonts w:eastAsia="Arial Unicode MS"/>
          <w:sz w:val="28"/>
          <w:szCs w:val="28"/>
        </w:rPr>
        <w:t xml:space="preserve"> «</w:t>
      </w:r>
      <w:r w:rsidR="00942B0A" w:rsidRPr="007E12EF">
        <w:rPr>
          <w:rFonts w:eastAsia="Arial Unicode MS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 на территории Александровского сельсовета Бессоновского района Пензенской области</w:t>
      </w:r>
      <w:r w:rsidR="00294DCB" w:rsidRPr="007E12EF">
        <w:rPr>
          <w:rFonts w:eastAsia="Arial Unicode MS"/>
          <w:sz w:val="28"/>
          <w:szCs w:val="28"/>
        </w:rPr>
        <w:t>»,</w:t>
      </w:r>
      <w:r w:rsidRPr="007E12EF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</w:t>
      </w:r>
      <w:proofErr w:type="gramEnd"/>
      <w:r w:rsidRPr="007E12EF">
        <w:rPr>
          <w:rFonts w:eastAsia="Arial Unicode MS"/>
          <w:sz w:val="28"/>
          <w:szCs w:val="28"/>
        </w:rPr>
        <w:t xml:space="preserve">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973DCB" w:rsidRPr="007E12EF">
        <w:rPr>
          <w:rFonts w:eastAsia="Arial Unicode MS"/>
          <w:sz w:val="28"/>
          <w:szCs w:val="28"/>
        </w:rPr>
        <w:t>Александровского</w:t>
      </w:r>
      <w:r w:rsidRPr="007E12E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</w:t>
      </w:r>
      <w:r w:rsidR="0017526E" w:rsidRPr="007E12EF">
        <w:rPr>
          <w:rFonts w:eastAsia="Arial Unicode MS"/>
          <w:sz w:val="28"/>
          <w:szCs w:val="28"/>
        </w:rPr>
        <w:t xml:space="preserve">администрация </w:t>
      </w:r>
      <w:r w:rsidR="00973DCB" w:rsidRPr="007E12EF">
        <w:rPr>
          <w:rFonts w:eastAsia="Arial Unicode MS"/>
          <w:sz w:val="28"/>
          <w:szCs w:val="28"/>
        </w:rPr>
        <w:t>Александровского</w:t>
      </w:r>
      <w:r w:rsidR="0017526E" w:rsidRPr="007E12EF">
        <w:rPr>
          <w:rFonts w:eastAsia="Arial Unicode MS"/>
          <w:sz w:val="28"/>
          <w:szCs w:val="28"/>
        </w:rPr>
        <w:t xml:space="preserve"> сельсовета</w:t>
      </w:r>
      <w:r w:rsidRPr="007E12EF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7E12EF">
        <w:rPr>
          <w:rFonts w:eastAsia="Arial Unicode MS"/>
          <w:sz w:val="28"/>
          <w:szCs w:val="28"/>
        </w:rPr>
        <w:t xml:space="preserve"> постановляет:</w:t>
      </w:r>
    </w:p>
    <w:p w:rsidR="0017526E" w:rsidRPr="007E12EF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7E12EF">
        <w:rPr>
          <w:rFonts w:eastAsia="Arial Unicode MS"/>
          <w:sz w:val="28"/>
          <w:szCs w:val="28"/>
        </w:rPr>
        <w:t xml:space="preserve">1. </w:t>
      </w:r>
      <w:r w:rsidR="004A6ACC" w:rsidRPr="007E12EF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на 202</w:t>
      </w:r>
      <w:r w:rsidR="00AA0A41" w:rsidRPr="007E12EF">
        <w:rPr>
          <w:rFonts w:eastAsia="Arial Unicode MS"/>
          <w:sz w:val="28"/>
          <w:szCs w:val="28"/>
        </w:rPr>
        <w:t>3</w:t>
      </w:r>
      <w:r w:rsidR="004A6ACC" w:rsidRPr="007E12EF">
        <w:rPr>
          <w:rFonts w:eastAsia="Arial Unicode MS"/>
          <w:sz w:val="28"/>
          <w:szCs w:val="28"/>
        </w:rPr>
        <w:t xml:space="preserve"> год в рамках муниципального контроля </w:t>
      </w:r>
      <w:r w:rsidR="009149D4" w:rsidRPr="007E12EF">
        <w:rPr>
          <w:rFonts w:eastAsia="Arial Unicode MS"/>
          <w:sz w:val="28"/>
          <w:szCs w:val="28"/>
        </w:rPr>
        <w:t>на автомобильном транспорте и в дорожном хозяйстве</w:t>
      </w:r>
      <w:r w:rsidR="004A6ACC" w:rsidRPr="007E12EF">
        <w:rPr>
          <w:rFonts w:eastAsia="Arial Unicode MS"/>
          <w:sz w:val="28"/>
          <w:szCs w:val="28"/>
        </w:rPr>
        <w:t xml:space="preserve"> </w:t>
      </w:r>
      <w:r w:rsidR="00973DCB" w:rsidRPr="007E12EF">
        <w:rPr>
          <w:rFonts w:eastAsia="Arial Unicode MS"/>
          <w:sz w:val="28"/>
          <w:szCs w:val="28"/>
        </w:rPr>
        <w:t>в границах населенных пунктов</w:t>
      </w:r>
      <w:r w:rsidR="004A6ACC" w:rsidRPr="007E12EF">
        <w:rPr>
          <w:rFonts w:eastAsia="Arial Unicode MS"/>
          <w:sz w:val="28"/>
          <w:szCs w:val="28"/>
        </w:rPr>
        <w:t xml:space="preserve"> </w:t>
      </w:r>
      <w:r w:rsidR="00973DCB" w:rsidRPr="007E12EF">
        <w:rPr>
          <w:rFonts w:eastAsia="Arial Unicode MS"/>
          <w:sz w:val="28"/>
          <w:szCs w:val="28"/>
        </w:rPr>
        <w:t>Александровского</w:t>
      </w:r>
      <w:r w:rsidR="004A6ACC" w:rsidRPr="007E12EF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  <w:r w:rsidR="0017526E" w:rsidRPr="007E12EF">
        <w:rPr>
          <w:rFonts w:eastAsia="Arial Unicode MS"/>
          <w:sz w:val="28"/>
          <w:szCs w:val="28"/>
        </w:rPr>
        <w:t xml:space="preserve"> </w:t>
      </w:r>
    </w:p>
    <w:p w:rsidR="00973DCB" w:rsidRPr="007E12EF" w:rsidRDefault="004A6ACC" w:rsidP="009149D4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7E12EF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 xml:space="preserve">Признать утратившим силу постановление администрации Александровского сельсовета Бессоновского района Пензенской области от </w:t>
      </w:r>
      <w:r w:rsidR="00810F9F">
        <w:rPr>
          <w:rFonts w:eastAsia="Arial Unicode MS"/>
          <w:b w:val="0"/>
          <w:bCs w:val="0"/>
          <w:color w:val="auto"/>
          <w:sz w:val="28"/>
          <w:szCs w:val="28"/>
        </w:rPr>
        <w:t>24</w:t>
      </w:r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>.</w:t>
      </w:r>
      <w:r w:rsidR="00810F9F">
        <w:rPr>
          <w:rFonts w:eastAsia="Arial Unicode MS"/>
          <w:b w:val="0"/>
          <w:bCs w:val="0"/>
          <w:color w:val="auto"/>
          <w:sz w:val="28"/>
          <w:szCs w:val="28"/>
        </w:rPr>
        <w:t>05</w:t>
      </w:r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810F9F">
        <w:rPr>
          <w:rFonts w:eastAsia="Arial Unicode MS"/>
          <w:b w:val="0"/>
          <w:bCs w:val="0"/>
          <w:color w:val="auto"/>
          <w:sz w:val="28"/>
          <w:szCs w:val="28"/>
        </w:rPr>
        <w:t>2</w:t>
      </w:r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810F9F">
        <w:rPr>
          <w:rFonts w:eastAsia="Arial Unicode MS"/>
          <w:b w:val="0"/>
          <w:bCs w:val="0"/>
          <w:color w:val="auto"/>
          <w:sz w:val="28"/>
          <w:szCs w:val="28"/>
        </w:rPr>
        <w:t>50</w:t>
      </w:r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 xml:space="preserve"> «Об утверждении Программы профилактики рисков причинения вреда (ущерба) охраняемым законом ценностям на 2022 год в рамках муниципального контроля на автомобильном транспорте и в дорожном хозяйстве на территории Александровского сельсовета Бессоновского района Пензенской области»</w:t>
      </w:r>
      <w:bookmarkStart w:id="0" w:name="_GoBack"/>
      <w:bookmarkEnd w:id="0"/>
      <w:r w:rsidR="00973DCB" w:rsidRPr="007E12EF">
        <w:rPr>
          <w:rFonts w:eastAsia="Arial Unicode MS"/>
          <w:b w:val="0"/>
          <w:bCs w:val="0"/>
          <w:color w:val="auto"/>
          <w:sz w:val="28"/>
          <w:szCs w:val="28"/>
        </w:rPr>
        <w:t>.</w:t>
      </w:r>
    </w:p>
    <w:p w:rsidR="009B30BA" w:rsidRPr="007E12EF" w:rsidRDefault="00973DCB" w:rsidP="009149D4">
      <w:pPr>
        <w:pStyle w:val="20"/>
        <w:shd w:val="clear" w:color="auto" w:fill="auto"/>
        <w:spacing w:line="240" w:lineRule="auto"/>
        <w:ind w:firstLine="567"/>
        <w:rPr>
          <w:color w:val="auto"/>
          <w:sz w:val="28"/>
          <w:szCs w:val="28"/>
        </w:rPr>
      </w:pPr>
      <w:r w:rsidRPr="007E12EF">
        <w:rPr>
          <w:b w:val="0"/>
          <w:color w:val="auto"/>
          <w:sz w:val="28"/>
          <w:szCs w:val="28"/>
        </w:rPr>
        <w:lastRenderedPageBreak/>
        <w:t xml:space="preserve">3. </w:t>
      </w:r>
      <w:r w:rsidR="009B30BA" w:rsidRPr="007E12EF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AA0A41" w:rsidRPr="007E12EF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7E12EF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:rsidR="009B30BA" w:rsidRPr="007E12EF" w:rsidRDefault="008F21D7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7E12EF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</w:t>
      </w:r>
      <w:proofErr w:type="gramStart"/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>правоотношения</w:t>
      </w:r>
      <w:proofErr w:type="gramEnd"/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9D4" w:rsidRPr="007E12EF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AA0A41" w:rsidRPr="007E12EF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B30BA" w:rsidRPr="007E12EF" w:rsidRDefault="008F21D7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2EF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главу администрации </w:t>
      </w:r>
      <w:r w:rsidR="00973DCB" w:rsidRPr="007E12EF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7526E" w:rsidRPr="007E12EF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4A6ACC" w:rsidRPr="007E12EF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E12EF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:rsidR="009B30BA" w:rsidRPr="007E12EF" w:rsidRDefault="00973DC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7E12EF">
        <w:rPr>
          <w:rFonts w:ascii="Times New Roman" w:hAnsi="Times New Roman" w:cs="Times New Roman"/>
          <w:color w:val="auto"/>
          <w:sz w:val="28"/>
          <w:szCs w:val="28"/>
        </w:rPr>
        <w:t>Александровского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="00B37760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9B30BA"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7E12EF">
        <w:rPr>
          <w:rFonts w:ascii="Times New Roman" w:hAnsi="Times New Roman" w:cs="Times New Roman"/>
          <w:color w:val="auto"/>
          <w:sz w:val="28"/>
          <w:szCs w:val="28"/>
        </w:rPr>
        <w:t xml:space="preserve">С.А. </w:t>
      </w:r>
      <w:proofErr w:type="spellStart"/>
      <w:r w:rsidRPr="007E12EF">
        <w:rPr>
          <w:rFonts w:ascii="Times New Roman" w:hAnsi="Times New Roman" w:cs="Times New Roman"/>
          <w:color w:val="auto"/>
          <w:sz w:val="28"/>
          <w:szCs w:val="28"/>
        </w:rPr>
        <w:t>Вехов</w:t>
      </w:r>
      <w:proofErr w:type="spellEnd"/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4A6ACC" w:rsidRDefault="004A6ACC">
      <w:pPr>
        <w:pStyle w:val="32"/>
        <w:shd w:val="clear" w:color="auto" w:fill="auto"/>
        <w:spacing w:after="322"/>
        <w:ind w:left="6480" w:right="20"/>
      </w:pPr>
    </w:p>
    <w:p w:rsidR="008C4C68" w:rsidRDefault="008C4C68">
      <w:pPr>
        <w:pStyle w:val="32"/>
        <w:shd w:val="clear" w:color="auto" w:fill="auto"/>
        <w:spacing w:after="322"/>
        <w:ind w:left="6480" w:right="20"/>
      </w:pPr>
    </w:p>
    <w:p w:rsidR="00C70A7A" w:rsidRPr="008C4C68" w:rsidRDefault="00B37760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8C4C68">
        <w:rPr>
          <w:color w:val="auto"/>
          <w:sz w:val="24"/>
          <w:szCs w:val="24"/>
        </w:rPr>
        <w:lastRenderedPageBreak/>
        <w:t>П</w:t>
      </w:r>
      <w:r w:rsidR="00C45D82" w:rsidRPr="008C4C68">
        <w:rPr>
          <w:color w:val="auto"/>
          <w:sz w:val="24"/>
          <w:szCs w:val="24"/>
        </w:rPr>
        <w:t xml:space="preserve">риложение </w:t>
      </w:r>
    </w:p>
    <w:p w:rsidR="00E97893" w:rsidRPr="008C4C68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8C4C68">
        <w:rPr>
          <w:color w:val="auto"/>
          <w:sz w:val="24"/>
          <w:szCs w:val="24"/>
        </w:rPr>
        <w:t xml:space="preserve">к постановлению администрации </w:t>
      </w:r>
      <w:r w:rsidR="00973DCB" w:rsidRPr="008C4C68">
        <w:rPr>
          <w:color w:val="auto"/>
          <w:sz w:val="24"/>
          <w:szCs w:val="24"/>
        </w:rPr>
        <w:t>Александровского</w:t>
      </w:r>
      <w:r w:rsidR="002C240E" w:rsidRPr="008C4C68">
        <w:rPr>
          <w:color w:val="auto"/>
          <w:sz w:val="24"/>
          <w:szCs w:val="24"/>
        </w:rPr>
        <w:t xml:space="preserve"> сельсовета </w:t>
      </w:r>
      <w:r w:rsidR="00E97893" w:rsidRPr="008C4C68">
        <w:rPr>
          <w:color w:val="auto"/>
          <w:sz w:val="24"/>
          <w:szCs w:val="24"/>
        </w:rPr>
        <w:t xml:space="preserve"> Бессоновского района Пензенской области </w:t>
      </w:r>
    </w:p>
    <w:p w:rsidR="009171F2" w:rsidRPr="008C4C68" w:rsidRDefault="00E97893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  <w:r w:rsidRPr="008C4C68">
        <w:rPr>
          <w:color w:val="auto"/>
          <w:sz w:val="24"/>
          <w:szCs w:val="24"/>
        </w:rPr>
        <w:t xml:space="preserve">от </w:t>
      </w:r>
      <w:r w:rsidR="0083167C">
        <w:rPr>
          <w:color w:val="auto"/>
          <w:sz w:val="24"/>
          <w:szCs w:val="24"/>
        </w:rPr>
        <w:t>30.11.2022</w:t>
      </w:r>
      <w:r w:rsidRPr="008C4C68">
        <w:rPr>
          <w:color w:val="auto"/>
          <w:sz w:val="24"/>
          <w:szCs w:val="24"/>
        </w:rPr>
        <w:t xml:space="preserve"> года </w:t>
      </w:r>
      <w:r w:rsidR="002C240E" w:rsidRPr="008C4C68">
        <w:rPr>
          <w:color w:val="auto"/>
          <w:sz w:val="24"/>
          <w:szCs w:val="24"/>
        </w:rPr>
        <w:t>№</w:t>
      </w:r>
      <w:r w:rsidR="0083167C">
        <w:rPr>
          <w:color w:val="auto"/>
          <w:sz w:val="24"/>
          <w:szCs w:val="24"/>
        </w:rPr>
        <w:t>95</w:t>
      </w:r>
    </w:p>
    <w:p w:rsidR="0017526E" w:rsidRPr="008C4C68" w:rsidRDefault="0017526E" w:rsidP="0017526E">
      <w:pPr>
        <w:pStyle w:val="ae"/>
        <w:shd w:val="clear" w:color="auto" w:fill="FFFFFF"/>
        <w:spacing w:before="97" w:beforeAutospacing="0" w:after="97" w:afterAutospacing="0"/>
        <w:jc w:val="center"/>
        <w:rPr>
          <w:rFonts w:ascii="Tahoma" w:hAnsi="Tahoma" w:cs="Tahoma"/>
          <w:sz w:val="17"/>
          <w:szCs w:val="17"/>
        </w:rPr>
      </w:pPr>
      <w:r w:rsidRPr="008C4C68">
        <w:rPr>
          <w:rFonts w:ascii="Tahoma" w:hAnsi="Tahoma" w:cs="Tahoma"/>
          <w:b/>
          <w:bCs/>
          <w:sz w:val="17"/>
          <w:szCs w:val="17"/>
        </w:rPr>
        <w:t> </w:t>
      </w:r>
    </w:p>
    <w:p w:rsidR="00E97893" w:rsidRPr="008C4C68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" w:name="P29"/>
      <w:bookmarkEnd w:id="1"/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Программа </w:t>
      </w:r>
    </w:p>
    <w:p w:rsidR="00E97893" w:rsidRPr="008C4C68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профилактики рисков причинения вреда (ущерба) охраняемым законом ценностям на 202</w:t>
      </w:r>
      <w:r w:rsidR="00AA0A41"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</w:t>
      </w: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 в рамках </w:t>
      </w:r>
      <w:r w:rsidRPr="008C4C6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8C4C6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8C4C6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</w:t>
      </w:r>
      <w:r w:rsidR="00973DCB" w:rsidRPr="008C4C68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в границах населенных пунктов</w:t>
      </w: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973DCB"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Александровского</w:t>
      </w: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:rsidR="00E97893" w:rsidRPr="008C4C68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:rsidR="00E97893" w:rsidRPr="008C4C68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AA0A41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 в рамках </w:t>
      </w:r>
      <w:r w:rsidRPr="008C4C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муниципального контроля </w:t>
      </w:r>
      <w:r w:rsidR="009149D4" w:rsidRPr="008C4C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на автомобильном транспорте и в дорожном хозяйстве</w:t>
      </w:r>
      <w:r w:rsidRPr="008C4C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973DCB" w:rsidRPr="008C4C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границах населенных пунктов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973DCB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</w:t>
      </w:r>
      <w:proofErr w:type="gramEnd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97893" w:rsidRPr="008C4C68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Настоящая Программа разработана и подлежит исполнению администрацией </w:t>
      </w:r>
      <w:r w:rsidR="00973DCB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Александровского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сельсовета Бессоновского района Пензенской области (далее по тексту – администрация).</w:t>
      </w:r>
    </w:p>
    <w:p w:rsidR="00E97893" w:rsidRPr="008C4C68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E97893" w:rsidRPr="008C4C68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97893" w:rsidRPr="008C4C68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B586C" w:rsidRPr="008C4C68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1.1. Вид муниципального контроля: муниципальный контроль </w:t>
      </w:r>
      <w:r w:rsidR="009149D4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на автомобильном транспорте и в дорожном хозяйстве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9149D4" w:rsidRPr="008C4C68" w:rsidRDefault="00DB586C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1.2. Предметом муниципального контроля на территории муниципального образования </w:t>
      </w:r>
      <w:r w:rsidR="009149D4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является соблюдение </w:t>
      </w:r>
      <w:r w:rsidR="00973DCB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гражданами (индивидуальными предпринимателями) и организациями</w:t>
      </w:r>
      <w:r w:rsidR="009149D4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(далее – контролируемые лица) обязательных требований: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</w:t>
      </w:r>
      <w:r w:rsidR="00973DCB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границах населенных пунктов Александровского сельсовета Бессоновского района Пензенской области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а) к эксплуатации объектов дорожного сервиса, размещенных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полосах отвода и (или) придорожных полосах автомобильных дорог общего пользования;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б) к осуществлению работ по капитальному ремонту, ремонту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149D4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перевозок;</w:t>
      </w:r>
    </w:p>
    <w:p w:rsidR="00DB586C" w:rsidRPr="008C4C68" w:rsidRDefault="009149D4" w:rsidP="009149D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DB586C" w:rsidRPr="008C4C68" w:rsidRDefault="00DB586C" w:rsidP="008E1A57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8E1A57" w:rsidRPr="008C4C68" w:rsidRDefault="00AA0A41" w:rsidP="00AA0A41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Администрацией за 11</w:t>
      </w:r>
      <w:r w:rsidR="008E1A57"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месяцев 202</w:t>
      </w:r>
      <w:r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</w:t>
      </w:r>
      <w:r w:rsidR="008E1A57"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  <w:r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</w:t>
      </w:r>
      <w:r w:rsidR="00D90CA4" w:rsidRPr="008C4C6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:rsidR="00AA0A41" w:rsidRPr="008C4C68" w:rsidRDefault="00AA0A41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E1A57" w:rsidRPr="008C4C68" w:rsidRDefault="00D90CA4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Вместе с тем, в</w:t>
      </w:r>
      <w:r w:rsidR="008E1A57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рамках профилактики</w:t>
      </w:r>
      <w:r w:rsidR="008E1A57" w:rsidRPr="008C4C68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8E1A57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администрацией в 202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8E1A57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году осуществляются следующие мероприятия:</w:t>
      </w:r>
    </w:p>
    <w:p w:rsidR="008E1A57" w:rsidRPr="008C4C68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размещение на официальном сайте администрации </w:t>
      </w:r>
      <w:r w:rsidR="00D90CA4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Бессоновского района Пензенской области 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8E1A57" w:rsidRPr="008C4C68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; </w:t>
      </w:r>
    </w:p>
    <w:p w:rsidR="008E1A57" w:rsidRPr="008C4C68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в отношении мер, которые должны приниматься юридическими лицами, индивидуальными предпринимателями в целях недопущения таких нарушений.</w:t>
      </w:r>
      <w:proofErr w:type="gramEnd"/>
    </w:p>
    <w:p w:rsidR="00C70A7A" w:rsidRPr="008C4C68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8E1A57" w:rsidRPr="008C4C68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2. Цели и задачи реализации Программы</w:t>
      </w:r>
    </w:p>
    <w:p w:rsidR="008E1A57" w:rsidRPr="008C4C68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2.2. Задачами профилактической работы являются:</w:t>
      </w: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1) укрепление системы профилактики нарушений обязательных требований;</w:t>
      </w: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97893" w:rsidRPr="008C4C68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</w:rPr>
        <w:t>В положении о виде контроля с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самообследование</w:t>
      </w:r>
      <w:proofErr w:type="spellEnd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самообследования</w:t>
      </w:r>
      <w:proofErr w:type="spellEnd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ч</w:t>
      </w:r>
      <w:proofErr w:type="gramEnd"/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.1 ст.51 №</w:t>
      </w:r>
      <w:r w:rsidR="00DB586C"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>248-ФЗ).</w:t>
      </w:r>
    </w:p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9"/>
        <w:gridCol w:w="3897"/>
        <w:gridCol w:w="2993"/>
        <w:gridCol w:w="2401"/>
      </w:tblGrid>
      <w:tr w:rsidR="00E97893" w:rsidRPr="008C4C68" w:rsidTr="00F14AD5">
        <w:trPr>
          <w:trHeight w:hRule="exact" w:val="86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</w:t>
            </w:r>
          </w:p>
          <w:p w:rsidR="00E97893" w:rsidRPr="008C4C68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Ответственное должностное лицо</w:t>
            </w:r>
          </w:p>
        </w:tc>
      </w:tr>
      <w:tr w:rsidR="00E97893" w:rsidRPr="008C4C68" w:rsidTr="00106C52">
        <w:trPr>
          <w:trHeight w:hRule="exact" w:val="699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Информирование</w:t>
            </w: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Информирование </w:t>
            </w:r>
            <w:r w:rsidR="00106C52"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официальном сайте администрации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8C4C68" w:rsidTr="009149D4">
        <w:trPr>
          <w:trHeight w:hRule="exact" w:val="724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</w:t>
            </w: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8C4C68" w:rsidTr="004E1C92">
        <w:trPr>
          <w:trHeight w:hRule="exact" w:val="5801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Объявление предостережения</w:t>
            </w:r>
          </w:p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8C4C68" w:rsidTr="00106C52">
        <w:trPr>
          <w:trHeight w:hRule="exact" w:val="710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Консультирование.</w:t>
            </w:r>
          </w:p>
          <w:p w:rsidR="00E97893" w:rsidRPr="008C4C68" w:rsidRDefault="00E97893" w:rsidP="00106C52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видео-конференц-связи</w:t>
            </w:r>
            <w:proofErr w:type="spellEnd"/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  <w:r w:rsidR="00106C52"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 а также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8C4C68" w:rsidTr="00A172C7">
        <w:trPr>
          <w:trHeight w:hRule="exact" w:val="384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5 </w:t>
            </w:r>
          </w:p>
          <w:p w:rsidR="00E97893" w:rsidRPr="008C4C68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Профилактический визит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72C7" w:rsidRPr="008C4C68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Не проводится в соответствии с пунктом 11(3) Постановление Правительства РФ от 10.03.2022 № 336</w:t>
            </w:r>
          </w:p>
          <w:p w:rsidR="00E97893" w:rsidRPr="008C4C68" w:rsidRDefault="00A172C7" w:rsidP="00A172C7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«Об особенностях организации и осуществления государственного контроля (надзора), муниципального контроля»</w:t>
            </w:r>
          </w:p>
          <w:p w:rsidR="00E97893" w:rsidRPr="008C4C68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:rsidR="00E97893" w:rsidRPr="008C4C68" w:rsidRDefault="00E97893" w:rsidP="00F14AD5">
            <w:pPr>
              <w:shd w:val="clear" w:color="auto" w:fill="FFFFFF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E97893" w:rsidRPr="008C4C68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F14AD5">
            <w:pPr>
              <w:widowContro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8C4C68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8C4C68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8C4C68"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E97893" w:rsidRPr="008C4C68" w:rsidTr="00881BCC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:rsidR="00E97893" w:rsidRPr="008C4C68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proofErr w:type="gram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Величина</w:t>
            </w:r>
          </w:p>
        </w:tc>
      </w:tr>
      <w:tr w:rsidR="00E97893" w:rsidRPr="008C4C68" w:rsidTr="00F14AD5">
        <w:trPr>
          <w:trHeight w:hRule="exact" w:val="9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893" w:rsidRPr="008C4C68" w:rsidRDefault="00F14AD5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Доля устраненных нарушений из числа выявленных нарушений обязательных требований</w:t>
            </w:r>
            <w:r w:rsidR="00B471B5"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, %</w:t>
            </w:r>
          </w:p>
          <w:p w:rsidR="00E97893" w:rsidRPr="008C4C68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F14AD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</w:t>
            </w:r>
            <w:r w:rsidR="00E97893"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8C4C68" w:rsidTr="00B471B5">
        <w:trPr>
          <w:trHeight w:hRule="exact" w:val="12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B471B5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Доля выполнения плана проведения плановых контрольных мероприятий на очередной календарный год,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100%</w:t>
            </w:r>
          </w:p>
        </w:tc>
      </w:tr>
      <w:tr w:rsidR="00E97893" w:rsidRPr="008C4C68" w:rsidTr="00B471B5">
        <w:trPr>
          <w:trHeight w:hRule="exact" w:val="155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B471B5" w:rsidP="00B471B5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мероприятий, %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B471B5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E97893" w:rsidRPr="008C4C68" w:rsidTr="00B471B5">
        <w:trPr>
          <w:trHeight w:hRule="exact" w:val="5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893" w:rsidRPr="008C4C68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результатов контрольных мероприятий</w:t>
            </w:r>
            <w:proofErr w:type="gram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893" w:rsidRPr="008C4C68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B471B5" w:rsidRPr="008C4C68" w:rsidTr="00B471B5">
        <w:trPr>
          <w:trHeight w:hRule="exact" w:val="141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5%</w:t>
            </w:r>
          </w:p>
        </w:tc>
      </w:tr>
      <w:tr w:rsidR="00B471B5" w:rsidRPr="008C4C68" w:rsidTr="00B471B5">
        <w:trPr>
          <w:trHeight w:hRule="exact" w:val="113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вынесенных судебных решений о назначении административного наказания по материалам контрольного органа</w:t>
            </w:r>
            <w:proofErr w:type="gramStart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,</w:t>
            </w:r>
            <w:proofErr w:type="gramEnd"/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%.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95%</w:t>
            </w:r>
          </w:p>
        </w:tc>
      </w:tr>
      <w:tr w:rsidR="00B471B5" w:rsidRPr="008C4C68" w:rsidTr="00B471B5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lastRenderedPageBreak/>
              <w:t>7.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71B5" w:rsidRPr="008C4C68" w:rsidRDefault="00B471B5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постановлений, вынесенных контрольным органом, за исключением постановлений, отмененных на основании статей 2.7 и 2.9 Кодекса Российской Федерации об административных правонарушениях, %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71B5" w:rsidRPr="008C4C68" w:rsidRDefault="00B471B5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8C4C6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</w:tbl>
    <w:p w:rsidR="00E97893" w:rsidRPr="008C4C68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171F2" w:rsidRPr="008C4C68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8"/>
          <w:szCs w:val="28"/>
          <w:lang w:eastAsia="zh-CN"/>
        </w:rPr>
      </w:pPr>
    </w:p>
    <w:sectPr w:rsidR="009171F2" w:rsidRPr="008C4C68" w:rsidSect="00C70A7A">
      <w:type w:val="continuous"/>
      <w:pgSz w:w="11905" w:h="16837"/>
      <w:pgMar w:top="680" w:right="692" w:bottom="1004" w:left="153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311" w:rsidRDefault="00DA0311" w:rsidP="009171F2">
      <w:r>
        <w:separator/>
      </w:r>
    </w:p>
  </w:endnote>
  <w:endnote w:type="continuationSeparator" w:id="0">
    <w:p w:rsidR="00DA0311" w:rsidRDefault="00DA0311" w:rsidP="00917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311" w:rsidRDefault="00DA0311"/>
  </w:footnote>
  <w:footnote w:type="continuationSeparator" w:id="0">
    <w:p w:rsidR="00DA0311" w:rsidRDefault="00DA031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171F2"/>
    <w:rsid w:val="000A4A60"/>
    <w:rsid w:val="000D231E"/>
    <w:rsid w:val="00106C52"/>
    <w:rsid w:val="00117652"/>
    <w:rsid w:val="00127AB0"/>
    <w:rsid w:val="0017526E"/>
    <w:rsid w:val="00176CD9"/>
    <w:rsid w:val="00191F61"/>
    <w:rsid w:val="001B2331"/>
    <w:rsid w:val="001B3BD1"/>
    <w:rsid w:val="00204E7F"/>
    <w:rsid w:val="002775E2"/>
    <w:rsid w:val="00294DCB"/>
    <w:rsid w:val="002C240E"/>
    <w:rsid w:val="002D0B0B"/>
    <w:rsid w:val="0030338F"/>
    <w:rsid w:val="003E190D"/>
    <w:rsid w:val="004305CF"/>
    <w:rsid w:val="004A6ACC"/>
    <w:rsid w:val="004C22DA"/>
    <w:rsid w:val="004E1C92"/>
    <w:rsid w:val="005C7A93"/>
    <w:rsid w:val="0063622F"/>
    <w:rsid w:val="0065510B"/>
    <w:rsid w:val="006B5400"/>
    <w:rsid w:val="007008C6"/>
    <w:rsid w:val="007E12EF"/>
    <w:rsid w:val="00810F9F"/>
    <w:rsid w:val="0083167C"/>
    <w:rsid w:val="008C4C68"/>
    <w:rsid w:val="008E1A57"/>
    <w:rsid w:val="008F21D7"/>
    <w:rsid w:val="009149D4"/>
    <w:rsid w:val="009171F2"/>
    <w:rsid w:val="00942B0A"/>
    <w:rsid w:val="00973DCB"/>
    <w:rsid w:val="009B30BA"/>
    <w:rsid w:val="009B4E69"/>
    <w:rsid w:val="00A03261"/>
    <w:rsid w:val="00A10986"/>
    <w:rsid w:val="00A172C7"/>
    <w:rsid w:val="00A948E0"/>
    <w:rsid w:val="00AA0A41"/>
    <w:rsid w:val="00AC66B9"/>
    <w:rsid w:val="00AD69A0"/>
    <w:rsid w:val="00B2605A"/>
    <w:rsid w:val="00B37760"/>
    <w:rsid w:val="00B471B5"/>
    <w:rsid w:val="00BA07FF"/>
    <w:rsid w:val="00C45D82"/>
    <w:rsid w:val="00C70A7A"/>
    <w:rsid w:val="00CB2EDA"/>
    <w:rsid w:val="00D90CA4"/>
    <w:rsid w:val="00DA0311"/>
    <w:rsid w:val="00DB586C"/>
    <w:rsid w:val="00DC25A0"/>
    <w:rsid w:val="00E525AA"/>
    <w:rsid w:val="00E97893"/>
    <w:rsid w:val="00F14AD5"/>
    <w:rsid w:val="00FF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1956</Words>
  <Characters>11152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2018</cp:lastModifiedBy>
  <cp:revision>11</cp:revision>
  <cp:lastPrinted>2022-11-30T06:41:00Z</cp:lastPrinted>
  <dcterms:created xsi:type="dcterms:W3CDTF">2022-11-24T11:36:00Z</dcterms:created>
  <dcterms:modified xsi:type="dcterms:W3CDTF">2022-11-30T06:41:00Z</dcterms:modified>
</cp:coreProperties>
</file>