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922175">
        <w:rPr>
          <w:rFonts w:ascii="Times New Roman" w:hAnsi="Times New Roman" w:cs="Times New Roman"/>
        </w:rPr>
        <w:t>1</w:t>
      </w:r>
      <w:r w:rsidR="008D5B88">
        <w:rPr>
          <w:rFonts w:ascii="Times New Roman" w:hAnsi="Times New Roman" w:cs="Times New Roman"/>
        </w:rPr>
        <w:t>2</w:t>
      </w:r>
      <w:r w:rsidR="00E36D31">
        <w:rPr>
          <w:rFonts w:ascii="Times New Roman" w:hAnsi="Times New Roman" w:cs="Times New Roman"/>
        </w:rPr>
        <w:t>/</w:t>
      </w:r>
      <w:r w:rsidR="00EE1B23">
        <w:rPr>
          <w:rFonts w:ascii="Times New Roman" w:hAnsi="Times New Roman" w:cs="Times New Roman"/>
        </w:rPr>
        <w:t>2</w:t>
      </w:r>
      <w:r w:rsidR="00E36D31">
        <w:rPr>
          <w:rFonts w:ascii="Times New Roman" w:hAnsi="Times New Roman" w:cs="Times New Roman"/>
        </w:rPr>
        <w:t xml:space="preserve"> от</w:t>
      </w:r>
      <w:r w:rsidRPr="003E097B">
        <w:rPr>
          <w:rFonts w:ascii="Times New Roman" w:hAnsi="Times New Roman" w:cs="Times New Roman"/>
        </w:rPr>
        <w:t xml:space="preserve"> </w:t>
      </w:r>
      <w:r w:rsidR="00EE1B23">
        <w:rPr>
          <w:rFonts w:ascii="Times New Roman" w:hAnsi="Times New Roman" w:cs="Times New Roman"/>
        </w:rPr>
        <w:t>27</w:t>
      </w:r>
      <w:r w:rsidR="008D5B88">
        <w:rPr>
          <w:rFonts w:ascii="Times New Roman" w:hAnsi="Times New Roman" w:cs="Times New Roman"/>
        </w:rPr>
        <w:t>.12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9929C6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pt;height:36.9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tbl>
      <w:tblPr>
        <w:tblW w:w="10389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3"/>
        <w:gridCol w:w="236"/>
      </w:tblGrid>
      <w:tr w:rsidR="00EE1B23" w:rsidRPr="00EE1B23" w:rsidTr="00F06A41">
        <w:tc>
          <w:tcPr>
            <w:tcW w:w="10153" w:type="dxa"/>
            <w:tcMar>
              <w:left w:w="108" w:type="dxa"/>
              <w:right w:w="108" w:type="dxa"/>
            </w:tcMar>
          </w:tcPr>
          <w:p w:rsidR="00EE1B23" w:rsidRPr="00EE1B23" w:rsidRDefault="00EE1B23" w:rsidP="009929C6">
            <w:pPr>
              <w:pStyle w:val="3"/>
              <w:keepLines/>
              <w:widowControl/>
              <w:numPr>
                <w:ilvl w:val="2"/>
                <w:numId w:val="3"/>
              </w:numPr>
              <w:tabs>
                <w:tab w:val="left" w:pos="0"/>
              </w:tabs>
              <w:suppressAutoHyphens/>
              <w:autoSpaceDE/>
              <w:autoSpaceDN/>
              <w:adjustRightInd/>
              <w:snapToGrid w:val="0"/>
              <w:spacing w:before="0" w:after="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EE1B23">
              <w:rPr>
                <w:rFonts w:ascii="Times New Roman" w:hAnsi="Times New Roman"/>
                <w:sz w:val="22"/>
                <w:szCs w:val="22"/>
              </w:rPr>
              <w:t>Р Е Ш Е Н И 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EE1B23" w:rsidRPr="00EE1B23" w:rsidRDefault="00EE1B23" w:rsidP="00EE1B23">
            <w:pPr>
              <w:keepLine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1B23" w:rsidRPr="00EE1B23" w:rsidTr="00F06A41">
        <w:trPr>
          <w:trHeight w:val="172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EE1B23" w:rsidRPr="00EE1B23" w:rsidRDefault="00EE1B23" w:rsidP="009929C6">
            <w:pPr>
              <w:pStyle w:val="3"/>
              <w:keepLines/>
              <w:widowControl/>
              <w:numPr>
                <w:ilvl w:val="2"/>
                <w:numId w:val="3"/>
              </w:numPr>
              <w:tabs>
                <w:tab w:val="left" w:pos="0"/>
              </w:tabs>
              <w:suppressAutoHyphens/>
              <w:autoSpaceDE/>
              <w:autoSpaceDN/>
              <w:adjustRightInd/>
              <w:snapToGrid w:val="0"/>
              <w:spacing w:before="0" w:after="0"/>
              <w:ind w:left="0" w:firstLine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E1B23">
              <w:rPr>
                <w:rFonts w:ascii="Times New Roman" w:hAnsi="Times New Roman"/>
                <w:sz w:val="22"/>
                <w:szCs w:val="22"/>
                <w:u w:val="single"/>
              </w:rPr>
              <w:t>от    27 декабря 2023г.          №    312-60/3        .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EE1B23" w:rsidRPr="00EE1B23" w:rsidRDefault="00EE1B23" w:rsidP="00EE1B23">
            <w:pPr>
              <w:keepLine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1B23" w:rsidRPr="00EE1B23" w:rsidRDefault="00EE1B23" w:rsidP="009929C6">
      <w:pPr>
        <w:pStyle w:val="1"/>
        <w:keepNext w:val="0"/>
        <w:keepLines/>
        <w:widowControl/>
        <w:numPr>
          <w:ilvl w:val="0"/>
          <w:numId w:val="2"/>
        </w:numPr>
        <w:suppressAutoHyphens/>
        <w:spacing w:before="0" w:after="0"/>
        <w:jc w:val="center"/>
        <w:rPr>
          <w:rFonts w:ascii="Times New Roman" w:hAnsi="Times New Roman"/>
          <w:sz w:val="22"/>
          <w:szCs w:val="22"/>
        </w:rPr>
      </w:pPr>
    </w:p>
    <w:p w:rsidR="00EE1B23" w:rsidRPr="00EE1B23" w:rsidRDefault="00EE1B23" w:rsidP="009929C6">
      <w:pPr>
        <w:pStyle w:val="1"/>
        <w:keepNext w:val="0"/>
        <w:keepLines/>
        <w:widowControl/>
        <w:numPr>
          <w:ilvl w:val="0"/>
          <w:numId w:val="2"/>
        </w:numPr>
        <w:suppressAutoHyphens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E1B23">
        <w:rPr>
          <w:rFonts w:ascii="Times New Roman" w:hAnsi="Times New Roman"/>
          <w:sz w:val="22"/>
          <w:szCs w:val="22"/>
        </w:rPr>
        <w:t xml:space="preserve">О бюджете Грабовского сельсовета Бессоновского района </w:t>
      </w:r>
    </w:p>
    <w:p w:rsidR="00EE1B23" w:rsidRPr="00EE1B23" w:rsidRDefault="00EE1B23" w:rsidP="009929C6">
      <w:pPr>
        <w:pStyle w:val="1"/>
        <w:keepNext w:val="0"/>
        <w:keepLines/>
        <w:widowControl/>
        <w:numPr>
          <w:ilvl w:val="0"/>
          <w:numId w:val="2"/>
        </w:numPr>
        <w:suppressAutoHyphens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E1B23">
        <w:rPr>
          <w:rFonts w:ascii="Times New Roman" w:hAnsi="Times New Roman"/>
          <w:sz w:val="22"/>
          <w:szCs w:val="22"/>
        </w:rPr>
        <w:t>Пензенской области на 2024 год и на плановый период 2025 и 2026 годов</w:t>
      </w:r>
    </w:p>
    <w:p w:rsidR="00EE1B23" w:rsidRDefault="00EE1B23" w:rsidP="00EE1B23">
      <w:pPr>
        <w:pStyle w:val="ConsPlusNormal0"/>
        <w:keepLines/>
        <w:widowControl/>
        <w:ind w:firstLine="567"/>
        <w:jc w:val="both"/>
        <w:rPr>
          <w:rFonts w:ascii="Times New Roman" w:hAnsi="Times New Roman" w:cs="Times New Roman"/>
          <w:szCs w:val="22"/>
        </w:rPr>
      </w:pPr>
    </w:p>
    <w:p w:rsidR="00EE1B23" w:rsidRPr="00EE1B23" w:rsidRDefault="00EE1B23" w:rsidP="00EE1B23">
      <w:pPr>
        <w:pStyle w:val="ConsPlusNormal0"/>
        <w:keepLines/>
        <w:widowControl/>
        <w:ind w:firstLine="567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Рассмотрев и обсудив проект бюджета Грабовского сельсовета Бессоновского района Пензенской области на 2024 год и на плановый период 2025 и 2026 годов, руководствуясь бюджетным кодексом Российской Федерации, Налоговым кодексом Российской Федерации и Уставом Грабовского сельсовета Бессоновского района Пензенской области, Комитет местного самоуправления решил: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>Статья 1. Основные характеристики бюджета Грабовского сельсовета Бессоновского района Пензенской области на 2024 год и на плановый период 2025 и 2026 годов.</w:t>
      </w:r>
    </w:p>
    <w:p w:rsidR="00EE1B23" w:rsidRPr="00EE1B23" w:rsidRDefault="00EE1B23" w:rsidP="00EE1B23">
      <w:pPr>
        <w:pStyle w:val="ConsPlusNormal0"/>
        <w:keepLines/>
        <w:widowControl/>
        <w:ind w:firstLine="567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1. Утвердить основные характеристики бюджета Грабовского сельсовета Бессоновского района Пензенской области на 2024 год:</w:t>
      </w:r>
    </w:p>
    <w:p w:rsidR="00EE1B23" w:rsidRPr="00EE1B23" w:rsidRDefault="00EE1B23" w:rsidP="009929C6">
      <w:pPr>
        <w:keepLines/>
        <w:numPr>
          <w:ilvl w:val="1"/>
          <w:numId w:val="4"/>
        </w:numPr>
        <w:tabs>
          <w:tab w:val="clear" w:pos="1080"/>
          <w:tab w:val="num" w:pos="567"/>
          <w:tab w:val="left" w:pos="709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прогнозируемый общий объем доходов бюджета Грабовского сельсовета Бессоновского района Пензенской области в сумме 37895,6 тыс. рублей;</w:t>
      </w:r>
    </w:p>
    <w:p w:rsidR="00EE1B23" w:rsidRPr="00EE1B23" w:rsidRDefault="00EE1B23" w:rsidP="009929C6">
      <w:pPr>
        <w:keepLines/>
        <w:numPr>
          <w:ilvl w:val="1"/>
          <w:numId w:val="4"/>
        </w:numPr>
        <w:tabs>
          <w:tab w:val="clear" w:pos="1080"/>
          <w:tab w:val="num" w:pos="567"/>
          <w:tab w:val="left" w:pos="709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общий объем расходов бюджета Грабовского сельсовета Бессоновского района Пензенской области в сумме 37895,6тыс. рублей;</w:t>
      </w:r>
    </w:p>
    <w:p w:rsidR="00EE1B23" w:rsidRPr="00EE1B23" w:rsidRDefault="00EE1B23" w:rsidP="009929C6">
      <w:pPr>
        <w:keepLines/>
        <w:numPr>
          <w:ilvl w:val="1"/>
          <w:numId w:val="4"/>
        </w:numPr>
        <w:suppressAutoHyphens/>
        <w:spacing w:after="0" w:line="240" w:lineRule="auto"/>
        <w:ind w:left="30" w:firstLine="570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размер резервного фонда администрации Грабовского сельсовета Бессоновского района Пензенской области в сумме 10,0 тыс.рублей;</w:t>
      </w:r>
    </w:p>
    <w:p w:rsidR="00EE1B23" w:rsidRPr="00EE1B23" w:rsidRDefault="00EE1B23" w:rsidP="009929C6">
      <w:pPr>
        <w:keepLines/>
        <w:numPr>
          <w:ilvl w:val="1"/>
          <w:numId w:val="4"/>
        </w:numPr>
        <w:suppressAutoHyphens/>
        <w:spacing w:after="0" w:line="240" w:lineRule="auto"/>
        <w:ind w:left="30" w:firstLine="570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верхний предел муниципального внутреннего долга Грабовского сельсовета Бессоновского района Пензенской области на 1 января 2025 года в сумме 0 тыс. рублей;</w:t>
      </w:r>
    </w:p>
    <w:p w:rsidR="00EE1B23" w:rsidRPr="00EE1B23" w:rsidRDefault="00EE1B23" w:rsidP="009929C6">
      <w:pPr>
        <w:keepLines/>
        <w:numPr>
          <w:ilvl w:val="1"/>
          <w:numId w:val="4"/>
        </w:numPr>
        <w:suppressAutoHyphens/>
        <w:spacing w:after="0" w:line="240" w:lineRule="auto"/>
        <w:ind w:left="30" w:firstLine="570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прогнозируемый дефицит (профицит)  бюджета Грабовского сельсовета Бессоновского района Пензенской области в сумме 0 тыс. рублей.</w:t>
      </w:r>
    </w:p>
    <w:p w:rsidR="00EE1B23" w:rsidRPr="00EE1B23" w:rsidRDefault="00EE1B23" w:rsidP="00EE1B23">
      <w:pPr>
        <w:keepLines/>
        <w:spacing w:after="0" w:line="240" w:lineRule="auto"/>
        <w:ind w:left="30" w:firstLine="570"/>
        <w:jc w:val="both"/>
        <w:rPr>
          <w:rFonts w:ascii="Times New Roman" w:hAnsi="Times New Roman" w:cs="Times New Roman"/>
        </w:rPr>
      </w:pPr>
    </w:p>
    <w:p w:rsidR="00EE1B23" w:rsidRPr="00EE1B23" w:rsidRDefault="00EE1B23" w:rsidP="00EE1B23">
      <w:pPr>
        <w:pStyle w:val="ConsPlusNormal0"/>
        <w:keepLines/>
        <w:widowControl/>
        <w:ind w:firstLine="567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2. Утвердить основные характеристики бюджета Грабовского сельсовета Бессоновского района Пензенской области на плановый период  2025 и 2026 годов:</w:t>
      </w:r>
    </w:p>
    <w:p w:rsidR="00EE1B23" w:rsidRPr="00EE1B23" w:rsidRDefault="00EE1B23" w:rsidP="009929C6">
      <w:pPr>
        <w:pStyle w:val="ConsPlusNormal0"/>
        <w:keepLines/>
        <w:widowControl/>
        <w:numPr>
          <w:ilvl w:val="1"/>
          <w:numId w:val="5"/>
        </w:numPr>
        <w:suppressAutoHyphens/>
        <w:autoSpaceDN/>
        <w:ind w:left="0" w:firstLine="570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прогнозируемый общий объем доходов бюджета Грабовского сельсовета Бессоновского района Пензенской области на 2025 год в сумме 33718,2 тыс. рублей и на 2026 год в сумме 41179,9 тыс. рублей;</w:t>
      </w:r>
    </w:p>
    <w:p w:rsidR="00EE1B23" w:rsidRPr="00EE1B23" w:rsidRDefault="00EE1B23" w:rsidP="009929C6">
      <w:pPr>
        <w:pStyle w:val="ConsPlusNormal0"/>
        <w:keepLines/>
        <w:widowControl/>
        <w:numPr>
          <w:ilvl w:val="1"/>
          <w:numId w:val="5"/>
        </w:numPr>
        <w:tabs>
          <w:tab w:val="clear" w:pos="928"/>
          <w:tab w:val="num" w:pos="1080"/>
        </w:tabs>
        <w:suppressAutoHyphens/>
        <w:autoSpaceDN/>
        <w:ind w:left="0" w:firstLine="573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общий объем расходов бюджета Грабовского сельсовета Бессоновского района Пензенской области на 2025 год в сумме 33718,2 тыс. рублей, в том числе условно утвержденные расходы  -  367,9   тыс. рублей; на 2026 год в сумме 41179,9 тыс. рублей; в том числе условно утвержденные расходы –  738,5   тыс. рублей;</w:t>
      </w:r>
    </w:p>
    <w:p w:rsidR="00EE1B23" w:rsidRPr="00EE1B23" w:rsidRDefault="00EE1B23" w:rsidP="009929C6">
      <w:pPr>
        <w:pStyle w:val="ConsPlusNormal0"/>
        <w:keepLines/>
        <w:widowControl/>
        <w:numPr>
          <w:ilvl w:val="1"/>
          <w:numId w:val="5"/>
        </w:numPr>
        <w:suppressAutoHyphens/>
        <w:autoSpaceDN/>
        <w:ind w:left="0" w:firstLine="570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размер резервного фонда администрации Грабовского сельсовета Бессоновского района Пензенской области на 2025 год в сумме 10,0 тыс.рублей и на 2026 год в сумме 10,0 тыс.рублей;</w:t>
      </w:r>
    </w:p>
    <w:p w:rsidR="00EE1B23" w:rsidRPr="00EE1B23" w:rsidRDefault="00EE1B23" w:rsidP="009929C6">
      <w:pPr>
        <w:pStyle w:val="ConsPlusNormal0"/>
        <w:keepLines/>
        <w:widowControl/>
        <w:numPr>
          <w:ilvl w:val="1"/>
          <w:numId w:val="5"/>
        </w:numPr>
        <w:tabs>
          <w:tab w:val="num" w:pos="0"/>
        </w:tabs>
        <w:suppressAutoHyphens/>
        <w:autoSpaceDN/>
        <w:ind w:left="0" w:firstLine="567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верхний предел муниципального внутреннего долга Грабовского сельсовета Бессоновского района Пензенской области на 1 января 2026 года в сумме 0 тыс. рублей и на 1 января 2027 года в сумме 0 тыс.рублей;</w:t>
      </w:r>
    </w:p>
    <w:p w:rsidR="00EE1B23" w:rsidRPr="00EE1B23" w:rsidRDefault="00EE1B23" w:rsidP="009929C6">
      <w:pPr>
        <w:pStyle w:val="ConsPlusNormal0"/>
        <w:keepLines/>
        <w:widowControl/>
        <w:numPr>
          <w:ilvl w:val="1"/>
          <w:numId w:val="5"/>
        </w:numPr>
        <w:tabs>
          <w:tab w:val="num" w:pos="0"/>
        </w:tabs>
        <w:suppressAutoHyphens/>
        <w:autoSpaceDN/>
        <w:ind w:left="0" w:firstLine="567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прогнозируемый дефицит (профицит) бюджета Грабовского сельсовета Бессоновского района Пензенской области на 2025 год в сумме 0 тыс. рублей и  на 2026 год в сумме 0 тыс.рублей.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>Статья 2. Источники финансирования дефицита бюджета Грабовского сельсовета Бессоновского района Пензенской области</w:t>
      </w:r>
    </w:p>
    <w:p w:rsidR="00EE1B23" w:rsidRPr="00EE1B23" w:rsidRDefault="00EE1B23" w:rsidP="009929C6">
      <w:pPr>
        <w:pStyle w:val="28"/>
        <w:keepLines/>
        <w:numPr>
          <w:ilvl w:val="6"/>
          <w:numId w:val="2"/>
        </w:numPr>
        <w:tabs>
          <w:tab w:val="left" w:pos="0"/>
        </w:tabs>
        <w:spacing w:before="0"/>
        <w:ind w:left="15" w:hanging="15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 xml:space="preserve">   1. Утвердить источники финансирования дефицита бюджета Грабовского сельсовета Бессоновского района Пензенской области на 2024 год и на плановый период 2025 и 2026 годов  согласно </w:t>
      </w:r>
      <w:hyperlink w:anchor="_Приложение_1" w:history="1">
        <w:r w:rsidRPr="00EE1B23">
          <w:rPr>
            <w:rStyle w:val="affc"/>
            <w:rFonts w:cs="Times New Roman"/>
            <w:sz w:val="22"/>
            <w:szCs w:val="22"/>
          </w:rPr>
          <w:t>приложению 1</w:t>
        </w:r>
      </w:hyperlink>
      <w:r w:rsidRPr="00EE1B23">
        <w:rPr>
          <w:rFonts w:cs="Times New Roman"/>
          <w:sz w:val="22"/>
          <w:szCs w:val="22"/>
        </w:rPr>
        <w:t xml:space="preserve"> к настоящему Решению.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lastRenderedPageBreak/>
        <w:t>Статья 3. Объем поступлений в бюджет Грабовского сельсовета Бессоновского района Пензенской области по видам доходов на 2024 год и на плановый период 2025 и 2026 годов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>Утвердить объем поступлений в бюджет Бессоновского сельсовета Бессоновского района Пензенской области по видам доходов на 2024 год и на плановый период 2025 и 2026 годов: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ab/>
        <w:t xml:space="preserve">- объем налоговых и неналоговых доходов согласно </w:t>
      </w:r>
      <w:hyperlink w:anchor="_Приложение_3" w:history="1">
        <w:r w:rsidRPr="00EE1B23">
          <w:rPr>
            <w:rStyle w:val="affc"/>
            <w:rFonts w:ascii="Times New Roman" w:hAnsi="Times New Roman" w:cs="Times New Roman"/>
            <w:color w:val="auto"/>
            <w:sz w:val="22"/>
            <w:szCs w:val="22"/>
          </w:rPr>
          <w:t xml:space="preserve">приложению </w:t>
        </w:r>
      </w:hyperlink>
      <w:r w:rsidRPr="00EE1B23">
        <w:rPr>
          <w:rStyle w:val="affc"/>
          <w:rFonts w:ascii="Times New Roman" w:hAnsi="Times New Roman" w:cs="Times New Roman"/>
          <w:color w:val="auto"/>
          <w:sz w:val="22"/>
          <w:szCs w:val="22"/>
        </w:rPr>
        <w:t>2</w:t>
      </w:r>
      <w:r w:rsidRPr="00EE1B23">
        <w:rPr>
          <w:rFonts w:ascii="Times New Roman" w:hAnsi="Times New Roman" w:cs="Times New Roman"/>
          <w:sz w:val="22"/>
          <w:szCs w:val="22"/>
        </w:rPr>
        <w:t xml:space="preserve"> к настоящему Решению;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ab/>
        <w:t xml:space="preserve">- объем безвозмездных поступлений согласно </w:t>
      </w:r>
      <w:hyperlink w:anchor="_Приложение_4" w:history="1">
        <w:r w:rsidRPr="00EE1B23">
          <w:rPr>
            <w:rStyle w:val="affc"/>
            <w:rFonts w:ascii="Times New Roman" w:hAnsi="Times New Roman" w:cs="Times New Roman"/>
            <w:color w:val="auto"/>
            <w:sz w:val="22"/>
            <w:szCs w:val="22"/>
          </w:rPr>
          <w:t xml:space="preserve">приложению </w:t>
        </w:r>
      </w:hyperlink>
      <w:r w:rsidRPr="00EE1B23">
        <w:rPr>
          <w:rStyle w:val="affc"/>
          <w:rFonts w:ascii="Times New Roman" w:hAnsi="Times New Roman" w:cs="Times New Roman"/>
          <w:color w:val="auto"/>
          <w:sz w:val="22"/>
          <w:szCs w:val="22"/>
        </w:rPr>
        <w:t>3</w:t>
      </w:r>
      <w:r w:rsidRPr="00EE1B23">
        <w:rPr>
          <w:rFonts w:ascii="Times New Roman" w:hAnsi="Times New Roman" w:cs="Times New Roman"/>
          <w:sz w:val="22"/>
          <w:szCs w:val="22"/>
        </w:rPr>
        <w:t xml:space="preserve"> к настоящему Решению, из них объем межбюджетных трансфертов в 2024 году в сумме 27398,4 тыс. рублей, в 2025 году – в сумме 23532,9 тыс. рублей и в 2026 году – в сумме 30817,8 тыс. рублей.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ab/>
        <w:t>Отказаться от принятия в 2024–2026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 xml:space="preserve">Статья 5. Бюджетные ассигнования бюджета Грабовского сельсовета Бессоновского района Пензенской области на 2024 год и на плановый период 2025 и 2026 годов </w:t>
      </w:r>
    </w:p>
    <w:p w:rsidR="00EE1B23" w:rsidRPr="00EE1B23" w:rsidRDefault="00EE1B23" w:rsidP="009929C6">
      <w:pPr>
        <w:pStyle w:val="1e"/>
        <w:keepLines/>
        <w:numPr>
          <w:ilvl w:val="8"/>
          <w:numId w:val="3"/>
        </w:numPr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1. Утвердить общий объем бюджетных ассигнований на исполнение публичных нормативных обязательств на 2024 год в сумме 89,0 тыс. рублей, на 2025 год в сумме 89,9 тыс. рублей, на 2026 год в сумме 93,5 тыс. рублей.</w:t>
      </w:r>
    </w:p>
    <w:p w:rsidR="00EE1B23" w:rsidRPr="00EE1B23" w:rsidRDefault="00EE1B23" w:rsidP="009929C6">
      <w:pPr>
        <w:pStyle w:val="1e"/>
        <w:keepLines/>
        <w:numPr>
          <w:ilvl w:val="6"/>
          <w:numId w:val="3"/>
        </w:numPr>
        <w:spacing w:before="0"/>
        <w:ind w:hanging="58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2. Утвердить:</w:t>
      </w:r>
    </w:p>
    <w:p w:rsidR="00EE1B23" w:rsidRPr="00EE1B23" w:rsidRDefault="00EE1B23" w:rsidP="009929C6">
      <w:pPr>
        <w:pStyle w:val="1e"/>
        <w:keepLines/>
        <w:numPr>
          <w:ilvl w:val="5"/>
          <w:numId w:val="3"/>
        </w:numPr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 xml:space="preserve">1) распределение бюджетных ассигнований на 2024 год и на плановый период 2025 и 2026 годов 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Грабовского сельсовета Бессоновского района Пензенской области согласно </w:t>
      </w:r>
      <w:hyperlink w:anchor="_Приложение_6" w:history="1">
        <w:r w:rsidRPr="00EE1B23">
          <w:rPr>
            <w:rStyle w:val="affc"/>
            <w:rFonts w:cs="Times New Roman"/>
            <w:sz w:val="22"/>
            <w:szCs w:val="22"/>
          </w:rPr>
          <w:t>приложению 4</w:t>
        </w:r>
      </w:hyperlink>
      <w:r w:rsidRPr="00EE1B23">
        <w:rPr>
          <w:rFonts w:cs="Times New Roman"/>
          <w:sz w:val="22"/>
          <w:szCs w:val="22"/>
        </w:rPr>
        <w:t xml:space="preserve"> к настоящему Решению;</w:t>
      </w:r>
    </w:p>
    <w:p w:rsidR="00EE1B23" w:rsidRPr="00EE1B23" w:rsidRDefault="00EE1B23" w:rsidP="009929C6">
      <w:pPr>
        <w:pStyle w:val="1e"/>
        <w:keepLines/>
        <w:numPr>
          <w:ilvl w:val="5"/>
          <w:numId w:val="3"/>
        </w:numPr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 xml:space="preserve">2) ведомственную структуру расходов бюджета Грабовского сельсовета Бессоновского района Пензенской области на 2024 год и на плановый период 2025 и 2026 годов согласно </w:t>
      </w:r>
      <w:hyperlink w:anchor="_Приложение_5_1" w:history="1">
        <w:r w:rsidRPr="00EE1B23">
          <w:rPr>
            <w:rStyle w:val="affc"/>
            <w:rFonts w:cs="Times New Roman"/>
            <w:sz w:val="22"/>
            <w:szCs w:val="22"/>
          </w:rPr>
          <w:t>приложению 5</w:t>
        </w:r>
      </w:hyperlink>
      <w:r w:rsidRPr="00EE1B23">
        <w:rPr>
          <w:rFonts w:cs="Times New Roman"/>
          <w:sz w:val="22"/>
          <w:szCs w:val="22"/>
        </w:rPr>
        <w:t xml:space="preserve"> к настоящему Решению;</w:t>
      </w:r>
    </w:p>
    <w:p w:rsidR="00EE1B23" w:rsidRPr="00EE1B23" w:rsidRDefault="00EE1B23" w:rsidP="00EE1B23">
      <w:pPr>
        <w:pStyle w:val="1e"/>
        <w:keepLines/>
        <w:tabs>
          <w:tab w:val="clear" w:pos="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 xml:space="preserve">3) 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2024 год и на плановый период 2025 и 2026 годов согласно </w:t>
      </w:r>
      <w:hyperlink w:anchor="_Приложение_6_1" w:history="1">
        <w:r w:rsidRPr="00EE1B23">
          <w:rPr>
            <w:rStyle w:val="affc"/>
            <w:rFonts w:cs="Times New Roman"/>
            <w:sz w:val="22"/>
            <w:szCs w:val="22"/>
          </w:rPr>
          <w:t>приложению 6</w:t>
        </w:r>
      </w:hyperlink>
      <w:r w:rsidRPr="00EE1B23">
        <w:rPr>
          <w:rFonts w:cs="Times New Roman"/>
          <w:sz w:val="22"/>
          <w:szCs w:val="22"/>
        </w:rPr>
        <w:t xml:space="preserve"> к настоящему Решению.</w:t>
      </w:r>
    </w:p>
    <w:p w:rsidR="00EE1B23" w:rsidRPr="00EE1B23" w:rsidRDefault="00EE1B23" w:rsidP="00EE1B23">
      <w:pPr>
        <w:pStyle w:val="1e"/>
        <w:keepLines/>
        <w:tabs>
          <w:tab w:val="clear" w:pos="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3. Субсидии юридическим лицам, индивидуальным предпринимателям и физическим лицам-производителям товаров (работ, услуг), иные межбюджетные трансферты, предусмотренные настоящим Решением, предоставляются в порядке, установленном Администрацией Грабовского сельсовета Бессоновского района Пензенской области.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>Статья 6. Межбюджетные трансферты бюджету Бессоновского района Пензенской области</w:t>
      </w:r>
    </w:p>
    <w:p w:rsidR="00EE1B23" w:rsidRPr="00EE1B23" w:rsidRDefault="00EE1B23" w:rsidP="009929C6">
      <w:pPr>
        <w:pStyle w:val="ConsPlusNormal0"/>
        <w:keepLines/>
        <w:widowControl/>
        <w:numPr>
          <w:ilvl w:val="1"/>
          <w:numId w:val="6"/>
        </w:numPr>
        <w:suppressAutoHyphens/>
        <w:autoSpaceDN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Утвердить объем межбюджетных трансфертов бюджету Бессоновского района Пензенской области на 2024 год в сумме 48,3тыс.рублей, в том числе:</w:t>
      </w:r>
    </w:p>
    <w:p w:rsidR="00EE1B23" w:rsidRPr="00EE1B23" w:rsidRDefault="00EE1B23" w:rsidP="00EE1B23">
      <w:pPr>
        <w:pStyle w:val="ConsPlusNormal0"/>
        <w:keepLines/>
        <w:ind w:left="-1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  4,5 тыс.рублей.</w:t>
      </w:r>
    </w:p>
    <w:p w:rsidR="00EE1B23" w:rsidRPr="00EE1B23" w:rsidRDefault="00EE1B23" w:rsidP="00EE1B23">
      <w:pPr>
        <w:pStyle w:val="ConsPlusNormal0"/>
        <w:keepLines/>
        <w:ind w:left="-1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 2,7   тыс.рублей;</w:t>
      </w:r>
    </w:p>
    <w:p w:rsidR="00EE1B23" w:rsidRPr="00EE1B23" w:rsidRDefault="00EE1B23" w:rsidP="00EE1B23">
      <w:pPr>
        <w:pStyle w:val="ConsPlusNormal0"/>
        <w:keepLines/>
        <w:ind w:left="-1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в сумме   4,6  тыс.рублей;</w:t>
      </w:r>
    </w:p>
    <w:p w:rsidR="00EE1B23" w:rsidRPr="00EE1B23" w:rsidRDefault="00EE1B23" w:rsidP="00EE1B23">
      <w:pPr>
        <w:pStyle w:val="ConsPlusNormal0"/>
        <w:keepLines/>
        <w:ind w:left="-1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4) межбюджетные трансферты, передаваемые бюджету муниципального района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в сумме   36,5   тыс.рублей;</w:t>
      </w:r>
    </w:p>
    <w:p w:rsidR="00EE1B23" w:rsidRPr="00EE1B23" w:rsidRDefault="00EE1B23" w:rsidP="00EE1B23">
      <w:pPr>
        <w:pStyle w:val="ConsPlusNormal0"/>
        <w:keepLines/>
        <w:ind w:left="-1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lastRenderedPageBreak/>
        <w:t>5)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0,01тыс.рублей;</w:t>
      </w:r>
    </w:p>
    <w:p w:rsidR="00EE1B23" w:rsidRPr="00EE1B23" w:rsidRDefault="00EE1B23" w:rsidP="00EE1B23">
      <w:pPr>
        <w:pStyle w:val="ConsPlusNormal0"/>
        <w:keepLines/>
        <w:ind w:left="-1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6)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0,02тыс.рублей.</w:t>
      </w:r>
    </w:p>
    <w:p w:rsidR="00EE1B23" w:rsidRPr="00EE1B23" w:rsidRDefault="00EE1B23" w:rsidP="00EE1B23">
      <w:pPr>
        <w:pStyle w:val="ConsPlusNormal0"/>
        <w:keepLines/>
        <w:ind w:left="-17" w:firstLine="59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2. Утвердить объем межбюджетных трансфертов бюджету Бессоновского района Пензенской области на 2025 год в сумме 48,3тыс. рублей и  на 2026 год в сумме 48,3 тыс.рублей, в том числе:</w:t>
      </w:r>
    </w:p>
    <w:p w:rsidR="00EE1B23" w:rsidRPr="00EE1B23" w:rsidRDefault="00EE1B23" w:rsidP="00EE1B23">
      <w:pPr>
        <w:pStyle w:val="ConsPlusNormal0"/>
        <w:keepLines/>
        <w:ind w:left="-15" w:firstLine="594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2025 год в сумме 4,5 тыс.рублей и на 2026 год в сумме  4,5 тыс. рублей.</w:t>
      </w:r>
    </w:p>
    <w:p w:rsidR="00EE1B23" w:rsidRPr="00EE1B23" w:rsidRDefault="00EE1B23" w:rsidP="00EE1B23">
      <w:pPr>
        <w:pStyle w:val="ConsPlusNormal0"/>
        <w:keepLines/>
        <w:ind w:left="-15" w:firstLine="594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2025 год в сумме 2,7 тыс.рублей и на 2026 год в сумме 2,7 тыс. рублей;</w:t>
      </w:r>
    </w:p>
    <w:p w:rsidR="00EE1B23" w:rsidRPr="00EE1B23" w:rsidRDefault="00EE1B23" w:rsidP="00EE1B23">
      <w:pPr>
        <w:pStyle w:val="ConsPlusNormal0"/>
        <w:keepLines/>
        <w:widowControl/>
        <w:ind w:left="-15" w:firstLine="594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на 2025 год в сумме 4,6 тыс.рублей и на 2026 год в сумме 4,6 тыс. рублей;</w:t>
      </w:r>
    </w:p>
    <w:p w:rsidR="00EE1B23" w:rsidRPr="00EE1B23" w:rsidRDefault="00EE1B23" w:rsidP="00EE1B23">
      <w:pPr>
        <w:pStyle w:val="ConsPlusNormal0"/>
        <w:keepLines/>
        <w:widowControl/>
        <w:ind w:left="-15" w:firstLine="594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4) межбюджетные трансферты, передаваемые бюджету муниципального района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2025 год в сумме  36,5 тыс. рублей и на 2026 год в сумме  36,5 тыс. рублей;</w:t>
      </w:r>
    </w:p>
    <w:p w:rsidR="00EE1B23" w:rsidRPr="00EE1B23" w:rsidRDefault="00EE1B23" w:rsidP="00EE1B23">
      <w:pPr>
        <w:pStyle w:val="ConsPlusNormal0"/>
        <w:keepLines/>
        <w:widowControl/>
        <w:ind w:left="-15" w:firstLine="594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5)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в сумме 0,01 тыс. рублей и на 2026 год в 0,01 тыс. рублей;</w:t>
      </w:r>
    </w:p>
    <w:p w:rsidR="00EE1B23" w:rsidRPr="00EE1B23" w:rsidRDefault="00EE1B23" w:rsidP="00EE1B23">
      <w:pPr>
        <w:pStyle w:val="ConsPlusNormal0"/>
        <w:keepLines/>
        <w:ind w:left="-15"/>
        <w:jc w:val="both"/>
        <w:rPr>
          <w:rFonts w:ascii="Times New Roman" w:hAnsi="Times New Roman" w:cs="Times New Roman"/>
          <w:szCs w:val="22"/>
        </w:rPr>
      </w:pPr>
      <w:r w:rsidRPr="00EE1B23">
        <w:rPr>
          <w:rFonts w:ascii="Times New Roman" w:hAnsi="Times New Roman" w:cs="Times New Roman"/>
          <w:szCs w:val="22"/>
        </w:rPr>
        <w:t>6)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2025 год в сумме 0,02 тыс. рублей и на 2026 год в 0,02 тыс. рублей.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>Статья 7. Бюджетные ассигнования дорожного фонда Грабовского сельсовета Бессоновского района Пензенской области на 2024 год и на плановый период 2025 и 2026 годов</w:t>
      </w:r>
    </w:p>
    <w:p w:rsidR="00EE1B23" w:rsidRPr="00EE1B23" w:rsidRDefault="00EE1B23" w:rsidP="009929C6">
      <w:pPr>
        <w:pStyle w:val="28"/>
        <w:keepLines/>
        <w:numPr>
          <w:ilvl w:val="2"/>
          <w:numId w:val="6"/>
        </w:numPr>
        <w:tabs>
          <w:tab w:val="clear" w:pos="1440"/>
          <w:tab w:val="num" w:pos="0"/>
        </w:tabs>
        <w:spacing w:before="0"/>
        <w:ind w:left="0" w:firstLine="56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EE1B23" w:rsidRPr="00EE1B23" w:rsidRDefault="00EE1B23" w:rsidP="00EE1B23">
      <w:pPr>
        <w:pStyle w:val="28"/>
        <w:keepLines/>
        <w:spacing w:before="0"/>
        <w:ind w:left="0" w:firstLine="56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на 2024 год в сумме 23092,2 тыс.рублей, из них средства областного бюджета – 19402,0 тыс. рублей;</w:t>
      </w:r>
    </w:p>
    <w:p w:rsidR="00EE1B23" w:rsidRPr="00EE1B23" w:rsidRDefault="00EE1B23" w:rsidP="00EE1B23">
      <w:pPr>
        <w:pStyle w:val="28"/>
        <w:keepLines/>
        <w:spacing w:before="0"/>
        <w:ind w:left="0" w:firstLine="56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на 2025 год в сумме 22379,7 тыс. рублей, из них средства областного бюджета – 18628,0 тыс. рублей;</w:t>
      </w:r>
    </w:p>
    <w:p w:rsidR="00EE1B23" w:rsidRPr="00EE1B23" w:rsidRDefault="00EE1B23" w:rsidP="00EE1B23">
      <w:pPr>
        <w:pStyle w:val="28"/>
        <w:keepLines/>
        <w:spacing w:before="0"/>
        <w:ind w:left="0" w:firstLine="56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на 2026 год в сумме 29827,1  тыс. рублей, из них средства областного бюджета –26000,0 тыс. рублей.</w:t>
      </w:r>
    </w:p>
    <w:p w:rsidR="00EE1B23" w:rsidRPr="00EE1B23" w:rsidRDefault="00EE1B23" w:rsidP="00EE1B23">
      <w:pPr>
        <w:pStyle w:val="28"/>
        <w:keepLines/>
        <w:spacing w:before="0"/>
        <w:ind w:left="0" w:firstLine="57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2. Установить, что за счет ассигнований дорожного фонда Грабовского сельсовета Бессоновского района Пензенской области производится: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капитальный ремонт, ремонт и содержание автомобильных дорог общего пользования местного значения Грабовского сельсовета Бессоновского района Пензенской области и искусственных сооружений на них;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строительство и реконструкция автомобильных дорог общего пользования местного значения на территории Грабовского сельсовета Бессоновского района Пензенской области и искусственных сооружений на них;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содержание автомобильных дорог, дорожных сооружений, элементов обустройства автомобильных дорог и прилегающей к ним территории;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обустройство автомобильных дорог общего пользования местного значения на территории Грабовского сельсовета Бессоновского района Пензенской области в целях повышения безопасности дорожного движения;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lastRenderedPageBreak/>
        <w:t>- обеспечение транспортной безопасности объектов автомобильного транспорта и дорожного хозяйства;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реализация концессионных соглашений и иных договоров в сфере дорожной деятельности и управления дорожным хозяйством Грабовского сельсовета Бессоновского района Пензенской области;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выполнение научно-исследовательских и опытно-конструкторских работ в отношении автомобильных дорог;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-осуществление мероприятий по оформлению права собственности в отношении автомобильных дорог общего пользования на территории Грабовского сельсовета;</w:t>
      </w:r>
    </w:p>
    <w:p w:rsidR="00EE1B23" w:rsidRPr="00EE1B23" w:rsidRDefault="00EE1B23" w:rsidP="00EE1B23">
      <w:pPr>
        <w:keepLines/>
        <w:shd w:val="clear" w:color="auto" w:fill="FFFFFF"/>
        <w:spacing w:after="0" w:line="240" w:lineRule="auto"/>
        <w:ind w:right="-286" w:firstLine="709"/>
        <w:jc w:val="both"/>
        <w:rPr>
          <w:rFonts w:ascii="Times New Roman" w:hAnsi="Times New Roman" w:cs="Times New Roman"/>
          <w:kern w:val="1"/>
        </w:rPr>
      </w:pPr>
      <w:r w:rsidRPr="00EE1B23">
        <w:rPr>
          <w:rFonts w:ascii="Times New Roman" w:hAnsi="Times New Roman" w:cs="Times New Roman"/>
          <w:kern w:val="1"/>
        </w:rPr>
        <w:t>- осуществление иных мероприятий в отношении автомобильных дорог общего пользования местного значения на территории Грабовского сельсовета Бессоновского района Пензенской области.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 xml:space="preserve">Статья 8. Муниципальные внутренние заимствования Грабовского сельсовета Бессоновского района Пензенской области, муниципальный внутренний долг Грабовского сельсовета Бессоновского района Пензенской области и предоставление муниципальных  гарантий Грабовского сельсовета Бессоновского района Пензенской области </w:t>
      </w:r>
    </w:p>
    <w:p w:rsidR="00EE1B23" w:rsidRPr="00EE1B23" w:rsidRDefault="00EE1B23" w:rsidP="009929C6">
      <w:pPr>
        <w:pStyle w:val="28"/>
        <w:keepLines/>
        <w:numPr>
          <w:ilvl w:val="6"/>
          <w:numId w:val="3"/>
        </w:numPr>
        <w:spacing w:before="0"/>
        <w:ind w:left="0" w:firstLine="525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 xml:space="preserve">1. Утвердить Программу муниципальных внутренних заимствований Грабовского сельсовета Бессоновского района Пензенской области на 2024 год  и на плановый период 2025 и 2026 годов согласно </w:t>
      </w:r>
      <w:hyperlink w:anchor="_Приложение_7" w:history="1">
        <w:r w:rsidRPr="00EE1B23">
          <w:rPr>
            <w:rStyle w:val="affc"/>
            <w:rFonts w:cs="Times New Roman"/>
            <w:sz w:val="22"/>
            <w:szCs w:val="22"/>
          </w:rPr>
          <w:t>приложению 7</w:t>
        </w:r>
      </w:hyperlink>
      <w:r w:rsidRPr="00EE1B23">
        <w:rPr>
          <w:rFonts w:cs="Times New Roman"/>
          <w:sz w:val="22"/>
          <w:szCs w:val="22"/>
        </w:rPr>
        <w:t xml:space="preserve"> к настоящему Решению.</w:t>
      </w:r>
    </w:p>
    <w:p w:rsidR="00EE1B23" w:rsidRPr="00EE1B23" w:rsidRDefault="00EE1B23" w:rsidP="00EE1B23">
      <w:pPr>
        <w:pStyle w:val="1e"/>
        <w:keepLines/>
        <w:tabs>
          <w:tab w:val="clear" w:pos="0"/>
        </w:tabs>
        <w:spacing w:before="0"/>
        <w:ind w:left="18" w:firstLine="552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2. Установить верхний предел муниципального внутреннего долга Грабовского сельсовета Бессоновского района Пензенской области по муниципальным гарантиям:  на 1 января 2025 года в сумме 0  рублей, на 1 января 2026 года в сумме 0  рублей,   на 1 января 2027 года  в сумме 0  рублей.</w:t>
      </w:r>
    </w:p>
    <w:p w:rsidR="00EE1B23" w:rsidRPr="00EE1B23" w:rsidRDefault="00EE1B23" w:rsidP="00EE1B23">
      <w:pPr>
        <w:pStyle w:val="1e"/>
        <w:keepLines/>
        <w:tabs>
          <w:tab w:val="clear" w:pos="0"/>
        </w:tabs>
        <w:spacing w:before="0"/>
        <w:ind w:left="0" w:firstLine="56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3.Утвердить объем расходов на обслуживание муниципального долга Грабовского сельсовета Бессоновского района Пензенской области на 2024 год в сумме 0,5 тыс. рублей, в 2025 году в сумме 0 тыс. рублей, в 2026 году в сумме 0 тыс. рублей.</w:t>
      </w:r>
    </w:p>
    <w:p w:rsidR="00EE1B23" w:rsidRPr="00EE1B23" w:rsidRDefault="00EE1B23" w:rsidP="00EE1B23">
      <w:pPr>
        <w:pStyle w:val="1e"/>
        <w:keepLines/>
        <w:tabs>
          <w:tab w:val="clear" w:pos="0"/>
        </w:tabs>
        <w:spacing w:before="0"/>
        <w:ind w:left="0" w:firstLine="56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4. Установить, что в 2024 году и плановом периоде 2025 и 2026 годов муниципальные гарантии Грабовским сельсоветом Бессоновского района Пензенской области не предоставляются.</w:t>
      </w:r>
    </w:p>
    <w:p w:rsidR="00EE1B23" w:rsidRPr="00EE1B23" w:rsidRDefault="00EE1B23" w:rsidP="00EE1B23">
      <w:pPr>
        <w:pStyle w:val="1e"/>
        <w:keepLines/>
        <w:tabs>
          <w:tab w:val="clear" w:pos="0"/>
        </w:tabs>
        <w:spacing w:before="0"/>
        <w:ind w:left="0" w:firstLine="567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5. Утвердить общий объем бюджетных ассигнований на исполнение муниципальных гарантий Грабовским сельсоветом Бессоновского района Пензенской области по возможным гарантийным случаям на 2024 год в сумме 0,0 тыс. рублей, на 2025 год в сумме 0,0 тыс. рублей, на 2026 год в сумме 0,0 тыс. рублей.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 xml:space="preserve">Статья 9. Особенности исполнения бюджета Грабовского сельсовета Бессоновского района Пензенской области в 2024 году 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0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ab/>
      </w:r>
      <w:r w:rsidRPr="00EE1B23">
        <w:rPr>
          <w:rFonts w:cs="Times New Roman"/>
          <w:sz w:val="22"/>
          <w:szCs w:val="22"/>
        </w:rPr>
        <w:tab/>
        <w:t>1. Установить, что расходы бюджета Грабовского сельсовета Бессоновского района Пензенской области финансируются по мере фактического поступления доходов в бюджет Грабовского сельсовета Бессоновского района Пензенской области с учетом его дефицита и/или профицита.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 xml:space="preserve">Установить, что в первоочередном порядке из бюджета Грабовского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социальных пособий и компенсаций персоналу с начислениями,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 и услуг связи; на проведение выборов и референдумов, а также расходы из резервного фонда администрации Грабовского сельсовета Бессоновского района Пензенской области и расходы на обслуживание муниципального долга Грабовского сельсовета Бессоновского района Пензенской области.  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2. Установить, что в 2024 году в соответствии со статьей 242.26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Грабовского сельсовета Бессоновского района Пензенской области в целях софинансирования следующих расходных обязательств Грабовского сельсовета Бессоновского района Пензенской области: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2.1. расчеты по муниципальным контрактам о поставке товаров, выполнении работ, оказании услуг, заключаемым на сумму 50 млн. рублей и более (за исключением государственных контрактов, предметом которых является содержание автомобильных дорог);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lastRenderedPageBreak/>
        <w:t>2.2. расчеты по муниципальным контрактам, заключаемым в соответствии с пунктом 2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(или) в иных случаях осуществления закупок для государственных нужд Пензенской области у единственного поставщика (подрядчика, исполнителя) в соответствии с иными федеральными законами на сумму более 3 млн рублей.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3.  Казначейское сопровождение средств, указанных в части 2 настоящей статьи, осуществляет Управление Федерального казначейства по Пензенской области при исполнении отдельных функций Финансового управления администрации Бессоновского района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4.  Установить, что в 2024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 (грантов в виде субсидий), указанных в пункте 2 части 2 настоящей статьи, перечисление средств по таким контрактам (договорам)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</w:p>
    <w:p w:rsidR="00EE1B23" w:rsidRPr="00EE1B23" w:rsidRDefault="00EE1B23" w:rsidP="00EE1B23">
      <w:pPr>
        <w:pStyle w:val="1e"/>
        <w:keepLines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5. Положения части 4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 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по таким контрактам (договорам) в кредитных организациях.</w:t>
      </w:r>
    </w:p>
    <w:p w:rsidR="00EE1B23" w:rsidRPr="00EE1B23" w:rsidRDefault="00EE1B23" w:rsidP="00EE1B23">
      <w:pPr>
        <w:pStyle w:val="1e"/>
        <w:tabs>
          <w:tab w:val="clear" w:pos="0"/>
          <w:tab w:val="left" w:pos="30"/>
        </w:tabs>
        <w:spacing w:before="0"/>
        <w:ind w:left="0" w:firstLine="709"/>
        <w:outlineLvl w:val="9"/>
        <w:rPr>
          <w:rFonts w:cs="Times New Roman"/>
          <w:sz w:val="22"/>
          <w:szCs w:val="22"/>
        </w:rPr>
      </w:pPr>
      <w:r w:rsidRPr="00EE1B23">
        <w:rPr>
          <w:rFonts w:cs="Times New Roman"/>
          <w:sz w:val="22"/>
          <w:szCs w:val="22"/>
        </w:rPr>
        <w:t>6. Установить, что в 2024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субсидий, указанных в пункте  2 части 2 настоящей статьи, и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 w:rsidR="00EE1B23" w:rsidRPr="00EE1B23" w:rsidRDefault="00EE1B23" w:rsidP="00EE1B23">
      <w:pPr>
        <w:pStyle w:val="a1"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lastRenderedPageBreak/>
        <w:t>7. Установить, что в ходе исполнения бюджета Грабовского сельсовета Бессоновского района Пензенской области в 2024 году дополнительно к основаниям для внесения изменений в сводную бюджетную роспись бюджета Грабовского сельсовета Бессоновского района Пензенской области, установленным бюджетным законодательством Российской Федерации и Грабовского сельсовета Бессоновского района Пензенской области, в сводную бюджетную роспись бюджета Грабовского сельсовета Бессоновского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КМС Грабовского сельсовета Бессоновского района Пензенской области,, а также в случае предоставления из бюджета Бессоновского района бюджету Грабовского сельсовета  бюджетных кредитов.</w:t>
      </w:r>
    </w:p>
    <w:p w:rsidR="00EE1B23" w:rsidRPr="00EE1B23" w:rsidRDefault="00EE1B23" w:rsidP="00EE1B23">
      <w:pPr>
        <w:pStyle w:val="a1"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8. 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Грабовского сельсовета Бессоновского района Пензенской области за счет утвержденных им бюджетных ассигнований на 2024 год.</w:t>
      </w:r>
    </w:p>
    <w:p w:rsidR="00EE1B23" w:rsidRPr="00EE1B23" w:rsidRDefault="00EE1B23" w:rsidP="00EE1B23">
      <w:pPr>
        <w:pStyle w:val="a1"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9. В случае превышения фактического остатка средств на счете бюджета на 1 января 2024 года над объемом, запланированным в составе источников финансирования дефицита бюджета Грабовского сельсовета  на 2024 год, такие остатки подлежат использованию по направлениям, предусмотренным статьей 9.1  Решения КМС Грабовского сельсовета от 25 марта 2022 года № 191-38/3 «Об утверждении Положения о бюджетном процессе в Грабовском сельсовете Бессоновского района Пензенской области», по решению Администрации Грабовского сельсовета Бессоновского района Пензенской области, с соответствующим внесением изменений в сводную бюджетную роспись бюджета Грабовского сельсовета Бессоновского района Пензенской области.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1B23">
        <w:rPr>
          <w:rFonts w:ascii="Times New Roman" w:hAnsi="Times New Roman" w:cs="Times New Roman"/>
          <w:b/>
          <w:sz w:val="22"/>
          <w:szCs w:val="22"/>
        </w:rPr>
        <w:t>Статья 10. Вступление в силу настоящего Решения</w:t>
      </w:r>
    </w:p>
    <w:p w:rsidR="00EE1B23" w:rsidRPr="00EE1B23" w:rsidRDefault="00EE1B23" w:rsidP="00EE1B23">
      <w:pPr>
        <w:pStyle w:val="a1"/>
        <w:keepLines/>
        <w:spacing w:after="0" w:line="240" w:lineRule="auto"/>
        <w:ind w:firstLine="555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1.  Настоящее Решение вступает в силу с 1 января 2024 года.</w:t>
      </w:r>
    </w:p>
    <w:p w:rsidR="00EE1B23" w:rsidRPr="00EE1B23" w:rsidRDefault="00EE1B23" w:rsidP="00EE1B23">
      <w:pPr>
        <w:pStyle w:val="a1"/>
        <w:keepLines/>
        <w:spacing w:after="0" w:line="240" w:lineRule="auto"/>
        <w:ind w:firstLine="555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EE1B23" w:rsidRPr="00EE1B23" w:rsidRDefault="00EE1B23" w:rsidP="00EE1B23">
      <w:pPr>
        <w:pStyle w:val="a1"/>
        <w:keepLines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D5B88" w:rsidRPr="00EE1B23" w:rsidRDefault="00EE1B23" w:rsidP="00EE1B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Глава Грабовского сельсовета</w:t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  <w:t>Е.А. Самсонова</w:t>
      </w:r>
    </w:p>
    <w:p w:rsidR="007F0609" w:rsidRPr="00EE1B23" w:rsidRDefault="007F0609" w:rsidP="00EE1B23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EE1B23" w:rsidRPr="00EE1B23" w:rsidRDefault="00EE1B23" w:rsidP="00EE1B2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3"/>
      </w:tblGrid>
      <w:tr w:rsidR="00EE1B23" w:rsidRPr="00EE1B23" w:rsidTr="00F06A41">
        <w:tc>
          <w:tcPr>
            <w:tcW w:w="10153" w:type="dxa"/>
            <w:tcMar>
              <w:left w:w="108" w:type="dxa"/>
              <w:right w:w="108" w:type="dxa"/>
            </w:tcMar>
          </w:tcPr>
          <w:p w:rsidR="00EE1B23" w:rsidRPr="00EE1B23" w:rsidRDefault="00EE1B23" w:rsidP="00EE1B23">
            <w:pPr>
              <w:pStyle w:val="3"/>
              <w:keepNext/>
              <w:widowControl/>
              <w:numPr>
                <w:ilvl w:val="2"/>
                <w:numId w:val="0"/>
              </w:numPr>
              <w:tabs>
                <w:tab w:val="left" w:pos="0"/>
              </w:tabs>
              <w:suppressAutoHyphens/>
              <w:autoSpaceDE/>
              <w:autoSpaceDN/>
              <w:adjustRightInd/>
              <w:snapToGrid w:val="0"/>
              <w:spacing w:before="0" w:after="0"/>
              <w:ind w:firstLine="851"/>
              <w:rPr>
                <w:rFonts w:ascii="Times New Roman" w:hAnsi="Times New Roman"/>
                <w:sz w:val="22"/>
                <w:szCs w:val="22"/>
              </w:rPr>
            </w:pPr>
            <w:r w:rsidRPr="00EE1B23">
              <w:rPr>
                <w:rFonts w:ascii="Times New Roman" w:hAnsi="Times New Roman"/>
                <w:sz w:val="22"/>
                <w:szCs w:val="22"/>
              </w:rPr>
              <w:t>Р Е Ш Е Н И Е</w:t>
            </w:r>
          </w:p>
        </w:tc>
      </w:tr>
      <w:tr w:rsidR="00EE1B23" w:rsidRPr="00EE1B23" w:rsidTr="00F06A41">
        <w:trPr>
          <w:trHeight w:val="340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EE1B23" w:rsidRPr="00EE1B23" w:rsidRDefault="00EE1B23" w:rsidP="00EE1B23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EE1B23" w:rsidRPr="00EE1B23" w:rsidTr="00F06A41">
        <w:trPr>
          <w:trHeight w:val="172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EE1B23" w:rsidRPr="00EE1B23" w:rsidRDefault="00EE1B23" w:rsidP="00EE1B23">
            <w:pPr>
              <w:pStyle w:val="3"/>
              <w:keepNext/>
              <w:widowControl/>
              <w:numPr>
                <w:ilvl w:val="2"/>
                <w:numId w:val="0"/>
              </w:numPr>
              <w:tabs>
                <w:tab w:val="left" w:pos="0"/>
              </w:tabs>
              <w:suppressAutoHyphens/>
              <w:autoSpaceDE/>
              <w:autoSpaceDN/>
              <w:adjustRightInd/>
              <w:snapToGrid w:val="0"/>
              <w:spacing w:before="0" w:after="0"/>
              <w:ind w:firstLine="851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E1B23">
              <w:rPr>
                <w:rFonts w:ascii="Times New Roman" w:hAnsi="Times New Roman"/>
                <w:sz w:val="22"/>
                <w:szCs w:val="22"/>
                <w:u w:val="single"/>
              </w:rPr>
              <w:t>от   27 декабря 2023г.  № 313-60/3 ___</w:t>
            </w:r>
          </w:p>
        </w:tc>
      </w:tr>
    </w:tbl>
    <w:p w:rsidR="00EE1B23" w:rsidRDefault="00EE1B23" w:rsidP="009929C6">
      <w:pPr>
        <w:pStyle w:val="1"/>
        <w:widowControl/>
        <w:numPr>
          <w:ilvl w:val="0"/>
          <w:numId w:val="2"/>
        </w:numPr>
        <w:suppressAutoHyphens/>
        <w:spacing w:before="0" w:after="0"/>
        <w:jc w:val="center"/>
        <w:rPr>
          <w:rFonts w:ascii="Times New Roman" w:hAnsi="Times New Roman"/>
          <w:sz w:val="22"/>
          <w:szCs w:val="22"/>
        </w:rPr>
      </w:pPr>
    </w:p>
    <w:p w:rsidR="00EE1B23" w:rsidRPr="00EE1B23" w:rsidRDefault="00EE1B23" w:rsidP="009929C6">
      <w:pPr>
        <w:pStyle w:val="1"/>
        <w:widowControl/>
        <w:numPr>
          <w:ilvl w:val="0"/>
          <w:numId w:val="2"/>
        </w:numPr>
        <w:suppressAutoHyphens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E1B23">
        <w:rPr>
          <w:rFonts w:ascii="Times New Roman" w:hAnsi="Times New Roman"/>
          <w:sz w:val="22"/>
          <w:szCs w:val="22"/>
        </w:rPr>
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</w:r>
    </w:p>
    <w:p w:rsidR="00EE1B23" w:rsidRPr="00EE1B23" w:rsidRDefault="00EE1B23" w:rsidP="00EE1B2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 Комитет местного самоуправления решил:</w:t>
      </w:r>
    </w:p>
    <w:p w:rsidR="00EE1B23" w:rsidRPr="00EE1B23" w:rsidRDefault="00EE1B23" w:rsidP="00EE1B23">
      <w:pPr>
        <w:pStyle w:val="1"/>
        <w:widowControl/>
        <w:tabs>
          <w:tab w:val="num" w:pos="0"/>
        </w:tabs>
        <w:suppressAutoHyphens/>
        <w:spacing w:before="0" w:after="0"/>
        <w:ind w:firstLine="851"/>
        <w:jc w:val="both"/>
        <w:rPr>
          <w:rStyle w:val="11"/>
          <w:rFonts w:ascii="Times New Roman" w:hAnsi="Times New Roman"/>
          <w:sz w:val="22"/>
          <w:szCs w:val="22"/>
        </w:rPr>
      </w:pPr>
      <w:r w:rsidRPr="00EE1B23">
        <w:rPr>
          <w:rStyle w:val="11"/>
          <w:rFonts w:ascii="Times New Roman" w:hAnsi="Times New Roman"/>
          <w:sz w:val="22"/>
          <w:szCs w:val="22"/>
        </w:rPr>
        <w:t>1. Внести в Решение Комитета местного самоуправления Грабовского сельсовета Бессоновского района Пензенской области № 241-46/3 от  26.12.2022г. «О бюджете Грабовского сельсовета Бессоновского района Пензенской области на 2023 год и на плановый период 2024 и 2025 годов»» (далее - Решение о бюджете) следующие изменения.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contextualSpacing w:val="0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Пункт 1 </w:t>
      </w:r>
      <w:r w:rsidRPr="00EE1B23">
        <w:rPr>
          <w:rStyle w:val="11"/>
          <w:rFonts w:ascii="Times New Roman" w:eastAsia="Arial Unicode MS" w:hAnsi="Times New Roman"/>
          <w:bCs w:val="0"/>
          <w:sz w:val="22"/>
          <w:szCs w:val="22"/>
        </w:rPr>
        <w:t>статьи 1</w:t>
      </w: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 Решения о бюджете  изложить в следующей редакции:</w:t>
      </w:r>
    </w:p>
    <w:p w:rsidR="00EE1B23" w:rsidRPr="00EE1B23" w:rsidRDefault="00EE1B23" w:rsidP="00EE1B23">
      <w:pPr>
        <w:tabs>
          <w:tab w:val="left" w:pos="1276"/>
          <w:tab w:val="left" w:pos="9498"/>
        </w:tabs>
        <w:spacing w:after="0" w:line="240" w:lineRule="auto"/>
        <w:ind w:left="567" w:right="425" w:hanging="425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«</w:t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  <w:t>1. Утвердить основные характеристики бюджета Грабовского сельсовета Бессоновского района Пензенской области на 2023 год:</w:t>
      </w:r>
    </w:p>
    <w:p w:rsidR="00EE1B23" w:rsidRPr="00EE1B23" w:rsidRDefault="00EE1B23" w:rsidP="009929C6">
      <w:pPr>
        <w:pStyle w:val="ac"/>
        <w:numPr>
          <w:ilvl w:val="1"/>
          <w:numId w:val="8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прогнозируемый общий объем доходов  бюджета Грабовского сельсовета Бессоновского района Пензенской области в сумме  53170,9 тыс. рублей;</w:t>
      </w:r>
    </w:p>
    <w:p w:rsidR="00EE1B23" w:rsidRPr="00EE1B23" w:rsidRDefault="00EE1B23" w:rsidP="009929C6">
      <w:pPr>
        <w:pStyle w:val="ac"/>
        <w:numPr>
          <w:ilvl w:val="1"/>
          <w:numId w:val="8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общий объем расходов бюджета Грабовского сельсовета Бессоновского района Пензенской области в сумме   52650,7 тыс. рублей;</w:t>
      </w:r>
    </w:p>
    <w:p w:rsidR="00EE1B23" w:rsidRPr="00EE1B23" w:rsidRDefault="00EE1B23" w:rsidP="009929C6">
      <w:pPr>
        <w:pStyle w:val="ac"/>
        <w:numPr>
          <w:ilvl w:val="1"/>
          <w:numId w:val="8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размер резервного фонда Администрации Грабовского сельсовета Бессоновского района Пензенской области в сумме 0 тыс.рублей;</w:t>
      </w:r>
    </w:p>
    <w:p w:rsidR="00EE1B23" w:rsidRPr="00EE1B23" w:rsidRDefault="00EE1B23" w:rsidP="009929C6">
      <w:pPr>
        <w:pStyle w:val="ac"/>
        <w:numPr>
          <w:ilvl w:val="1"/>
          <w:numId w:val="8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lastRenderedPageBreak/>
        <w:t>верхний предел муниципального внутреннего долга Грабовского сельсовета Бессоновского района Пензенской области на 1 января 2024 года в сумме 0 тыс. рублей;</w:t>
      </w:r>
    </w:p>
    <w:p w:rsidR="00EE1B23" w:rsidRPr="00EE1B23" w:rsidRDefault="00EE1B23" w:rsidP="009929C6">
      <w:pPr>
        <w:pStyle w:val="ac"/>
        <w:numPr>
          <w:ilvl w:val="1"/>
          <w:numId w:val="8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прогнозируемый профицит бюджета Грабовского сельсовета Бессоновского района Пензенской области в сумме 520,2 тыс. рублей.</w:t>
      </w:r>
      <w:r w:rsidRPr="00EE1B23">
        <w:rPr>
          <w:rFonts w:ascii="Times New Roman" w:hAnsi="Times New Roman" w:cs="Times New Roman"/>
          <w:sz w:val="22"/>
          <w:szCs w:val="22"/>
        </w:rPr>
        <w:tab/>
        <w:t>»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contextualSpacing w:val="0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Абзац третий </w:t>
      </w:r>
      <w:r w:rsidRPr="00EE1B23">
        <w:rPr>
          <w:rStyle w:val="11"/>
          <w:rFonts w:ascii="Times New Roman" w:eastAsia="Arial Unicode MS" w:hAnsi="Times New Roman"/>
          <w:bCs w:val="0"/>
          <w:sz w:val="22"/>
          <w:szCs w:val="22"/>
        </w:rPr>
        <w:t>статьи 3</w:t>
      </w: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 Решения о бюджете изложить в следующей редакции:</w:t>
      </w:r>
    </w:p>
    <w:p w:rsidR="00EE1B23" w:rsidRPr="00EE1B23" w:rsidRDefault="00EE1B23" w:rsidP="00EE1B23">
      <w:pPr>
        <w:pStyle w:val="a1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«</w:t>
      </w:r>
      <w:r w:rsidRPr="00EE1B23">
        <w:rPr>
          <w:rFonts w:ascii="Times New Roman" w:hAnsi="Times New Roman" w:cs="Times New Roman"/>
          <w:sz w:val="22"/>
          <w:szCs w:val="22"/>
        </w:rPr>
        <w:tab/>
        <w:t xml:space="preserve">- объем безвозмездных поступлений согласно </w:t>
      </w:r>
      <w:hyperlink w:anchor="_Приложение_4" w:history="1">
        <w:r w:rsidRPr="00EE1B23">
          <w:rPr>
            <w:rStyle w:val="affc"/>
            <w:rFonts w:ascii="Times New Roman" w:hAnsi="Times New Roman" w:cs="Times New Roman"/>
            <w:color w:val="auto"/>
            <w:sz w:val="22"/>
            <w:szCs w:val="22"/>
          </w:rPr>
          <w:t xml:space="preserve">приложению </w:t>
        </w:r>
      </w:hyperlink>
      <w:r w:rsidRPr="00EE1B23">
        <w:rPr>
          <w:rStyle w:val="affc"/>
          <w:rFonts w:ascii="Times New Roman" w:hAnsi="Times New Roman" w:cs="Times New Roman"/>
          <w:color w:val="auto"/>
          <w:sz w:val="22"/>
          <w:szCs w:val="22"/>
        </w:rPr>
        <w:t>3</w:t>
      </w:r>
      <w:r w:rsidRPr="00EE1B23">
        <w:rPr>
          <w:rFonts w:ascii="Times New Roman" w:hAnsi="Times New Roman" w:cs="Times New Roman"/>
          <w:sz w:val="22"/>
          <w:szCs w:val="22"/>
        </w:rPr>
        <w:t xml:space="preserve"> к настоящему Решению, из них объем межбюджетных трансфертов в 2023 году в сумме 41623,2 тыс. рублей; в 2024 году – в сумме 24762,3 тыс. рублей и в 2025 году – в сумме 30 773,7 тыс. рублей.</w:t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  <w:t>»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contextualSpacing w:val="0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Пункт 1 </w:t>
      </w:r>
      <w:r w:rsidRPr="00EE1B23">
        <w:rPr>
          <w:rStyle w:val="11"/>
          <w:rFonts w:ascii="Times New Roman" w:eastAsia="Arial Unicode MS" w:hAnsi="Times New Roman"/>
          <w:bCs w:val="0"/>
          <w:sz w:val="22"/>
          <w:szCs w:val="22"/>
        </w:rPr>
        <w:t>Статьи 5</w:t>
      </w: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 Решения</w:t>
      </w:r>
      <w:r w:rsidRPr="00EE1B23">
        <w:rPr>
          <w:rFonts w:ascii="Times New Roman" w:hAnsi="Times New Roman" w:cs="Times New Roman"/>
          <w:sz w:val="22"/>
          <w:szCs w:val="22"/>
        </w:rPr>
        <w:t xml:space="preserve"> </w:t>
      </w: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о бюджете изложить в следующей редакции:</w:t>
      </w:r>
    </w:p>
    <w:p w:rsidR="00EE1B23" w:rsidRPr="00EE1B23" w:rsidRDefault="00EE1B23" w:rsidP="00EE1B23">
      <w:pPr>
        <w:pStyle w:val="a1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«</w:t>
      </w:r>
      <w:r w:rsidRPr="00EE1B23">
        <w:rPr>
          <w:rFonts w:ascii="Times New Roman" w:hAnsi="Times New Roman" w:cs="Times New Roman"/>
          <w:sz w:val="22"/>
          <w:szCs w:val="22"/>
        </w:rPr>
        <w:tab/>
        <w:t>1. Утвердить общий объем бюджетных ассигнований на исполнение публичных нормативных обязательств на 2023 год в сумме 83,0 тыс. рублей, на 2024 год в сумме 86,4 тыс. рублей, на 2025 год в сумме 89,8 тыс. рублей.</w:t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</w:r>
      <w:r w:rsidRPr="00EE1B23">
        <w:rPr>
          <w:rFonts w:ascii="Times New Roman" w:hAnsi="Times New Roman" w:cs="Times New Roman"/>
          <w:sz w:val="22"/>
          <w:szCs w:val="22"/>
        </w:rPr>
        <w:tab/>
        <w:t>»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Пункт 1 </w:t>
      </w:r>
      <w:r w:rsidRPr="00EE1B23">
        <w:rPr>
          <w:rStyle w:val="11"/>
          <w:rFonts w:ascii="Times New Roman" w:eastAsia="Arial Unicode MS" w:hAnsi="Times New Roman"/>
          <w:bCs w:val="0"/>
          <w:sz w:val="22"/>
          <w:szCs w:val="22"/>
        </w:rPr>
        <w:t>статьи 7</w:t>
      </w: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 xml:space="preserve"> Решения о бюджете изложить в следующей редакции:</w:t>
      </w:r>
    </w:p>
    <w:p w:rsidR="00EE1B23" w:rsidRPr="00EE1B23" w:rsidRDefault="00EE1B23" w:rsidP="00EE1B23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«</w:t>
      </w:r>
      <w:r w:rsidRPr="00EE1B23">
        <w:rPr>
          <w:rFonts w:ascii="Times New Roman" w:hAnsi="Times New Roman" w:cs="Times New Roman"/>
        </w:rPr>
        <w:tab/>
        <w:t>1.</w:t>
      </w:r>
      <w:r w:rsidRPr="00EE1B23">
        <w:rPr>
          <w:rFonts w:ascii="Times New Roman" w:hAnsi="Times New Roman" w:cs="Times New Roman"/>
        </w:rPr>
        <w:tab/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EE1B23" w:rsidRPr="00EE1B23" w:rsidRDefault="00EE1B23" w:rsidP="00EE1B23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на 2023 год в сумме 31 733,2</w:t>
      </w:r>
      <w:r w:rsidRPr="00EE1B23">
        <w:rPr>
          <w:rFonts w:ascii="Times New Roman" w:hAnsi="Times New Roman" w:cs="Times New Roman"/>
        </w:rPr>
        <w:tab/>
        <w:t xml:space="preserve"> тыс.рублей, из них средства областного бюджета 26 466,8 тыс.рублей;</w:t>
      </w:r>
    </w:p>
    <w:p w:rsidR="00EE1B23" w:rsidRPr="00EE1B23" w:rsidRDefault="00EE1B23" w:rsidP="00EE1B23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на 2024 год в сумме 23 172,0 тыс. рублей, из них средства областного бюджета 20 000,0 тыс.рублей;</w:t>
      </w:r>
    </w:p>
    <w:p w:rsidR="00EE1B23" w:rsidRPr="00EE1B23" w:rsidRDefault="00EE1B23" w:rsidP="00EE1B23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на 2025 год в сумме 29 304,0  тыс. рублей, из них средства областного бюджета 26 000,0 тыс.рублей</w:t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  <w:t>».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Пункт 3 статьи 8 Решения о бюджете изложить в следующей редакции:</w:t>
      </w:r>
    </w:p>
    <w:p w:rsidR="00EE1B23" w:rsidRPr="00EE1B23" w:rsidRDefault="00EE1B23" w:rsidP="00EE1B23">
      <w:pPr>
        <w:spacing w:after="0" w:line="240" w:lineRule="auto"/>
        <w:ind w:left="567" w:hanging="567"/>
        <w:jc w:val="both"/>
        <w:rPr>
          <w:rStyle w:val="11"/>
          <w:rFonts w:ascii="Times New Roman" w:eastAsiaTheme="minorEastAsia" w:hAnsi="Times New Roman"/>
          <w:b w:val="0"/>
          <w:bCs w:val="0"/>
          <w:sz w:val="22"/>
          <w:szCs w:val="22"/>
        </w:rPr>
      </w:pPr>
      <w:r w:rsidRPr="00EE1B23">
        <w:rPr>
          <w:rFonts w:ascii="Times New Roman" w:hAnsi="Times New Roman" w:cs="Times New Roman"/>
        </w:rPr>
        <w:t>«</w:t>
      </w:r>
      <w:r w:rsidRPr="00EE1B23">
        <w:rPr>
          <w:rFonts w:ascii="Times New Roman" w:hAnsi="Times New Roman" w:cs="Times New Roman"/>
        </w:rPr>
        <w:tab/>
      </w:r>
      <w:r w:rsidRPr="00EE1B23">
        <w:rPr>
          <w:rFonts w:ascii="Times New Roman" w:hAnsi="Times New Roman" w:cs="Times New Roman"/>
        </w:rPr>
        <w:tab/>
        <w:t>3.Утвердить объем расходов на обслуживание муниципального долга Грабовского сельсовета Бессоновского района Пензенской области на 2023 год в сумме 0,5  тыс. рублей, в 2024 году в сумме 0 тыс. рублей, в 2025 году в сумме 0 тыс. рублей.</w:t>
      </w:r>
      <w:r w:rsidRPr="00EE1B23">
        <w:rPr>
          <w:rFonts w:ascii="Times New Roman" w:hAnsi="Times New Roman" w:cs="Times New Roman"/>
        </w:rPr>
        <w:tab/>
        <w:t>»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Приложение 1 Решения о бюджете  изложить в новой редакции:</w:t>
      </w: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согласно приложению №1 к настоящему Решению.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Приложение 2 Решения о бюджете  изложить в новой редакции:</w:t>
      </w: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согласно приложению №2 к настоящему Решению.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Приложение 3 Решения о бюджете  изложить в новой редакции:</w:t>
      </w: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согласно приложению №3 к настоящему Решению.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Приложение 4 Решения о бюджете  изложить в новой редакции:</w:t>
      </w: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согласно приложению №4 к настоящему Решению.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Приложение 5 Решения о бюджете  изложить в новой редакции:</w:t>
      </w: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согласно приложению №5 к настоящему Решению.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Приложение 6 Решения о бюджете  изложить в новой редакции:</w:t>
      </w: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согласно приложению №6 к настоящему Решению.</w:t>
      </w:r>
    </w:p>
    <w:p w:rsidR="00EE1B23" w:rsidRPr="00EE1B23" w:rsidRDefault="00EE1B23" w:rsidP="009929C6">
      <w:pPr>
        <w:pStyle w:val="ac"/>
        <w:numPr>
          <w:ilvl w:val="1"/>
          <w:numId w:val="7"/>
        </w:numPr>
        <w:suppressAutoHyphens/>
        <w:ind w:left="0" w:firstLine="851"/>
        <w:jc w:val="both"/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</w:pPr>
      <w:r w:rsidRPr="00EE1B23">
        <w:rPr>
          <w:rStyle w:val="11"/>
          <w:rFonts w:ascii="Times New Roman" w:eastAsia="Arial Unicode MS" w:hAnsi="Times New Roman"/>
          <w:b w:val="0"/>
          <w:bCs w:val="0"/>
          <w:sz w:val="22"/>
          <w:szCs w:val="22"/>
        </w:rPr>
        <w:t>Приложение 7 Решения о бюджете  изложить в новой редакции:</w:t>
      </w: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согласно приложению №7 к настоящему Решению.</w:t>
      </w:r>
    </w:p>
    <w:p w:rsidR="00EE1B23" w:rsidRPr="00EE1B23" w:rsidRDefault="00EE1B23" w:rsidP="00EE1B23">
      <w:pPr>
        <w:pStyle w:val="1"/>
        <w:widowControl/>
        <w:tabs>
          <w:tab w:val="num" w:pos="0"/>
        </w:tabs>
        <w:suppressAutoHyphens/>
        <w:spacing w:before="0" w:after="0"/>
        <w:ind w:firstLine="851"/>
        <w:jc w:val="both"/>
        <w:rPr>
          <w:rStyle w:val="11"/>
          <w:rFonts w:ascii="Times New Roman" w:hAnsi="Times New Roman"/>
          <w:sz w:val="22"/>
          <w:szCs w:val="22"/>
        </w:rPr>
      </w:pPr>
      <w:r w:rsidRPr="00EE1B23">
        <w:rPr>
          <w:rStyle w:val="11"/>
          <w:rFonts w:ascii="Times New Roman" w:hAnsi="Times New Roman"/>
          <w:sz w:val="22"/>
          <w:szCs w:val="22"/>
        </w:rPr>
        <w:t>2. Настоявшее Решение вступает в силу с момента подписания.</w:t>
      </w:r>
    </w:p>
    <w:p w:rsidR="00EE1B23" w:rsidRPr="00EE1B23" w:rsidRDefault="00EE1B23" w:rsidP="00EE1B23">
      <w:pPr>
        <w:pStyle w:val="1"/>
        <w:keepLines/>
        <w:widowControl/>
        <w:tabs>
          <w:tab w:val="num" w:pos="0"/>
        </w:tabs>
        <w:suppressAutoHyphens/>
        <w:spacing w:before="0" w:after="0"/>
        <w:ind w:firstLine="851"/>
        <w:jc w:val="both"/>
        <w:rPr>
          <w:rStyle w:val="11"/>
          <w:rFonts w:ascii="Times New Roman" w:hAnsi="Times New Roman"/>
          <w:sz w:val="22"/>
          <w:szCs w:val="22"/>
        </w:rPr>
      </w:pPr>
      <w:r w:rsidRPr="00EE1B23">
        <w:rPr>
          <w:rStyle w:val="11"/>
          <w:rFonts w:ascii="Times New Roman" w:hAnsi="Times New Roman"/>
          <w:sz w:val="22"/>
          <w:szCs w:val="22"/>
        </w:rPr>
        <w:t>3.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EE1B23" w:rsidRPr="00EE1B23" w:rsidRDefault="00EE1B23" w:rsidP="00EE1B23">
      <w:pPr>
        <w:pStyle w:val="a1"/>
        <w:pBdr>
          <w:bottom w:val="dotted" w:sz="24" w:space="1" w:color="auto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EE1B23" w:rsidRPr="00EE1B23" w:rsidRDefault="00EE1B23" w:rsidP="00EE1B23">
      <w:pPr>
        <w:pStyle w:val="a1"/>
        <w:spacing w:after="0" w:line="240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EE1B23" w:rsidRPr="00EE1B23" w:rsidRDefault="00EE1B23" w:rsidP="00EE1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EE1B23">
        <w:rPr>
          <w:rFonts w:ascii="Times New Roman" w:hAnsi="Times New Roman" w:cs="Times New Roman"/>
          <w:b/>
          <w:color w:val="000000"/>
        </w:rPr>
        <w:t>РЕШЕНИЕ</w:t>
      </w:r>
    </w:p>
    <w:p w:rsidR="00EE1B23" w:rsidRPr="00EE1B23" w:rsidRDefault="00EE1B23" w:rsidP="00EE1B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E1B23" w:rsidRPr="00EE1B23" w:rsidRDefault="00EE1B23" w:rsidP="00EE1B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EE1B23">
        <w:rPr>
          <w:rFonts w:ascii="Times New Roman" w:hAnsi="Times New Roman" w:cs="Times New Roman"/>
          <w:b/>
          <w:color w:val="000000"/>
        </w:rPr>
        <w:t>от 16 марта 2023г. № 249-48/3</w:t>
      </w:r>
    </w:p>
    <w:p w:rsidR="00EE1B23" w:rsidRDefault="00EE1B23" w:rsidP="00EE1B23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2"/>
          <w:szCs w:val="22"/>
        </w:rPr>
      </w:pPr>
    </w:p>
    <w:p w:rsidR="00EE1B23" w:rsidRPr="00EE1B23" w:rsidRDefault="00EE1B23" w:rsidP="00EE1B23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2"/>
          <w:szCs w:val="22"/>
        </w:rPr>
      </w:pPr>
      <w:r w:rsidRPr="00EE1B23">
        <w:rPr>
          <w:b/>
          <w:bCs/>
          <w:sz w:val="22"/>
          <w:szCs w:val="22"/>
        </w:rPr>
        <w:t>Об утверждении Положения о порядке участия муниципального образования в организациях межмуниципального сотрудничества</w:t>
      </w:r>
    </w:p>
    <w:p w:rsidR="00EE1B23" w:rsidRPr="00EE1B23" w:rsidRDefault="00EE1B23" w:rsidP="00EE1B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E1B23" w:rsidRPr="00EE1B23" w:rsidRDefault="00EE1B23" w:rsidP="00EE1B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 xml:space="preserve">В соответствии с пунктом 7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7 части 7 статьи 20 Устава </w:t>
      </w:r>
      <w:r w:rsidRPr="00EE1B23">
        <w:rPr>
          <w:rFonts w:ascii="Times New Roman" w:hAnsi="Times New Roman" w:cs="Times New Roman"/>
          <w:color w:val="FF0000"/>
        </w:rPr>
        <w:t>Грабовского сельсовета</w:t>
      </w:r>
      <w:r w:rsidRPr="00EE1B23">
        <w:rPr>
          <w:rFonts w:ascii="Times New Roman" w:hAnsi="Times New Roman" w:cs="Times New Roman"/>
        </w:rPr>
        <w:t xml:space="preserve"> Бессоновского района Пензенской области,</w:t>
      </w:r>
    </w:p>
    <w:p w:rsidR="00EE1B23" w:rsidRPr="00EE1B23" w:rsidRDefault="00EE1B23" w:rsidP="00EE1B23">
      <w:pPr>
        <w:spacing w:after="0" w:line="240" w:lineRule="auto"/>
        <w:ind w:firstLine="544"/>
        <w:jc w:val="center"/>
        <w:rPr>
          <w:rFonts w:ascii="Times New Roman" w:hAnsi="Times New Roman" w:cs="Times New Roman"/>
          <w:b/>
        </w:rPr>
      </w:pPr>
      <w:r w:rsidRPr="00EE1B23">
        <w:rPr>
          <w:rFonts w:ascii="Times New Roman" w:hAnsi="Times New Roman" w:cs="Times New Roman"/>
          <w:b/>
        </w:rPr>
        <w:lastRenderedPageBreak/>
        <w:t>Комитет местного самоуправления решил:</w:t>
      </w:r>
    </w:p>
    <w:p w:rsidR="00EE1B23" w:rsidRPr="00EE1B23" w:rsidRDefault="00EE1B23" w:rsidP="00EE1B23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E1B23" w:rsidRPr="00EE1B23" w:rsidRDefault="00EE1B23" w:rsidP="00EE1B23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1. Утвердить прилагаемое Положение о порядке участия муниципального образования в организациях межмуниципального сотрудничества, согласно приложения к настоящему решению.</w:t>
      </w:r>
    </w:p>
    <w:p w:rsidR="00EE1B23" w:rsidRPr="00EE1B23" w:rsidRDefault="00EE1B23" w:rsidP="00EE1B23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2. Признать утратившим силу решение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от </w:t>
      </w:r>
      <w:r w:rsidRPr="00EE1B23">
        <w:rPr>
          <w:color w:val="FF0000"/>
          <w:sz w:val="22"/>
          <w:szCs w:val="22"/>
        </w:rPr>
        <w:t>16.03.2023 года № 249-48/3</w:t>
      </w:r>
      <w:r w:rsidRPr="00EE1B23">
        <w:rPr>
          <w:sz w:val="22"/>
          <w:szCs w:val="22"/>
        </w:rPr>
        <w:t xml:space="preserve"> «Об утверждении Положения о порядке участия муниципального образования в организациях межмуниципального сотрудничества».</w:t>
      </w:r>
    </w:p>
    <w:p w:rsidR="00EE1B23" w:rsidRPr="00EE1B23" w:rsidRDefault="00EE1B23" w:rsidP="00EE1B2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 xml:space="preserve">3. Настоящее решение опубликовать в официальном информационном бюллетене </w:t>
      </w:r>
      <w:hyperlink r:id="rId7" w:tgtFrame="_blank" w:history="1">
        <w:r w:rsidRPr="00EE1B23">
          <w:rPr>
            <w:rFonts w:ascii="Times New Roman" w:hAnsi="Times New Roman" w:cs="Times New Roman"/>
            <w:color w:val="FF0000"/>
          </w:rPr>
          <w:t>Грабовского</w:t>
        </w:r>
        <w:r w:rsidRPr="00EE1B23">
          <w:rPr>
            <w:rFonts w:ascii="Times New Roman" w:hAnsi="Times New Roman" w:cs="Times New Roman"/>
          </w:rPr>
          <w:t xml:space="preserve"> сельсовета Бессоновского района Пензенской области</w:t>
        </w:r>
      </w:hyperlink>
      <w:r w:rsidRPr="00EE1B23">
        <w:rPr>
          <w:rFonts w:ascii="Times New Roman" w:hAnsi="Times New Roman" w:cs="Times New Roman"/>
        </w:rPr>
        <w:t xml:space="preserve"> «Сельские ведомости» и разместить (опубликовать) на официальном сайте администрации </w:t>
      </w:r>
      <w:hyperlink r:id="rId8" w:tgtFrame="_blank" w:history="1">
        <w:r w:rsidRPr="00EE1B23">
          <w:rPr>
            <w:rFonts w:ascii="Times New Roman" w:hAnsi="Times New Roman" w:cs="Times New Roman"/>
          </w:rPr>
          <w:t xml:space="preserve"> Бессоновского района Пензенской области</w:t>
        </w:r>
      </w:hyperlink>
      <w:r w:rsidRPr="00EE1B23">
        <w:rPr>
          <w:rFonts w:ascii="Times New Roman" w:hAnsi="Times New Roman" w:cs="Times New Roman"/>
        </w:rPr>
        <w:t xml:space="preserve"> в разделе «</w:t>
      </w:r>
      <w:r w:rsidRPr="00EE1B23">
        <w:rPr>
          <w:rFonts w:ascii="Times New Roman" w:hAnsi="Times New Roman" w:cs="Times New Roman"/>
          <w:color w:val="FF0000"/>
        </w:rPr>
        <w:t>Грабовский сельсовет</w:t>
      </w:r>
      <w:r w:rsidRPr="00EE1B23">
        <w:rPr>
          <w:rFonts w:ascii="Times New Roman" w:hAnsi="Times New Roman" w:cs="Times New Roman"/>
        </w:rPr>
        <w:t>» в информационно – телекоммуникационной сети «Интернет».</w:t>
      </w:r>
    </w:p>
    <w:p w:rsidR="00EE1B23" w:rsidRPr="00EE1B23" w:rsidRDefault="00EE1B23" w:rsidP="00EE1B23">
      <w:pPr>
        <w:pStyle w:val="a1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>4. Настоящее решение вступает в силу на следующий день после дня его официального опубликования.</w:t>
      </w:r>
    </w:p>
    <w:p w:rsidR="00EE1B23" w:rsidRPr="00EE1B23" w:rsidRDefault="00EE1B23" w:rsidP="00EE1B23">
      <w:pPr>
        <w:pStyle w:val="a1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E1B23">
        <w:rPr>
          <w:rFonts w:ascii="Times New Roman" w:hAnsi="Times New Roman" w:cs="Times New Roman"/>
          <w:sz w:val="22"/>
          <w:szCs w:val="22"/>
        </w:rPr>
        <w:t xml:space="preserve">5. Контроль за исполнением настоящего решения возложить на </w:t>
      </w:r>
      <w:hyperlink r:id="rId9" w:tgtFrame="_blank" w:history="1">
        <w:r w:rsidRPr="00EE1B23">
          <w:rPr>
            <w:rFonts w:ascii="Times New Roman" w:hAnsi="Times New Roman" w:cs="Times New Roman"/>
            <w:sz w:val="22"/>
            <w:szCs w:val="22"/>
          </w:rPr>
          <w:t xml:space="preserve">Главу </w:t>
        </w:r>
        <w:r w:rsidRPr="00EE1B23">
          <w:rPr>
            <w:rFonts w:ascii="Times New Roman" w:hAnsi="Times New Roman" w:cs="Times New Roman"/>
            <w:color w:val="FF0000"/>
            <w:sz w:val="22"/>
            <w:szCs w:val="22"/>
          </w:rPr>
          <w:t>Грабовского</w:t>
        </w:r>
        <w:r w:rsidRPr="00EE1B23">
          <w:rPr>
            <w:rFonts w:ascii="Times New Roman" w:hAnsi="Times New Roman" w:cs="Times New Roman"/>
            <w:sz w:val="22"/>
            <w:szCs w:val="22"/>
          </w:rPr>
          <w:t xml:space="preserve"> сельсовета Бессоновского района Пензенской области</w:t>
        </w:r>
      </w:hyperlink>
      <w:r w:rsidRPr="00EE1B23">
        <w:rPr>
          <w:rFonts w:ascii="Times New Roman" w:hAnsi="Times New Roman" w:cs="Times New Roman"/>
          <w:i/>
          <w:sz w:val="22"/>
          <w:szCs w:val="22"/>
        </w:rPr>
        <w:t xml:space="preserve">. </w:t>
      </w:r>
    </w:p>
    <w:p w:rsidR="00EE1B23" w:rsidRPr="00EE1B23" w:rsidRDefault="00EE1B23" w:rsidP="00EE1B2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E1B23" w:rsidRPr="00EE1B23" w:rsidRDefault="00EE1B23" w:rsidP="00EE1B23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EE1B23">
        <w:rPr>
          <w:rFonts w:ascii="Times New Roman" w:hAnsi="Times New Roman" w:cs="Times New Roman"/>
        </w:rPr>
        <w:t xml:space="preserve">Глава </w:t>
      </w:r>
      <w:r w:rsidRPr="00EE1B23">
        <w:rPr>
          <w:rFonts w:ascii="Times New Roman" w:hAnsi="Times New Roman" w:cs="Times New Roman"/>
          <w:color w:val="FF0000"/>
        </w:rPr>
        <w:t>Грабовского сельсовета</w:t>
      </w:r>
      <w:r w:rsidRPr="00EE1B23">
        <w:rPr>
          <w:rFonts w:ascii="Times New Roman" w:hAnsi="Times New Roman" w:cs="Times New Roman"/>
          <w:color w:val="FF0000"/>
        </w:rPr>
        <w:tab/>
      </w:r>
      <w:r w:rsidRPr="00EE1B23">
        <w:rPr>
          <w:rFonts w:ascii="Times New Roman" w:hAnsi="Times New Roman" w:cs="Times New Roman"/>
          <w:color w:val="FF0000"/>
        </w:rPr>
        <w:tab/>
      </w:r>
      <w:r w:rsidRPr="00EE1B23">
        <w:rPr>
          <w:rFonts w:ascii="Times New Roman" w:hAnsi="Times New Roman" w:cs="Times New Roman"/>
          <w:color w:val="FF0000"/>
        </w:rPr>
        <w:tab/>
      </w:r>
      <w:r w:rsidRPr="00EE1B23"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 w:rsidRPr="00EE1B23">
        <w:rPr>
          <w:rFonts w:ascii="Times New Roman" w:hAnsi="Times New Roman" w:cs="Times New Roman"/>
          <w:color w:val="FF0000"/>
        </w:rPr>
        <w:tab/>
        <w:t>Е.А.Самсонова</w:t>
      </w:r>
    </w:p>
    <w:p w:rsidR="00EE1B23" w:rsidRPr="00EE1B23" w:rsidRDefault="00EE1B23" w:rsidP="00EE1B2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E1B23" w:rsidRPr="00EE1B23" w:rsidRDefault="00EE1B23" w:rsidP="00EE1B23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>Приложение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right"/>
        <w:rPr>
          <w:sz w:val="22"/>
          <w:szCs w:val="22"/>
        </w:rPr>
      </w:pPr>
      <w:r w:rsidRPr="00EE1B23">
        <w:rPr>
          <w:sz w:val="22"/>
          <w:szCs w:val="22"/>
        </w:rPr>
        <w:t xml:space="preserve">к решению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right"/>
        <w:rPr>
          <w:sz w:val="22"/>
          <w:szCs w:val="22"/>
        </w:rPr>
      </w:pPr>
      <w:r w:rsidRPr="00EE1B23">
        <w:rPr>
          <w:sz w:val="22"/>
          <w:szCs w:val="22"/>
        </w:rPr>
        <w:t>от 27.12.2024 года № 315-60/3</w:t>
      </w:r>
    </w:p>
    <w:p w:rsidR="00EE1B23" w:rsidRPr="00EE1B23" w:rsidRDefault="00EE1B23" w:rsidP="00EE1B23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EE1B23" w:rsidRPr="00EE1B23" w:rsidRDefault="00EE1B23" w:rsidP="00EE1B23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EE1B23">
        <w:rPr>
          <w:b/>
          <w:sz w:val="22"/>
          <w:szCs w:val="22"/>
        </w:rPr>
        <w:t>Положение о порядке участия муниципального образования в организациях межмуниципального сотрудничества</w:t>
      </w:r>
    </w:p>
    <w:p w:rsidR="00EE1B23" w:rsidRPr="00EE1B23" w:rsidRDefault="00EE1B23" w:rsidP="00EE1B23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1. Настоящее Положение о порядке участия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в организациях межмуниципального сотрудничества (далее – Положение) разработано в соответствии с Федеральным законом от 06.10.2003 №131-ФЗ «Об общих принципах организации местного самоуправления в Российской Федерации», </w:t>
      </w:r>
      <w:hyperlink r:id="rId10" w:tgtFrame="_blank" w:history="1">
        <w:r w:rsidRPr="00EE1B23">
          <w:rPr>
            <w:sz w:val="22"/>
            <w:szCs w:val="22"/>
          </w:rPr>
          <w:t xml:space="preserve">Уставом </w:t>
        </w:r>
      </w:hyperlink>
      <w:r w:rsidRPr="00EE1B23">
        <w:rPr>
          <w:color w:val="FF0000"/>
          <w:sz w:val="22"/>
          <w:szCs w:val="22"/>
        </w:rPr>
        <w:t xml:space="preserve"> 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и регулирует отношения, связанные с участием муниципального образования </w:t>
      </w:r>
      <w:r w:rsidRPr="00EE1B23">
        <w:rPr>
          <w:color w:val="FF0000"/>
          <w:sz w:val="22"/>
          <w:szCs w:val="22"/>
        </w:rPr>
        <w:t>Грабовский сельсовет</w:t>
      </w:r>
      <w:r w:rsidRPr="00EE1B23">
        <w:rPr>
          <w:sz w:val="22"/>
          <w:szCs w:val="22"/>
        </w:rPr>
        <w:t xml:space="preserve"> Бессоновского района Пензенской области (далее – муниципальное образование) в организациях межмуниципального сотрудничества, устанавливает его общие и организационные основы.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2. Межмуниципальное сотрудничество муниципального образования (далее- межмуниципальное сотрудничество) представляет собой форму объединения и согласования интересов муниципального образования с иным муниципальным образованиями на территории Российской Федерации.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3. Муниципальное образование принимает участие в межмуниципальном сотрудничестве и осуществляет его в целях: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1) повышения эффективности решения вопросов местного значения;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2) обмена опытом в области организации и осуществления местного самоуправления;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3) содействие развитию местного самоуправления;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4) объединения финансовых средств, материальных и иных ресурсов для решения вопросов местного значения;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5)организации взаимодействия органов местного самоуправления муниципальных образований по вопросам местного значения;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6) выражения и защиты общих интересов муниципальных образований;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7) формирование условий стабильного развития экономики муниципальных образований в интересах повышения жизненного уровня населения и в иных целях.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4. В зависимости от целей и организационно – правового содержания муниципальное образование участвует в организациях межмуниципального сотрудничества в следующих формах: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1) путем образования межмуниципальных объединений;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2) путем принятия решения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3) путем заключения договоров и соглашений;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4) путем выступления соучредителем межмуниципального печатного средства массовой информации;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lastRenderedPageBreak/>
        <w:t>5) путем принятия решения о создании некоммерческих организаций в форме автономных некоммерческих организаций и фондов;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6) иные объединения муниципальных образований.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5. Межмуниципальные объединения осуществляют свою деятельность в соответствии с Гражданским кодексом Российской Федерации, Федеральным законом от 12.01.1996 №7-ФЗ «О некоммерческих организациях», иными федеральными законами.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Указанные межмуниципальные объединения не могут наделяться полномочиями органов местного самоуправления.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6. С инициативой о принятии решения об участии муниципального образования в организациях межмуниципального сотрудничества могут выступать: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- глава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-депутат (депутаты)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Далее по тексту настоящего Положения лица, указанные в настоящем пункте Положения, совместно именуются как инициаторы.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7. Для принятия решения об участии в межмуниципальном сотрудничестве инициатор направляет в Комитет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1) проект решения об участии в межмуниципальном сотрудничестве;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2) документы, характеризующие цели и задачи участия в межмуниципальном сотрудничестве;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3)учредительные документы (проекты учредительных документов) организации межмуниципального сотрудничества;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4) предложения по объему и виду активов, предполагаемых к передаче для участия в межмуниципальной организации;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5) финансово-экономическое обоснование (в случае внесения проекта решения об участии муниципального района в организации межмуниципального сотрудничества, реализация которого потребует дополнительных материальных, финансовых средств и иных затрат);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6) иные документы, предусмотренные законодательством и муниципальными правовыми актами.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К проекту решения об участии в межмуниципальном сотрудничестве могут прилагаться иные документы, обосновывающие целесообразность принятия соответствующего решения, в соответствии с действующим законодательством Российской Федерации и Пензенской области.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8. Проект решения об участии в межмуниципальном сотрудничестве вносится на рассмотрение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в порядке, предусмотренном Уставом муниципального образования, Регламентом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9. К обсуждению вопроса об обоснованности и целесообразности участия муниципального образования в организации межмуниципального сотрудничества Комитет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может привлекать в установленном порядке независимых экспертов и лиц, имеющих профессиональные навыки и практический опыт работы в соответствующей сфере.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10. Комитет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рассматривает документы и принимает решение об участии муниципального образования в межмуниципальном сотрудничестве либо решение об отказе в таком участии в течение 7 (семи) дней со дня их предоставления в Комитет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Комитетом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принимается решение об отказе участия муниципального образования в межмуниципальном сотрудничестве в следующих случаях: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1) указанные документы внесены лицом, не предусмотренным пунктом 6 настоящего Положения;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2) представлены не все документы, предусмотренные подпунктами 1-4 пункта 7 настоящего Положения.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Решение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об отказе участия муниципального образования в межмуниципальном сотрудничестве должно содержать мотивированное обоснование со ссылкой на подпункты 1, 2 пункта 10 настоящего Положения.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11. Решение об участии муниципального образования в организации межмуниципального сотрудничества принимается Комитетом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в порядке, установленном Уставом муниципального образования.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lastRenderedPageBreak/>
        <w:t>В решении об участии в организациях межмуниципального сотрудничества указываются: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 организационно - правовая форма организации, которую предполагается учредить или в которой предполагается участие;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 наименование организации межмуниципального сотрудничества, в которой предполагается участие или которую предполагается создать;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 лицо, уполномоченное подписывать учредительные документы организации межмуниципального сотрудничества;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-представители муниципального образования в органах управления организаций межмуниципального сотрудничества (при необходимости);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 иные сведения.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12. Глава муниципального образования от имени муниципального образования на основании решения, принятого в установленном настоящим Положением порядке об участии муниципального образования в организациях межмуниципального сотрудничества: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-подписывает учредительные документы организации межмуниципального сотрудничества;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-представляет муниципальное образование в организациях межмуниципального сотрудничества;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-осуществляет иные полномочия, предусмотренные действующим законодательством, нормативными правовыми актами, учредительными документами организации межмуниципального сотрудничества.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13. Финансирование расходов, связанных с участием муниципального образования в организациях межмуниципального сотрудничества, осуществляется в пределах средств, предусмотренных на указанные цели в бюджете муниципального образования на очередной финансовый год и плановый период.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14. Решение о прекращении участия муниципального образования в организации межмуниципального сотрудничества принимается Комитетом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в порядке, установленном Уставом муниципального образования.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15.Межмуниципальное сотрудничество прекращается путем: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1) выхода из межмуниципального объединения;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2) прекращения участия в организациях межмуниципального сотрудничества;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3) расторжение межмуниципального соглашения (договора);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4) выхода из состава соучредителей межмуниципального печатного средства массовой информации.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16. Решение о выходе муниципального образования из организации межмуниципального сотрудничества принимается в случае: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1) достижения целей, ради которых муниципальное образование участвует в организации межмуниципального сотрудничества;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2) невозможности достижения целей, ради которых муниципальное образование участвовало в организации межмуниципального сотрудничества;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3) в иных случаях, предусмотренных действующим законодательством Российской Федерации.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17. Проект решения о прекращении участия муниципального образования в организации межмуниципального сотрудничества может быть внесен на рассмотрение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инициаторами в порядке, предусмотренном Уставом муниципального образования, Регламентом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>К проекту решения о прекращении участия муниципального образования в организации межмуниципального сотрудничества прикладываются документы, являющиеся основанием для прекращения участия муниципального образования в организации межмуниципального сотрудничества.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18. При принятии решения о прекращении участия муниципального образования в организации межмуниципального сотрудничества Комитетом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рассматриваются документы, предусмотренные пунктами 7,8 настоящего Положения.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При рассмотрении вопроса о прекращении участия муниципального образования в организации межмуниципального сотрудничества Комитета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вправе привлекать в установленном порядке заинтересованных лиц, запрашивать любые необходимые сведения у органов и должностных лиц местного самоуправления муниципальных образований, входящие в муниципальные объединения и хозяйственные общества, участников соглашений и договоров, соучредителя межмуниципального печатного средства массовой информации, а также участников некоммерческих организаций.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lastRenderedPageBreak/>
        <w:t>19. Реорганизация и ликвидация организации межмуниципального сотрудничества осуществляется в порядке, предусмотренном действующим законодательством Российской Федерации.</w:t>
      </w:r>
    </w:p>
    <w:p w:rsidR="00EE1B23" w:rsidRPr="00EE1B23" w:rsidRDefault="00EE1B23" w:rsidP="00EE1B23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E1B23">
        <w:rPr>
          <w:sz w:val="22"/>
          <w:szCs w:val="22"/>
        </w:rPr>
        <w:t xml:space="preserve">20. На основании принятого Комитетом местного самоуправления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решения о прекращении участия муниципального образования в организации межмуниципального сотрудничества администрация </w:t>
      </w:r>
      <w:r w:rsidRPr="00EE1B23">
        <w:rPr>
          <w:color w:val="FF0000"/>
          <w:sz w:val="22"/>
          <w:szCs w:val="22"/>
        </w:rPr>
        <w:t>Грабовского сельсовета</w:t>
      </w:r>
      <w:r w:rsidRPr="00EE1B23">
        <w:rPr>
          <w:sz w:val="22"/>
          <w:szCs w:val="22"/>
        </w:rPr>
        <w:t xml:space="preserve"> Бессоновского района Пензенской области в соответствии с действующим законодательством совершает все юридические и фактические действия от имени муниципального образования, связанные с прекращением межмуниципального сотрудничества.</w:t>
      </w:r>
    </w:p>
    <w:p w:rsidR="00EE1B23" w:rsidRPr="00EE1B23" w:rsidRDefault="00EE1B23" w:rsidP="00EE1B23">
      <w:pPr>
        <w:pStyle w:val="a1"/>
        <w:spacing w:after="0" w:line="240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EE1B23" w:rsidRPr="00EE1B23" w:rsidRDefault="00EE1B23" w:rsidP="00EE1B23">
      <w:pPr>
        <w:spacing w:after="0" w:line="240" w:lineRule="auto"/>
        <w:rPr>
          <w:rFonts w:ascii="Times New Roman" w:hAnsi="Times New Roman" w:cs="Times New Roman"/>
        </w:rPr>
      </w:pPr>
      <w:r w:rsidRPr="00EE1B23">
        <w:rPr>
          <w:rFonts w:ascii="Times New Roman" w:hAnsi="Times New Roman" w:cs="Times New Roman"/>
        </w:rPr>
        <w:t xml:space="preserve">Глава Грабовского сельсовета     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EE1B23">
        <w:rPr>
          <w:rFonts w:ascii="Times New Roman" w:hAnsi="Times New Roman" w:cs="Times New Roman"/>
        </w:rPr>
        <w:t xml:space="preserve">                                Е.А. Самсонова</w:t>
      </w:r>
    </w:p>
    <w:p w:rsidR="00EE1B23" w:rsidRDefault="00EE1B23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B23" w:rsidRDefault="00EE1B23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B23" w:rsidRDefault="00EE1B23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B23" w:rsidRDefault="00EE1B23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B23" w:rsidRDefault="00EE1B23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B23" w:rsidRDefault="00EE1B23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B23" w:rsidRDefault="00EE1B23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922175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72EC8">
      <w:footerReference w:type="default" r:id="rId11"/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9C6" w:rsidRDefault="009929C6" w:rsidP="00D53E7B">
      <w:pPr>
        <w:spacing w:after="0" w:line="240" w:lineRule="auto"/>
      </w:pPr>
      <w:r>
        <w:separator/>
      </w:r>
    </w:p>
  </w:endnote>
  <w:endnote w:type="continuationSeparator" w:id="0">
    <w:p w:rsidR="009929C6" w:rsidRDefault="009929C6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8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9C6" w:rsidRDefault="009929C6" w:rsidP="00D53E7B">
      <w:pPr>
        <w:spacing w:after="0" w:line="240" w:lineRule="auto"/>
      </w:pPr>
      <w:r>
        <w:separator/>
      </w:r>
    </w:p>
  </w:footnote>
  <w:footnote w:type="continuationSeparator" w:id="0">
    <w:p w:rsidR="009929C6" w:rsidRDefault="009929C6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3B46E17"/>
    <w:multiLevelType w:val="hybridMultilevel"/>
    <w:tmpl w:val="7698394E"/>
    <w:lvl w:ilvl="0" w:tplc="B59488AE">
      <w:start w:val="1"/>
      <w:numFmt w:val="upperRoman"/>
      <w:pStyle w:val="10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7" w15:restartNumberingAfterBreak="0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01F79"/>
    <w:rsid w:val="000534DB"/>
    <w:rsid w:val="00226A6F"/>
    <w:rsid w:val="0026094A"/>
    <w:rsid w:val="002628FB"/>
    <w:rsid w:val="002F0E90"/>
    <w:rsid w:val="0030221F"/>
    <w:rsid w:val="00313D54"/>
    <w:rsid w:val="003C177C"/>
    <w:rsid w:val="003E0907"/>
    <w:rsid w:val="003F785F"/>
    <w:rsid w:val="0042761B"/>
    <w:rsid w:val="00463304"/>
    <w:rsid w:val="00677964"/>
    <w:rsid w:val="00720087"/>
    <w:rsid w:val="007811F4"/>
    <w:rsid w:val="007A05B4"/>
    <w:rsid w:val="007F0609"/>
    <w:rsid w:val="008078F6"/>
    <w:rsid w:val="00807CE7"/>
    <w:rsid w:val="008D5B88"/>
    <w:rsid w:val="00922175"/>
    <w:rsid w:val="00963C5E"/>
    <w:rsid w:val="00970821"/>
    <w:rsid w:val="009929C6"/>
    <w:rsid w:val="009E04AB"/>
    <w:rsid w:val="00A97818"/>
    <w:rsid w:val="00AC05B6"/>
    <w:rsid w:val="00B628E7"/>
    <w:rsid w:val="00B9761A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  <w:rsid w:val="00E36D31"/>
    <w:rsid w:val="00E74DE7"/>
    <w:rsid w:val="00EE1B23"/>
    <w:rsid w:val="00F0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C48C3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3304"/>
  </w:style>
  <w:style w:type="paragraph" w:styleId="1">
    <w:name w:val="heading 1"/>
    <w:basedOn w:val="a0"/>
    <w:next w:val="a0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0">
    <w:name w:val="heading 2"/>
    <w:basedOn w:val="1"/>
    <w:next w:val="a0"/>
    <w:link w:val="21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0"/>
    <w:next w:val="a0"/>
    <w:link w:val="30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0"/>
    <w:link w:val="40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0"/>
    <w:next w:val="a1"/>
    <w:link w:val="80"/>
    <w:qFormat/>
    <w:rsid w:val="00EE1B23"/>
    <w:pPr>
      <w:keepNext/>
      <w:tabs>
        <w:tab w:val="num" w:pos="0"/>
      </w:tabs>
      <w:suppressAutoHyphens/>
      <w:spacing w:before="240" w:after="120" w:line="240" w:lineRule="auto"/>
      <w:ind w:left="1440" w:hanging="1440"/>
      <w:outlineLvl w:val="7"/>
    </w:pPr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paragraph" w:styleId="9">
    <w:name w:val="heading 9"/>
    <w:basedOn w:val="a0"/>
    <w:next w:val="a1"/>
    <w:link w:val="90"/>
    <w:qFormat/>
    <w:rsid w:val="00EE1B23"/>
    <w:pPr>
      <w:keepNext/>
      <w:tabs>
        <w:tab w:val="num" w:pos="0"/>
      </w:tabs>
      <w:suppressAutoHyphens/>
      <w:spacing w:before="240" w:after="120" w:line="240" w:lineRule="auto"/>
      <w:ind w:left="1584" w:hanging="1584"/>
      <w:outlineLvl w:val="8"/>
    </w:pPr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0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0"/>
    <w:link w:val="a7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D53E7B"/>
  </w:style>
  <w:style w:type="paragraph" w:styleId="aa">
    <w:name w:val="footer"/>
    <w:basedOn w:val="a0"/>
    <w:link w:val="a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a2"/>
    <w:link w:val="aa"/>
    <w:uiPriority w:val="99"/>
    <w:rsid w:val="00D53E7B"/>
  </w:style>
  <w:style w:type="character" w:customStyle="1" w:styleId="2">
    <w:name w:val="Основной текст (2)_"/>
    <w:basedOn w:val="a2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1">
    <w:name w:val="Body Text"/>
    <w:basedOn w:val="a0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2"/>
    <w:link w:val="a1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0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0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2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0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1">
    <w:name w:val="Заголовок 2 Знак"/>
    <w:basedOn w:val="a2"/>
    <w:link w:val="20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0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2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0"/>
    <w:uiPriority w:val="99"/>
    <w:rsid w:val="0026094A"/>
    <w:rPr>
      <w:u w:val="single"/>
    </w:rPr>
  </w:style>
  <w:style w:type="paragraph" w:customStyle="1" w:styleId="af5">
    <w:name w:val="Текст (лев. подпись)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0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0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0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0"/>
    <w:next w:val="a0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0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0"/>
    <w:uiPriority w:val="99"/>
    <w:rsid w:val="0026094A"/>
  </w:style>
  <w:style w:type="paragraph" w:customStyle="1" w:styleId="aff1">
    <w:name w:val="Постоянная часть"/>
    <w:basedOn w:val="af0"/>
    <w:next w:val="a0"/>
    <w:uiPriority w:val="99"/>
    <w:rsid w:val="0026094A"/>
  </w:style>
  <w:style w:type="paragraph" w:customStyle="1" w:styleId="aff2">
    <w:name w:val="Прижатый влево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0"/>
    <w:next w:val="a0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0">
    <w:name w:val="Знак Знак Знак1 Знак Знак Знак"/>
    <w:basedOn w:val="a0"/>
    <w:uiPriority w:val="99"/>
    <w:rsid w:val="0026094A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3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0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0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0"/>
    <w:next w:val="a0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0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0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0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0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0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0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0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0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0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0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0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2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0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2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2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0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0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0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0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  <w:style w:type="paragraph" w:customStyle="1" w:styleId="27">
    <w:name w:val="Заголовок2"/>
    <w:basedOn w:val="a0"/>
    <w:rsid w:val="002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Обычный1"/>
    <w:rsid w:val="00226A6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3">
    <w:name w:val="Block Text"/>
    <w:basedOn w:val="a0"/>
    <w:rsid w:val="007F0609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5">
    <w:name w:val="Основной текст3"/>
    <w:basedOn w:val="a0"/>
    <w:rsid w:val="007F0609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basedOn w:val="a2"/>
    <w:link w:val="8"/>
    <w:rsid w:val="00EE1B23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EE1B23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paragraph" w:customStyle="1" w:styleId="1e">
    <w:name w:val="Стиль1"/>
    <w:basedOn w:val="a0"/>
    <w:link w:val="1f"/>
    <w:qFormat/>
    <w:rsid w:val="00EE1B23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28">
    <w:name w:val="Стиль2"/>
    <w:basedOn w:val="1e"/>
    <w:qFormat/>
    <w:rsid w:val="00EE1B23"/>
    <w:pPr>
      <w:tabs>
        <w:tab w:val="clear" w:pos="0"/>
      </w:tabs>
      <w:spacing w:before="60"/>
      <w:ind w:left="5389" w:hanging="360"/>
      <w:outlineLvl w:val="6"/>
    </w:pPr>
  </w:style>
  <w:style w:type="character" w:customStyle="1" w:styleId="1f">
    <w:name w:val="Стиль1 Знак"/>
    <w:link w:val="1e"/>
    <w:rsid w:val="00EE1B23"/>
    <w:rPr>
      <w:rFonts w:ascii="Times New Roman" w:eastAsia="Times New Roman" w:hAnsi="Times New Roman" w:cs="Arial"/>
      <w:sz w:val="2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EFA97FE-AA84-4EE3-B122-C1F17F240A5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EFA97FE-AA84-4EE3-B122-C1F17F240A5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707E17DD-C6EB-47CA-9F89-3FF7901E44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CEFA97FE-AA84-4EE3-B122-C1F17F240A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6192</Words>
  <Characters>35296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24</cp:revision>
  <dcterms:created xsi:type="dcterms:W3CDTF">2022-01-10T10:34:00Z</dcterms:created>
  <dcterms:modified xsi:type="dcterms:W3CDTF">2024-01-30T07:52:00Z</dcterms:modified>
</cp:coreProperties>
</file>