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23A" w:rsidRPr="0030021E" w:rsidRDefault="0043123A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0021E">
        <w:rPr>
          <w:rFonts w:ascii="Arial" w:hAnsi="Arial" w:cs="Arial"/>
          <w:b/>
          <w:kern w:val="28"/>
          <w:sz w:val="32"/>
        </w:rPr>
        <w:t>АДМИНИСТРАЦИЯ БЕССОНОВСКОГО РАЙОНА</w:t>
      </w:r>
    </w:p>
    <w:p w:rsidR="0043123A" w:rsidRPr="0030021E" w:rsidRDefault="0043123A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0021E">
        <w:rPr>
          <w:rFonts w:ascii="Arial" w:hAnsi="Arial" w:cs="Arial"/>
          <w:b/>
          <w:kern w:val="28"/>
          <w:sz w:val="32"/>
        </w:rPr>
        <w:t>ПЕНЗЕНСКОЙ ОБЛАСТИ</w:t>
      </w:r>
    </w:p>
    <w:p w:rsidR="0043123A" w:rsidRPr="0030021E" w:rsidRDefault="0043123A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0021E">
        <w:rPr>
          <w:rFonts w:ascii="Arial" w:hAnsi="Arial" w:cs="Arial"/>
          <w:b/>
          <w:kern w:val="28"/>
          <w:sz w:val="32"/>
        </w:rPr>
        <w:t>ПОСТАНОВЛЕНИЕ</w:t>
      </w:r>
    </w:p>
    <w:p w:rsidR="0043123A" w:rsidRPr="0030021E" w:rsidRDefault="0043123A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proofErr w:type="spellStart"/>
      <w:r w:rsidRPr="0030021E">
        <w:rPr>
          <w:rFonts w:ascii="Arial" w:hAnsi="Arial" w:cs="Arial"/>
          <w:b/>
          <w:kern w:val="28"/>
          <w:sz w:val="32"/>
        </w:rPr>
        <w:t>с.Бессоновка</w:t>
      </w:r>
      <w:proofErr w:type="spellEnd"/>
    </w:p>
    <w:p w:rsidR="0043123A" w:rsidRPr="0030021E" w:rsidRDefault="0043123A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</w:p>
    <w:p w:rsidR="0062021D" w:rsidRPr="0030021E" w:rsidRDefault="0062021D" w:rsidP="0030021E">
      <w:pPr>
        <w:spacing w:before="240" w:after="60"/>
        <w:jc w:val="center"/>
        <w:outlineLvl w:val="0"/>
        <w:rPr>
          <w:rFonts w:ascii="Arial" w:hAnsi="Arial" w:cs="Arial"/>
          <w:b/>
          <w:kern w:val="28"/>
          <w:sz w:val="32"/>
        </w:rPr>
      </w:pPr>
      <w:r w:rsidRPr="0030021E">
        <w:rPr>
          <w:rFonts w:ascii="Arial" w:hAnsi="Arial" w:cs="Arial"/>
          <w:b/>
          <w:kern w:val="28"/>
          <w:sz w:val="32"/>
        </w:rPr>
        <w:t>О</w:t>
      </w:r>
      <w:r w:rsidR="00B05DEB" w:rsidRPr="0030021E">
        <w:rPr>
          <w:rFonts w:ascii="Arial" w:hAnsi="Arial" w:cs="Arial"/>
          <w:b/>
          <w:kern w:val="28"/>
          <w:sz w:val="32"/>
        </w:rPr>
        <w:t xml:space="preserve">б утверждении </w:t>
      </w:r>
      <w:r w:rsidR="00362F24" w:rsidRPr="0030021E">
        <w:rPr>
          <w:rFonts w:ascii="Arial" w:hAnsi="Arial" w:cs="Arial"/>
          <w:b/>
          <w:kern w:val="28"/>
          <w:sz w:val="32"/>
        </w:rPr>
        <w:t xml:space="preserve">ключевых показателей эффективности функционирования </w:t>
      </w:r>
      <w:r w:rsidR="00B05DEB" w:rsidRPr="0030021E">
        <w:rPr>
          <w:rFonts w:ascii="Arial" w:hAnsi="Arial" w:cs="Arial"/>
          <w:b/>
          <w:kern w:val="28"/>
          <w:sz w:val="32"/>
        </w:rPr>
        <w:t xml:space="preserve">антимонопольного </w:t>
      </w:r>
      <w:proofErr w:type="spellStart"/>
      <w:r w:rsidR="00362F24" w:rsidRPr="0030021E">
        <w:rPr>
          <w:rFonts w:ascii="Arial" w:hAnsi="Arial" w:cs="Arial"/>
          <w:b/>
          <w:kern w:val="28"/>
          <w:sz w:val="32"/>
        </w:rPr>
        <w:t>комплаенса</w:t>
      </w:r>
      <w:proofErr w:type="spellEnd"/>
      <w:r w:rsidR="00B05DEB" w:rsidRPr="0030021E">
        <w:rPr>
          <w:rFonts w:ascii="Arial" w:hAnsi="Arial" w:cs="Arial"/>
          <w:b/>
          <w:kern w:val="28"/>
          <w:sz w:val="32"/>
        </w:rPr>
        <w:t xml:space="preserve"> в деятельности администрации </w:t>
      </w:r>
      <w:proofErr w:type="spellStart"/>
      <w:r w:rsidR="00B05DEB" w:rsidRPr="0030021E">
        <w:rPr>
          <w:rFonts w:ascii="Arial" w:hAnsi="Arial" w:cs="Arial"/>
          <w:b/>
          <w:kern w:val="28"/>
          <w:sz w:val="32"/>
        </w:rPr>
        <w:t>Бессоновского</w:t>
      </w:r>
      <w:proofErr w:type="spellEnd"/>
      <w:r w:rsidR="00B05DEB" w:rsidRPr="0030021E">
        <w:rPr>
          <w:rFonts w:ascii="Arial" w:hAnsi="Arial" w:cs="Arial"/>
          <w:b/>
          <w:kern w:val="28"/>
          <w:sz w:val="32"/>
        </w:rPr>
        <w:t xml:space="preserve"> района Пензенской области</w:t>
      </w:r>
      <w:r w:rsidRPr="0030021E">
        <w:rPr>
          <w:rFonts w:ascii="Arial" w:hAnsi="Arial" w:cs="Arial"/>
          <w:b/>
          <w:kern w:val="28"/>
          <w:sz w:val="32"/>
        </w:rPr>
        <w:t xml:space="preserve"> </w:t>
      </w:r>
    </w:p>
    <w:p w:rsidR="00D2316F" w:rsidRPr="0030021E" w:rsidRDefault="00D2316F" w:rsidP="0030021E">
      <w:pPr>
        <w:ind w:firstLine="567"/>
        <w:jc w:val="both"/>
        <w:rPr>
          <w:rFonts w:ascii="Arial" w:hAnsi="Arial" w:cs="Arial"/>
          <w:sz w:val="24"/>
        </w:rPr>
      </w:pPr>
    </w:p>
    <w:p w:rsidR="0062021D" w:rsidRPr="0030021E" w:rsidRDefault="0030021E" w:rsidP="0030021E">
      <w:pPr>
        <w:ind w:firstLine="567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B05DEB" w:rsidRPr="0030021E">
        <w:rPr>
          <w:rFonts w:ascii="Arial" w:hAnsi="Arial" w:cs="Arial"/>
          <w:sz w:val="24"/>
        </w:rPr>
        <w:t xml:space="preserve">В </w:t>
      </w:r>
      <w:r w:rsidR="00664630" w:rsidRPr="0030021E">
        <w:rPr>
          <w:rFonts w:ascii="Arial" w:hAnsi="Arial" w:cs="Arial"/>
          <w:sz w:val="24"/>
        </w:rPr>
        <w:t>соответствии с</w:t>
      </w:r>
      <w:r w:rsidR="00B05DEB" w:rsidRPr="0030021E">
        <w:rPr>
          <w:rFonts w:ascii="Arial" w:hAnsi="Arial" w:cs="Arial"/>
          <w:sz w:val="24"/>
        </w:rPr>
        <w:t xml:space="preserve"> Указ</w:t>
      </w:r>
      <w:r w:rsidR="00664630" w:rsidRPr="0030021E">
        <w:rPr>
          <w:rFonts w:ascii="Arial" w:hAnsi="Arial" w:cs="Arial"/>
          <w:sz w:val="24"/>
        </w:rPr>
        <w:t>ом</w:t>
      </w:r>
      <w:r w:rsidR="00B05DEB" w:rsidRPr="0030021E">
        <w:rPr>
          <w:rFonts w:ascii="Arial" w:hAnsi="Arial" w:cs="Arial"/>
          <w:sz w:val="24"/>
        </w:rPr>
        <w:t xml:space="preserve"> Президента Российской Федерации от 21 декабря 2017 г. № 618 «Об основных направлениях государственной политики по развитию конкуренции», в </w:t>
      </w:r>
      <w:r w:rsidR="00664630" w:rsidRPr="0030021E">
        <w:rPr>
          <w:rFonts w:ascii="Arial" w:hAnsi="Arial" w:cs="Arial"/>
          <w:sz w:val="24"/>
        </w:rPr>
        <w:t>целях исполнения</w:t>
      </w:r>
      <w:r w:rsidR="00B05DEB" w:rsidRPr="0030021E">
        <w:rPr>
          <w:rFonts w:ascii="Arial" w:hAnsi="Arial" w:cs="Arial"/>
          <w:sz w:val="24"/>
        </w:rPr>
        <w:t xml:space="preserve"> </w:t>
      </w:r>
      <w:r w:rsidR="00943993" w:rsidRPr="0030021E">
        <w:rPr>
          <w:rFonts w:ascii="Arial" w:hAnsi="Arial" w:cs="Arial"/>
          <w:sz w:val="24"/>
        </w:rPr>
        <w:t>постановлени</w:t>
      </w:r>
      <w:r w:rsidR="00664630" w:rsidRPr="0030021E">
        <w:rPr>
          <w:rFonts w:ascii="Arial" w:hAnsi="Arial" w:cs="Arial"/>
          <w:sz w:val="24"/>
        </w:rPr>
        <w:t>я</w:t>
      </w:r>
      <w:r w:rsidR="00943993" w:rsidRPr="0030021E">
        <w:rPr>
          <w:rFonts w:ascii="Arial" w:hAnsi="Arial" w:cs="Arial"/>
          <w:sz w:val="24"/>
        </w:rPr>
        <w:t xml:space="preserve"> администрации </w:t>
      </w:r>
      <w:proofErr w:type="spellStart"/>
      <w:r w:rsidR="00943993" w:rsidRPr="0030021E">
        <w:rPr>
          <w:rFonts w:ascii="Arial" w:hAnsi="Arial" w:cs="Arial"/>
          <w:sz w:val="24"/>
        </w:rPr>
        <w:t>Бессоновского</w:t>
      </w:r>
      <w:proofErr w:type="spellEnd"/>
      <w:r w:rsidR="00943993" w:rsidRPr="0030021E">
        <w:rPr>
          <w:rFonts w:ascii="Arial" w:hAnsi="Arial" w:cs="Arial"/>
          <w:sz w:val="24"/>
        </w:rPr>
        <w:t xml:space="preserve"> района от 27.08.2019 г. № 843 «О создании и организации внутреннего обеспечения соответствия требованиям антимонопольного законодательства»</w:t>
      </w:r>
      <w:r w:rsidR="00B51AD4" w:rsidRPr="0030021E">
        <w:rPr>
          <w:rFonts w:ascii="Arial" w:hAnsi="Arial" w:cs="Arial"/>
          <w:sz w:val="24"/>
        </w:rPr>
        <w:t xml:space="preserve">, руководствуясь Уставом </w:t>
      </w:r>
      <w:r w:rsidR="00914E26" w:rsidRPr="0030021E">
        <w:rPr>
          <w:rFonts w:ascii="Arial" w:hAnsi="Arial" w:cs="Arial"/>
          <w:sz w:val="24"/>
        </w:rPr>
        <w:t xml:space="preserve">муниципального района </w:t>
      </w:r>
      <w:proofErr w:type="spellStart"/>
      <w:r w:rsidR="00B51AD4" w:rsidRPr="0030021E">
        <w:rPr>
          <w:rFonts w:ascii="Arial" w:hAnsi="Arial" w:cs="Arial"/>
          <w:sz w:val="24"/>
        </w:rPr>
        <w:t>Бессоновск</w:t>
      </w:r>
      <w:r w:rsidR="00914E26" w:rsidRPr="0030021E">
        <w:rPr>
          <w:rFonts w:ascii="Arial" w:hAnsi="Arial" w:cs="Arial"/>
          <w:sz w:val="24"/>
        </w:rPr>
        <w:t>ий</w:t>
      </w:r>
      <w:proofErr w:type="spellEnd"/>
      <w:r w:rsidR="00B51AD4" w:rsidRPr="0030021E">
        <w:rPr>
          <w:rFonts w:ascii="Arial" w:hAnsi="Arial" w:cs="Arial"/>
          <w:sz w:val="24"/>
        </w:rPr>
        <w:t xml:space="preserve"> район</w:t>
      </w:r>
      <w:r w:rsidR="00914E26" w:rsidRPr="0030021E">
        <w:rPr>
          <w:rFonts w:ascii="Arial" w:hAnsi="Arial" w:cs="Arial"/>
          <w:sz w:val="24"/>
        </w:rPr>
        <w:t xml:space="preserve"> Пензенской области</w:t>
      </w:r>
      <w:r w:rsidR="00A026EB" w:rsidRPr="0030021E">
        <w:rPr>
          <w:rFonts w:ascii="Arial" w:hAnsi="Arial" w:cs="Arial"/>
          <w:sz w:val="24"/>
        </w:rPr>
        <w:t xml:space="preserve">, администрация </w:t>
      </w:r>
      <w:proofErr w:type="spellStart"/>
      <w:r w:rsidR="00A026EB" w:rsidRPr="0030021E">
        <w:rPr>
          <w:rFonts w:ascii="Arial" w:hAnsi="Arial" w:cs="Arial"/>
          <w:sz w:val="24"/>
        </w:rPr>
        <w:t>Бессоновского</w:t>
      </w:r>
      <w:proofErr w:type="spellEnd"/>
      <w:r w:rsidR="00A026EB" w:rsidRPr="0030021E">
        <w:rPr>
          <w:rFonts w:ascii="Arial" w:hAnsi="Arial" w:cs="Arial"/>
          <w:sz w:val="24"/>
        </w:rPr>
        <w:t xml:space="preserve"> района</w:t>
      </w:r>
      <w:r w:rsidR="00AB119B" w:rsidRPr="0030021E">
        <w:rPr>
          <w:rFonts w:ascii="Arial" w:hAnsi="Arial" w:cs="Arial"/>
          <w:sz w:val="24"/>
        </w:rPr>
        <w:t xml:space="preserve"> </w:t>
      </w:r>
      <w:proofErr w:type="gramStart"/>
      <w:r w:rsidR="0062021D" w:rsidRPr="0030021E">
        <w:rPr>
          <w:rFonts w:ascii="Arial" w:hAnsi="Arial" w:cs="Arial"/>
          <w:sz w:val="24"/>
        </w:rPr>
        <w:t>п</w:t>
      </w:r>
      <w:proofErr w:type="gramEnd"/>
      <w:r w:rsidR="0062021D" w:rsidRPr="0030021E">
        <w:rPr>
          <w:rFonts w:ascii="Arial" w:hAnsi="Arial" w:cs="Arial"/>
          <w:sz w:val="24"/>
        </w:rPr>
        <w:t xml:space="preserve"> о с т а н о в </w:t>
      </w:r>
      <w:proofErr w:type="gramStart"/>
      <w:r w:rsidR="0062021D" w:rsidRPr="0030021E">
        <w:rPr>
          <w:rFonts w:ascii="Arial" w:hAnsi="Arial" w:cs="Arial"/>
          <w:sz w:val="24"/>
        </w:rPr>
        <w:t>л</w:t>
      </w:r>
      <w:proofErr w:type="gramEnd"/>
      <w:r w:rsidR="0062021D" w:rsidRPr="0030021E">
        <w:rPr>
          <w:rFonts w:ascii="Arial" w:hAnsi="Arial" w:cs="Arial"/>
          <w:sz w:val="24"/>
        </w:rPr>
        <w:t xml:space="preserve"> я е т:</w:t>
      </w:r>
    </w:p>
    <w:p w:rsidR="00BE35E3" w:rsidRPr="0030021E" w:rsidRDefault="00BE35E3" w:rsidP="0030021E">
      <w:pPr>
        <w:ind w:firstLine="567"/>
        <w:jc w:val="both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1.</w:t>
      </w:r>
      <w:r w:rsidRPr="0030021E">
        <w:rPr>
          <w:rFonts w:ascii="Arial" w:hAnsi="Arial" w:cs="Arial"/>
          <w:sz w:val="24"/>
        </w:rPr>
        <w:tab/>
        <w:t xml:space="preserve">Утвердить </w:t>
      </w:r>
      <w:r w:rsidR="0017047A" w:rsidRPr="0030021E">
        <w:rPr>
          <w:rFonts w:ascii="Arial" w:hAnsi="Arial" w:cs="Arial"/>
          <w:sz w:val="24"/>
        </w:rPr>
        <w:t>ключевые показатели</w:t>
      </w:r>
      <w:r w:rsidRPr="0030021E">
        <w:rPr>
          <w:rFonts w:ascii="Arial" w:hAnsi="Arial" w:cs="Arial"/>
          <w:sz w:val="24"/>
        </w:rPr>
        <w:t xml:space="preserve"> </w:t>
      </w:r>
      <w:r w:rsidR="00B26BA6" w:rsidRPr="0030021E">
        <w:rPr>
          <w:rFonts w:ascii="Arial" w:hAnsi="Arial" w:cs="Arial"/>
          <w:sz w:val="24"/>
        </w:rPr>
        <w:t>эффективности функционирования</w:t>
      </w:r>
      <w:r w:rsidRPr="0030021E">
        <w:rPr>
          <w:rFonts w:ascii="Arial" w:hAnsi="Arial" w:cs="Arial"/>
          <w:sz w:val="24"/>
        </w:rPr>
        <w:t xml:space="preserve"> </w:t>
      </w:r>
      <w:r w:rsidR="00B26BA6" w:rsidRPr="0030021E">
        <w:rPr>
          <w:rFonts w:ascii="Arial" w:hAnsi="Arial" w:cs="Arial"/>
          <w:sz w:val="24"/>
        </w:rPr>
        <w:t xml:space="preserve">антимонопольного </w:t>
      </w:r>
      <w:proofErr w:type="spellStart"/>
      <w:r w:rsidR="00B26BA6" w:rsidRPr="0030021E">
        <w:rPr>
          <w:rFonts w:ascii="Arial" w:hAnsi="Arial" w:cs="Arial"/>
          <w:sz w:val="24"/>
        </w:rPr>
        <w:t>комплаенса</w:t>
      </w:r>
      <w:proofErr w:type="spellEnd"/>
      <w:r w:rsidR="00B26BA6" w:rsidRPr="0030021E">
        <w:rPr>
          <w:rFonts w:ascii="Arial" w:hAnsi="Arial" w:cs="Arial"/>
          <w:sz w:val="24"/>
        </w:rPr>
        <w:t xml:space="preserve"> </w:t>
      </w:r>
      <w:r w:rsidRPr="0030021E">
        <w:rPr>
          <w:rFonts w:ascii="Arial" w:hAnsi="Arial" w:cs="Arial"/>
          <w:sz w:val="24"/>
        </w:rPr>
        <w:t xml:space="preserve">в деятельности администрации </w:t>
      </w:r>
      <w:proofErr w:type="spellStart"/>
      <w:r w:rsidR="00D567CB" w:rsidRPr="0030021E">
        <w:rPr>
          <w:rFonts w:ascii="Arial" w:hAnsi="Arial" w:cs="Arial"/>
          <w:sz w:val="24"/>
        </w:rPr>
        <w:t>Бессоновского</w:t>
      </w:r>
      <w:proofErr w:type="spellEnd"/>
      <w:r w:rsidRPr="0030021E">
        <w:rPr>
          <w:rFonts w:ascii="Arial" w:hAnsi="Arial" w:cs="Arial"/>
          <w:sz w:val="24"/>
        </w:rPr>
        <w:t xml:space="preserve"> района Пензенской области (приложение</w:t>
      </w:r>
      <w:r w:rsidR="00D567CB" w:rsidRPr="0030021E">
        <w:rPr>
          <w:rFonts w:ascii="Arial" w:hAnsi="Arial" w:cs="Arial"/>
          <w:sz w:val="24"/>
        </w:rPr>
        <w:t xml:space="preserve"> </w:t>
      </w:r>
      <w:r w:rsidRPr="0030021E">
        <w:rPr>
          <w:rFonts w:ascii="Arial" w:hAnsi="Arial" w:cs="Arial"/>
          <w:sz w:val="24"/>
        </w:rPr>
        <w:t>№1).</w:t>
      </w:r>
    </w:p>
    <w:p w:rsidR="0062021D" w:rsidRPr="0030021E" w:rsidRDefault="00B60FB9" w:rsidP="0030021E">
      <w:pPr>
        <w:ind w:firstLine="567"/>
        <w:jc w:val="both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2</w:t>
      </w:r>
      <w:r w:rsidR="0062021D" w:rsidRPr="0030021E">
        <w:rPr>
          <w:rFonts w:ascii="Arial" w:hAnsi="Arial" w:cs="Arial"/>
          <w:sz w:val="24"/>
        </w:rPr>
        <w:t xml:space="preserve">. Настоящее постановление опубликовать в официальном информационном бюллетене «Вестник </w:t>
      </w:r>
      <w:proofErr w:type="spellStart"/>
      <w:r w:rsidR="0062021D" w:rsidRPr="0030021E">
        <w:rPr>
          <w:rFonts w:ascii="Arial" w:hAnsi="Arial" w:cs="Arial"/>
          <w:sz w:val="24"/>
        </w:rPr>
        <w:t>Бессоновского</w:t>
      </w:r>
      <w:proofErr w:type="spellEnd"/>
      <w:r w:rsidR="0062021D" w:rsidRPr="0030021E">
        <w:rPr>
          <w:rFonts w:ascii="Arial" w:hAnsi="Arial" w:cs="Arial"/>
          <w:sz w:val="24"/>
        </w:rPr>
        <w:t xml:space="preserve"> района» и разместить (опубликовать) на официальном сайте администрации </w:t>
      </w:r>
      <w:proofErr w:type="spellStart"/>
      <w:r w:rsidR="0062021D" w:rsidRPr="0030021E">
        <w:rPr>
          <w:rFonts w:ascii="Arial" w:hAnsi="Arial" w:cs="Arial"/>
          <w:sz w:val="24"/>
        </w:rPr>
        <w:t>Бессоновского</w:t>
      </w:r>
      <w:proofErr w:type="spellEnd"/>
      <w:r w:rsidR="0062021D" w:rsidRPr="0030021E">
        <w:rPr>
          <w:rFonts w:ascii="Arial" w:hAnsi="Arial" w:cs="Arial"/>
          <w:sz w:val="24"/>
        </w:rPr>
        <w:t xml:space="preserve"> района в информационно-телекоммуникационной сети «Интернет».</w:t>
      </w:r>
    </w:p>
    <w:p w:rsidR="0062021D" w:rsidRPr="0030021E" w:rsidRDefault="00B60FB9" w:rsidP="0030021E">
      <w:pPr>
        <w:ind w:firstLine="567"/>
        <w:jc w:val="both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3</w:t>
      </w:r>
      <w:r w:rsidR="0062021D" w:rsidRPr="0030021E">
        <w:rPr>
          <w:rFonts w:ascii="Arial" w:hAnsi="Arial" w:cs="Arial"/>
          <w:sz w:val="24"/>
        </w:rPr>
        <w:t xml:space="preserve">. Настоящее постановление вступает в силу </w:t>
      </w:r>
      <w:r w:rsidR="00A87514" w:rsidRPr="0030021E">
        <w:rPr>
          <w:rFonts w:ascii="Arial" w:hAnsi="Arial" w:cs="Arial"/>
          <w:sz w:val="24"/>
        </w:rPr>
        <w:t>на следующий</w:t>
      </w:r>
      <w:r w:rsidR="0062021D" w:rsidRPr="0030021E">
        <w:rPr>
          <w:rFonts w:ascii="Arial" w:hAnsi="Arial" w:cs="Arial"/>
          <w:sz w:val="24"/>
        </w:rPr>
        <w:t xml:space="preserve"> д</w:t>
      </w:r>
      <w:r w:rsidR="00A87514" w:rsidRPr="0030021E">
        <w:rPr>
          <w:rFonts w:ascii="Arial" w:hAnsi="Arial" w:cs="Arial"/>
          <w:sz w:val="24"/>
        </w:rPr>
        <w:t>ень после дня</w:t>
      </w:r>
      <w:r w:rsidR="0062021D" w:rsidRPr="0030021E">
        <w:rPr>
          <w:rFonts w:ascii="Arial" w:hAnsi="Arial" w:cs="Arial"/>
          <w:sz w:val="24"/>
        </w:rPr>
        <w:t xml:space="preserve"> его официального опубликования</w:t>
      </w:r>
      <w:r w:rsidR="00A87514" w:rsidRPr="0030021E">
        <w:rPr>
          <w:rFonts w:ascii="Arial" w:hAnsi="Arial" w:cs="Arial"/>
          <w:sz w:val="24"/>
        </w:rPr>
        <w:t xml:space="preserve"> (обнародования)</w:t>
      </w:r>
      <w:r w:rsidR="0062021D" w:rsidRPr="0030021E">
        <w:rPr>
          <w:rFonts w:ascii="Arial" w:hAnsi="Arial" w:cs="Arial"/>
          <w:sz w:val="24"/>
        </w:rPr>
        <w:t>.</w:t>
      </w:r>
    </w:p>
    <w:p w:rsidR="0062021D" w:rsidRPr="0030021E" w:rsidRDefault="00B60FB9" w:rsidP="0030021E">
      <w:pPr>
        <w:ind w:firstLine="567"/>
        <w:jc w:val="both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4</w:t>
      </w:r>
      <w:r w:rsidR="0062021D" w:rsidRPr="0030021E">
        <w:rPr>
          <w:rFonts w:ascii="Arial" w:hAnsi="Arial" w:cs="Arial"/>
          <w:sz w:val="24"/>
        </w:rPr>
        <w:t xml:space="preserve">. </w:t>
      </w:r>
      <w:proofErr w:type="gramStart"/>
      <w:r w:rsidR="0062021D" w:rsidRPr="0030021E">
        <w:rPr>
          <w:rFonts w:ascii="Arial" w:hAnsi="Arial" w:cs="Arial"/>
          <w:sz w:val="24"/>
        </w:rPr>
        <w:t>Контроль за</w:t>
      </w:r>
      <w:proofErr w:type="gramEnd"/>
      <w:r w:rsidR="0062021D" w:rsidRPr="0030021E">
        <w:rPr>
          <w:rFonts w:ascii="Arial" w:hAnsi="Arial" w:cs="Arial"/>
          <w:sz w:val="24"/>
        </w:rPr>
        <w:t xml:space="preserve"> исполнением настоящего постановления возложить на заместителя главы </w:t>
      </w:r>
      <w:r w:rsidR="003905D9" w:rsidRPr="0030021E">
        <w:rPr>
          <w:rFonts w:ascii="Arial" w:hAnsi="Arial" w:cs="Arial"/>
          <w:sz w:val="24"/>
        </w:rPr>
        <w:t>местной</w:t>
      </w:r>
      <w:r w:rsidR="0062021D" w:rsidRPr="0030021E">
        <w:rPr>
          <w:rFonts w:ascii="Arial" w:hAnsi="Arial" w:cs="Arial"/>
          <w:sz w:val="24"/>
        </w:rPr>
        <w:t xml:space="preserve"> администрации </w:t>
      </w:r>
      <w:proofErr w:type="spellStart"/>
      <w:r w:rsidR="0062021D" w:rsidRPr="0030021E">
        <w:rPr>
          <w:rFonts w:ascii="Arial" w:hAnsi="Arial" w:cs="Arial"/>
          <w:sz w:val="24"/>
        </w:rPr>
        <w:t>Бессоновского</w:t>
      </w:r>
      <w:proofErr w:type="spellEnd"/>
      <w:r w:rsidR="0062021D" w:rsidRPr="0030021E">
        <w:rPr>
          <w:rFonts w:ascii="Arial" w:hAnsi="Arial" w:cs="Arial"/>
          <w:sz w:val="24"/>
        </w:rPr>
        <w:t xml:space="preserve"> района </w:t>
      </w:r>
      <w:proofErr w:type="spellStart"/>
      <w:r w:rsidR="0062021D" w:rsidRPr="0030021E">
        <w:rPr>
          <w:rFonts w:ascii="Arial" w:hAnsi="Arial" w:cs="Arial"/>
          <w:sz w:val="24"/>
        </w:rPr>
        <w:t>И.Г.Антонову</w:t>
      </w:r>
      <w:proofErr w:type="spellEnd"/>
      <w:r w:rsidR="0062021D" w:rsidRPr="0030021E">
        <w:rPr>
          <w:rFonts w:ascii="Arial" w:hAnsi="Arial" w:cs="Arial"/>
          <w:sz w:val="24"/>
        </w:rPr>
        <w:t xml:space="preserve">. </w:t>
      </w:r>
    </w:p>
    <w:p w:rsidR="001B056D" w:rsidRPr="0030021E" w:rsidRDefault="001B056D" w:rsidP="0030021E">
      <w:pPr>
        <w:ind w:firstLine="567"/>
        <w:jc w:val="right"/>
        <w:rPr>
          <w:rFonts w:ascii="Arial" w:hAnsi="Arial" w:cs="Arial"/>
          <w:sz w:val="24"/>
        </w:rPr>
      </w:pPr>
    </w:p>
    <w:p w:rsidR="0030021E" w:rsidRDefault="00D567CB" w:rsidP="0030021E">
      <w:pPr>
        <w:ind w:firstLine="567"/>
        <w:jc w:val="right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Г</w:t>
      </w:r>
      <w:r w:rsidR="00DF784A" w:rsidRPr="0030021E">
        <w:rPr>
          <w:rFonts w:ascii="Arial" w:hAnsi="Arial" w:cs="Arial"/>
          <w:sz w:val="24"/>
        </w:rPr>
        <w:t>лав</w:t>
      </w:r>
      <w:r w:rsidRPr="0030021E">
        <w:rPr>
          <w:rFonts w:ascii="Arial" w:hAnsi="Arial" w:cs="Arial"/>
          <w:sz w:val="24"/>
        </w:rPr>
        <w:t>а</w:t>
      </w:r>
      <w:r w:rsidR="00DF784A" w:rsidRPr="0030021E">
        <w:rPr>
          <w:rFonts w:ascii="Arial" w:hAnsi="Arial" w:cs="Arial"/>
          <w:sz w:val="24"/>
        </w:rPr>
        <w:t xml:space="preserve"> </w:t>
      </w:r>
      <w:proofErr w:type="spellStart"/>
      <w:r w:rsidR="00DF784A" w:rsidRPr="0030021E">
        <w:rPr>
          <w:rFonts w:ascii="Arial" w:hAnsi="Arial" w:cs="Arial"/>
          <w:sz w:val="24"/>
        </w:rPr>
        <w:t>Бессоновского</w:t>
      </w:r>
      <w:proofErr w:type="spellEnd"/>
      <w:r w:rsidR="00DF784A" w:rsidRPr="0030021E">
        <w:rPr>
          <w:rFonts w:ascii="Arial" w:hAnsi="Arial" w:cs="Arial"/>
          <w:sz w:val="24"/>
        </w:rPr>
        <w:t xml:space="preserve"> района</w:t>
      </w:r>
    </w:p>
    <w:p w:rsidR="001B056D" w:rsidRPr="0030021E" w:rsidRDefault="00DF784A" w:rsidP="0030021E">
      <w:pPr>
        <w:ind w:firstLine="567"/>
        <w:jc w:val="right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 xml:space="preserve">Н.В. </w:t>
      </w:r>
      <w:proofErr w:type="spellStart"/>
      <w:r w:rsidRPr="0030021E">
        <w:rPr>
          <w:rFonts w:ascii="Arial" w:hAnsi="Arial" w:cs="Arial"/>
          <w:sz w:val="24"/>
        </w:rPr>
        <w:t>Шалдаева</w:t>
      </w:r>
      <w:proofErr w:type="spellEnd"/>
    </w:p>
    <w:p w:rsidR="00E61BE5" w:rsidRPr="0030021E" w:rsidRDefault="00E61BE5" w:rsidP="0030021E">
      <w:pPr>
        <w:ind w:firstLine="567"/>
        <w:jc w:val="right"/>
        <w:rPr>
          <w:rFonts w:ascii="Arial" w:hAnsi="Arial" w:cs="Arial"/>
          <w:sz w:val="24"/>
        </w:rPr>
      </w:pPr>
    </w:p>
    <w:p w:rsidR="00E61BE5" w:rsidRPr="0030021E" w:rsidRDefault="00E61BE5" w:rsidP="0030021E">
      <w:pPr>
        <w:ind w:firstLine="567"/>
        <w:jc w:val="right"/>
        <w:rPr>
          <w:rFonts w:ascii="Arial" w:eastAsia="Calibri" w:hAnsi="Arial" w:cs="Arial"/>
          <w:sz w:val="24"/>
        </w:rPr>
      </w:pPr>
      <w:r w:rsidRPr="0030021E">
        <w:rPr>
          <w:rFonts w:ascii="Arial" w:eastAsia="Calibri" w:hAnsi="Arial" w:cs="Arial"/>
          <w:sz w:val="24"/>
        </w:rPr>
        <w:t>Приложение № 1</w:t>
      </w:r>
    </w:p>
    <w:p w:rsidR="00E61BE5" w:rsidRPr="0030021E" w:rsidRDefault="00E61BE5" w:rsidP="0030021E">
      <w:pPr>
        <w:ind w:firstLine="567"/>
        <w:jc w:val="right"/>
        <w:rPr>
          <w:rFonts w:ascii="Arial" w:eastAsia="Calibri" w:hAnsi="Arial" w:cs="Arial"/>
          <w:sz w:val="24"/>
        </w:rPr>
      </w:pPr>
      <w:r w:rsidRPr="0030021E">
        <w:rPr>
          <w:rFonts w:ascii="Arial" w:eastAsia="Calibri" w:hAnsi="Arial" w:cs="Arial"/>
          <w:sz w:val="24"/>
        </w:rPr>
        <w:t xml:space="preserve">Утверждено </w:t>
      </w:r>
    </w:p>
    <w:p w:rsidR="00E61BE5" w:rsidRPr="0030021E" w:rsidRDefault="00E61BE5" w:rsidP="0030021E">
      <w:pPr>
        <w:ind w:firstLine="567"/>
        <w:jc w:val="right"/>
        <w:rPr>
          <w:rFonts w:ascii="Arial" w:eastAsia="Calibri" w:hAnsi="Arial" w:cs="Arial"/>
          <w:sz w:val="24"/>
        </w:rPr>
      </w:pPr>
      <w:r w:rsidRPr="0030021E">
        <w:rPr>
          <w:rFonts w:ascii="Arial" w:eastAsia="Calibri" w:hAnsi="Arial" w:cs="Arial"/>
          <w:sz w:val="24"/>
        </w:rPr>
        <w:t xml:space="preserve">постановлением администрации </w:t>
      </w:r>
    </w:p>
    <w:p w:rsidR="00E61BE5" w:rsidRPr="0030021E" w:rsidRDefault="00E61BE5" w:rsidP="0030021E">
      <w:pPr>
        <w:ind w:firstLine="567"/>
        <w:jc w:val="right"/>
        <w:rPr>
          <w:rFonts w:ascii="Arial" w:eastAsia="Calibri" w:hAnsi="Arial" w:cs="Arial"/>
          <w:sz w:val="24"/>
        </w:rPr>
      </w:pPr>
      <w:proofErr w:type="spellStart"/>
      <w:r w:rsidRPr="0030021E">
        <w:rPr>
          <w:rFonts w:ascii="Arial" w:eastAsia="Calibri" w:hAnsi="Arial" w:cs="Arial"/>
          <w:sz w:val="24"/>
        </w:rPr>
        <w:t>Бессоновского</w:t>
      </w:r>
      <w:proofErr w:type="spellEnd"/>
      <w:r w:rsidRPr="0030021E">
        <w:rPr>
          <w:rFonts w:ascii="Arial" w:eastAsia="Calibri" w:hAnsi="Arial" w:cs="Arial"/>
          <w:sz w:val="24"/>
        </w:rPr>
        <w:t xml:space="preserve"> района</w:t>
      </w:r>
    </w:p>
    <w:p w:rsidR="0030021E" w:rsidRPr="0030021E" w:rsidRDefault="0030021E" w:rsidP="0030021E">
      <w:pPr>
        <w:ind w:firstLine="567"/>
        <w:jc w:val="right"/>
        <w:rPr>
          <w:rFonts w:ascii="Arial" w:hAnsi="Arial" w:cs="Arial"/>
          <w:sz w:val="24"/>
        </w:rPr>
      </w:pPr>
      <w:r w:rsidRPr="0030021E">
        <w:rPr>
          <w:rFonts w:ascii="Arial" w:hAnsi="Arial" w:cs="Arial"/>
          <w:sz w:val="24"/>
        </w:rPr>
        <w:t>от 17 января 2025 года № 37</w:t>
      </w:r>
    </w:p>
    <w:p w:rsidR="001D799B" w:rsidRPr="0030021E" w:rsidRDefault="001D799B" w:rsidP="0030021E">
      <w:pPr>
        <w:ind w:firstLine="567"/>
        <w:jc w:val="both"/>
        <w:rPr>
          <w:rFonts w:ascii="Arial" w:hAnsi="Arial" w:cs="Arial"/>
          <w:sz w:val="24"/>
        </w:rPr>
      </w:pPr>
    </w:p>
    <w:p w:rsidR="00E61BE5" w:rsidRPr="0030021E" w:rsidRDefault="00E61BE5" w:rsidP="0030021E">
      <w:pPr>
        <w:ind w:firstLine="567"/>
        <w:jc w:val="center"/>
        <w:outlineLvl w:val="0"/>
        <w:rPr>
          <w:rFonts w:ascii="Arial" w:hAnsi="Arial" w:cs="Arial"/>
          <w:b/>
          <w:kern w:val="32"/>
          <w:sz w:val="32"/>
        </w:rPr>
      </w:pPr>
      <w:r w:rsidRPr="0030021E">
        <w:rPr>
          <w:rFonts w:ascii="Arial" w:hAnsi="Arial" w:cs="Arial"/>
          <w:b/>
          <w:kern w:val="32"/>
          <w:sz w:val="32"/>
        </w:rPr>
        <w:t xml:space="preserve">Ключевые показатели эффективности функционирования антимонопольного </w:t>
      </w:r>
      <w:proofErr w:type="spellStart"/>
      <w:r w:rsidRPr="0030021E">
        <w:rPr>
          <w:rFonts w:ascii="Arial" w:hAnsi="Arial" w:cs="Arial"/>
          <w:b/>
          <w:kern w:val="32"/>
          <w:sz w:val="32"/>
        </w:rPr>
        <w:t>комплаенса</w:t>
      </w:r>
      <w:proofErr w:type="spellEnd"/>
      <w:r w:rsidRPr="0030021E">
        <w:rPr>
          <w:rFonts w:ascii="Arial" w:hAnsi="Arial" w:cs="Arial"/>
          <w:b/>
          <w:kern w:val="32"/>
          <w:sz w:val="32"/>
        </w:rPr>
        <w:t xml:space="preserve"> в деятельности администрации </w:t>
      </w:r>
      <w:proofErr w:type="spellStart"/>
      <w:r w:rsidRPr="0030021E">
        <w:rPr>
          <w:rFonts w:ascii="Arial" w:hAnsi="Arial" w:cs="Arial"/>
          <w:b/>
          <w:kern w:val="32"/>
          <w:sz w:val="32"/>
        </w:rPr>
        <w:t>Бессоновского</w:t>
      </w:r>
      <w:proofErr w:type="spellEnd"/>
      <w:r w:rsidRPr="0030021E">
        <w:rPr>
          <w:rFonts w:ascii="Arial" w:hAnsi="Arial" w:cs="Arial"/>
          <w:b/>
          <w:kern w:val="32"/>
          <w:sz w:val="32"/>
        </w:rPr>
        <w:t xml:space="preserve"> района Пензенской области</w:t>
      </w:r>
    </w:p>
    <w:p w:rsidR="00E9544D" w:rsidRPr="0030021E" w:rsidRDefault="00E9544D" w:rsidP="0030021E">
      <w:pPr>
        <w:ind w:firstLine="567"/>
        <w:jc w:val="both"/>
        <w:rPr>
          <w:rFonts w:ascii="Arial" w:hAnsi="Arial" w:cs="Arial"/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2772"/>
        <w:gridCol w:w="2772"/>
        <w:gridCol w:w="2041"/>
        <w:gridCol w:w="2294"/>
      </w:tblGrid>
      <w:tr w:rsidR="00926829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9B20BB" w:rsidRPr="0030021E" w:rsidRDefault="009B20BB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№ </w:t>
            </w:r>
            <w:proofErr w:type="gramStart"/>
            <w:r w:rsidRPr="0030021E">
              <w:rPr>
                <w:rFonts w:ascii="Arial" w:hAnsi="Arial" w:cs="Arial"/>
                <w:sz w:val="24"/>
              </w:rPr>
              <w:t>п</w:t>
            </w:r>
            <w:proofErr w:type="gramEnd"/>
            <w:r w:rsidRPr="0030021E">
              <w:rPr>
                <w:rFonts w:ascii="Arial" w:hAnsi="Arial" w:cs="Arial"/>
                <w:sz w:val="24"/>
              </w:rPr>
              <w:t>/п</w:t>
            </w:r>
          </w:p>
        </w:tc>
        <w:tc>
          <w:tcPr>
            <w:tcW w:w="1700" w:type="pct"/>
            <w:shd w:val="clear" w:color="auto" w:fill="auto"/>
          </w:tcPr>
          <w:p w:rsidR="009B20BB" w:rsidRPr="0030021E" w:rsidRDefault="009B20BB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Наименование показателя</w:t>
            </w:r>
          </w:p>
        </w:tc>
        <w:tc>
          <w:tcPr>
            <w:tcW w:w="1700" w:type="pct"/>
            <w:shd w:val="clear" w:color="auto" w:fill="auto"/>
          </w:tcPr>
          <w:p w:rsidR="009B20BB" w:rsidRPr="0030021E" w:rsidRDefault="009B20BB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Методика расчета ключевого показателя</w:t>
            </w:r>
          </w:p>
        </w:tc>
        <w:tc>
          <w:tcPr>
            <w:tcW w:w="570" w:type="pct"/>
            <w:shd w:val="clear" w:color="auto" w:fill="auto"/>
          </w:tcPr>
          <w:p w:rsidR="009B20BB" w:rsidRPr="0030021E" w:rsidRDefault="009B20BB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Ключевой показатель эффективности, %</w:t>
            </w:r>
          </w:p>
        </w:tc>
        <w:tc>
          <w:tcPr>
            <w:tcW w:w="896" w:type="pct"/>
            <w:shd w:val="clear" w:color="auto" w:fill="auto"/>
          </w:tcPr>
          <w:p w:rsidR="009B20BB" w:rsidRPr="0030021E" w:rsidRDefault="009B20BB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Ответственный исполнитель</w:t>
            </w:r>
          </w:p>
        </w:tc>
      </w:tr>
      <w:tr w:rsidR="00507956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Коэффициент снижения количества нарушений антимонопольного законодательства со стороны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КСН=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</w:t>
            </w:r>
            <w:proofErr w:type="gramStart"/>
            <w:r w:rsidRPr="0030021E">
              <w:rPr>
                <w:rFonts w:ascii="Arial" w:hAnsi="Arial" w:cs="Arial"/>
                <w:sz w:val="24"/>
              </w:rPr>
              <w:t>r</w:t>
            </w:r>
            <w:proofErr w:type="spellEnd"/>
            <w:proofErr w:type="gramEnd"/>
            <w:r w:rsidRPr="0030021E">
              <w:rPr>
                <w:rFonts w:ascii="Arial" w:hAnsi="Arial" w:cs="Arial"/>
                <w:sz w:val="24"/>
              </w:rPr>
              <w:t xml:space="preserve">/Кноп, где КСН - коэффициент снижения количества нарушений антимонопольного законодательства со стороны Администрации по сравнению с предыдущим годом;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КНr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количество нарушений антимонопольного законодательства со стороны Администрации в году, предшествующим отчетному году; Кноп - количество нарушений антимонопольного законодательства со стороны Администрации в отчетном году</w:t>
            </w:r>
          </w:p>
        </w:tc>
        <w:tc>
          <w:tcPr>
            <w:tcW w:w="570" w:type="pct"/>
            <w:shd w:val="clear" w:color="auto" w:fill="auto"/>
          </w:tcPr>
          <w:p w:rsidR="00507956" w:rsidRPr="0030021E" w:rsidRDefault="00C9710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Руководитель соответствующего структурного подразделения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926829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Доля проектов нормативных правовых актов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района, в которых выявлены риски нарушения антимонопольного законодательства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proofErr w:type="gramStart"/>
            <w:r w:rsidRPr="0030021E">
              <w:rPr>
                <w:rFonts w:ascii="Arial" w:hAnsi="Arial" w:cs="Arial"/>
                <w:sz w:val="24"/>
              </w:rPr>
              <w:t>Дпнпа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=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Кпнпа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/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КНоп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, где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Дпнпа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доля проектов нормативных правовых актов Администрации, в которых выявлены риски нарушения антимонопольного законодательства;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Кпнпа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количество проектов нормативных правовых актов Администрации, в которых Администрацией выявлены риски нарушения антимонопольного законодательства (в отчетном </w:t>
            </w:r>
            <w:r w:rsidR="00A270B6" w:rsidRPr="0030021E">
              <w:rPr>
                <w:rFonts w:ascii="Arial" w:hAnsi="Arial" w:cs="Arial"/>
                <w:sz w:val="24"/>
              </w:rPr>
              <w:t>году</w:t>
            </w:r>
            <w:r w:rsidRPr="0030021E">
              <w:rPr>
                <w:rFonts w:ascii="Arial" w:hAnsi="Arial" w:cs="Arial"/>
                <w:sz w:val="24"/>
              </w:rPr>
              <w:t xml:space="preserve">);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КНоп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</w:t>
            </w:r>
            <w:r w:rsidR="00A270B6" w:rsidRPr="0030021E">
              <w:rPr>
                <w:rFonts w:ascii="Arial" w:hAnsi="Arial" w:cs="Arial"/>
                <w:sz w:val="24"/>
              </w:rPr>
              <w:t>году</w:t>
            </w:r>
            <w:r w:rsidRPr="0030021E">
              <w:rPr>
                <w:rFonts w:ascii="Arial" w:hAnsi="Arial" w:cs="Arial"/>
                <w:sz w:val="24"/>
              </w:rPr>
              <w:t>)</w:t>
            </w:r>
            <w:proofErr w:type="gramEnd"/>
          </w:p>
        </w:tc>
        <w:tc>
          <w:tcPr>
            <w:tcW w:w="570" w:type="pct"/>
            <w:shd w:val="clear" w:color="auto" w:fill="auto"/>
          </w:tcPr>
          <w:p w:rsidR="00507956" w:rsidRPr="0030021E" w:rsidRDefault="00C9710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507956" w:rsidRPr="0030021E" w:rsidRDefault="000D4001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Руководитель соответствующего структурного подразделения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926829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Доля нормативных правовых актов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района, в которых выявлены риски нарушения антимонопольного законодательства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30021E">
              <w:rPr>
                <w:rFonts w:ascii="Arial" w:hAnsi="Arial" w:cs="Arial"/>
                <w:sz w:val="24"/>
              </w:rPr>
              <w:t>Днпа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=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/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КНоп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, где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Днпа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доля нормативных правовых актов Администрации, в которых выявлены риски нарушения антимонопольного законодательства;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Кнпа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количество нормативных правовых актов Администрации, в которых Администрацией выявлены риски нарушения антимонопольного законодательства (в отчетном </w:t>
            </w:r>
            <w:r w:rsidR="00FD40DD" w:rsidRPr="0030021E">
              <w:rPr>
                <w:rFonts w:ascii="Arial" w:hAnsi="Arial" w:cs="Arial"/>
                <w:sz w:val="24"/>
              </w:rPr>
              <w:t>году</w:t>
            </w:r>
            <w:r w:rsidRPr="0030021E">
              <w:rPr>
                <w:rFonts w:ascii="Arial" w:hAnsi="Arial" w:cs="Arial"/>
                <w:sz w:val="24"/>
              </w:rPr>
              <w:t xml:space="preserve">);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КНо</w:t>
            </w:r>
            <w:proofErr w:type="gramStart"/>
            <w:r w:rsidRPr="0030021E">
              <w:rPr>
                <w:rFonts w:ascii="Arial" w:hAnsi="Arial" w:cs="Arial"/>
                <w:sz w:val="24"/>
              </w:rPr>
              <w:t>п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-</w:t>
            </w:r>
            <w:proofErr w:type="gramEnd"/>
            <w:r w:rsidRPr="0030021E">
              <w:rPr>
                <w:rFonts w:ascii="Arial" w:hAnsi="Arial" w:cs="Arial"/>
                <w:sz w:val="24"/>
              </w:rPr>
              <w:t xml:space="preserve"> количество нормативных правовых актов Администрации, в которых антимонопольным органом выявлены нарушения антимонопольного законодательства (в отчетном </w:t>
            </w:r>
            <w:r w:rsidR="00FD40DD" w:rsidRPr="0030021E">
              <w:rPr>
                <w:rFonts w:ascii="Arial" w:hAnsi="Arial" w:cs="Arial"/>
                <w:sz w:val="24"/>
              </w:rPr>
              <w:t>году</w:t>
            </w:r>
            <w:r w:rsidRPr="0030021E">
              <w:rPr>
                <w:rFonts w:ascii="Arial" w:hAnsi="Arial" w:cs="Arial"/>
                <w:sz w:val="24"/>
              </w:rPr>
              <w:t>)</w:t>
            </w:r>
          </w:p>
        </w:tc>
        <w:tc>
          <w:tcPr>
            <w:tcW w:w="570" w:type="pct"/>
            <w:shd w:val="clear" w:color="auto" w:fill="auto"/>
          </w:tcPr>
          <w:p w:rsidR="00507956" w:rsidRPr="0030021E" w:rsidRDefault="00C9710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Руководитель соответствующего структурного подразделения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926829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Доля закупок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района, по которым антимонопольным органом признаны обоснованными или частично обоснованными жалобы на действие (бездействие) заказчика при осуществлении закупок, от общего числа закупок, проведенных конкурентным способом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7023E5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30021E">
              <w:rPr>
                <w:rFonts w:ascii="Arial" w:hAnsi="Arial" w:cs="Arial"/>
                <w:sz w:val="24"/>
              </w:rPr>
              <w:t>Дз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=Кож/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Кпж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, где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Дз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- доля закупок Администрации, по которым антимонопольным органом признаны обоснованными или частично обоснованными жалобы на действие (бездействие) заказчика при осуществлении закупок; Кож - количество обоснованных или частично обоснованных жалоб на действия (бездействие) заказчика при проведении процедур;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Кпж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— количество поступивших жалоб</w:t>
            </w:r>
          </w:p>
        </w:tc>
        <w:tc>
          <w:tcPr>
            <w:tcW w:w="570" w:type="pct"/>
            <w:shd w:val="clear" w:color="auto" w:fill="auto"/>
          </w:tcPr>
          <w:p w:rsidR="00507956" w:rsidRPr="0030021E" w:rsidRDefault="00C9710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0</w:t>
            </w:r>
          </w:p>
        </w:tc>
        <w:tc>
          <w:tcPr>
            <w:tcW w:w="896" w:type="pct"/>
            <w:shd w:val="clear" w:color="auto" w:fill="auto"/>
          </w:tcPr>
          <w:p w:rsidR="00507956" w:rsidRPr="0030021E" w:rsidRDefault="000D4001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Руководитель соответствующего структурного подразделения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  <w:tr w:rsidR="00926829" w:rsidRPr="0030021E" w:rsidTr="0030021E">
        <w:trPr>
          <w:jc w:val="center"/>
        </w:trPr>
        <w:tc>
          <w:tcPr>
            <w:tcW w:w="135" w:type="pct"/>
            <w:shd w:val="clear" w:color="auto" w:fill="auto"/>
          </w:tcPr>
          <w:p w:rsidR="00507956" w:rsidRPr="0030021E" w:rsidRDefault="00637F5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>5</w:t>
            </w:r>
          </w:p>
        </w:tc>
        <w:tc>
          <w:tcPr>
            <w:tcW w:w="1700" w:type="pct"/>
            <w:shd w:val="clear" w:color="auto" w:fill="auto"/>
          </w:tcPr>
          <w:p w:rsidR="00507956" w:rsidRPr="0030021E" w:rsidRDefault="00637F5C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Доля сотрудников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района, в отношении которых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комплаенсу</w:t>
            </w:r>
            <w:proofErr w:type="spellEnd"/>
          </w:p>
        </w:tc>
        <w:tc>
          <w:tcPr>
            <w:tcW w:w="1700" w:type="pct"/>
            <w:shd w:val="clear" w:color="auto" w:fill="auto"/>
          </w:tcPr>
          <w:p w:rsidR="00507956" w:rsidRPr="0030021E" w:rsidRDefault="002F0FA0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proofErr w:type="spellStart"/>
            <w:r w:rsidRPr="0030021E">
              <w:rPr>
                <w:rFonts w:ascii="Arial" w:hAnsi="Arial" w:cs="Arial"/>
                <w:sz w:val="24"/>
              </w:rPr>
              <w:t>ДСо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=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КСо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/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КСобщ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, где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ДСо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– доля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комплаенсу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>;</w:t>
            </w:r>
            <w:r w:rsidR="00C9710C" w:rsidRPr="0030021E">
              <w:rPr>
                <w:rFonts w:ascii="Arial" w:hAnsi="Arial" w:cs="Arial"/>
                <w:sz w:val="24"/>
              </w:rPr>
              <w:t xml:space="preserve"> </w:t>
            </w:r>
            <w:proofErr w:type="spellStart"/>
            <w:r w:rsidR="00C9710C" w:rsidRPr="0030021E">
              <w:rPr>
                <w:rFonts w:ascii="Arial" w:hAnsi="Arial" w:cs="Arial"/>
                <w:sz w:val="24"/>
              </w:rPr>
              <w:t>КСо</w:t>
            </w:r>
            <w:proofErr w:type="spellEnd"/>
            <w:r w:rsidR="00C9710C" w:rsidRPr="0030021E">
              <w:rPr>
                <w:rFonts w:ascii="Arial" w:hAnsi="Arial" w:cs="Arial"/>
                <w:sz w:val="24"/>
              </w:rPr>
              <w:t xml:space="preserve"> – количество сотрудников администрации, с которыми были проведены обучающие мероприятия по антимонопольному законодательству и антимонопольному </w:t>
            </w:r>
            <w:proofErr w:type="spellStart"/>
            <w:r w:rsidR="00C9710C" w:rsidRPr="0030021E">
              <w:rPr>
                <w:rFonts w:ascii="Arial" w:hAnsi="Arial" w:cs="Arial"/>
                <w:sz w:val="24"/>
              </w:rPr>
              <w:t>комплаенсу</w:t>
            </w:r>
            <w:proofErr w:type="spellEnd"/>
            <w:r w:rsidR="00C9710C" w:rsidRPr="0030021E">
              <w:rPr>
                <w:rFonts w:ascii="Arial" w:hAnsi="Arial" w:cs="Arial"/>
                <w:sz w:val="24"/>
              </w:rPr>
              <w:t xml:space="preserve">;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КСобщ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– общее количество сотрудников администрации, чьи трудовые (</w:t>
            </w:r>
            <w:proofErr w:type="gramStart"/>
            <w:r w:rsidRPr="0030021E">
              <w:rPr>
                <w:rFonts w:ascii="Arial" w:hAnsi="Arial" w:cs="Arial"/>
                <w:sz w:val="24"/>
              </w:rPr>
              <w:t xml:space="preserve">должностные) </w:t>
            </w:r>
            <w:proofErr w:type="gramEnd"/>
            <w:r w:rsidRPr="0030021E">
              <w:rPr>
                <w:rFonts w:ascii="Arial" w:hAnsi="Arial" w:cs="Arial"/>
                <w:sz w:val="24"/>
              </w:rPr>
              <w:t xml:space="preserve">обязанности предусматривают выполнение функций, связанных с рисками нарушения антимонопольного законодательства и антимонопольного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комплаенса</w:t>
            </w:r>
            <w:proofErr w:type="spellEnd"/>
          </w:p>
        </w:tc>
        <w:tc>
          <w:tcPr>
            <w:tcW w:w="570" w:type="pct"/>
            <w:shd w:val="clear" w:color="auto" w:fill="auto"/>
          </w:tcPr>
          <w:p w:rsidR="00507956" w:rsidRPr="0030021E" w:rsidRDefault="00507956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896" w:type="pct"/>
            <w:shd w:val="clear" w:color="auto" w:fill="auto"/>
          </w:tcPr>
          <w:p w:rsidR="00507956" w:rsidRPr="0030021E" w:rsidRDefault="000D4001" w:rsidP="0030021E">
            <w:pPr>
              <w:widowControl/>
              <w:jc w:val="both"/>
              <w:rPr>
                <w:rFonts w:ascii="Arial" w:hAnsi="Arial" w:cs="Arial"/>
                <w:sz w:val="24"/>
              </w:rPr>
            </w:pPr>
            <w:r w:rsidRPr="0030021E">
              <w:rPr>
                <w:rFonts w:ascii="Arial" w:hAnsi="Arial" w:cs="Arial"/>
                <w:sz w:val="24"/>
              </w:rPr>
              <w:t xml:space="preserve">Руководитель соответствующего структурного подразделения администрации </w:t>
            </w:r>
            <w:proofErr w:type="spellStart"/>
            <w:r w:rsidRPr="0030021E">
              <w:rPr>
                <w:rFonts w:ascii="Arial" w:hAnsi="Arial" w:cs="Arial"/>
                <w:sz w:val="24"/>
              </w:rPr>
              <w:t>Бессоновского</w:t>
            </w:r>
            <w:proofErr w:type="spellEnd"/>
            <w:r w:rsidRPr="0030021E">
              <w:rPr>
                <w:rFonts w:ascii="Arial" w:hAnsi="Arial" w:cs="Arial"/>
                <w:sz w:val="24"/>
              </w:rPr>
              <w:t xml:space="preserve"> района</w:t>
            </w:r>
          </w:p>
        </w:tc>
      </w:tr>
    </w:tbl>
    <w:p w:rsidR="00E9544D" w:rsidRPr="0030021E" w:rsidRDefault="00E9544D" w:rsidP="0030021E">
      <w:pPr>
        <w:ind w:firstLine="567"/>
        <w:jc w:val="both"/>
        <w:rPr>
          <w:rFonts w:ascii="Arial" w:hAnsi="Arial" w:cs="Arial"/>
          <w:sz w:val="24"/>
        </w:rPr>
      </w:pPr>
    </w:p>
    <w:sectPr w:rsidR="00E9544D" w:rsidRPr="0030021E" w:rsidSect="00D567CB">
      <w:pgSz w:w="11906" w:h="16838"/>
      <w:pgMar w:top="284" w:right="566" w:bottom="426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375C5E"/>
    <w:multiLevelType w:val="hybridMultilevel"/>
    <w:tmpl w:val="DB5CF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FD176E"/>
    <w:multiLevelType w:val="hybridMultilevel"/>
    <w:tmpl w:val="AAFE74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7C81"/>
    <w:rsid w:val="00003F58"/>
    <w:rsid w:val="0001454F"/>
    <w:rsid w:val="00024183"/>
    <w:rsid w:val="000261EF"/>
    <w:rsid w:val="00050551"/>
    <w:rsid w:val="000577C1"/>
    <w:rsid w:val="000608F2"/>
    <w:rsid w:val="00063AC7"/>
    <w:rsid w:val="00073FEA"/>
    <w:rsid w:val="000841EA"/>
    <w:rsid w:val="000959A8"/>
    <w:rsid w:val="000B118C"/>
    <w:rsid w:val="000B1A18"/>
    <w:rsid w:val="000C49BA"/>
    <w:rsid w:val="000C62AC"/>
    <w:rsid w:val="000D2042"/>
    <w:rsid w:val="000D22F6"/>
    <w:rsid w:val="000D3E82"/>
    <w:rsid w:val="000D4001"/>
    <w:rsid w:val="000D7023"/>
    <w:rsid w:val="000E7675"/>
    <w:rsid w:val="000E7EE8"/>
    <w:rsid w:val="000F136E"/>
    <w:rsid w:val="000F141A"/>
    <w:rsid w:val="000F4FB3"/>
    <w:rsid w:val="000F5E2A"/>
    <w:rsid w:val="001113F3"/>
    <w:rsid w:val="0011363D"/>
    <w:rsid w:val="001216E4"/>
    <w:rsid w:val="00131269"/>
    <w:rsid w:val="0013566B"/>
    <w:rsid w:val="00136564"/>
    <w:rsid w:val="001469B4"/>
    <w:rsid w:val="00152528"/>
    <w:rsid w:val="00152B50"/>
    <w:rsid w:val="00153B3F"/>
    <w:rsid w:val="00162D00"/>
    <w:rsid w:val="001646B2"/>
    <w:rsid w:val="0017047A"/>
    <w:rsid w:val="00171120"/>
    <w:rsid w:val="00172508"/>
    <w:rsid w:val="00184061"/>
    <w:rsid w:val="00184663"/>
    <w:rsid w:val="001A506C"/>
    <w:rsid w:val="001A5831"/>
    <w:rsid w:val="001B056D"/>
    <w:rsid w:val="001C1E31"/>
    <w:rsid w:val="001C5C16"/>
    <w:rsid w:val="001D799B"/>
    <w:rsid w:val="001E00F6"/>
    <w:rsid w:val="001E1D07"/>
    <w:rsid w:val="001E54D8"/>
    <w:rsid w:val="001E7610"/>
    <w:rsid w:val="001F3CF2"/>
    <w:rsid w:val="00221B55"/>
    <w:rsid w:val="00224F6B"/>
    <w:rsid w:val="0022642D"/>
    <w:rsid w:val="002271CA"/>
    <w:rsid w:val="00241A3C"/>
    <w:rsid w:val="00241FB0"/>
    <w:rsid w:val="00246E95"/>
    <w:rsid w:val="00247769"/>
    <w:rsid w:val="00251379"/>
    <w:rsid w:val="00273560"/>
    <w:rsid w:val="002739E5"/>
    <w:rsid w:val="00284F5D"/>
    <w:rsid w:val="002A29D9"/>
    <w:rsid w:val="002A563E"/>
    <w:rsid w:val="002D0073"/>
    <w:rsid w:val="002D290A"/>
    <w:rsid w:val="002E3C1F"/>
    <w:rsid w:val="002E3C5F"/>
    <w:rsid w:val="002E5F5B"/>
    <w:rsid w:val="002E76CF"/>
    <w:rsid w:val="002F0063"/>
    <w:rsid w:val="002F0383"/>
    <w:rsid w:val="002F0511"/>
    <w:rsid w:val="002F0FA0"/>
    <w:rsid w:val="0030021E"/>
    <w:rsid w:val="00300467"/>
    <w:rsid w:val="00324E6B"/>
    <w:rsid w:val="00330C32"/>
    <w:rsid w:val="00331014"/>
    <w:rsid w:val="00335827"/>
    <w:rsid w:val="00335D30"/>
    <w:rsid w:val="00337FDB"/>
    <w:rsid w:val="003438CD"/>
    <w:rsid w:val="00345F68"/>
    <w:rsid w:val="003538A6"/>
    <w:rsid w:val="00357907"/>
    <w:rsid w:val="00362F24"/>
    <w:rsid w:val="003750D3"/>
    <w:rsid w:val="003775ED"/>
    <w:rsid w:val="00383230"/>
    <w:rsid w:val="0038523D"/>
    <w:rsid w:val="00390397"/>
    <w:rsid w:val="003905D9"/>
    <w:rsid w:val="00395178"/>
    <w:rsid w:val="003A3EDD"/>
    <w:rsid w:val="003B5FE8"/>
    <w:rsid w:val="003C32AA"/>
    <w:rsid w:val="003D0D20"/>
    <w:rsid w:val="003D33B3"/>
    <w:rsid w:val="003D51C6"/>
    <w:rsid w:val="003E663B"/>
    <w:rsid w:val="003E7322"/>
    <w:rsid w:val="003E7E90"/>
    <w:rsid w:val="003F04AD"/>
    <w:rsid w:val="003F5B4A"/>
    <w:rsid w:val="004014B6"/>
    <w:rsid w:val="00413096"/>
    <w:rsid w:val="00423927"/>
    <w:rsid w:val="0043123A"/>
    <w:rsid w:val="004329BF"/>
    <w:rsid w:val="00435471"/>
    <w:rsid w:val="004502BC"/>
    <w:rsid w:val="004548A9"/>
    <w:rsid w:val="004702CC"/>
    <w:rsid w:val="00476327"/>
    <w:rsid w:val="00482A10"/>
    <w:rsid w:val="004A7639"/>
    <w:rsid w:val="004B4870"/>
    <w:rsid w:val="004B5E61"/>
    <w:rsid w:val="004E213D"/>
    <w:rsid w:val="004E440F"/>
    <w:rsid w:val="004F35E3"/>
    <w:rsid w:val="004F66CC"/>
    <w:rsid w:val="00500029"/>
    <w:rsid w:val="00504A06"/>
    <w:rsid w:val="00507527"/>
    <w:rsid w:val="00507956"/>
    <w:rsid w:val="005128B6"/>
    <w:rsid w:val="005267D1"/>
    <w:rsid w:val="00550501"/>
    <w:rsid w:val="00550917"/>
    <w:rsid w:val="00554258"/>
    <w:rsid w:val="00562296"/>
    <w:rsid w:val="00565FFE"/>
    <w:rsid w:val="00573521"/>
    <w:rsid w:val="00575803"/>
    <w:rsid w:val="005874ED"/>
    <w:rsid w:val="0059030A"/>
    <w:rsid w:val="00593DAA"/>
    <w:rsid w:val="00594A99"/>
    <w:rsid w:val="00595338"/>
    <w:rsid w:val="005975A5"/>
    <w:rsid w:val="005A437A"/>
    <w:rsid w:val="005B26C8"/>
    <w:rsid w:val="005B617E"/>
    <w:rsid w:val="005C078A"/>
    <w:rsid w:val="005C2906"/>
    <w:rsid w:val="005E1076"/>
    <w:rsid w:val="005E1598"/>
    <w:rsid w:val="005E21B5"/>
    <w:rsid w:val="005F21E1"/>
    <w:rsid w:val="005F423B"/>
    <w:rsid w:val="005F6413"/>
    <w:rsid w:val="00600E1F"/>
    <w:rsid w:val="00602064"/>
    <w:rsid w:val="00602992"/>
    <w:rsid w:val="006057BE"/>
    <w:rsid w:val="00606FBC"/>
    <w:rsid w:val="0062021D"/>
    <w:rsid w:val="0062167C"/>
    <w:rsid w:val="00631DDB"/>
    <w:rsid w:val="00634D51"/>
    <w:rsid w:val="006359FE"/>
    <w:rsid w:val="006376CE"/>
    <w:rsid w:val="00637F5C"/>
    <w:rsid w:val="006405BC"/>
    <w:rsid w:val="00643117"/>
    <w:rsid w:val="00650D64"/>
    <w:rsid w:val="00655027"/>
    <w:rsid w:val="00655C8C"/>
    <w:rsid w:val="006561F4"/>
    <w:rsid w:val="00660550"/>
    <w:rsid w:val="006619B8"/>
    <w:rsid w:val="0066350D"/>
    <w:rsid w:val="00664630"/>
    <w:rsid w:val="006667D8"/>
    <w:rsid w:val="006712FD"/>
    <w:rsid w:val="006737F2"/>
    <w:rsid w:val="0068286E"/>
    <w:rsid w:val="00697116"/>
    <w:rsid w:val="006A3931"/>
    <w:rsid w:val="006A4B82"/>
    <w:rsid w:val="006B3792"/>
    <w:rsid w:val="006C693D"/>
    <w:rsid w:val="006D371E"/>
    <w:rsid w:val="006D38CA"/>
    <w:rsid w:val="006D3B26"/>
    <w:rsid w:val="006E155F"/>
    <w:rsid w:val="006E3877"/>
    <w:rsid w:val="006F5630"/>
    <w:rsid w:val="006F5E6D"/>
    <w:rsid w:val="007023E5"/>
    <w:rsid w:val="00705487"/>
    <w:rsid w:val="007074A4"/>
    <w:rsid w:val="007146BC"/>
    <w:rsid w:val="00721CFB"/>
    <w:rsid w:val="00733693"/>
    <w:rsid w:val="00733C2E"/>
    <w:rsid w:val="00734F0B"/>
    <w:rsid w:val="00737BF6"/>
    <w:rsid w:val="00741097"/>
    <w:rsid w:val="007470ED"/>
    <w:rsid w:val="00751EB4"/>
    <w:rsid w:val="00770FF7"/>
    <w:rsid w:val="00772470"/>
    <w:rsid w:val="0078502A"/>
    <w:rsid w:val="00796D8B"/>
    <w:rsid w:val="00797DE2"/>
    <w:rsid w:val="007A71A6"/>
    <w:rsid w:val="007B3919"/>
    <w:rsid w:val="007B5A7F"/>
    <w:rsid w:val="007B66FE"/>
    <w:rsid w:val="007B7DEF"/>
    <w:rsid w:val="007C5747"/>
    <w:rsid w:val="007D2C60"/>
    <w:rsid w:val="007D382F"/>
    <w:rsid w:val="007D5CDC"/>
    <w:rsid w:val="007E0AF9"/>
    <w:rsid w:val="007E4908"/>
    <w:rsid w:val="007E4C03"/>
    <w:rsid w:val="007F1789"/>
    <w:rsid w:val="00806751"/>
    <w:rsid w:val="008170D1"/>
    <w:rsid w:val="00831425"/>
    <w:rsid w:val="00844CD5"/>
    <w:rsid w:val="00861B93"/>
    <w:rsid w:val="00864A71"/>
    <w:rsid w:val="00865EAC"/>
    <w:rsid w:val="00875D34"/>
    <w:rsid w:val="00882913"/>
    <w:rsid w:val="00882AD7"/>
    <w:rsid w:val="00894DCC"/>
    <w:rsid w:val="008A2700"/>
    <w:rsid w:val="008C36BB"/>
    <w:rsid w:val="008D3E2C"/>
    <w:rsid w:val="008E2808"/>
    <w:rsid w:val="008E6571"/>
    <w:rsid w:val="008F331C"/>
    <w:rsid w:val="008F6F62"/>
    <w:rsid w:val="00900375"/>
    <w:rsid w:val="00904C48"/>
    <w:rsid w:val="00904DB4"/>
    <w:rsid w:val="0091011D"/>
    <w:rsid w:val="009101D5"/>
    <w:rsid w:val="00914B84"/>
    <w:rsid w:val="00914E26"/>
    <w:rsid w:val="00915B3A"/>
    <w:rsid w:val="00917E7A"/>
    <w:rsid w:val="00926829"/>
    <w:rsid w:val="00933778"/>
    <w:rsid w:val="009343B8"/>
    <w:rsid w:val="00940E78"/>
    <w:rsid w:val="009433B6"/>
    <w:rsid w:val="00943993"/>
    <w:rsid w:val="00947037"/>
    <w:rsid w:val="00947A66"/>
    <w:rsid w:val="00951B3C"/>
    <w:rsid w:val="00952DEB"/>
    <w:rsid w:val="00953830"/>
    <w:rsid w:val="00966DCD"/>
    <w:rsid w:val="009720E4"/>
    <w:rsid w:val="00987AE7"/>
    <w:rsid w:val="0099049A"/>
    <w:rsid w:val="00995463"/>
    <w:rsid w:val="009A0E8A"/>
    <w:rsid w:val="009A3F57"/>
    <w:rsid w:val="009B20BB"/>
    <w:rsid w:val="009C62E3"/>
    <w:rsid w:val="009D1B3E"/>
    <w:rsid w:val="009D2804"/>
    <w:rsid w:val="009D34A8"/>
    <w:rsid w:val="009D4459"/>
    <w:rsid w:val="009F6DEF"/>
    <w:rsid w:val="00A026EB"/>
    <w:rsid w:val="00A04BCE"/>
    <w:rsid w:val="00A14BBD"/>
    <w:rsid w:val="00A23537"/>
    <w:rsid w:val="00A270B6"/>
    <w:rsid w:val="00A30299"/>
    <w:rsid w:val="00A31D8F"/>
    <w:rsid w:val="00A561AE"/>
    <w:rsid w:val="00A60AA4"/>
    <w:rsid w:val="00A613B5"/>
    <w:rsid w:val="00A63D64"/>
    <w:rsid w:val="00A65639"/>
    <w:rsid w:val="00A65C5F"/>
    <w:rsid w:val="00A67DBF"/>
    <w:rsid w:val="00A7010A"/>
    <w:rsid w:val="00A74769"/>
    <w:rsid w:val="00A773B0"/>
    <w:rsid w:val="00A87383"/>
    <w:rsid w:val="00A87514"/>
    <w:rsid w:val="00A95C82"/>
    <w:rsid w:val="00AA01B1"/>
    <w:rsid w:val="00AA0F34"/>
    <w:rsid w:val="00AA5BC8"/>
    <w:rsid w:val="00AA5CAA"/>
    <w:rsid w:val="00AB119B"/>
    <w:rsid w:val="00AB1B92"/>
    <w:rsid w:val="00AB591B"/>
    <w:rsid w:val="00AC60C7"/>
    <w:rsid w:val="00AD2112"/>
    <w:rsid w:val="00AD50D9"/>
    <w:rsid w:val="00AE0419"/>
    <w:rsid w:val="00AE273E"/>
    <w:rsid w:val="00AF2C6D"/>
    <w:rsid w:val="00B0518E"/>
    <w:rsid w:val="00B05DEB"/>
    <w:rsid w:val="00B10959"/>
    <w:rsid w:val="00B234D5"/>
    <w:rsid w:val="00B24110"/>
    <w:rsid w:val="00B26BA6"/>
    <w:rsid w:val="00B3286D"/>
    <w:rsid w:val="00B40E47"/>
    <w:rsid w:val="00B43B55"/>
    <w:rsid w:val="00B4412E"/>
    <w:rsid w:val="00B51AD4"/>
    <w:rsid w:val="00B53E3F"/>
    <w:rsid w:val="00B55319"/>
    <w:rsid w:val="00B60FB9"/>
    <w:rsid w:val="00B66D8E"/>
    <w:rsid w:val="00B678CF"/>
    <w:rsid w:val="00B67B2E"/>
    <w:rsid w:val="00B718A3"/>
    <w:rsid w:val="00B74D1C"/>
    <w:rsid w:val="00B81A12"/>
    <w:rsid w:val="00B82F69"/>
    <w:rsid w:val="00B86B1B"/>
    <w:rsid w:val="00B94D28"/>
    <w:rsid w:val="00BA19DA"/>
    <w:rsid w:val="00BB0243"/>
    <w:rsid w:val="00BB235C"/>
    <w:rsid w:val="00BB23C4"/>
    <w:rsid w:val="00BB3BE2"/>
    <w:rsid w:val="00BE35E3"/>
    <w:rsid w:val="00BF27C8"/>
    <w:rsid w:val="00C00273"/>
    <w:rsid w:val="00C042A4"/>
    <w:rsid w:val="00C04B3C"/>
    <w:rsid w:val="00C05BE9"/>
    <w:rsid w:val="00C2097C"/>
    <w:rsid w:val="00C216F0"/>
    <w:rsid w:val="00C21EF5"/>
    <w:rsid w:val="00C3175F"/>
    <w:rsid w:val="00C34775"/>
    <w:rsid w:val="00C4671E"/>
    <w:rsid w:val="00C60C27"/>
    <w:rsid w:val="00C615A7"/>
    <w:rsid w:val="00C7294C"/>
    <w:rsid w:val="00C73E88"/>
    <w:rsid w:val="00C829C3"/>
    <w:rsid w:val="00C85560"/>
    <w:rsid w:val="00C90BE2"/>
    <w:rsid w:val="00C92BFD"/>
    <w:rsid w:val="00C93DF8"/>
    <w:rsid w:val="00C9710C"/>
    <w:rsid w:val="00C97E78"/>
    <w:rsid w:val="00C97F4C"/>
    <w:rsid w:val="00CB7D1B"/>
    <w:rsid w:val="00CC1424"/>
    <w:rsid w:val="00CC2244"/>
    <w:rsid w:val="00CE59E6"/>
    <w:rsid w:val="00CF1EF0"/>
    <w:rsid w:val="00CF5289"/>
    <w:rsid w:val="00D104BE"/>
    <w:rsid w:val="00D15D10"/>
    <w:rsid w:val="00D2286E"/>
    <w:rsid w:val="00D2316F"/>
    <w:rsid w:val="00D3191B"/>
    <w:rsid w:val="00D33FCE"/>
    <w:rsid w:val="00D4575D"/>
    <w:rsid w:val="00D50720"/>
    <w:rsid w:val="00D567CB"/>
    <w:rsid w:val="00D60B46"/>
    <w:rsid w:val="00D749CE"/>
    <w:rsid w:val="00D86A47"/>
    <w:rsid w:val="00D90045"/>
    <w:rsid w:val="00D91DA7"/>
    <w:rsid w:val="00DA4392"/>
    <w:rsid w:val="00DA5F43"/>
    <w:rsid w:val="00DA6C09"/>
    <w:rsid w:val="00DB5707"/>
    <w:rsid w:val="00DC7079"/>
    <w:rsid w:val="00DD2767"/>
    <w:rsid w:val="00DE5CB2"/>
    <w:rsid w:val="00DF32F1"/>
    <w:rsid w:val="00DF6110"/>
    <w:rsid w:val="00DF784A"/>
    <w:rsid w:val="00E04786"/>
    <w:rsid w:val="00E125FE"/>
    <w:rsid w:val="00E13606"/>
    <w:rsid w:val="00E13DB6"/>
    <w:rsid w:val="00E15B6B"/>
    <w:rsid w:val="00E25618"/>
    <w:rsid w:val="00E338DA"/>
    <w:rsid w:val="00E40800"/>
    <w:rsid w:val="00E43F9A"/>
    <w:rsid w:val="00E479B7"/>
    <w:rsid w:val="00E600E2"/>
    <w:rsid w:val="00E60E83"/>
    <w:rsid w:val="00E61BE5"/>
    <w:rsid w:val="00E74608"/>
    <w:rsid w:val="00E77C81"/>
    <w:rsid w:val="00E80A56"/>
    <w:rsid w:val="00E85F85"/>
    <w:rsid w:val="00E87A96"/>
    <w:rsid w:val="00E90EBF"/>
    <w:rsid w:val="00E9440D"/>
    <w:rsid w:val="00E9544D"/>
    <w:rsid w:val="00EB5433"/>
    <w:rsid w:val="00EC2903"/>
    <w:rsid w:val="00ED0FCF"/>
    <w:rsid w:val="00ED2F77"/>
    <w:rsid w:val="00EE0F33"/>
    <w:rsid w:val="00EE4EDB"/>
    <w:rsid w:val="00EF198A"/>
    <w:rsid w:val="00EF1F69"/>
    <w:rsid w:val="00EF2131"/>
    <w:rsid w:val="00F00EFD"/>
    <w:rsid w:val="00F02F4F"/>
    <w:rsid w:val="00F035A9"/>
    <w:rsid w:val="00F03868"/>
    <w:rsid w:val="00F0776D"/>
    <w:rsid w:val="00F167EB"/>
    <w:rsid w:val="00F21F6D"/>
    <w:rsid w:val="00F26D78"/>
    <w:rsid w:val="00F30388"/>
    <w:rsid w:val="00F40A31"/>
    <w:rsid w:val="00F453CE"/>
    <w:rsid w:val="00F4559F"/>
    <w:rsid w:val="00F45CAB"/>
    <w:rsid w:val="00F469F4"/>
    <w:rsid w:val="00F52662"/>
    <w:rsid w:val="00F556A9"/>
    <w:rsid w:val="00F56240"/>
    <w:rsid w:val="00F56684"/>
    <w:rsid w:val="00F57415"/>
    <w:rsid w:val="00F66CCF"/>
    <w:rsid w:val="00F70D08"/>
    <w:rsid w:val="00F76CFE"/>
    <w:rsid w:val="00F92BD0"/>
    <w:rsid w:val="00F97002"/>
    <w:rsid w:val="00FA3418"/>
    <w:rsid w:val="00FA34C5"/>
    <w:rsid w:val="00FA57FA"/>
    <w:rsid w:val="00FB100C"/>
    <w:rsid w:val="00FB32D0"/>
    <w:rsid w:val="00FC0C02"/>
    <w:rsid w:val="00FC0D17"/>
    <w:rsid w:val="00FC18A6"/>
    <w:rsid w:val="00FC67DE"/>
    <w:rsid w:val="00FD40DD"/>
    <w:rsid w:val="00FD486B"/>
    <w:rsid w:val="00FD6D05"/>
    <w:rsid w:val="00FE4C95"/>
    <w:rsid w:val="00FF0700"/>
    <w:rsid w:val="00FF4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0E8A"/>
    <w:pPr>
      <w:widowControl w:val="0"/>
    </w:pPr>
  </w:style>
  <w:style w:type="paragraph" w:styleId="1">
    <w:name w:val="heading 1"/>
    <w:basedOn w:val="a"/>
    <w:next w:val="a"/>
    <w:qFormat/>
    <w:rsid w:val="00DA43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9A0E8A"/>
    <w:pPr>
      <w:keepNext/>
      <w:widowControl/>
      <w:jc w:val="center"/>
      <w:outlineLvl w:val="2"/>
    </w:pPr>
    <w:rPr>
      <w:b/>
      <w:sz w:val="40"/>
    </w:rPr>
  </w:style>
  <w:style w:type="paragraph" w:styleId="5">
    <w:name w:val="heading 5"/>
    <w:basedOn w:val="a"/>
    <w:next w:val="a"/>
    <w:qFormat/>
    <w:rsid w:val="00C04B3C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A0E8A"/>
    <w:pPr>
      <w:tabs>
        <w:tab w:val="center" w:pos="4153"/>
        <w:tab w:val="right" w:pos="8306"/>
      </w:tabs>
    </w:pPr>
  </w:style>
  <w:style w:type="paragraph" w:customStyle="1" w:styleId="10">
    <w:name w:val="Название1"/>
    <w:basedOn w:val="a"/>
    <w:rsid w:val="00C73E8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4">
    <w:name w:val="Знак"/>
    <w:basedOn w:val="a"/>
    <w:rsid w:val="00F56684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character" w:customStyle="1" w:styleId="a5">
    <w:name w:val="Гипертекстовая ссылка"/>
    <w:rsid w:val="00DA4392"/>
    <w:rPr>
      <w:b/>
      <w:bCs/>
      <w:color w:val="008000"/>
    </w:rPr>
  </w:style>
  <w:style w:type="character" w:customStyle="1" w:styleId="a6">
    <w:name w:val="Цветовое выделение"/>
    <w:rsid w:val="00DA4392"/>
    <w:rPr>
      <w:b/>
      <w:bCs/>
      <w:color w:val="000080"/>
    </w:rPr>
  </w:style>
  <w:style w:type="paragraph" w:customStyle="1" w:styleId="a7">
    <w:name w:val="Текст (лев. подпись)"/>
    <w:basedOn w:val="a"/>
    <w:next w:val="a"/>
    <w:rsid w:val="00DA439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8">
    <w:name w:val="Текст (прав. подпись)"/>
    <w:basedOn w:val="a"/>
    <w:next w:val="a"/>
    <w:rsid w:val="00DA4392"/>
    <w:pPr>
      <w:autoSpaceDE w:val="0"/>
      <w:autoSpaceDN w:val="0"/>
      <w:adjustRightInd w:val="0"/>
      <w:jc w:val="right"/>
    </w:pPr>
    <w:rPr>
      <w:rFonts w:ascii="Arial" w:hAnsi="Arial"/>
      <w:sz w:val="24"/>
      <w:szCs w:val="24"/>
    </w:rPr>
  </w:style>
  <w:style w:type="paragraph" w:customStyle="1" w:styleId="a9">
    <w:name w:val="Прижатый влево"/>
    <w:basedOn w:val="a"/>
    <w:next w:val="a"/>
    <w:rsid w:val="00DA4392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aa">
    <w:name w:val="Таблицы (моноширинный)"/>
    <w:basedOn w:val="a"/>
    <w:next w:val="a"/>
    <w:rsid w:val="00DA4392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ab">
    <w:name w:val="Заголовок статьи"/>
    <w:basedOn w:val="a"/>
    <w:next w:val="a"/>
    <w:rsid w:val="00C8556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Комментарий"/>
    <w:basedOn w:val="a"/>
    <w:next w:val="a"/>
    <w:rsid w:val="00C85560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  <w:style w:type="paragraph" w:styleId="ad">
    <w:name w:val="Balloon Text"/>
    <w:basedOn w:val="a"/>
    <w:semiHidden/>
    <w:rsid w:val="00DF6110"/>
    <w:rPr>
      <w:rFonts w:ascii="Tahoma" w:hAnsi="Tahoma" w:cs="Tahoma"/>
      <w:sz w:val="16"/>
      <w:szCs w:val="16"/>
    </w:rPr>
  </w:style>
  <w:style w:type="paragraph" w:styleId="ae">
    <w:name w:val="Body Text Indent"/>
    <w:basedOn w:val="a"/>
    <w:rsid w:val="00C04B3C"/>
    <w:pPr>
      <w:widowControl/>
      <w:spacing w:line="360" w:lineRule="auto"/>
      <w:ind w:firstLine="540"/>
      <w:jc w:val="both"/>
    </w:pPr>
    <w:rPr>
      <w:color w:val="000000"/>
      <w:sz w:val="28"/>
      <w:szCs w:val="24"/>
    </w:rPr>
  </w:style>
  <w:style w:type="paragraph" w:customStyle="1" w:styleId="11">
    <w:name w:val="Знак1 Знак Знак Знак"/>
    <w:basedOn w:val="a"/>
    <w:rsid w:val="00C04B3C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b/>
      <w:i/>
      <w:sz w:val="28"/>
      <w:lang w:val="en-GB" w:eastAsia="en-US"/>
    </w:rPr>
  </w:style>
  <w:style w:type="table" w:styleId="af">
    <w:name w:val="Table Grid"/>
    <w:basedOn w:val="a1"/>
    <w:rsid w:val="004548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Нормальный (таблица)"/>
    <w:basedOn w:val="a"/>
    <w:next w:val="a"/>
    <w:rsid w:val="00B234D5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f1">
    <w:name w:val="Body Text"/>
    <w:basedOn w:val="a"/>
    <w:link w:val="af2"/>
    <w:rsid w:val="00943993"/>
    <w:pPr>
      <w:spacing w:after="120"/>
    </w:pPr>
  </w:style>
  <w:style w:type="character" w:customStyle="1" w:styleId="af2">
    <w:name w:val="Основной текст Знак"/>
    <w:basedOn w:val="a0"/>
    <w:link w:val="af1"/>
    <w:rsid w:val="009439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4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Бессоновский район</Company>
  <LinksUpToDate>false</LinksUpToDate>
  <CharactersWithSpaces>5462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adm</cp:lastModifiedBy>
  <cp:revision>6</cp:revision>
  <cp:lastPrinted>2022-08-25T11:31:00Z</cp:lastPrinted>
  <dcterms:created xsi:type="dcterms:W3CDTF">2025-01-31T12:10:00Z</dcterms:created>
  <dcterms:modified xsi:type="dcterms:W3CDTF">2025-03-20T10:39:00Z</dcterms:modified>
</cp:coreProperties>
</file>