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E5C4EF4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F0F15">
        <w:rPr>
          <w:color w:val="C00000"/>
          <w:sz w:val="24"/>
          <w:szCs w:val="24"/>
        </w:rPr>
        <w:t>51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B1AE1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27626F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DA6E06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B1AE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8F0F1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8F0F1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3D00509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F93B42D" w14:textId="77777777" w:rsidR="008F0F15" w:rsidRPr="008F0F15" w:rsidRDefault="008F0F15" w:rsidP="008F0F15">
      <w:pPr>
        <w:keepNext/>
        <w:suppressAutoHyphens/>
        <w:jc w:val="center"/>
        <w:outlineLvl w:val="2"/>
        <w:rPr>
          <w:rFonts w:ascii="Arial" w:hAnsi="Arial" w:cs="Arial"/>
          <w:bCs/>
          <w:color w:val="000000"/>
          <w:kern w:val="1"/>
          <w:sz w:val="26"/>
          <w:szCs w:val="26"/>
        </w:rPr>
      </w:pPr>
      <w:r w:rsidRPr="008F0F15">
        <w:rPr>
          <w:b/>
          <w:bCs/>
          <w:color w:val="000000"/>
          <w:kern w:val="1"/>
          <w:sz w:val="28"/>
          <w:szCs w:val="28"/>
        </w:rPr>
        <w:t>О внесении изменений в</w:t>
      </w:r>
      <w:r w:rsidRPr="008F0F15">
        <w:rPr>
          <w:b/>
          <w:bCs/>
          <w:color w:val="000000"/>
          <w:kern w:val="1"/>
          <w:sz w:val="26"/>
          <w:szCs w:val="26"/>
        </w:rPr>
        <w:t xml:space="preserve"> </w:t>
      </w:r>
      <w:r w:rsidRPr="008F0F15">
        <w:rPr>
          <w:rFonts w:eastAsia="Lucida Sans Unicode"/>
          <w:b/>
          <w:color w:val="000000"/>
          <w:kern w:val="1"/>
          <w:sz w:val="28"/>
          <w:szCs w:val="28"/>
          <w:lang/>
        </w:rPr>
        <w:t>административный регламент предоставления муниципальной услуги «Присвоение и аннулирование адресов», утвержденный постановлением администрации Сосновского сельсовета Бессоновского района Пензенской области от 25.10.2018 г. № 96/1</w:t>
      </w:r>
    </w:p>
    <w:p w14:paraId="10741FA2" w14:textId="77777777" w:rsidR="008F0F15" w:rsidRPr="008F0F15" w:rsidRDefault="008F0F15" w:rsidP="008F0F15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51EE31F0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00000"/>
          <w:kern w:val="1"/>
          <w:sz w:val="28"/>
          <w:szCs w:val="28"/>
          <w:lang/>
        </w:rPr>
      </w:pPr>
      <w:r w:rsidRPr="008F0F15">
        <w:rPr>
          <w:color w:val="000000"/>
          <w:kern w:val="1"/>
          <w:position w:val="-2"/>
          <w:sz w:val="28"/>
          <w:szCs w:val="28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9" w:history="1">
        <w:r w:rsidRPr="008F0F15">
          <w:rPr>
            <w:rFonts w:eastAsia="Calibri"/>
            <w:color w:val="000000"/>
            <w:kern w:val="1"/>
            <w:position w:val="-2"/>
            <w:sz w:val="28"/>
            <w:szCs w:val="28"/>
            <w:lang w:eastAsia="ar-SA"/>
          </w:rPr>
          <w:t>законом</w:t>
        </w:r>
      </w:hyperlink>
      <w:r w:rsidRPr="008F0F15">
        <w:rPr>
          <w:color w:val="000000"/>
          <w:kern w:val="1"/>
          <w:position w:val="-2"/>
          <w:sz w:val="28"/>
          <w:szCs w:val="28"/>
          <w:lang w:eastAsia="ar-SA"/>
        </w:rPr>
        <w:t xml:space="preserve"> от 27.07.2010 № 210 – ФЗ «Об организации предоставления государственных и муниципальных услуг», руководствуясь постановлениями администрации </w:t>
      </w: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8F0F15">
        <w:rPr>
          <w:color w:val="000000"/>
          <w:kern w:val="1"/>
          <w:position w:val="-2"/>
          <w:sz w:val="28"/>
          <w:szCs w:val="28"/>
          <w:lang w:eastAsia="ar-SA"/>
        </w:rPr>
        <w:t xml:space="preserve"> от 07 мая 2020 года № 52 «О разработке и утверждении административных регламентов предоставления муниципальных услуг администрацией </w:t>
      </w: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8F0F15">
        <w:rPr>
          <w:color w:val="000000"/>
          <w:kern w:val="1"/>
          <w:position w:val="-2"/>
          <w:sz w:val="28"/>
          <w:szCs w:val="28"/>
          <w:lang w:eastAsia="ar-SA"/>
        </w:rPr>
        <w:t xml:space="preserve">», от 30 ноября 2020 года № 154 «Об утверждении Реестра муниципальных услуг, предоставляемых администрацией Сосновского сельсовета Бессоновского района Пензенской области», </w:t>
      </w: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>Уставом Сосновского сельсовета Бессоновского района Пензенской области,</w:t>
      </w:r>
      <w:r w:rsidRPr="008F0F15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8F0F15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39FEA4D8" w14:textId="77777777" w:rsidR="008F0F15" w:rsidRPr="008F0F15" w:rsidRDefault="008F0F15" w:rsidP="008F0F15">
      <w:pPr>
        <w:widowControl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8F0F15">
        <w:rPr>
          <w:rFonts w:eastAsia="Lucida Sans Unicode"/>
          <w:bCs/>
          <w:color w:val="000000"/>
          <w:kern w:val="1"/>
          <w:sz w:val="28"/>
          <w:szCs w:val="28"/>
          <w:lang/>
        </w:rPr>
        <w:t>1. Внести в административный регламент предоставления муниципальной услуги «Присвоение и аннулирование адресов», утвержденный постановлением администрации Сосновского сельсовета Бессоновского района Пензенской области от 25.10.2018 г. № 96/1 изменения, изложив его в новой редакции согласно приложению к настоящему постановлению.</w:t>
      </w:r>
    </w:p>
    <w:p w14:paraId="7906D871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0F15"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6AA6F6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8"/>
          <w:szCs w:val="28"/>
        </w:rPr>
      </w:pPr>
      <w:r w:rsidRPr="008F0F15">
        <w:rPr>
          <w:color w:val="000000"/>
          <w:sz w:val="28"/>
          <w:szCs w:val="28"/>
        </w:rPr>
        <w:t xml:space="preserve">3. </w:t>
      </w: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8F0F15">
        <w:rPr>
          <w:color w:val="000000"/>
          <w:sz w:val="28"/>
          <w:szCs w:val="28"/>
        </w:rPr>
        <w:t>.</w:t>
      </w:r>
    </w:p>
    <w:p w14:paraId="23814C3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8"/>
          <w:szCs w:val="28"/>
        </w:rPr>
      </w:pPr>
      <w:r w:rsidRPr="008F0F15">
        <w:rPr>
          <w:color w:val="000000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8F0F15">
        <w:rPr>
          <w:color w:val="000000"/>
          <w:sz w:val="28"/>
          <w:szCs w:val="28"/>
        </w:rPr>
        <w:t>.</w:t>
      </w:r>
    </w:p>
    <w:p w14:paraId="3254B1F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763D2DF8" w14:textId="77777777" w:rsidR="008F0F15" w:rsidRPr="008F0F15" w:rsidRDefault="008F0F15" w:rsidP="008F0F15">
      <w:pPr>
        <w:widowControl/>
        <w:jc w:val="both"/>
        <w:rPr>
          <w:color w:val="000000"/>
          <w:sz w:val="28"/>
          <w:szCs w:val="28"/>
        </w:rPr>
      </w:pPr>
      <w:r w:rsidRPr="008F0F15">
        <w:rPr>
          <w:color w:val="000000"/>
          <w:sz w:val="28"/>
          <w:szCs w:val="28"/>
        </w:rPr>
        <w:t xml:space="preserve">Зам. главы администрации </w:t>
      </w:r>
    </w:p>
    <w:p w14:paraId="241974FD" w14:textId="77777777" w:rsidR="008F0F15" w:rsidRPr="008F0F15" w:rsidRDefault="008F0F15" w:rsidP="008F0F15">
      <w:pPr>
        <w:widowControl/>
        <w:jc w:val="both"/>
        <w:rPr>
          <w:color w:val="000000"/>
          <w:sz w:val="28"/>
          <w:szCs w:val="28"/>
        </w:rPr>
      </w:pPr>
      <w:r w:rsidRPr="008F0F15">
        <w:rPr>
          <w:rFonts w:eastAsia="Lucida Sans Unicode"/>
          <w:color w:val="000000"/>
          <w:kern w:val="1"/>
          <w:sz w:val="28"/>
          <w:szCs w:val="28"/>
          <w:lang/>
        </w:rPr>
        <w:t xml:space="preserve">Сосновского сельсовета                                                                        В.А. Борясов                                                           </w:t>
      </w:r>
    </w:p>
    <w:p w14:paraId="7FA9C4FB" w14:textId="77777777" w:rsidR="008F0F15" w:rsidRPr="008F0F15" w:rsidRDefault="008F0F15" w:rsidP="008F0F15">
      <w:pPr>
        <w:widowControl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Приложение</w:t>
      </w:r>
    </w:p>
    <w:p w14:paraId="2EF6BE6E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к постановлению администрации</w:t>
      </w:r>
    </w:p>
    <w:p w14:paraId="4AF45581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Сосновского сельсовета Бессоновского района</w:t>
      </w:r>
    </w:p>
    <w:p w14:paraId="1A812403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от « 11 » 07. 2024 г. № 92</w:t>
      </w:r>
    </w:p>
    <w:p w14:paraId="674F3B03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6597DD92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«Утвержден</w:t>
      </w:r>
    </w:p>
    <w:p w14:paraId="0E1C1112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Постановлением администрации</w:t>
      </w:r>
    </w:p>
    <w:p w14:paraId="65C789A6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Сосновского сельсовета Бессоновского района</w:t>
      </w:r>
    </w:p>
    <w:p w14:paraId="32F8824B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от 25.10.2018г.№ 96/1</w:t>
      </w:r>
    </w:p>
    <w:p w14:paraId="02AB3AB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7DF71154" w14:textId="77777777" w:rsidR="008F0F15" w:rsidRPr="008F0F15" w:rsidRDefault="008F0F15" w:rsidP="008F0F15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bookmarkStart w:id="1" w:name="P29"/>
      <w:bookmarkEnd w:id="1"/>
      <w:r w:rsidRPr="008F0F15">
        <w:rPr>
          <w:b/>
          <w:bCs/>
          <w:color w:val="000000"/>
          <w:sz w:val="24"/>
          <w:szCs w:val="24"/>
        </w:rPr>
        <w:t>Административный регламент предоставления муниципальной услуги «Присвоение и аннулирование адресов»</w:t>
      </w:r>
    </w:p>
    <w:p w14:paraId="0A60C7D8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3DDF6B7B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</w:rPr>
        <w:t>I. Общие положения</w:t>
      </w:r>
    </w:p>
    <w:p w14:paraId="3F2B287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75BD6FA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Предмет регулирования</w:t>
      </w:r>
    </w:p>
    <w:p w14:paraId="7F71E3A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4F37C40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Сосновского сельсовета (далее - Администрация) при предоставлении муниципальной услуги.</w:t>
      </w:r>
    </w:p>
    <w:p w14:paraId="29672CB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Круг заявителей</w:t>
      </w:r>
    </w:p>
    <w:p w14:paraId="762B0D7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bookmarkStart w:id="2" w:name="P45"/>
      <w:bookmarkEnd w:id="2"/>
      <w:r w:rsidRPr="008F0F15">
        <w:rPr>
          <w:color w:val="000000"/>
          <w:sz w:val="24"/>
          <w:szCs w:val="24"/>
        </w:rPr>
        <w:t>1.2. Заявителями при предоставлении муниципальной услуги являются:</w:t>
      </w:r>
    </w:p>
    <w:p w14:paraId="6CB190A2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С заявлением вправе обратиться </w:t>
      </w:r>
      <w:hyperlink r:id="rId10" w:history="1">
        <w:r w:rsidRPr="008F0F15">
          <w:rPr>
            <w:color w:val="000000"/>
            <w:sz w:val="24"/>
            <w:szCs w:val="24"/>
          </w:rPr>
          <w:t>представители</w:t>
        </w:r>
      </w:hyperlink>
      <w:r w:rsidRPr="008F0F15">
        <w:rPr>
          <w:color w:val="000000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</w:p>
    <w:p w14:paraId="73068C69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1" w:history="1">
        <w:r w:rsidRPr="008F0F15">
          <w:rPr>
            <w:color w:val="000000"/>
            <w:sz w:val="24"/>
            <w:szCs w:val="24"/>
          </w:rPr>
          <w:t>законодательством</w:t>
        </w:r>
      </w:hyperlink>
      <w:r w:rsidRPr="008F0F15">
        <w:rPr>
          <w:color w:val="000000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14:paraId="5D459832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51ECA056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С заявлением вправе обратиться кадастровый инженер, выполняющий на основании документа, предусмотренного </w:t>
      </w:r>
      <w:hyperlink r:id="rId12" w:history="1">
        <w:r w:rsidRPr="008F0F15">
          <w:rPr>
            <w:color w:val="000000"/>
            <w:sz w:val="24"/>
            <w:szCs w:val="24"/>
          </w:rPr>
          <w:t>статьей 35</w:t>
        </w:r>
      </w:hyperlink>
      <w:r w:rsidRPr="008F0F15">
        <w:rPr>
          <w:color w:val="000000"/>
          <w:sz w:val="24"/>
          <w:szCs w:val="24"/>
        </w:rPr>
        <w:t xml:space="preserve"> или </w:t>
      </w:r>
      <w:hyperlink r:id="rId13" w:history="1">
        <w:r w:rsidRPr="008F0F15">
          <w:rPr>
            <w:color w:val="000000"/>
            <w:sz w:val="24"/>
            <w:szCs w:val="24"/>
          </w:rPr>
          <w:t>статьей 42.3</w:t>
        </w:r>
      </w:hyperlink>
      <w:r w:rsidRPr="008F0F15">
        <w:rPr>
          <w:color w:val="000000"/>
          <w:sz w:val="24"/>
          <w:szCs w:val="24"/>
        </w:rP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7DCFEBD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</w:t>
      </w:r>
    </w:p>
    <w:p w14:paraId="2C9786D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Кадастровый инженер, выполняющий на основании документа, предусмотренного статьей 35 и статьей 42.3 Федерального закона «О кадастровой деятельности», кадастровые </w:t>
      </w:r>
      <w:r w:rsidRPr="008F0F15">
        <w:rPr>
          <w:color w:val="000000"/>
          <w:sz w:val="24"/>
          <w:szCs w:val="24"/>
        </w:rPr>
        <w:lastRenderedPageBreak/>
        <w:t>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4C1C1FE6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6E008CD3" w14:textId="77777777" w:rsidR="008F0F15" w:rsidRPr="008F0F15" w:rsidRDefault="008F0F15" w:rsidP="008F0F15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2627656D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14" w:history="1">
        <w:r w:rsidRPr="008F0F15">
          <w:rPr>
            <w:color w:val="000000"/>
            <w:sz w:val="24"/>
            <w:szCs w:val="24"/>
          </w:rPr>
          <w:t>частью 2 статьи 21.1</w:t>
        </w:r>
      </w:hyperlink>
      <w:r w:rsidRPr="008F0F15">
        <w:rPr>
          <w:color w:val="000000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услуг".</w:t>
      </w:r>
    </w:p>
    <w:p w14:paraId="506ADA4B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2E4544F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27389C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15796D2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1.3. Информирование заявителей о предоставлении муниципальной услуги осуществляется непосредственно в здании Администрации Сосновского сельсовета</w:t>
      </w:r>
    </w:p>
    <w:p w14:paraId="6E5D9DE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1.3.1.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14:paraId="187E8E5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4A28668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б) по телефону специалисты Администрации, указанные в пункте 1.3.1 настоящего Административного регламента обязаны предоставлять следующую информацию:</w:t>
      </w:r>
    </w:p>
    <w:p w14:paraId="0AF1C2E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 входящих номерах, под которыми зарегистрированы в системе делопроизводства Администрации заявления;</w:t>
      </w:r>
    </w:p>
    <w:p w14:paraId="77CECF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 принятии решения по конкретному заявлению;</w:t>
      </w:r>
    </w:p>
    <w:p w14:paraId="53F8EC6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 нормативных правовых актах, регламентирующих предоставление муниципальной услуги (наименование, номер, дата принятия нормативного правового акта);</w:t>
      </w:r>
    </w:p>
    <w:p w14:paraId="0F91264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 документах, необходимых для получения муниципальной услуги;</w:t>
      </w:r>
    </w:p>
    <w:p w14:paraId="4E76078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 требованиях к заверению документов, прилагаемых к заявлению.</w:t>
      </w:r>
    </w:p>
    <w:p w14:paraId="210B6D1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4E648A7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случае если для подготовки ответа требуется более продолжительное время, специалист Администрации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02207D7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 ответе на телефонные звонки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14:paraId="3379818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осуществляющий информирование, должен кратко подвести итоги и перечислить меры, которые надо принять заявителю.</w:t>
      </w:r>
    </w:p>
    <w:p w14:paraId="576B600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lastRenderedPageBreak/>
        <w:t>Специалисты Администрации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14:paraId="4D4FD5A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Информирование граждан о процедуре предоставления муниципальной услуги осуществляется также путем оформления информационных стендов;</w:t>
      </w:r>
    </w:p>
    <w:p w14:paraId="0AC4D4E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в) по электронной почте ответ по вопросам, перечень которых установлен подпунктом «б» пункта 1.3.1 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3C280B8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Ответы на вопросы, не предусмотренные подпунктом 2 пункта 1.3.1 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14:paraId="674E94E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модулем государственной информационной системы «Комплексная система предоставления государственных и муниципальных услуг Пензенской области (https://gosuslugi.pnzreg.ru)» (далее - Региональный портал).</w:t>
      </w:r>
    </w:p>
    <w:p w14:paraId="4CB251F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1.3.2. График работы Администрации: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0686"/>
      </w:tblGrid>
      <w:tr w:rsidR="008F0F15" w:rsidRPr="008F0F15" w14:paraId="03317DD6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FFE6A4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02753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8:00 – 16:00</w:t>
            </w:r>
          </w:p>
        </w:tc>
      </w:tr>
      <w:tr w:rsidR="008F0F15" w:rsidRPr="008F0F15" w14:paraId="6412037D" w14:textId="77777777" w:rsidTr="00F431CC">
        <w:trPr>
          <w:trHeight w:val="380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536B0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FFBD67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8:00 – 16:00</w:t>
            </w:r>
          </w:p>
        </w:tc>
      </w:tr>
      <w:tr w:rsidR="008F0F15" w:rsidRPr="008F0F15" w14:paraId="7906FF6A" w14:textId="77777777" w:rsidTr="00F431CC">
        <w:trPr>
          <w:trHeight w:val="220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1CC1FB" w14:textId="77777777" w:rsidR="008F0F15" w:rsidRPr="008F0F15" w:rsidRDefault="008F0F15" w:rsidP="008F0F15">
            <w:pPr>
              <w:widowControl/>
              <w:spacing w:line="220" w:lineRule="atLeast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4A7F6B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8:00 – 16:00</w:t>
            </w:r>
          </w:p>
        </w:tc>
      </w:tr>
      <w:tr w:rsidR="008F0F15" w:rsidRPr="008F0F15" w14:paraId="57C3F6DD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8173A8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EA81C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с 8:00 – 16:00</w:t>
            </w:r>
          </w:p>
        </w:tc>
      </w:tr>
      <w:tr w:rsidR="008F0F15" w:rsidRPr="008F0F15" w14:paraId="5C2718C8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25B13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C92C2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с 8:00 – 16:00</w:t>
            </w:r>
          </w:p>
        </w:tc>
      </w:tr>
      <w:tr w:rsidR="008F0F15" w:rsidRPr="008F0F15" w14:paraId="3F88DA59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EE97AE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DE50B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выходной день</w:t>
            </w:r>
          </w:p>
        </w:tc>
      </w:tr>
      <w:tr w:rsidR="008F0F15" w:rsidRPr="008F0F15" w14:paraId="37CDDA01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D4BD9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36A32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выходной день</w:t>
            </w:r>
          </w:p>
        </w:tc>
      </w:tr>
      <w:tr w:rsidR="008F0F15" w:rsidRPr="008F0F15" w14:paraId="2F25B0B4" w14:textId="77777777" w:rsidTr="00F431CC"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1386B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Перерыв на обед</w:t>
            </w:r>
          </w:p>
        </w:tc>
        <w:tc>
          <w:tcPr>
            <w:tcW w:w="10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E5BD4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с 12:00 – 13:00</w:t>
            </w:r>
          </w:p>
        </w:tc>
      </w:tr>
    </w:tbl>
    <w:p w14:paraId="53F8B75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График приема посетителей в рамках предоставляемой муниципальной услуги в Администрации: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10689"/>
      </w:tblGrid>
      <w:tr w:rsidR="008F0F15" w:rsidRPr="008F0F15" w14:paraId="73CA5383" w14:textId="77777777" w:rsidTr="00F431CC">
        <w:trPr>
          <w:trHeight w:val="178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9D74AC" w14:textId="77777777" w:rsidR="008F0F15" w:rsidRPr="008F0F15" w:rsidRDefault="008F0F15" w:rsidP="008F0F15">
            <w:pPr>
              <w:widowControl/>
              <w:spacing w:line="178" w:lineRule="atLeast"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91A095" w14:textId="77777777" w:rsidR="008F0F15" w:rsidRPr="008F0F15" w:rsidRDefault="008F0F15" w:rsidP="008F0F15">
            <w:pPr>
              <w:widowControl/>
              <w:spacing w:line="178" w:lineRule="atLeast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9:00 – 12:00</w:t>
            </w:r>
          </w:p>
        </w:tc>
      </w:tr>
      <w:tr w:rsidR="008F0F15" w:rsidRPr="008F0F15" w14:paraId="7D81B072" w14:textId="77777777" w:rsidTr="00F431CC">
        <w:trPr>
          <w:trHeight w:val="228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2AB32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9E7880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9:00 – 12:00</w:t>
            </w:r>
          </w:p>
        </w:tc>
      </w:tr>
      <w:tr w:rsidR="008F0F15" w:rsidRPr="008F0F15" w14:paraId="6C55649E" w14:textId="77777777" w:rsidTr="00F431CC">
        <w:trPr>
          <w:trHeight w:val="264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AFF9F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0D5A7F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 9:00 – 12:00</w:t>
            </w:r>
          </w:p>
        </w:tc>
      </w:tr>
      <w:tr w:rsidR="008F0F15" w:rsidRPr="008F0F15" w14:paraId="5A222F13" w14:textId="77777777" w:rsidTr="00F431CC">
        <w:trPr>
          <w:trHeight w:val="173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02013A" w14:textId="77777777" w:rsidR="008F0F15" w:rsidRPr="008F0F15" w:rsidRDefault="008F0F15" w:rsidP="008F0F15">
            <w:pPr>
              <w:widowControl/>
              <w:spacing w:line="173" w:lineRule="atLeast"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F5E36A" w14:textId="77777777" w:rsidR="008F0F15" w:rsidRPr="008F0F15" w:rsidRDefault="008F0F15" w:rsidP="008F0F15">
            <w:pPr>
              <w:widowControl/>
              <w:spacing w:line="173" w:lineRule="atLeast"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с 9:00 – 12:00</w:t>
            </w:r>
          </w:p>
        </w:tc>
      </w:tr>
      <w:tr w:rsidR="008F0F15" w:rsidRPr="008F0F15" w14:paraId="1352E8C9" w14:textId="77777777" w:rsidTr="00F431CC">
        <w:trPr>
          <w:trHeight w:val="450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74D660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0FEFC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</w:rPr>
            </w:pPr>
            <w:r w:rsidRPr="008F0F15">
              <w:rPr>
                <w:color w:val="000000"/>
                <w:sz w:val="24"/>
                <w:szCs w:val="24"/>
              </w:rPr>
              <w:t>с 9:00 – 12:00</w:t>
            </w:r>
          </w:p>
        </w:tc>
      </w:tr>
      <w:tr w:rsidR="008F0F15" w:rsidRPr="008F0F15" w14:paraId="74809334" w14:textId="77777777" w:rsidTr="00F431CC">
        <w:trPr>
          <w:trHeight w:val="340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B91553" w14:textId="77777777" w:rsidR="008F0F15" w:rsidRPr="008F0F15" w:rsidRDefault="008F0F15" w:rsidP="008F0F15">
            <w:pPr>
              <w:widowControl/>
              <w:ind w:left="567"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73F4BB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выходной день</w:t>
            </w:r>
          </w:p>
        </w:tc>
      </w:tr>
      <w:tr w:rsidR="008F0F15" w:rsidRPr="008F0F15" w14:paraId="0F3D083E" w14:textId="77777777" w:rsidTr="00F431CC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9C39F7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0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866D0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выходной день</w:t>
            </w:r>
          </w:p>
        </w:tc>
      </w:tr>
    </w:tbl>
    <w:p w14:paraId="3371DB5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Юридический адрес (местонахождение) Администрации: 442762, Пензенская область, Бессоновский район, село Сосновка, улица Асфальтная,9.</w:t>
      </w:r>
    </w:p>
    <w:p w14:paraId="31F9320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Справочные телефоны: 8(8412)58-08-81</w:t>
      </w:r>
    </w:p>
    <w:p w14:paraId="4001666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Адрес электронной почты: </w:t>
      </w:r>
      <w:r w:rsidRPr="008F0F15">
        <w:rPr>
          <w:color w:val="000000"/>
          <w:sz w:val="24"/>
          <w:szCs w:val="24"/>
          <w:lang w:val="en-US"/>
        </w:rPr>
        <w:t>sosn</w:t>
      </w:r>
      <w:r w:rsidRPr="008F0F15">
        <w:rPr>
          <w:color w:val="000000"/>
          <w:sz w:val="24"/>
          <w:szCs w:val="24"/>
        </w:rPr>
        <w:t>-</w:t>
      </w:r>
      <w:r w:rsidRPr="008F0F15">
        <w:rPr>
          <w:color w:val="000000"/>
          <w:sz w:val="24"/>
          <w:szCs w:val="24"/>
          <w:lang w:val="en-US"/>
        </w:rPr>
        <w:t>zga</w:t>
      </w:r>
      <w:r w:rsidRPr="008F0F15">
        <w:rPr>
          <w:color w:val="000000"/>
          <w:sz w:val="24"/>
          <w:szCs w:val="24"/>
        </w:rPr>
        <w:t>@</w:t>
      </w:r>
      <w:r w:rsidRPr="008F0F15">
        <w:rPr>
          <w:color w:val="000000"/>
          <w:sz w:val="24"/>
          <w:szCs w:val="24"/>
          <w:lang w:val="en-US"/>
        </w:rPr>
        <w:t>sura</w:t>
      </w:r>
      <w:r w:rsidRPr="008F0F15">
        <w:rPr>
          <w:color w:val="000000"/>
          <w:sz w:val="24"/>
          <w:szCs w:val="24"/>
        </w:rPr>
        <w:t>.</w:t>
      </w:r>
      <w:r w:rsidRPr="008F0F15">
        <w:rPr>
          <w:color w:val="000000"/>
          <w:sz w:val="24"/>
          <w:szCs w:val="24"/>
          <w:lang w:val="en-US"/>
        </w:rPr>
        <w:t>ru</w:t>
      </w:r>
      <w:r w:rsidRPr="008F0F15">
        <w:rPr>
          <w:color w:val="000000"/>
          <w:sz w:val="24"/>
          <w:szCs w:val="24"/>
        </w:rPr>
        <w:t>.</w:t>
      </w:r>
    </w:p>
    <w:p w14:paraId="10C23CC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lastRenderedPageBreak/>
        <w:t xml:space="preserve">Официальный сайт администрации Бессоновского района раздел  «Сосновский сельсовет» в информационно-телекоммуникационной сети «Интернет» (далее - официальный сайт Администрации):   </w:t>
      </w:r>
      <w:hyperlink r:id="rId15" w:history="1">
        <w:r w:rsidRPr="008F0F15">
          <w:rPr>
            <w:rFonts w:eastAsia="Lucida Sans Unicode"/>
            <w:color w:val="000000"/>
            <w:sz w:val="24"/>
            <w:szCs w:val="24"/>
            <w:u w:val="single"/>
          </w:rPr>
          <w:t>https://bessonovka.pnzreg.ru/open-government/administratsiya-sosnovskogo-selsoveta-/</w:t>
        </w:r>
      </w:hyperlink>
    </w:p>
    <w:p w14:paraId="06A39E4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4DFCC64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1.3.3. На Едином портале и Региональном портале, официальном сайте Администрации в информационно-телекоммуникационной сети «Интернет» размещается следующая информация:</w:t>
      </w:r>
    </w:p>
    <w:p w14:paraId="754FE84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1) исчерпывающий перечень документов, необходимых для предоставления 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1590205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2) круг заявителей;</w:t>
      </w:r>
    </w:p>
    <w:p w14:paraId="5534F34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3) срок предоставления муниципальной услуги;</w:t>
      </w:r>
    </w:p>
    <w:p w14:paraId="6B65F6E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4) результаты предоставления муниципальной услуги, порядок представления документа, являющегося результатом предоставления муниципальной услуги;</w:t>
      </w:r>
    </w:p>
    <w:p w14:paraId="41BE15B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5) размер государственной пошлины, взимаемой за предоставление муниципальной услуги;</w:t>
      </w:r>
    </w:p>
    <w:p w14:paraId="345516C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6) исчерпывающий перечень оснований для приостановления или отказа в предоставлении муниципальной услуги;</w:t>
      </w:r>
    </w:p>
    <w:p w14:paraId="3F57BAB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 муниципальной услуги;</w:t>
      </w:r>
    </w:p>
    <w:p w14:paraId="23A1EF7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8) формы заявлений (уведомлений, сообщений), используемые при предоставлении муниципальной услуги.</w:t>
      </w:r>
    </w:p>
    <w:p w14:paraId="166BA56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Информация о порядке и сроках предоставления муниципальной услуги посредством Единого портала, Регионального портала, а также на официальном сайте Администрации в информационно-телекоммуникационной сети «Интернет» предоставляется заявителю бесплатно.</w:t>
      </w:r>
    </w:p>
    <w:p w14:paraId="3AB55B1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 данных.</w:t>
      </w:r>
    </w:p>
    <w:p w14:paraId="5A73CF01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14:paraId="27D930C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Наименование муниципальной услуги</w:t>
      </w:r>
    </w:p>
    <w:p w14:paraId="523227B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2.1. Наименование муниципальной услуги – «Присвоение и аннулирование адресов».</w:t>
      </w:r>
    </w:p>
    <w:p w14:paraId="6929E83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14:paraId="07BDD52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Наименование органа местного самоуправления, предоставляющего муниципальную услугу</w:t>
      </w:r>
    </w:p>
    <w:p w14:paraId="18A61C5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 xml:space="preserve">2.2. </w:t>
      </w:r>
      <w:r w:rsidRPr="008F0F15">
        <w:rPr>
          <w:color w:val="000000"/>
          <w:spacing w:val="2"/>
          <w:sz w:val="24"/>
          <w:szCs w:val="24"/>
        </w:rPr>
        <w:t>Предоставление муниципальной услуги осуществляет </w:t>
      </w:r>
      <w:r w:rsidRPr="008F0F15">
        <w:rPr>
          <w:color w:val="000000"/>
          <w:sz w:val="24"/>
          <w:szCs w:val="24"/>
        </w:rPr>
        <w:t>Администрация.</w:t>
      </w:r>
    </w:p>
    <w:p w14:paraId="379A2F2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Результат предоставления муниципальной услуги</w:t>
      </w:r>
    </w:p>
    <w:p w14:paraId="310F436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14:paraId="3198CF2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14:paraId="4E4F1E9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 Российской Федерации от 11.12.2014 № 146н 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14:paraId="4C55A5DA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14:paraId="0CC886F9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lastRenderedPageBreak/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 момента истечения срока, указанного в </w:t>
      </w:r>
      <w:hyperlink r:id="rId16" w:history="1">
        <w:r w:rsidRPr="008F0F15">
          <w:rPr>
            <w:color w:val="000000"/>
            <w:sz w:val="24"/>
            <w:szCs w:val="24"/>
          </w:rPr>
          <w:t>пунктах 37</w:t>
        </w:r>
      </w:hyperlink>
      <w:r w:rsidRPr="008F0F15">
        <w:rPr>
          <w:color w:val="000000"/>
          <w:sz w:val="24"/>
          <w:szCs w:val="24"/>
        </w:rPr>
        <w:t xml:space="preserve"> и </w:t>
      </w:r>
      <w:hyperlink r:id="rId17" w:history="1">
        <w:r w:rsidRPr="008F0F15">
          <w:rPr>
            <w:color w:val="000000"/>
            <w:sz w:val="24"/>
            <w:szCs w:val="24"/>
          </w:rPr>
          <w:t>38</w:t>
        </w:r>
      </w:hyperlink>
      <w:r w:rsidRPr="008F0F15">
        <w:rPr>
          <w:color w:val="000000"/>
          <w:sz w:val="24"/>
          <w:szCs w:val="24"/>
        </w:rPr>
        <w:t xml:space="preserve"> настоящих Правил присвоения, изменения и аннулирования адресов, утвержденных постановлением Правительства РФ от 19.11.2014 N 1221 (далее – Правил);</w:t>
      </w:r>
    </w:p>
    <w:p w14:paraId="03EEABB8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 момента истечения установленного </w:t>
      </w:r>
      <w:hyperlink r:id="rId18" w:history="1">
        <w:r w:rsidRPr="008F0F15">
          <w:rPr>
            <w:color w:val="000000"/>
            <w:sz w:val="24"/>
            <w:szCs w:val="24"/>
          </w:rPr>
          <w:t>пунктами 37</w:t>
        </w:r>
      </w:hyperlink>
      <w:r w:rsidRPr="008F0F15">
        <w:rPr>
          <w:color w:val="000000"/>
          <w:sz w:val="24"/>
          <w:szCs w:val="24"/>
        </w:rPr>
        <w:t xml:space="preserve"> и </w:t>
      </w:r>
      <w:hyperlink r:id="rId19" w:history="1">
        <w:r w:rsidRPr="008F0F15">
          <w:rPr>
            <w:color w:val="000000"/>
            <w:sz w:val="24"/>
            <w:szCs w:val="24"/>
          </w:rPr>
          <w:t>38</w:t>
        </w:r>
      </w:hyperlink>
      <w:r w:rsidRPr="008F0F15">
        <w:rPr>
          <w:color w:val="000000"/>
          <w:sz w:val="24"/>
          <w:szCs w:val="24"/>
        </w:rPr>
        <w:t xml:space="preserve"> Правил срока посредством почтового отправления по указанному в заявлении почтовому адресу.</w:t>
      </w:r>
    </w:p>
    <w:p w14:paraId="763E5A3A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20" w:history="1">
        <w:r w:rsidRPr="008F0F15">
          <w:rPr>
            <w:color w:val="000000"/>
            <w:sz w:val="24"/>
            <w:szCs w:val="24"/>
          </w:rPr>
          <w:t>пунктами 37</w:t>
        </w:r>
      </w:hyperlink>
      <w:r w:rsidRPr="008F0F15">
        <w:rPr>
          <w:color w:val="000000"/>
          <w:sz w:val="24"/>
          <w:szCs w:val="24"/>
        </w:rPr>
        <w:t xml:space="preserve"> и </w:t>
      </w:r>
      <w:hyperlink r:id="rId21" w:history="1">
        <w:r w:rsidRPr="008F0F15">
          <w:rPr>
            <w:color w:val="000000"/>
            <w:sz w:val="24"/>
            <w:szCs w:val="24"/>
          </w:rPr>
          <w:t>38</w:t>
        </w:r>
      </w:hyperlink>
      <w:r w:rsidRPr="008F0F15">
        <w:rPr>
          <w:color w:val="000000"/>
          <w:sz w:val="24"/>
          <w:szCs w:val="24"/>
        </w:rPr>
        <w:t xml:space="preserve"> Правил.</w:t>
      </w:r>
    </w:p>
    <w:p w14:paraId="51185F9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2F186C9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Срок предоставления муниципальной услуги</w:t>
      </w:r>
    </w:p>
    <w:p w14:paraId="570AA7EF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4ED955D0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02BDEC2D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4B1A252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14:paraId="450F585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14:paraId="78BC6A3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2.5. Предоставление муниципальной услуги осуществляется в соответствии с:</w:t>
      </w:r>
    </w:p>
    <w:p w14:paraId="6F44197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1) Градостроительным кодексом Российской Федерации (далее – ГрК РФ);</w:t>
      </w:r>
    </w:p>
    <w:p w14:paraId="229302A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2) Жилищным кодексом Российской Федерации;</w:t>
      </w:r>
    </w:p>
    <w:p w14:paraId="7CDA126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3) Гражданским кодексом Российской Федерации;</w:t>
      </w:r>
    </w:p>
    <w:p w14:paraId="55006FF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14:paraId="0CD4A82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14:paraId="5543D44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6) Федеральным законом от 06.04.2011 № 63-ФЗ «Об электронной подписи» (далее – ФЗ № 63-ФЗ);</w:t>
      </w:r>
    </w:p>
    <w:p w14:paraId="2634A30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7) Федеральным законом от 27.07.2006 № 152-ФЗ «О персональных данных»;</w:t>
      </w:r>
    </w:p>
    <w:p w14:paraId="4C5E421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8) Федеральным законом от 2 мая 2006 года № 59-ФЗ «О порядке рассмотрения обращений граждан Российской Федерации»;</w:t>
      </w:r>
    </w:p>
    <w:p w14:paraId="571964C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14:paraId="043D42D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10) Постановлением Правительства 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14:paraId="3D3A5D0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 xml:space="preserve"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</w:t>
      </w:r>
      <w:r w:rsidRPr="008F0F15">
        <w:rPr>
          <w:color w:val="000000"/>
          <w:sz w:val="24"/>
          <w:szCs w:val="24"/>
        </w:rPr>
        <w:lastRenderedPageBreak/>
        <w:t>адреса, решения об отказе в присвоении объекту адресации адреса или аннулировании его адреса» (далее - приказ Министерства финансов Российской Федерации от 11.12.2014 № 146н);</w:t>
      </w:r>
    </w:p>
    <w:p w14:paraId="030F48A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12) Устав</w:t>
      </w:r>
      <w:r w:rsidRPr="008F0F15">
        <w:rPr>
          <w:rFonts w:eastAsia="Lucida Sans Unicode"/>
          <w:color w:val="000000"/>
          <w:sz w:val="24"/>
          <w:szCs w:val="24"/>
        </w:rPr>
        <w:t xml:space="preserve">ом </w:t>
      </w:r>
      <w:r w:rsidRPr="008F0F15">
        <w:rPr>
          <w:color w:val="000000"/>
          <w:sz w:val="24"/>
          <w:szCs w:val="24"/>
        </w:rPr>
        <w:t>Сосновского сельсовета</w:t>
      </w:r>
      <w:r w:rsidRPr="008F0F15">
        <w:rPr>
          <w:i/>
          <w:iCs/>
          <w:color w:val="000000"/>
          <w:sz w:val="24"/>
          <w:szCs w:val="24"/>
        </w:rPr>
        <w:t>)</w:t>
      </w:r>
      <w:r w:rsidRPr="008F0F15">
        <w:rPr>
          <w:color w:val="000000"/>
          <w:sz w:val="24"/>
          <w:szCs w:val="24"/>
        </w:rPr>
        <w:t>;</w:t>
      </w:r>
    </w:p>
    <w:p w14:paraId="7C632593" w14:textId="77777777" w:rsidR="008F0F15" w:rsidRPr="008F0F15" w:rsidRDefault="008F0F15" w:rsidP="008F0F15">
      <w:pPr>
        <w:suppressAutoHyphens/>
        <w:rPr>
          <w:b/>
          <w:color w:val="000000"/>
          <w:sz w:val="16"/>
          <w:szCs w:val="16"/>
        </w:rPr>
      </w:pPr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t xml:space="preserve">          13) Постановлением Администрации от 30.11.2020г. № 154 </w:t>
      </w:r>
    </w:p>
    <w:p w14:paraId="02A582BA" w14:textId="77777777" w:rsidR="008F0F15" w:rsidRPr="008F0F15" w:rsidRDefault="008F0F15" w:rsidP="008F0F15">
      <w:pPr>
        <w:rPr>
          <w:bCs/>
          <w:color w:val="000000"/>
          <w:sz w:val="24"/>
          <w:szCs w:val="24"/>
        </w:rPr>
      </w:pPr>
      <w:r w:rsidRPr="008F0F15">
        <w:rPr>
          <w:bCs/>
          <w:color w:val="000000"/>
          <w:sz w:val="24"/>
          <w:szCs w:val="24"/>
        </w:rPr>
        <w:t xml:space="preserve">Об утверждении  Реестра  муниципальных услуг, предоставляемых  администрацией  Сосновского сельсовета Бессоновского района Пензенской области </w:t>
      </w:r>
    </w:p>
    <w:p w14:paraId="2294C99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 xml:space="preserve"> (с последующими дополнениями и изменениями);</w:t>
      </w:r>
    </w:p>
    <w:p w14:paraId="4106DCFC" w14:textId="77777777" w:rsidR="008F0F15" w:rsidRPr="008F0F15" w:rsidRDefault="008F0F15" w:rsidP="008F0F15">
      <w:pPr>
        <w:suppressAutoHyphens/>
        <w:spacing w:line="100" w:lineRule="atLeast"/>
        <w:rPr>
          <w:color w:val="000000"/>
          <w:sz w:val="24"/>
          <w:szCs w:val="24"/>
        </w:rPr>
      </w:pPr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t xml:space="preserve">14) Постановлением Администрации от 07.05.2020г. № 52 </w:t>
      </w:r>
      <w:r w:rsidRPr="008F0F15">
        <w:rPr>
          <w:color w:val="000000"/>
          <w:sz w:val="24"/>
          <w:szCs w:val="24"/>
        </w:rPr>
        <w:t>О разработке и утверждении административных регламентов предоставления муниципальных услуг администрацией Сосновского сельсовета Бессоновского района Пензенской области</w:t>
      </w:r>
    </w:p>
    <w:p w14:paraId="3F58775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3FE6ABC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0F59D2F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3FEC1A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5F588D9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33CDD34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3" w:name="P148"/>
      <w:bookmarkEnd w:id="3"/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t xml:space="preserve">2.7. </w:t>
      </w:r>
      <w:r w:rsidRPr="008F0F15">
        <w:rPr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t>:</w:t>
      </w:r>
    </w:p>
    <w:p w14:paraId="30FEFDB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2.7.1. заявление по форме, утвержденной приказом Министерства финансов РФ от 11.12.2014 № 146н (Приложение 1 к настоящему Административному регламенту); должны быть приложены следующие документы:</w:t>
      </w:r>
    </w:p>
    <w:p w14:paraId="4157350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499B5E6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bookmarkStart w:id="4" w:name="Par2"/>
      <w:bookmarkEnd w:id="4"/>
      <w:r w:rsidRPr="008F0F15">
        <w:rPr>
          <w:color w:val="000000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6881B37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52CDD2F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3D230A3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bookmarkStart w:id="5" w:name="Par7"/>
      <w:bookmarkEnd w:id="5"/>
      <w:r w:rsidRPr="008F0F15">
        <w:rPr>
          <w:color w:val="000000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044B106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lastRenderedPageBreak/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4EC1435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674241F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bookmarkStart w:id="6" w:name="Par11"/>
      <w:bookmarkEnd w:id="6"/>
      <w:r w:rsidRPr="008F0F15">
        <w:rPr>
          <w:color w:val="000000"/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14:paraId="73E9923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bookmarkStart w:id="7" w:name="Par13"/>
      <w:bookmarkEnd w:id="7"/>
      <w:r w:rsidRPr="008F0F15">
        <w:rPr>
          <w:color w:val="000000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14:paraId="629C5BD8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Документы, указанные в </w:t>
      </w:r>
      <w:hyperlink r:id="rId22" w:history="1">
        <w:r w:rsidRPr="008F0F15">
          <w:rPr>
            <w:color w:val="000000"/>
            <w:sz w:val="24"/>
            <w:szCs w:val="24"/>
          </w:rPr>
          <w:t>подпунктах "б"</w:t>
        </w:r>
      </w:hyperlink>
      <w:r w:rsidRPr="008F0F15">
        <w:rPr>
          <w:color w:val="000000"/>
          <w:sz w:val="24"/>
          <w:szCs w:val="24"/>
        </w:rPr>
        <w:t xml:space="preserve">, </w:t>
      </w:r>
      <w:hyperlink r:id="rId23" w:history="1">
        <w:r w:rsidRPr="008F0F15">
          <w:rPr>
            <w:color w:val="000000"/>
            <w:sz w:val="24"/>
            <w:szCs w:val="24"/>
          </w:rPr>
          <w:t>"д"</w:t>
        </w:r>
      </w:hyperlink>
      <w:r w:rsidRPr="008F0F15">
        <w:rPr>
          <w:color w:val="000000"/>
          <w:sz w:val="24"/>
          <w:szCs w:val="24"/>
        </w:rPr>
        <w:t xml:space="preserve">, </w:t>
      </w:r>
      <w:hyperlink r:id="rId24" w:history="1">
        <w:r w:rsidRPr="008F0F15">
          <w:rPr>
            <w:color w:val="000000"/>
            <w:sz w:val="24"/>
            <w:szCs w:val="24"/>
          </w:rPr>
          <w:t>"з"</w:t>
        </w:r>
      </w:hyperlink>
      <w:r w:rsidRPr="008F0F15">
        <w:rPr>
          <w:color w:val="000000"/>
          <w:sz w:val="24"/>
          <w:szCs w:val="24"/>
        </w:rPr>
        <w:t xml:space="preserve"> и </w:t>
      </w:r>
      <w:hyperlink r:id="rId25" w:history="1">
        <w:r w:rsidRPr="008F0F15">
          <w:rPr>
            <w:color w:val="000000"/>
            <w:sz w:val="24"/>
            <w:szCs w:val="24"/>
          </w:rPr>
          <w:t xml:space="preserve">"и" пункта </w:t>
        </w:r>
      </w:hyperlink>
      <w:r w:rsidRPr="008F0F15">
        <w:rPr>
          <w:color w:val="000000"/>
          <w:sz w:val="24"/>
          <w:szCs w:val="24"/>
        </w:rPr>
        <w:t xml:space="preserve">2.6.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26" w:history="1">
        <w:r w:rsidRPr="008F0F15">
          <w:rPr>
            <w:color w:val="000000"/>
            <w:sz w:val="24"/>
            <w:szCs w:val="24"/>
          </w:rPr>
          <w:t>законом</w:t>
        </w:r>
      </w:hyperlink>
      <w:r w:rsidRPr="008F0F15">
        <w:rPr>
          <w:color w:val="000000"/>
          <w:sz w:val="24"/>
          <w:szCs w:val="24"/>
        </w:rPr>
        <w:t xml:space="preserve"> "О публично-правовой компании "Роскадастр", в порядке межведомственного информационного взаимодействия по запросу администрации.</w:t>
      </w:r>
    </w:p>
    <w:p w14:paraId="237C491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14:paraId="720D7044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t xml:space="preserve">2.8. </w:t>
      </w:r>
      <w:r w:rsidRPr="008F0F15">
        <w:rPr>
          <w:color w:val="000000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27" w:history="1">
        <w:r w:rsidRPr="008F0F15">
          <w:rPr>
            <w:color w:val="000000"/>
            <w:sz w:val="24"/>
            <w:szCs w:val="24"/>
          </w:rPr>
          <w:t>подпунктах "а"</w:t>
        </w:r>
      </w:hyperlink>
      <w:r w:rsidRPr="008F0F15">
        <w:rPr>
          <w:color w:val="000000"/>
          <w:sz w:val="24"/>
          <w:szCs w:val="24"/>
        </w:rPr>
        <w:t xml:space="preserve">, </w:t>
      </w:r>
      <w:hyperlink r:id="rId28" w:history="1">
        <w:r w:rsidRPr="008F0F15">
          <w:rPr>
            <w:color w:val="000000"/>
            <w:sz w:val="24"/>
            <w:szCs w:val="24"/>
          </w:rPr>
          <w:t>"в"</w:t>
        </w:r>
      </w:hyperlink>
      <w:r w:rsidRPr="008F0F15">
        <w:rPr>
          <w:color w:val="000000"/>
          <w:sz w:val="24"/>
          <w:szCs w:val="24"/>
        </w:rPr>
        <w:t xml:space="preserve">, </w:t>
      </w:r>
      <w:hyperlink r:id="rId29" w:history="1">
        <w:r w:rsidRPr="008F0F15">
          <w:rPr>
            <w:color w:val="000000"/>
            <w:sz w:val="24"/>
            <w:szCs w:val="24"/>
          </w:rPr>
          <w:t>"г"</w:t>
        </w:r>
      </w:hyperlink>
      <w:r w:rsidRPr="008F0F15">
        <w:rPr>
          <w:color w:val="000000"/>
          <w:sz w:val="24"/>
          <w:szCs w:val="24"/>
        </w:rPr>
        <w:t xml:space="preserve">, </w:t>
      </w:r>
      <w:hyperlink r:id="rId30" w:history="1">
        <w:r w:rsidRPr="008F0F15">
          <w:rPr>
            <w:color w:val="000000"/>
            <w:sz w:val="24"/>
            <w:szCs w:val="24"/>
          </w:rPr>
          <w:t>"е"</w:t>
        </w:r>
      </w:hyperlink>
      <w:r w:rsidRPr="008F0F15">
        <w:rPr>
          <w:color w:val="000000"/>
          <w:sz w:val="24"/>
          <w:szCs w:val="24"/>
        </w:rPr>
        <w:t xml:space="preserve"> и </w:t>
      </w:r>
      <w:hyperlink r:id="rId31" w:history="1">
        <w:r w:rsidRPr="008F0F15">
          <w:rPr>
            <w:color w:val="000000"/>
            <w:sz w:val="24"/>
            <w:szCs w:val="24"/>
          </w:rPr>
          <w:t xml:space="preserve">"ж" пункта </w:t>
        </w:r>
      </w:hyperlink>
      <w:r w:rsidRPr="008F0F15">
        <w:rPr>
          <w:color w:val="000000"/>
          <w:sz w:val="24"/>
          <w:szCs w:val="24"/>
        </w:rPr>
        <w:t>2.6.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самоуправления, органа публичной власти федеральной территории либо подведомственных государственным органам, органам местного самоуправления или органам публичной власти федеральной территории организаций.</w:t>
      </w:r>
    </w:p>
    <w:p w14:paraId="0898CA4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Документы, указанные в подпунктах "а", "в", "г", "е" и "ж" пункта 2.6.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</w:t>
      </w:r>
    </w:p>
    <w:p w14:paraId="6894DD1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Запрет требовать от заявителя представления документов, информации или осуществления действий</w:t>
      </w:r>
    </w:p>
    <w:p w14:paraId="31F25FE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2.9. Администрация не вправе требовать от заявителя:</w:t>
      </w:r>
    </w:p>
    <w:p w14:paraId="3A56ACC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14:paraId="2A2F82D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2.9.2.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BC756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7F1132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678F9D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A148C5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14:paraId="7157942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47DC8E9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357F81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10D4BEF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2.10.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14:paraId="4CAF612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7F2ED0F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213454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7854D15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2.11. </w:t>
      </w:r>
      <w:bookmarkStart w:id="8" w:name="P206"/>
      <w:bookmarkEnd w:id="8"/>
      <w:r w:rsidRPr="008F0F15">
        <w:rPr>
          <w:color w:val="000000"/>
          <w:sz w:val="24"/>
          <w:szCs w:val="24"/>
        </w:rPr>
        <w:t>Основаниями для отказа в предоставлении муниципальной услуги являются:</w:t>
      </w:r>
    </w:p>
    <w:p w14:paraId="68F0B53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2.11.1. с заявлением обратилось лицо, не указанное в пункте 1.3 настоящего Административного регламента.</w:t>
      </w:r>
    </w:p>
    <w:p w14:paraId="75644C4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2.11.2. 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3CE349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2.11.3.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38C3D90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2.11.4. отсутствуют случаи и условия для присвоения объекту адресации адреса или аннулирования его адреса, указанные в пунктах 5, 8 - 11 и 14 - 18 Правил присвоения.</w:t>
      </w:r>
    </w:p>
    <w:p w14:paraId="4C698B0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14:paraId="080863B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2.12. Основания для приостановления предоставления муниципальной услуги отсутствуют.</w:t>
      </w:r>
    </w:p>
    <w:p w14:paraId="44E53B5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292261BB" w14:textId="77777777" w:rsidR="008F0F15" w:rsidRPr="008F0F15" w:rsidRDefault="008F0F15" w:rsidP="008F0F15">
      <w:pPr>
        <w:keepNext/>
        <w:suppressAutoHyphens/>
        <w:spacing w:after="225"/>
        <w:ind w:firstLine="567"/>
        <w:jc w:val="both"/>
        <w:outlineLvl w:val="3"/>
        <w:rPr>
          <w:b/>
          <w:bCs/>
          <w:color w:val="000000"/>
          <w:kern w:val="1"/>
          <w:sz w:val="26"/>
          <w:szCs w:val="26"/>
          <w:lang/>
        </w:rPr>
      </w:pPr>
      <w:r w:rsidRPr="008F0F15">
        <w:rPr>
          <w:color w:val="000000"/>
          <w:spacing w:val="2"/>
          <w:kern w:val="1"/>
          <w:sz w:val="26"/>
          <w:szCs w:val="26"/>
          <w:lang/>
        </w:rPr>
        <w:t>Перечень услуг, которые являются необходимыми и обязательными для предоставления муниципальной услуги</w:t>
      </w:r>
    </w:p>
    <w:p w14:paraId="270C16B5" w14:textId="77777777" w:rsidR="008F0F15" w:rsidRPr="008F0F15" w:rsidRDefault="008F0F15" w:rsidP="008F0F15">
      <w:pPr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2.13. Для предоставления муниципальной услуги не требуется предоставления иных государственных или муниципальных услуг.</w:t>
      </w:r>
    </w:p>
    <w:p w14:paraId="15CFD41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14:paraId="6107D130" w14:textId="77777777" w:rsidR="008F0F15" w:rsidRPr="008F0F15" w:rsidRDefault="008F0F15" w:rsidP="008F0F15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F0F15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 xml:space="preserve">2.14. </w:t>
      </w:r>
      <w:r w:rsidRPr="008F0F15">
        <w:rPr>
          <w:color w:val="000000"/>
          <w:sz w:val="24"/>
          <w:szCs w:val="24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3F11B0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Муниципальная услуга предоставляется бесплатно.</w:t>
      </w:r>
    </w:p>
    <w:p w14:paraId="53A7517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54ECD4E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CAFEB1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2.15. Время ожидания в очереди не должно превышать:</w:t>
      </w:r>
    </w:p>
    <w:p w14:paraId="23D9ECE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при подаче заявления и (или) документов - 15 минут;</w:t>
      </w:r>
    </w:p>
    <w:p w14:paraId="7A613752" w14:textId="77777777" w:rsidR="008F0F15" w:rsidRPr="008F0F15" w:rsidRDefault="008F0F15" w:rsidP="008F0F15">
      <w:pPr>
        <w:widowControl/>
        <w:ind w:left="540"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при получении результата предоставления услуги - 15 минут.</w:t>
      </w:r>
    </w:p>
    <w:p w14:paraId="7E943ED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14:paraId="183BE0A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14:paraId="4C25333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4A2A9DB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5FF091E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2.16. 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14:paraId="2B1A156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2.17.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22B3B2A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2D9D79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pacing w:val="2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A3149D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pacing w:val="2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FE9E8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pacing w:val="2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B86E0C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pacing w:val="2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14:paraId="406A5F8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4BDF961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2.20. Помещения, в которых осуществляется предоставление муниципальной услуги, оборудуются:</w:t>
      </w:r>
    </w:p>
    <w:p w14:paraId="5B8D8DE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6088B9F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стульями и столами для возможности оформления документов.</w:t>
      </w:r>
    </w:p>
    <w:p w14:paraId="78523E2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06270B5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2EB438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68B597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2.23. Кабинеты приема заявителей должны иметь информационные таблички (вывески) с указанием:</w:t>
      </w:r>
    </w:p>
    <w:p w14:paraId="1AF494A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lastRenderedPageBreak/>
        <w:t>- номера кабинета;</w:t>
      </w:r>
    </w:p>
    <w:p w14:paraId="33F8BE9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фамилии, имени, отчества и должности специалиста.</w:t>
      </w:r>
    </w:p>
    <w:p w14:paraId="68B559F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04A074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3068D8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D715B1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0C0B81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C63D57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D0171E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B7C6B5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F2DAA3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5E7C4C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3774634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0712617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73283B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7F43A7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F7363B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Рабочие места специалиста Администрации, МФЦ 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8C5025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Специалисты Администрации, МФЦ обеспечиваются личными нагрудными карточками (бейджами) с указанием фамилии, имени, отчества и должности.</w:t>
      </w:r>
    </w:p>
    <w:p w14:paraId="18F80A3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7EADB44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68EAEE9F" w14:textId="77777777" w:rsidR="008F0F15" w:rsidRPr="008F0F15" w:rsidRDefault="008F0F15" w:rsidP="008F0F15">
      <w:pPr>
        <w:widowControl/>
        <w:ind w:firstLine="567"/>
        <w:jc w:val="center"/>
        <w:rPr>
          <w:b/>
          <w:color w:val="000000"/>
          <w:sz w:val="22"/>
          <w:szCs w:val="22"/>
        </w:rPr>
      </w:pPr>
      <w:r w:rsidRPr="008F0F15">
        <w:rPr>
          <w:b/>
          <w:color w:val="000000"/>
          <w:sz w:val="24"/>
          <w:szCs w:val="24"/>
        </w:rPr>
        <w:t>Показатели доступности и качества муниципальной услуги</w:t>
      </w:r>
    </w:p>
    <w:p w14:paraId="17D1455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2.26. Показателями доступности предоставления муниципальной услуги являются:</w:t>
      </w:r>
    </w:p>
    <w:p w14:paraId="525D226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2.26.1. предоставление возможности получения муниципальной услуги в электронной форме или в МФЦ;</w:t>
      </w:r>
    </w:p>
    <w:p w14:paraId="59FE559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2.26.2. транспортная или пешая доступность к местам предоставления муниципальной услуги;</w:t>
      </w:r>
    </w:p>
    <w:p w14:paraId="0D2638D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0E5FE97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14:paraId="108C9E7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2.27. Показателями качества предоставления муниципальной услуги являются:</w:t>
      </w:r>
    </w:p>
    <w:p w14:paraId="7DA867C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2.27.1. соблюдение сроков предоставления муниципальной услуги;</w:t>
      </w:r>
    </w:p>
    <w:p w14:paraId="40A2966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872097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9E1548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24755B8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14:paraId="4545D7C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2.28.1. при подаче документов для получения муниципальной услуги;</w:t>
      </w:r>
    </w:p>
    <w:p w14:paraId="2374104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2.28.2. при получении результата предоставления муниципальной услуги.</w:t>
      </w:r>
    </w:p>
    <w:p w14:paraId="36A0B6CD" w14:textId="77777777" w:rsidR="008F0F15" w:rsidRPr="008F0F15" w:rsidRDefault="008F0F15" w:rsidP="008F0F15">
      <w:pPr>
        <w:keepNext/>
        <w:suppressAutoHyphens/>
        <w:ind w:firstLine="567"/>
        <w:jc w:val="both"/>
        <w:outlineLvl w:val="3"/>
        <w:rPr>
          <w:b/>
          <w:bCs/>
          <w:color w:val="000000"/>
          <w:kern w:val="1"/>
          <w:sz w:val="26"/>
          <w:szCs w:val="26"/>
          <w:lang/>
        </w:rPr>
      </w:pPr>
      <w:r w:rsidRPr="008F0F15">
        <w:rPr>
          <w:color w:val="000000"/>
          <w:spacing w:val="2"/>
          <w:kern w:val="1"/>
          <w:sz w:val="26"/>
          <w:szCs w:val="26"/>
          <w:lang/>
        </w:rPr>
        <w:t> </w:t>
      </w:r>
    </w:p>
    <w:p w14:paraId="4E91B5DB" w14:textId="77777777" w:rsidR="008F0F15" w:rsidRPr="008F0F15" w:rsidRDefault="008F0F15" w:rsidP="008F0F15">
      <w:pPr>
        <w:keepNext/>
        <w:suppressAutoHyphens/>
        <w:ind w:firstLine="567"/>
        <w:jc w:val="both"/>
        <w:outlineLvl w:val="3"/>
        <w:rPr>
          <w:b/>
          <w:bCs/>
          <w:color w:val="000000"/>
          <w:kern w:val="1"/>
          <w:sz w:val="26"/>
          <w:szCs w:val="26"/>
          <w:lang/>
        </w:rPr>
      </w:pPr>
      <w:r w:rsidRPr="008F0F15">
        <w:rPr>
          <w:color w:val="000000"/>
          <w:spacing w:val="2"/>
          <w:kern w:val="1"/>
          <w:sz w:val="26"/>
          <w:szCs w:val="26"/>
          <w:lang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46FA752A" w14:textId="77777777" w:rsidR="008F0F15" w:rsidRPr="008F0F15" w:rsidRDefault="008F0F15" w:rsidP="008F0F15">
      <w:pPr>
        <w:widowControl/>
        <w:spacing w:after="140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116DA79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pacing w:val="2"/>
          <w:sz w:val="24"/>
          <w:szCs w:val="24"/>
        </w:rPr>
        <w:t>2.29. </w:t>
      </w:r>
      <w:r w:rsidRPr="008F0F15">
        <w:rPr>
          <w:color w:val="000000"/>
          <w:sz w:val="24"/>
          <w:szCs w:val="24"/>
        </w:rPr>
        <w:t>Заявление направляется заявителем (представителем заявителя) в Администрацию 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 Единого портала или Регионального портала, портала федеральной информационной адресной системы в информационно-телекоммуникационной сети «Интернет» (далее - портал адресной системы).</w:t>
      </w:r>
    </w:p>
    <w:p w14:paraId="36C35C2B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Заявление представляется заявителем (представителем заявителя) в Администрацию или МФЦ 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14:paraId="7FB3B150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Перечень МФЦ, с которыми Администрацией в установленном Правительством Российской Федерации порядке заключено соглашение о взаимодействии, публикуется на официальном сайте администрации в информационно-телекоммуникационной сети "Интернет".</w:t>
      </w:r>
    </w:p>
    <w:p w14:paraId="2BA6462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pacing w:val="2"/>
          <w:sz w:val="24"/>
          <w:szCs w:val="24"/>
        </w:rPr>
        <w:t>2.30. Заявление и документы в электронной форме подписываются в соответствии с ФЗ № 63-ФЗ усиленной квалификационной электронной подписью.</w:t>
      </w:r>
    </w:p>
    <w:p w14:paraId="24DDCB7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2.31. 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</w:t>
      </w:r>
      <w:r w:rsidRPr="008F0F15">
        <w:rPr>
          <w:color w:val="000000"/>
          <w:sz w:val="24"/>
          <w:szCs w:val="24"/>
        </w:rPr>
        <w:lastRenderedPageBreak/>
        <w:t>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BD4504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4B1893C7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08EA06FF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51B25F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2.33. Результат предоставления муниципальной услуги направляется Администрацией заявителю (представителю заявителя) одним из способов, указанным в заявлении:</w:t>
      </w:r>
    </w:p>
    <w:p w14:paraId="4D8CAA48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 Регионального портала или портала адресной системы;</w:t>
      </w:r>
    </w:p>
    <w:p w14:paraId="286D6A6B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 по указанному в заявлении почтовому адресу.</w:t>
      </w:r>
    </w:p>
    <w:p w14:paraId="089851AF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 (представителю заявителя).</w:t>
      </w:r>
    </w:p>
    <w:p w14:paraId="56824CA3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 Администрацию посредством почтового отправления или представлены заявителем (представителем заявителя) лично через МФЦ, расписка в получении таких заявления и документов направляется Администрацией по указанному в заявлении почтовому адресу.</w:t>
      </w:r>
    </w:p>
    <w:p w14:paraId="5FC2ED8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541FCFA7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636E118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10A4774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14:paraId="108016C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3.1.1. прием и регистрация заявления и документов, представленных заявителем;</w:t>
      </w:r>
    </w:p>
    <w:p w14:paraId="1CF707D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3.1.2. формирование и направление межведомственных запросов;</w:t>
      </w:r>
    </w:p>
    <w:p w14:paraId="4BF5AA3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3.1.3. рассмотрение заявления и принятие решения;</w:t>
      </w:r>
    </w:p>
    <w:p w14:paraId="2A90B0C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3.1.4 выдача результата предоставления муниципальной услуги заявителю.</w:t>
      </w:r>
    </w:p>
    <w:p w14:paraId="0BDB0BE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6D65551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Прием и регистрация заявления и документов, представленных заявителем</w:t>
      </w:r>
    </w:p>
    <w:p w14:paraId="637D62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5C3646D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14:paraId="294986D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3.3. При приеме заявления специалист Администрации,</w:t>
      </w:r>
      <w:r w:rsidRPr="008F0F15">
        <w:rPr>
          <w:color w:val="000000"/>
          <w:position w:val="2"/>
          <w:sz w:val="24"/>
          <w:szCs w:val="24"/>
        </w:rPr>
        <w:t> ответственный</w:t>
      </w:r>
      <w:r w:rsidRPr="008F0F15">
        <w:rPr>
          <w:color w:val="000000"/>
          <w:sz w:val="24"/>
          <w:szCs w:val="24"/>
        </w:rPr>
        <w:t> за прием и регистрацию документов по предоставлению муниципальной услуги, (далее – специалист Администрации) проверяет:</w:t>
      </w:r>
    </w:p>
    <w:p w14:paraId="04C7D2C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правильность заполнения заявления;</w:t>
      </w:r>
    </w:p>
    <w:p w14:paraId="00EE1E3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документ, удостоверяющий личность заявителя, и (или) доверенность от уполномоченного лица;</w:t>
      </w:r>
    </w:p>
    <w:p w14:paraId="4A0A22D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01E7331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lastRenderedPageBreak/>
        <w:t>Срок выполнения указанных действий устанавливается до 15 минут.</w:t>
      </w:r>
    </w:p>
    <w:p w14:paraId="1D9F423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position w:val="2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 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8F0F15">
        <w:rPr>
          <w:color w:val="000000"/>
          <w:sz w:val="24"/>
          <w:szCs w:val="24"/>
        </w:rPr>
        <w:t>ФЗ № 63-ФЗ</w:t>
      </w:r>
      <w:r w:rsidRPr="008F0F15">
        <w:rPr>
          <w:color w:val="000000"/>
          <w:position w:val="2"/>
          <w:sz w:val="24"/>
          <w:szCs w:val="24"/>
        </w:rPr>
        <w:t>.</w:t>
      </w:r>
    </w:p>
    <w:p w14:paraId="01BBD117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8F0F15">
        <w:rPr>
          <w:color w:val="000000"/>
          <w:sz w:val="24"/>
          <w:szCs w:val="24"/>
        </w:rPr>
        <w:t xml:space="preserve">заявителю направляется в течение трех дней с момента поступления заявления и документов отказ в приеме к рассмотрению документов по форме согласно приложению 4 </w:t>
      </w:r>
      <w:r w:rsidRPr="008F0F15">
        <w:rPr>
          <w:color w:val="000000"/>
          <w:position w:val="2"/>
          <w:sz w:val="24"/>
          <w:szCs w:val="24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8F0F15">
        <w:rPr>
          <w:color w:val="000000"/>
          <w:sz w:val="24"/>
          <w:szCs w:val="24"/>
        </w:rPr>
        <w:t>указанным заявителем в заявлении способом</w:t>
      </w:r>
      <w:r w:rsidRPr="008F0F15">
        <w:rPr>
          <w:color w:val="000000"/>
          <w:position w:val="2"/>
          <w:sz w:val="24"/>
          <w:szCs w:val="24"/>
        </w:rPr>
        <w:t>.</w:t>
      </w:r>
    </w:p>
    <w:p w14:paraId="1D50FDB4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14:paraId="4721AB86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71BE08F2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14:paraId="226A20E1" w14:textId="77777777" w:rsidR="008F0F15" w:rsidRPr="008F0F15" w:rsidRDefault="008F0F15" w:rsidP="008F0F15">
      <w:pPr>
        <w:widowControl/>
        <w:spacing w:after="1"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14:paraId="5C7C200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14:paraId="20E62AB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14:paraId="3900F3A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Формирование и направление межведомственных запросов</w:t>
      </w:r>
    </w:p>
    <w:p w14:paraId="7490840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3.6. Основанием для начала административной процедуры является непредставление заявителем документов, предусмотренных подпунктами 2.6.2-2.6.10 пункта 2.6 настоящего Административного регламента.</w:t>
      </w:r>
    </w:p>
    <w:p w14:paraId="6726782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 момента поступления заявления в Администрацию.</w:t>
      </w:r>
    </w:p>
    <w:p w14:paraId="49DD62F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4D2B5B6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35F446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lastRenderedPageBreak/>
        <w:t>Межведомственные запросы в форме электронного документа подписываются электронной подписью.</w:t>
      </w:r>
    </w:p>
    <w:p w14:paraId="48D1160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18465A1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 о присвоении объекту адресации адреса или аннулировании его адреса.</w:t>
      </w:r>
    </w:p>
    <w:p w14:paraId="5DFA040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Максимальный срок выполнения указанного административного действия не должен превышать 2 рабочих дней с момента поступления заявления в Администрацию.</w:t>
      </w:r>
    </w:p>
    <w:p w14:paraId="5B78A5A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Рассмотрение заявления и принятие решения</w:t>
      </w:r>
    </w:p>
    <w:p w14:paraId="3E77EB3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14:paraId="19872D8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3.12. Специалист Администрации осуществляет:</w:t>
      </w:r>
    </w:p>
    <w:p w14:paraId="71EAE6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 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14:paraId="5B9758B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 осмотр местонахождения объекта адресации (при необходимости);</w:t>
      </w:r>
    </w:p>
    <w:p w14:paraId="5832377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подготовку проекта постановления о присвоении объекту адресации адреса или аннулировании его адреса, лист согласования;</w:t>
      </w:r>
    </w:p>
    <w:p w14:paraId="1986E72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14:paraId="675DFCC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 настоящего Административного регламента;</w:t>
      </w:r>
    </w:p>
    <w:p w14:paraId="1BB87BE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в случае наличия оснований для отказа в присвоении объекту адресации адреса или аннулировании его адреса специалист Администрации подготавливает проект решения об отказе в присвоении объекту адресации адреса или аннулировании его адреса;</w:t>
      </w:r>
    </w:p>
    <w:p w14:paraId="0F75F33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случае отсутствия условий для присвоения объекту адресации адреса или аннулированию его адреса специалист Администрации готовит:</w:t>
      </w:r>
    </w:p>
    <w:p w14:paraId="3B000B2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14:paraId="0BB7A06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проводит процедуру внутреннего согласования проекта решения об отказе;</w:t>
      </w:r>
    </w:p>
    <w:p w14:paraId="1E9201E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14:paraId="625F333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3.13. Проект постановления о присвоении объекту адресации адреса или аннулировании его адреса представляется главе 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14:paraId="793C7EF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3.14. Результатом административной процедуры является постановление 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 Администрацию.</w:t>
      </w:r>
    </w:p>
    <w:p w14:paraId="20E006E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Максимальный срок выполнения указанной административной процедуры не должен превышать 3 рабочих дней.</w:t>
      </w:r>
    </w:p>
    <w:p w14:paraId="4D767E4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Выдача результата оказания муниципальной услуги</w:t>
      </w:r>
    </w:p>
    <w:p w14:paraId="55D81F6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5F39543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3.15. Основанием для начала административной процедуры является подписанное главой Администрации постановление о присвоении объекту адресации адреса или аннулированию его адреса, либо об отказе в принятии решения о присвоении объекту адресации адреса, либо его аннулировании.</w:t>
      </w:r>
    </w:p>
    <w:p w14:paraId="3560726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 xml:space="preserve"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</w:t>
      </w:r>
      <w:r w:rsidRPr="008F0F15">
        <w:rPr>
          <w:color w:val="000000"/>
          <w:sz w:val="24"/>
          <w:szCs w:val="24"/>
        </w:rPr>
        <w:lastRenderedPageBreak/>
        <w:t>получения результата предоставления муниципальной услуги с указанием времени и места получения.</w:t>
      </w:r>
    </w:p>
    <w:p w14:paraId="5011007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14:paraId="374C313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14:paraId="0109169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 Единого портала, Регионального портала или портала адресной системы, не позднее одного рабочего дня с момента истечения срока, указанного в пункте 2.4 настоящего Административного регламента;</w:t>
      </w:r>
    </w:p>
    <w:p w14:paraId="54B3C81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 момента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14:paraId="100FE72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 наличии в заявлении указания о выдаче постановления 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14:paraId="4D23D5CD" w14:textId="77777777" w:rsidR="008F0F15" w:rsidRPr="008F0F15" w:rsidRDefault="008F0F15" w:rsidP="008F0F15">
      <w:pPr>
        <w:widowControl/>
        <w:ind w:firstLine="567"/>
        <w:jc w:val="both"/>
        <w:rPr>
          <w:b/>
          <w:color w:val="000000"/>
          <w:sz w:val="24"/>
          <w:szCs w:val="24"/>
        </w:rPr>
      </w:pPr>
      <w:r w:rsidRPr="008F0F15">
        <w:rPr>
          <w:b/>
          <w:color w:val="000000"/>
          <w:sz w:val="24"/>
          <w:szCs w:val="24"/>
        </w:rPr>
        <w:t>3.18.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2CE055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3.18.1. Основанием для начала исправления</w:t>
      </w:r>
      <w:r w:rsidRPr="008F0F15">
        <w:rPr>
          <w:color w:val="000000"/>
          <w:sz w:val="28"/>
          <w:szCs w:val="28"/>
        </w:rPr>
        <w:t xml:space="preserve"> </w:t>
      </w:r>
      <w:r w:rsidRPr="008F0F15">
        <w:rPr>
          <w:color w:val="000000"/>
          <w:sz w:val="24"/>
          <w:szCs w:val="24"/>
        </w:rPr>
        <w:t>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64B0D69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3.18.2. При обращении об исправлении технической ошибки заявитель представляет:</w:t>
      </w:r>
    </w:p>
    <w:p w14:paraId="6F24566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- заявление об исправлении технической ошибки;</w:t>
      </w:r>
    </w:p>
    <w:p w14:paraId="6013DCE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14:paraId="750E4CF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0AC027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21E75B9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3B1407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203E1B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3.18.6.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Администрации.</w:t>
      </w:r>
    </w:p>
    <w:p w14:paraId="69F5F47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3.18.7.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BAFE5F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lastRenderedPageBreak/>
        <w:t>3.18.8.  Глава Администрации подписывает постановление передает ответственному исполнителю для направления заявителю.</w:t>
      </w:r>
    </w:p>
    <w:p w14:paraId="46167E8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6800477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3.18.10.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DC3C02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Администрации;</w:t>
      </w:r>
    </w:p>
    <w:p w14:paraId="09AFA36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21BD35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3.18.11.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086E02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постановления Администрации;</w:t>
      </w:r>
    </w:p>
    <w:p w14:paraId="01514F0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14:paraId="275238FB" w14:textId="77777777" w:rsidR="008F0F15" w:rsidRPr="008F0F15" w:rsidRDefault="008F0F15" w:rsidP="008F0F15">
      <w:pPr>
        <w:widowControl/>
        <w:ind w:firstLine="567"/>
        <w:jc w:val="both"/>
        <w:rPr>
          <w:b/>
          <w:color w:val="000000"/>
          <w:sz w:val="24"/>
          <w:szCs w:val="24"/>
        </w:rPr>
      </w:pPr>
      <w:r w:rsidRPr="008F0F15">
        <w:rPr>
          <w:b/>
          <w:color w:val="000000"/>
          <w:sz w:val="24"/>
          <w:szCs w:val="24"/>
        </w:rPr>
        <w:t>3.19. Особенности предоставления муниципальной услуги в многофункциональном центре предоставления государственных и муниципальных услуг.</w:t>
      </w:r>
    </w:p>
    <w:p w14:paraId="1860C2D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531E6B6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Специалист МФЦ принимает от заявителя указанные документы, регистрирует их.</w:t>
      </w:r>
    </w:p>
    <w:p w14:paraId="510C568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616163D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14:paraId="704042A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3.19.2. Срок выполнения данного административного действия не более 30 минут.</w:t>
      </w:r>
    </w:p>
    <w:p w14:paraId="6C495A0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550EBCB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3169B48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3F3FA44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 xml:space="preserve">3.19.5. При наличии в заявлении указания о выдаче результата предоставления муниципальной услуги, через МФЦ Администрация обеспечивает передачу документа в МФЦ </w:t>
      </w:r>
      <w:r w:rsidRPr="008F0F15">
        <w:rPr>
          <w:color w:val="000000"/>
          <w:sz w:val="24"/>
          <w:szCs w:val="24"/>
        </w:rPr>
        <w:lastRenderedPageBreak/>
        <w:t>для выдачи заявителю не позднее чем через 3 (три) рабочих дня с момента принятия такого решения, если иной способ получения не указан заявителем.</w:t>
      </w:r>
    </w:p>
    <w:p w14:paraId="078D9CE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14:paraId="5EC8CF0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3.19.7. В случае неявки заявителя в МФЦ в течение 30 (тридцати) дней с момента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58BA8D6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07D007DC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2"/>
          <w:szCs w:val="22"/>
        </w:rPr>
      </w:pPr>
      <w:bookmarkStart w:id="9" w:name="__DdeLink__2951_91139366042"/>
      <w:bookmarkEnd w:id="9"/>
      <w:r w:rsidRPr="008F0F15">
        <w:rPr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14:paraId="52CA290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0960FB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 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7E6F06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1A2378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4.2. В Администрации проводятся плановые и внеплановые проверки порядка предоставления, полноты и качества предоставления муниципальной услуги.</w:t>
      </w:r>
    </w:p>
    <w:p w14:paraId="0738024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 проведении плановой проверки рассматриваются все вопросы, связанные с предоставлением 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ABCB41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Периодичность осуществления проверок определяется главой Администрации.</w:t>
      </w:r>
    </w:p>
    <w:p w14:paraId="04559CB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6369E17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6FFB428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53547D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812899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14:paraId="3A34D79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840B4F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056B6F8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14:paraId="05A160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1AFD617C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5919FC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3EAA4A1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5E916D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7A1D2E2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4C81AE3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606736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085884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DC9505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F1D4B2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1D87D0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5.7. Жалоба на решения и действия (бездействие) главы Администрации подается главе Сосновского сельсовета Бессоновского района Пензенской области.</w:t>
      </w:r>
    </w:p>
    <w:p w14:paraId="3940F39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5.8. Обжалование решений и действий (бездействия) многофункционального центра, его руководителя и работников осуществляется в соответствии с</w:t>
      </w:r>
      <w:r w:rsidRPr="008F0F15">
        <w:rPr>
          <w:color w:val="000000"/>
          <w:position w:val="-2"/>
          <w:sz w:val="24"/>
          <w:szCs w:val="24"/>
        </w:rPr>
        <w:t xml:space="preserve"> постановлением Администрации </w:t>
      </w:r>
      <w:hyperlink r:id="rId32" w:tgtFrame="_blank" w:history="1">
        <w:r w:rsidRPr="008F0F15">
          <w:rPr>
            <w:rFonts w:eastAsia="Lucida Sans Unicode"/>
            <w:color w:val="000000"/>
            <w:position w:val="-2"/>
            <w:sz w:val="24"/>
            <w:szCs w:val="24"/>
          </w:rPr>
          <w:t>от 06.09.2018 №71</w:t>
        </w:r>
      </w:hyperlink>
      <w:r w:rsidRPr="008F0F15">
        <w:rPr>
          <w:color w:val="000000"/>
          <w:sz w:val="24"/>
          <w:szCs w:val="24"/>
        </w:rPr>
        <w:t xml:space="preserve"> </w:t>
      </w:r>
      <w:r w:rsidRPr="008F0F15">
        <w:rPr>
          <w:color w:val="000000"/>
          <w:position w:val="-2"/>
          <w:sz w:val="24"/>
          <w:szCs w:val="24"/>
        </w:rPr>
        <w:t>«Об утверждении Порядка подачи и рассмотрения жалоб на решения и действия (бездействие) администрации Сосновского сельсовета, должностных лиц, муниципальных служащих администрации Сосновского сельсовета при предоставлении муниципальных услуг».</w:t>
      </w:r>
    </w:p>
    <w:p w14:paraId="0BCDF2B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76E486C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812902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3B2FF8C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A67223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-2"/>
          <w:sz w:val="24"/>
          <w:szCs w:val="24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198558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-2"/>
          <w:sz w:val="24"/>
          <w:szCs w:val="24"/>
        </w:rPr>
        <w:t>- ФЗ № 210-ФЗ;</w:t>
      </w:r>
    </w:p>
    <w:p w14:paraId="6C14C7D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-2"/>
          <w:sz w:val="24"/>
          <w:szCs w:val="24"/>
        </w:rPr>
        <w:lastRenderedPageBreak/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4439A15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-2"/>
          <w:sz w:val="24"/>
          <w:szCs w:val="24"/>
        </w:rPr>
        <w:t xml:space="preserve">- постановление Администрации </w:t>
      </w:r>
      <w:hyperlink r:id="rId33" w:tgtFrame="_blank" w:history="1">
        <w:r w:rsidRPr="008F0F15">
          <w:rPr>
            <w:rFonts w:eastAsia="Lucida Sans Unicode"/>
            <w:color w:val="000000"/>
            <w:position w:val="-2"/>
            <w:sz w:val="24"/>
            <w:szCs w:val="24"/>
          </w:rPr>
          <w:t>от 06.09.2018 №71</w:t>
        </w:r>
      </w:hyperlink>
      <w:r w:rsidRPr="008F0F15">
        <w:rPr>
          <w:color w:val="000000"/>
          <w:sz w:val="24"/>
          <w:szCs w:val="24"/>
        </w:rPr>
        <w:t xml:space="preserve"> </w:t>
      </w:r>
      <w:r w:rsidRPr="008F0F15">
        <w:rPr>
          <w:color w:val="000000"/>
          <w:position w:val="-2"/>
          <w:sz w:val="24"/>
          <w:szCs w:val="24"/>
        </w:rPr>
        <w:t>«Об утверждении Порядка подачи и рассмотрения жалоб на решения и действия (бездействие) администрации Сосновского сельсовета, должностных лиц, муниципальных служащих администрации Сосновского сельсовета при предоставлении муниципальных услуг».</w:t>
      </w:r>
    </w:p>
    <w:p w14:paraId="607B182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position w:val="-2"/>
          <w:sz w:val="24"/>
          <w:szCs w:val="24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6D59979B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211A0B8C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7F39C59C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665EE403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615E281F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74360FB7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5905D33E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4F85E3CA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5E80964C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0612BA41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177FFE85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245402EB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4600B99A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</w:p>
    <w:p w14:paraId="24DD26AF" w14:textId="77777777" w:rsidR="008F0F15" w:rsidRPr="008F0F15" w:rsidRDefault="008F0F15" w:rsidP="008F0F15">
      <w:pPr>
        <w:widowControl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Приложение 1</w:t>
      </w:r>
    </w:p>
    <w:p w14:paraId="5321C3F7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к административному регламенту</w:t>
      </w:r>
    </w:p>
    <w:p w14:paraId="5167C401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по представлению</w:t>
      </w:r>
    </w:p>
    <w:p w14:paraId="14D73C13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муниципальной услуги</w:t>
      </w:r>
    </w:p>
    <w:p w14:paraId="202852F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«Присвоение и аннулирование</w:t>
      </w:r>
    </w:p>
    <w:p w14:paraId="46045C39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адресов»</w:t>
      </w:r>
    </w:p>
    <w:p w14:paraId="3052C5E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p w14:paraId="727F2EE5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2"/>
          <w:szCs w:val="22"/>
        </w:rPr>
      </w:pPr>
      <w:bookmarkStart w:id="10" w:name="P545"/>
      <w:bookmarkEnd w:id="10"/>
      <w:r w:rsidRPr="008F0F15">
        <w:rPr>
          <w:b/>
          <w:bCs/>
          <w:color w:val="000000"/>
          <w:sz w:val="32"/>
          <w:szCs w:val="32"/>
        </w:rPr>
        <w:t>ФОРМА заявления о присвоении объекту адресации адреса или аннулировании его адреса</w:t>
      </w:r>
    </w:p>
    <w:p w14:paraId="1436EA5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67"/>
        <w:gridCol w:w="3469"/>
        <w:gridCol w:w="412"/>
        <w:gridCol w:w="1400"/>
        <w:gridCol w:w="881"/>
        <w:gridCol w:w="2568"/>
      </w:tblGrid>
      <w:tr w:rsidR="008F0F15" w:rsidRPr="008F0F15" w14:paraId="53E0E030" w14:textId="77777777" w:rsidTr="00F431CC">
        <w:tc>
          <w:tcPr>
            <w:tcW w:w="30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8319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44E78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323C9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8F0F15" w:rsidRPr="008F0F15" w14:paraId="484702AD" w14:textId="77777777" w:rsidTr="00F431CC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5692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0D81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Заявление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E9DD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49C62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Заявление принято</w:t>
            </w:r>
          </w:p>
          <w:p w14:paraId="2F4299F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регистрационный номер ___________________</w:t>
            </w:r>
          </w:p>
          <w:p w14:paraId="291A22A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листов заявления _______________</w:t>
            </w:r>
          </w:p>
          <w:p w14:paraId="6AB02CC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прилагаемых документов ________,</w:t>
            </w:r>
          </w:p>
          <w:p w14:paraId="03B3569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том числе оригиналов _____, копий ______,</w:t>
            </w:r>
          </w:p>
          <w:p w14:paraId="120CC4F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листов в оригиналах _____, копиях ______</w:t>
            </w:r>
          </w:p>
          <w:p w14:paraId="0EEC9B0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ФИО должностного лица _________________________</w:t>
            </w:r>
          </w:p>
          <w:p w14:paraId="26046C4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подпись должностного лица ______________________</w:t>
            </w:r>
          </w:p>
          <w:p w14:paraId="12BBC37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2CB00DE" w14:textId="77777777" w:rsidTr="00F431CC">
        <w:trPr>
          <w:trHeight w:val="570"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7B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06FB2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в_____________________________</w:t>
            </w:r>
          </w:p>
          <w:p w14:paraId="1DDEEB2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(наименование органа местного самоуправления)</w:t>
            </w: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100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ED1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6D184870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0E0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0F8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3C61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12128F8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 "____" ____________ ____ г.</w:t>
            </w:r>
          </w:p>
        </w:tc>
      </w:tr>
      <w:tr w:rsidR="008F0F15" w:rsidRPr="008F0F15" w14:paraId="32775CD1" w14:textId="77777777" w:rsidTr="00F431CC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FE53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28C0C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8F0F15" w:rsidRPr="008F0F15" w14:paraId="789D7A0B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9A5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9CC77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Вид:</w:t>
            </w:r>
          </w:p>
        </w:tc>
      </w:tr>
      <w:tr w:rsidR="008F0F15" w:rsidRPr="008F0F15" w14:paraId="2BF9B563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F96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EF8C3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E2920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0959B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43B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Сооружение</w:t>
            </w:r>
          </w:p>
        </w:tc>
        <w:tc>
          <w:tcPr>
            <w:tcW w:w="5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9361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0CFAA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8F0F15" w:rsidRPr="008F0F15" w14:paraId="0DA4EF0D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581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FCB2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2B4B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AFCC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3088F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5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D67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099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4C440A3A" w14:textId="77777777" w:rsidTr="00F431CC"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38F9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8E48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Присвоить адрес</w:t>
            </w:r>
          </w:p>
        </w:tc>
      </w:tr>
      <w:tr w:rsidR="008F0F15" w:rsidRPr="008F0F15" w14:paraId="275EC23F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1E3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1951A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связи с:</w:t>
            </w:r>
          </w:p>
        </w:tc>
      </w:tr>
      <w:tr w:rsidR="008F0F15" w:rsidRPr="008F0F15" w14:paraId="2DA27C99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BC6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ED39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286B2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8F0F15" w:rsidRPr="008F0F15" w14:paraId="7FB5FF1A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C87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1FAC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9EE4A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78FA462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8A0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2D7B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3AB71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7BFD85CB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1D1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EA6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C9062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74EAE33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B11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15C7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54D3D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660B0A6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B9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54E22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73967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земельного участка (ов) путем раздела земельного участка</w:t>
            </w:r>
          </w:p>
        </w:tc>
      </w:tr>
      <w:tr w:rsidR="008F0F15" w:rsidRPr="008F0F15" w14:paraId="6E04D299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911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D0A4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014D7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F1B5B04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1CA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85A9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27E22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8F0F15" w:rsidRPr="008F0F15" w14:paraId="5AE8E1D4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7D6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FB715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3755F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C738508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75C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457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0978F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EE26CA8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7F2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F2407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F85F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8F0F15" w:rsidRPr="008F0F15" w14:paraId="08CBB2CF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376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AD6A7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A67C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63B645E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523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38F4F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ABFC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8F0F15" w:rsidRPr="008F0F15" w14:paraId="64D60D83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63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ADDBC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4192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465528E" w14:textId="77777777" w:rsidTr="00F431CC"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4FB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828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C7D7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1E1D111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5C26653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--------------------------------</w:t>
      </w:r>
    </w:p>
    <w:p w14:paraId="4805ED7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bookmarkStart w:id="11" w:name="P618"/>
      <w:bookmarkEnd w:id="11"/>
      <w:r w:rsidRPr="008F0F15">
        <w:rPr>
          <w:color w:val="000000"/>
          <w:sz w:val="24"/>
          <w:szCs w:val="24"/>
        </w:rPr>
        <w:t>&lt;1&gt; Строка дублируется для каждого объединенного земельного участка.</w:t>
      </w:r>
    </w:p>
    <w:p w14:paraId="267392B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3463"/>
        <w:gridCol w:w="2561"/>
        <w:gridCol w:w="3413"/>
      </w:tblGrid>
      <w:tr w:rsidR="008F0F15" w:rsidRPr="008F0F15" w14:paraId="6642E4AB" w14:textId="77777777" w:rsidTr="00F431CC">
        <w:tc>
          <w:tcPr>
            <w:tcW w:w="18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0884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096ADA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552396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_____</w:t>
            </w:r>
          </w:p>
        </w:tc>
      </w:tr>
      <w:tr w:rsidR="008F0F15" w:rsidRPr="008F0F15" w14:paraId="478DA7B1" w14:textId="77777777" w:rsidTr="00F431CC">
        <w:tc>
          <w:tcPr>
            <w:tcW w:w="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4B50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53C40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9433A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8F0F15" w:rsidRPr="008F0F15" w14:paraId="70126D33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02F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9E3D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6CA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BB466AD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2FD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DD38A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D44DA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8F0F15" w:rsidRPr="008F0F15" w14:paraId="739D2B04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AE4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097F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2492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E191DF2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2E1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091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327E0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C863040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931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EEDA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7098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8F0F15" w:rsidRPr="008F0F15" w14:paraId="4C629EA2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C59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AA107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47751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8F0F15" w:rsidRPr="008F0F15" w14:paraId="079BB663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930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250A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C3AE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1689026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B5F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4212A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D1B06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8F0F15" w:rsidRPr="008F0F15" w14:paraId="367AD3D5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AE8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AA87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8DD04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B14509A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D6F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8CF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55FE9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C419042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0B4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FB24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86E0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8F0F15" w:rsidRPr="008F0F15" w14:paraId="60ADE9CE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F0A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8AEE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ACB8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0CB0B77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6AC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E090E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23359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F0F15" w:rsidRPr="008F0F15" w14:paraId="78B27523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9D8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3E76C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60192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A7C6E9A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BCD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917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9385B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3FB596C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F69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1FE73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69D3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F0F15" w:rsidRPr="008F0F15" w14:paraId="6E7FBFCB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4E7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9EB7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BB678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453AC00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C47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96A42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2367D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9930200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505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EA143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167BA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F0F15" w:rsidRPr="008F0F15" w14:paraId="59FE41A8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7A4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03CE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CC4EF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8FA5044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A16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97F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CF339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5B37571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0DA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6AE6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7DDDD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F0F15" w:rsidRPr="008F0F15" w14:paraId="11F9110A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D33B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A5A7C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22754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помещения</w:t>
            </w:r>
          </w:p>
        </w:tc>
      </w:tr>
      <w:tr w:rsidR="008F0F15" w:rsidRPr="008F0F15" w14:paraId="1DD4A7DF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589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C770C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3E51C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8BC3E66" w14:textId="77777777" w:rsidTr="00F431CC">
        <w:tc>
          <w:tcPr>
            <w:tcW w:w="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E8A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5C4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DB1B8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38B28AA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--------------------------------</w:t>
      </w:r>
    </w:p>
    <w:p w14:paraId="347CDF1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bookmarkStart w:id="12" w:name="P673"/>
      <w:bookmarkEnd w:id="12"/>
      <w:r w:rsidRPr="008F0F15">
        <w:rPr>
          <w:color w:val="000000"/>
          <w:sz w:val="24"/>
          <w:szCs w:val="24"/>
        </w:rPr>
        <w:t>&lt;2&gt; Строка дублируется для каждого перераспределенного земельного участка.</w:t>
      </w:r>
    </w:p>
    <w:p w14:paraId="35881DD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799"/>
        <w:gridCol w:w="1426"/>
        <w:gridCol w:w="1189"/>
        <w:gridCol w:w="641"/>
        <w:gridCol w:w="602"/>
        <w:gridCol w:w="677"/>
        <w:gridCol w:w="681"/>
        <w:gridCol w:w="683"/>
        <w:gridCol w:w="2557"/>
      </w:tblGrid>
      <w:tr w:rsidR="008F0F15" w:rsidRPr="008F0F15" w14:paraId="5CB95835" w14:textId="77777777" w:rsidTr="00F431CC">
        <w:tc>
          <w:tcPr>
            <w:tcW w:w="29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DDE2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07394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EE6CF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8F0F15" w:rsidRPr="008F0F15" w14:paraId="522B7948" w14:textId="77777777" w:rsidTr="00F431CC"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79CE4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EA8E1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5B146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8F0F15" w:rsidRPr="008F0F15" w14:paraId="06E6E599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974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30234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66C9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13BE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10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A4766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EDA3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2FEA60A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E21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7F7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E124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7F194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10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F9EA5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A12B1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FE0471A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863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D580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7CF8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здания, сооружения</w:t>
            </w:r>
          </w:p>
        </w:tc>
      </w:tr>
      <w:tr w:rsidR="008F0F15" w:rsidRPr="008F0F15" w14:paraId="6B8F408C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95F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A501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F6C0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2710C80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C210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335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28347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7C12ABAC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9537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46C6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E7EC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BA4F980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F0B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EFC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B061C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B889228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6FE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BB6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9126C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7C8140B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CC6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DEE1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33A8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8F0F15" w:rsidRPr="008F0F15" w14:paraId="01884769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D8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7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31B75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13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54664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Вид помещения &lt;3&gt;</w:t>
            </w:r>
          </w:p>
        </w:tc>
        <w:tc>
          <w:tcPr>
            <w:tcW w:w="1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EE425B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помещений &lt;3&gt;</w:t>
            </w:r>
          </w:p>
        </w:tc>
      </w:tr>
      <w:tr w:rsidR="008F0F15" w:rsidRPr="008F0F15" w14:paraId="1E9AC247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3DC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7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D6720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E0619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0C8D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DB955A4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E74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852FB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8468E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8F0F15" w:rsidRPr="008F0F15" w14:paraId="75EE11D3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216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689E4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8C859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C4C7E2E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C44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0F7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6439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529C273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81A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226CBF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6A96D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AE437F9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716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063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343F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C597F5B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16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9E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09F06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85A8C33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A64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32613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C90F3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F0F15" w:rsidRPr="008F0F15" w14:paraId="04C6B571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14FB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1C6C2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6F2A3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B2F2B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1650E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AF35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</w:tr>
      <w:tr w:rsidR="008F0F15" w:rsidRPr="008F0F15" w14:paraId="7FE96940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592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9559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447F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021D364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C8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45EBB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708EC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8F0F15" w:rsidRPr="008F0F15" w14:paraId="758C8F14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632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64392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20A9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EDE529F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DE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B94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7BBD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609897B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48A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32D1B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3CD5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9044288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E55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E4A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B363B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3A7949D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555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CC3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8E78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F0517AA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320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7660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58AD8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F0F15" w:rsidRPr="008F0F15" w14:paraId="676D37CF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9A8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9AEE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98359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4D32A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9E1FF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3D302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</w:tr>
      <w:tr w:rsidR="008F0F15" w:rsidRPr="008F0F15" w14:paraId="7330B0B5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F2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818A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45A0A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5891925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F6C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C3273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3D9D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здания, сооружения</w:t>
            </w:r>
          </w:p>
        </w:tc>
      </w:tr>
      <w:tr w:rsidR="008F0F15" w:rsidRPr="008F0F15" w14:paraId="5A37E17E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8CF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A9ADA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76B62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A8FEF5F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966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FD3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CC9A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04B5CAF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C6B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7AEF1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341D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CF20551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5AB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568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802AA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7265AC9" w14:textId="77777777" w:rsidTr="00F431CC"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BF6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0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B1F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56CDE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5757D4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6754DA3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--------------------------------</w:t>
      </w:r>
    </w:p>
    <w:p w14:paraId="3D44A21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bookmarkStart w:id="13" w:name="P754"/>
      <w:bookmarkEnd w:id="13"/>
      <w:r w:rsidRPr="008F0F15">
        <w:rPr>
          <w:color w:val="000000"/>
          <w:sz w:val="24"/>
          <w:szCs w:val="24"/>
        </w:rPr>
        <w:t>&lt;3&gt; Строка дублируется для каждого разделенного помещения.</w:t>
      </w:r>
    </w:p>
    <w:p w14:paraId="0D0AF69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bookmarkStart w:id="14" w:name="P755"/>
      <w:bookmarkEnd w:id="14"/>
      <w:r w:rsidRPr="008F0F15">
        <w:rPr>
          <w:color w:val="000000"/>
          <w:sz w:val="24"/>
          <w:szCs w:val="24"/>
        </w:rPr>
        <w:t>&lt;4&gt; Строка дублируется для каждого объединенного помещения.</w:t>
      </w:r>
    </w:p>
    <w:p w14:paraId="78A3CFF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730"/>
        <w:gridCol w:w="2724"/>
        <w:gridCol w:w="3743"/>
      </w:tblGrid>
      <w:tr w:rsidR="008F0F15" w:rsidRPr="008F0F15" w14:paraId="0F9BE7A3" w14:textId="77777777" w:rsidTr="00F431CC">
        <w:tc>
          <w:tcPr>
            <w:tcW w:w="1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6DCB9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719F8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1C23F2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8F0F15" w:rsidRPr="008F0F15" w14:paraId="08A11E8C" w14:textId="77777777" w:rsidTr="00F431CC"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12213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9051D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8F0F15" w:rsidRPr="008F0F15" w14:paraId="6BEF403A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882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BEDF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страны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6163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B28C7FE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E1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04D6D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40B7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B36BF10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4D7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E1A12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1181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6E2BDE3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C16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A33D6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поселения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77040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4671103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879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AE0C7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206A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C52E3DD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464B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98F5B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17EFA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D2D30C8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C86A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687C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532E8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7CEB8B1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61E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93DC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43959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750B9CD1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3B4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3F495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EC948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BF0AD05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F59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59587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A42A1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9FEC7F7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76C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1B81B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4D1A8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0E31348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275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D53CC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 xml:space="preserve">Тип и номер помещения в пределах квартиры (в </w:t>
            </w:r>
            <w:r w:rsidRPr="008F0F15">
              <w:rPr>
                <w:color w:val="000000"/>
                <w:sz w:val="24"/>
                <w:szCs w:val="24"/>
              </w:rPr>
              <w:lastRenderedPageBreak/>
              <w:t>отношении коммунальных квартир)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89934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8F0F15" w:rsidRPr="008F0F15" w14:paraId="093097FC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95D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CF78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1EC3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AB4372D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5E6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CC8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1AA18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7E03636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7F7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6C2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88C45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8C3FF64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86D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1DBC0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связи с:</w:t>
            </w:r>
          </w:p>
        </w:tc>
      </w:tr>
      <w:tr w:rsidR="008F0F15" w:rsidRPr="008F0F15" w14:paraId="5533A047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497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32AA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B8F24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8F0F15" w:rsidRPr="008F0F15" w14:paraId="663A1AEA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A1C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3A6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07AB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Отказом в осуществлении кадастрового учета объекта адресации по основаниям, указанным в 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8F0F15" w:rsidRPr="008F0F15" w14:paraId="7A784076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734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3BD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6D559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8F0F15" w:rsidRPr="008F0F15" w14:paraId="6E306DDD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F62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EA6B1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A97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9C2B0AF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B0B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53C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B8CB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BF1D2AE" w14:textId="77777777" w:rsidTr="00F431CC"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FFD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D16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3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07A28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72C304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81"/>
        <w:gridCol w:w="180"/>
        <w:gridCol w:w="3367"/>
        <w:gridCol w:w="1816"/>
        <w:gridCol w:w="787"/>
        <w:gridCol w:w="1079"/>
        <w:gridCol w:w="1974"/>
      </w:tblGrid>
      <w:tr w:rsidR="008F0F15" w:rsidRPr="008F0F15" w14:paraId="5127C440" w14:textId="77777777" w:rsidTr="00F431CC">
        <w:tc>
          <w:tcPr>
            <w:tcW w:w="32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460B0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2224EB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EF449C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8F0F15" w:rsidRPr="008F0F15" w14:paraId="142389E0" w14:textId="77777777" w:rsidTr="00F431CC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A0B23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E13E6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F0F15" w:rsidRPr="008F0F15" w14:paraId="0DAD49BF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6D206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80FAF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7BC2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909E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физическое лицо:</w:t>
            </w:r>
          </w:p>
        </w:tc>
      </w:tr>
      <w:tr w:rsidR="008F0F15" w:rsidRPr="008F0F15" w14:paraId="27FE46C4" w14:textId="77777777" w:rsidTr="00F431CC">
        <w:tc>
          <w:tcPr>
            <w:tcW w:w="1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F2D6A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20D0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A942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F217A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82FF3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имя (полностью):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85EA1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отчество (полностью) (при наличии):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72AA5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ИНН (при наличии):</w:t>
            </w:r>
          </w:p>
        </w:tc>
      </w:tr>
      <w:tr w:rsidR="008F0F15" w:rsidRPr="008F0F15" w14:paraId="50186396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EDA1A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5F2BF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0B6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EC883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2891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2DCE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23D5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DF8764E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B14CA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D78B3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4E5A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EABFF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4069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вид: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0E3CE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43469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номер:</w:t>
            </w:r>
          </w:p>
        </w:tc>
      </w:tr>
      <w:tr w:rsidR="008F0F15" w:rsidRPr="008F0F15" w14:paraId="640BF48A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DF91E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ED6F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F66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CD5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0058B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8BFA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BD023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13FAF4D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B1414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211C6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615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990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950C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CC00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кем выдан:</w:t>
            </w:r>
          </w:p>
        </w:tc>
      </w:tr>
      <w:tr w:rsidR="008F0F15" w:rsidRPr="008F0F15" w14:paraId="2FCA734C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34DFE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7DC2C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53A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0AF9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8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9E0F9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"__" ______ ____ г.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C93A3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F9F5AD8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B5EA0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DECF1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EE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924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8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3C6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4D255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96BD18A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6CE63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C7917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17E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8134BF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571CE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3FC84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8F0F15" w:rsidRPr="008F0F15" w14:paraId="39321B45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527F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04D31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074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91A4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B1A83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8F86C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ACEA5EB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4CE88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81614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B4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D1BBF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F7D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1DD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153F52D8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BFDAC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39A75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494C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CAC0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F0F15" w:rsidRPr="008F0F15" w14:paraId="66361410" w14:textId="77777777" w:rsidTr="00F431CC">
        <w:tc>
          <w:tcPr>
            <w:tcW w:w="1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9EFF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5722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258B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D13D7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полное наименование: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2FDCC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C68E2E9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AC8C1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8840B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F3A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ACC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830BD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9EFA143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D5CEE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6F279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BEF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5E49D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43D92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8F0F15" w:rsidRPr="008F0F15" w14:paraId="6C315D5A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0A623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67319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9A7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63745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72EE6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6A382A0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D747D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EC16F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DD7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95D84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96194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 регистрации (для иностранного юридического лица):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435E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номер регистрации (для иностранного юридического лица):</w:t>
            </w:r>
          </w:p>
        </w:tc>
      </w:tr>
      <w:tr w:rsidR="008F0F15" w:rsidRPr="008F0F15" w14:paraId="77066298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D7336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DCCDB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B02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EB1EC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09BAD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"__" ________ ____ г.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1F3E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00AD9E8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01493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62C7A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2BF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0B513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8FB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0B3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2AC11D83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6511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7238A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4167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0F9FB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A6DFA7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1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2E13F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8F0F15" w:rsidRPr="008F0F15" w14:paraId="69A4FAE3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95ED3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B9A9B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032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D222E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91624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73919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6BF445D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39B6A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21C70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B8E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E1E3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8CA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FC7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43D1AEF5" w14:textId="77777777" w:rsidTr="00F431CC">
        <w:tc>
          <w:tcPr>
            <w:tcW w:w="1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AE632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1F827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DC4C2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2F80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Вещное право на объект адресации:</w:t>
            </w:r>
          </w:p>
        </w:tc>
      </w:tr>
      <w:tr w:rsidR="008F0F15" w:rsidRPr="008F0F15" w14:paraId="0902DC18" w14:textId="77777777" w:rsidTr="00F431CC">
        <w:tc>
          <w:tcPr>
            <w:tcW w:w="12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1D05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132DB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DAC9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62A79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C364E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8F0F15" w:rsidRPr="008F0F15" w14:paraId="161C2FDE" w14:textId="77777777" w:rsidTr="00F431CC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46F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EE5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4D129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F1C8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6093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8F0F15" w:rsidRPr="008F0F15" w14:paraId="787A5C13" w14:textId="77777777" w:rsidTr="00F431CC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038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495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9220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BCEB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D74B8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8F0F15" w:rsidRPr="008F0F15" w14:paraId="700C79EE" w14:textId="77777777" w:rsidTr="00F431CC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4EC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BDC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7319F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817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21D5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8F0F15" w:rsidRPr="008F0F15" w14:paraId="7C3909EA" w14:textId="77777777" w:rsidTr="00F431CC"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8BC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50D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C88E1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FEF7F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BBE1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8F0F15" w:rsidRPr="008F0F15" w14:paraId="71A9D780" w14:textId="77777777" w:rsidTr="00F431CC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3E5CB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783C2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F0F15" w:rsidRPr="008F0F15" w14:paraId="38E15BD3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303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FFC1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78C3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Лично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BC311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32D6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многофункциональном центре</w:t>
            </w:r>
          </w:p>
        </w:tc>
      </w:tr>
      <w:tr w:rsidR="008F0F15" w:rsidRPr="008F0F15" w14:paraId="6CC60F0D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893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8DB7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8878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B85B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580A83A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67C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E38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E43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C7367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9EE8479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99B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905A8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EE8EF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личном кабинете Регионального портала</w:t>
            </w:r>
          </w:p>
        </w:tc>
      </w:tr>
      <w:tr w:rsidR="008F0F15" w:rsidRPr="008F0F15" w14:paraId="20B4DC6E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CF66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652B6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3ED66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8F0F15" w:rsidRPr="008F0F15" w14:paraId="22ACB1EF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30B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4EC4A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DA40C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F33E6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C321161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D51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E20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D3C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A747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6DE6294" w14:textId="77777777" w:rsidTr="00F431CC"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D199A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7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01106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8F0F15" w:rsidRPr="008F0F15" w14:paraId="54346A08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C60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18A2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CE5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Выдать лично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6ABE2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Расписка получена: _________________________________________________</w:t>
            </w:r>
          </w:p>
          <w:p w14:paraId="660E789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(подпись заявителя)</w:t>
            </w:r>
          </w:p>
        </w:tc>
      </w:tr>
      <w:tr w:rsidR="008F0F15" w:rsidRPr="008F0F15" w14:paraId="7493812D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8B7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F68CB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8270C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2E342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476A4DF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805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D0D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A14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2B3B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025B77D" w14:textId="77777777" w:rsidTr="00F431CC"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A38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5050F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3E3FE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Не направлять</w:t>
            </w:r>
          </w:p>
        </w:tc>
      </w:tr>
    </w:tbl>
    <w:p w14:paraId="31FD0FF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79"/>
        <w:gridCol w:w="179"/>
        <w:gridCol w:w="3023"/>
        <w:gridCol w:w="336"/>
        <w:gridCol w:w="479"/>
        <w:gridCol w:w="481"/>
        <w:gridCol w:w="481"/>
        <w:gridCol w:w="1395"/>
        <w:gridCol w:w="812"/>
        <w:gridCol w:w="2022"/>
      </w:tblGrid>
      <w:tr w:rsidR="008F0F15" w:rsidRPr="008F0F15" w14:paraId="4EF4F579" w14:textId="77777777" w:rsidTr="00F431CC">
        <w:tc>
          <w:tcPr>
            <w:tcW w:w="303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59B9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2BE790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5F4C0A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_____</w:t>
            </w:r>
          </w:p>
        </w:tc>
      </w:tr>
      <w:tr w:rsidR="008F0F15" w:rsidRPr="008F0F15" w14:paraId="3F778EF7" w14:textId="77777777" w:rsidTr="00F431CC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9F4A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AA9DE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Заявитель:</w:t>
            </w:r>
          </w:p>
        </w:tc>
      </w:tr>
      <w:tr w:rsidR="008F0F15" w:rsidRPr="008F0F15" w14:paraId="0948A769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657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6120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E510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F0F15" w:rsidRPr="008F0F15" w14:paraId="32859036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1D6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B372A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4224A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F0F15" w:rsidRPr="008F0F15" w14:paraId="2670E0F1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A242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4A09B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64977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146B9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физическое лицо:</w:t>
            </w:r>
          </w:p>
        </w:tc>
      </w:tr>
      <w:tr w:rsidR="008F0F15" w:rsidRPr="008F0F15" w14:paraId="6A439E86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249E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004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8A1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72AC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3F74E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имя (полностью):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75416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отчество (полностью) (при наличии):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5BB53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ИНН (при наличии):</w:t>
            </w:r>
          </w:p>
        </w:tc>
      </w:tr>
      <w:tr w:rsidR="008F0F15" w:rsidRPr="008F0F15" w14:paraId="49A341FD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669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04D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C9F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664B1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A92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ABC7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CA85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7EBCF9D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50B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531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F0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FD13F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F3827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вид: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E198C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AED9F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номер:</w:t>
            </w:r>
          </w:p>
        </w:tc>
      </w:tr>
      <w:tr w:rsidR="008F0F15" w:rsidRPr="008F0F15" w14:paraId="4E6FB283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847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DA4B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D24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953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E6DA9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5B84B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FFB92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DE7C39D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2A2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D67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355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A38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6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F71FD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CBAD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кем выдан:</w:t>
            </w:r>
          </w:p>
        </w:tc>
      </w:tr>
      <w:tr w:rsidR="008F0F15" w:rsidRPr="008F0F15" w14:paraId="7648EA7C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0FC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833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803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B67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66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A2F62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"__" ______ ____ г.</w:t>
            </w: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A5C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BDC626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80E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AA8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2A9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33D5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66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263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9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9F08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0407746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6CAB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10D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0F0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A144B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11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D6A01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C74F7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8F0F15" w:rsidRPr="008F0F15" w14:paraId="32CFF01F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999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E61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DF5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67B2D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43EE3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15A7B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F8E4C2B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AA8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F20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FF0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5BA9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E84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FF4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4418FBA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CCD6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188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749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C6EA5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F0F15" w:rsidRPr="008F0F15" w14:paraId="4CA173DA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F1C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4D0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82D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183F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6F53527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3E3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DEB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3C90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A51A7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9DED599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DE8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A8B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E74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403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F0F15" w:rsidRPr="008F0F15" w14:paraId="42C3F1FB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0C6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794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529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D239D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полное наименование:</w:t>
            </w:r>
          </w:p>
        </w:tc>
        <w:tc>
          <w:tcPr>
            <w:tcW w:w="2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031ED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B2142B5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010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3106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981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375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F82E9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96F5E7A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F56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DCC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F497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842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2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B986A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8F0F15" w:rsidRPr="008F0F15" w14:paraId="257B9627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55F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06C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961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E1117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6756D8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72195734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2F6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8F6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695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F3A0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01936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 регистрации (для иностранного юридического лица):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FC79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номер регистрации (для иностранного юридического лица):</w:t>
            </w:r>
          </w:p>
        </w:tc>
      </w:tr>
      <w:tr w:rsidR="008F0F15" w:rsidRPr="008F0F15" w14:paraId="1EE41BC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542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774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91D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A199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353F1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"__" _________ ____ г.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2A29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D44B086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4A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19B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D8F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91B19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74E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783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64CE0413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E1E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C02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116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16955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56B57F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21A44C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8F0F15" w:rsidRPr="008F0F15" w14:paraId="4142ACB2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2F0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D2A5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27E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9E33D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6D22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2944D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76D28E7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F22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3CB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94F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00C3E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DAB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BC8A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</w:tr>
      <w:tr w:rsidR="008F0F15" w:rsidRPr="008F0F15" w14:paraId="714A281B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D9F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C85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1D4C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7E43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F0F15" w:rsidRPr="008F0F15" w14:paraId="32DE36F2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7AC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547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54D2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7B74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3E181D5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9ED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1EB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CA9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87C01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A5366EC" w14:textId="77777777" w:rsidTr="00F431CC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3EA0C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AB727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F0F15" w:rsidRPr="008F0F15" w14:paraId="29F24BA1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32D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CB4A6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8276561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1CDB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FBCE5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4536753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ED3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60380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7B8AE0A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A6C1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9D1E8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A8971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8F0F15" w:rsidRPr="008F0F15" w14:paraId="449977B4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6BF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AF63EE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3A8C25F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10DA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D5A9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A1B9B8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591D9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91BC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3F9F2DD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612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81055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68AD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8F0F15" w:rsidRPr="008F0F15" w14:paraId="36A493FA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D31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3BF14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8A0447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AD7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84B1A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0398D3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E3E5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59D47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8DBB99D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32B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27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A987B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1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C8C93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8F0F15" w:rsidRPr="008F0F15" w14:paraId="43650F3D" w14:textId="77777777" w:rsidTr="00F431CC"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6CA13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70908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Примечание:</w:t>
            </w:r>
          </w:p>
        </w:tc>
      </w:tr>
      <w:tr w:rsidR="008F0F15" w:rsidRPr="008F0F15" w14:paraId="6284AC40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6779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26D34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8BBFBAA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0285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A780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380B806E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6F1E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5D9AE2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45A944F9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DBDF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1C0A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A579B37" w14:textId="77777777" w:rsidTr="00F431CC"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F10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767AF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DEA45C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425"/>
        <w:gridCol w:w="3561"/>
        <w:gridCol w:w="1440"/>
        <w:gridCol w:w="1831"/>
      </w:tblGrid>
      <w:tr w:rsidR="008F0F15" w:rsidRPr="008F0F15" w14:paraId="743DBC6A" w14:textId="77777777" w:rsidTr="00F431CC">
        <w:tc>
          <w:tcPr>
            <w:tcW w:w="32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3B0F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9E7F9" w14:textId="77777777" w:rsidR="008F0F15" w:rsidRPr="008F0F15" w:rsidRDefault="008F0F15" w:rsidP="008F0F15">
            <w:pPr>
              <w:widowControl/>
              <w:ind w:left="5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Лист N ___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B52448" w14:textId="77777777" w:rsidR="008F0F15" w:rsidRPr="008F0F15" w:rsidRDefault="008F0F15" w:rsidP="008F0F15">
            <w:pPr>
              <w:widowControl/>
              <w:ind w:left="10"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Всего листов ___</w:t>
            </w:r>
          </w:p>
        </w:tc>
      </w:tr>
      <w:tr w:rsidR="008F0F15" w:rsidRPr="008F0F15" w14:paraId="30E7677E" w14:textId="77777777" w:rsidTr="00F431CC"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721BAD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CAEB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F0F15" w:rsidRPr="008F0F15" w14:paraId="55A59CED" w14:textId="77777777" w:rsidTr="00F431CC"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7A0B6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14B5A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Настоящим также подтверждаю, что:</w:t>
            </w:r>
          </w:p>
          <w:p w14:paraId="5E89A0D5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60EBEB1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F0F15" w:rsidRPr="008F0F15" w14:paraId="674CAC8C" w14:textId="77777777" w:rsidTr="00F431CC"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2215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4E58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5983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Дата</w:t>
            </w:r>
          </w:p>
        </w:tc>
      </w:tr>
      <w:tr w:rsidR="008F0F15" w:rsidRPr="008F0F15" w14:paraId="537CA830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76C4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CCF30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_________________</w:t>
            </w:r>
          </w:p>
          <w:p w14:paraId="509330DF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8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C6CE1A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__________________________</w:t>
            </w:r>
          </w:p>
          <w:p w14:paraId="1ADD9549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1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1B4E331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"__" ___________ ____ г.</w:t>
            </w:r>
          </w:p>
        </w:tc>
      </w:tr>
      <w:tr w:rsidR="008F0F15" w:rsidRPr="008F0F15" w14:paraId="76BEC5A9" w14:textId="77777777" w:rsidTr="00F431CC"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4D2E06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B8E4B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8F0F15" w:rsidRPr="008F0F15" w14:paraId="0A0E4F48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CC40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55D70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6559B0CB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3C7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0B417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0E2D3E34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3ECD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D61D43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2ED056BD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0078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F6F98C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5A3A0760" w14:textId="77777777" w:rsidTr="00F431CC"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5333" w14:textId="77777777" w:rsidR="008F0F15" w:rsidRPr="008F0F15" w:rsidRDefault="008F0F15" w:rsidP="008F0F15">
            <w:pPr>
              <w:suppressAutoHyphens/>
              <w:rPr>
                <w:rFonts w:eastAsia="Lucida Sans Unicode"/>
                <w:color w:val="000000"/>
                <w:kern w:val="1"/>
                <w:sz w:val="22"/>
                <w:szCs w:val="22"/>
                <w:lang/>
              </w:rPr>
            </w:pPr>
          </w:p>
        </w:tc>
        <w:tc>
          <w:tcPr>
            <w:tcW w:w="48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308A64" w14:textId="77777777" w:rsidR="008F0F15" w:rsidRPr="008F0F15" w:rsidRDefault="008F0F15" w:rsidP="008F0F15">
            <w:pPr>
              <w:widowControl/>
              <w:rPr>
                <w:color w:val="000000"/>
                <w:sz w:val="22"/>
                <w:szCs w:val="22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7F39E10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6A7B1D7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Примечание.</w:t>
      </w:r>
    </w:p>
    <w:p w14:paraId="1025459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00EBFEB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</w:t>
      </w:r>
      <w:r w:rsidRPr="008F0F15">
        <w:rPr>
          <w:color w:val="000000"/>
          <w:sz w:val="24"/>
          <w:szCs w:val="24"/>
        </w:rPr>
        <w:lastRenderedPageBreak/>
        <w:t>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89756D1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60EA93C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(V).</w:t>
      </w:r>
    </w:p>
    <w:p w14:paraId="2234F8DD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 оформлении заявления на бумажном носителе заявителем или по его просьбе специалистом органа местного самоуправления 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53C0482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4A85E158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0D22B8F3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081DFCCD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0177F2A2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71A3E021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36DA436F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6E59B87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030771F9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4FAC19E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86B62FB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6AC10568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09F958E7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3DD43B88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1FCB14B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262A3867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3CC29D10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11039E5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3689B9D1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5CAA6688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02C66E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2751459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309A5F0B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2D3CF221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16219A42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22278748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617D9C90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2AEC1E20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Приложение 2</w:t>
      </w:r>
    </w:p>
    <w:p w14:paraId="3F4C74F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к административному регламенту</w:t>
      </w:r>
    </w:p>
    <w:p w14:paraId="7330CCB3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по представлению муниципальной услуги</w:t>
      </w:r>
    </w:p>
    <w:p w14:paraId="3229D11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«Присвоение и аннулирование</w:t>
      </w:r>
    </w:p>
    <w:p w14:paraId="0947F02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адресов»</w:t>
      </w:r>
    </w:p>
    <w:p w14:paraId="27D58906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 </w:t>
      </w:r>
    </w:p>
    <w:p w14:paraId="45F67822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5103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1B6B78BC" w14:textId="77777777" w:rsidR="008F0F15" w:rsidRPr="008F0F15" w:rsidRDefault="008F0F15" w:rsidP="008F0F15">
      <w:pPr>
        <w:widowControl/>
        <w:ind w:left="5103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0503899C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5103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(Ф.И.О., адрес заявителя (представителя) заявителя)</w:t>
      </w:r>
    </w:p>
    <w:p w14:paraId="73C2D9D2" w14:textId="77777777" w:rsidR="008F0F15" w:rsidRPr="008F0F15" w:rsidRDefault="008F0F15" w:rsidP="008F0F15">
      <w:pPr>
        <w:widowControl/>
        <w:ind w:left="5103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152B3751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5103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14:paraId="35F5D2CD" w14:textId="77777777" w:rsidR="008F0F15" w:rsidRPr="008F0F15" w:rsidRDefault="008F0F15" w:rsidP="008F0F15">
      <w:pPr>
        <w:widowControl/>
        <w:spacing w:after="120"/>
        <w:ind w:firstLine="567"/>
        <w:jc w:val="center"/>
        <w:rPr>
          <w:color w:val="000000"/>
          <w:sz w:val="24"/>
          <w:szCs w:val="24"/>
        </w:rPr>
      </w:pPr>
    </w:p>
    <w:p w14:paraId="32A4DB0A" w14:textId="77777777" w:rsidR="008F0F15" w:rsidRPr="008F0F15" w:rsidRDefault="008F0F15" w:rsidP="008F0F15">
      <w:pPr>
        <w:widowControl/>
        <w:spacing w:after="120"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32"/>
          <w:szCs w:val="32"/>
        </w:rPr>
        <w:lastRenderedPageBreak/>
        <w:t>Решение об отказе 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588"/>
        <w:gridCol w:w="1134"/>
        <w:gridCol w:w="1134"/>
      </w:tblGrid>
      <w:tr w:rsidR="008F0F15" w:rsidRPr="008F0F15" w14:paraId="115F1988" w14:textId="77777777" w:rsidTr="00F431CC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973DCEE" w14:textId="77777777" w:rsidR="008F0F15" w:rsidRPr="008F0F15" w:rsidRDefault="008F0F15" w:rsidP="008F0F15">
            <w:pPr>
              <w:widowControl/>
              <w:ind w:right="57"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CEF8F8B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D62B5B7" w14:textId="77777777" w:rsidR="008F0F15" w:rsidRPr="008F0F15" w:rsidRDefault="008F0F15" w:rsidP="008F0F15">
            <w:pPr>
              <w:widowControl/>
              <w:ind w:right="57"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EE20ED1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8633354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60B4C47A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11E2678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35AB1690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(наименование органа местного самоуправления)</w:t>
      </w:r>
    </w:p>
    <w:p w14:paraId="7F8D6EB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сообщает, что               ,</w:t>
      </w:r>
    </w:p>
    <w:p w14:paraId="6FDCA171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1559" w:right="113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14:paraId="7E2A52C6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38B67755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14:paraId="4B0CC60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4415E5B1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14:paraId="17198767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             ,</w:t>
      </w:r>
    </w:p>
    <w:p w14:paraId="496C3490" w14:textId="77777777" w:rsidR="008F0F15" w:rsidRPr="008F0F15" w:rsidRDefault="008F0F15" w:rsidP="008F0F15">
      <w:pPr>
        <w:widowControl/>
        <w:pBdr>
          <w:top w:val="single" w:sz="6" w:space="1" w:color="000000"/>
        </w:pBdr>
        <w:ind w:right="113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почтовый адрес – для юридического лица)</w:t>
      </w:r>
    </w:p>
    <w:p w14:paraId="5729505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на основании Правил присвоения, изменения и аннулирования адресов, утвержденных постановлением Правительства Российской Федерации от 19 ноября 2014 г. № 1221, отказано в присвоении (аннулировании) адреса следующему</w:t>
      </w:r>
    </w:p>
    <w:p w14:paraId="66FC76F1" w14:textId="77777777" w:rsidR="008F0F15" w:rsidRPr="008F0F15" w:rsidRDefault="008F0F15" w:rsidP="008F0F15">
      <w:pPr>
        <w:widowControl/>
        <w:ind w:left="5245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(нужное подчеркнуть)</w:t>
      </w:r>
    </w:p>
    <w:p w14:paraId="7E6BEB1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объекту адресации</w:t>
      </w:r>
    </w:p>
    <w:p w14:paraId="0D27C980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2070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(вид и наименование объекта адресации, описание</w:t>
      </w:r>
    </w:p>
    <w:p w14:paraId="4A69E0A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5ADD615B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14:paraId="79ECBA58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09B5BD74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14:paraId="1C31CBC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3D646E4F" w14:textId="77777777" w:rsidR="008F0F15" w:rsidRPr="008F0F15" w:rsidRDefault="008F0F15" w:rsidP="008F0F15">
      <w:pPr>
        <w:widowControl/>
        <w:pBdr>
          <w:top w:val="single" w:sz="6" w:space="1" w:color="000000"/>
        </w:pBdr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50E8A9A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связи с</w:t>
      </w:r>
    </w:p>
    <w:p w14:paraId="08C28860" w14:textId="77777777" w:rsidR="008F0F15" w:rsidRPr="008F0F15" w:rsidRDefault="008F0F15" w:rsidP="008F0F15">
      <w:pPr>
        <w:widowControl/>
        <w:pBdr>
          <w:top w:val="single" w:sz="6" w:space="1" w:color="000000"/>
        </w:pBdr>
        <w:ind w:left="1007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29F690A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             .</w:t>
      </w:r>
    </w:p>
    <w:p w14:paraId="731774CF" w14:textId="77777777" w:rsidR="008F0F15" w:rsidRPr="008F0F15" w:rsidRDefault="008F0F15" w:rsidP="008F0F15">
      <w:pPr>
        <w:widowControl/>
        <w:pBdr>
          <w:top w:val="single" w:sz="6" w:space="1" w:color="000000"/>
        </w:pBdr>
        <w:ind w:right="113"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(основание отказа)</w:t>
      </w:r>
    </w:p>
    <w:p w14:paraId="65E920D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Уполномоченное лицо органа местного самоуправления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2"/>
        <w:gridCol w:w="1695"/>
        <w:gridCol w:w="2230"/>
      </w:tblGrid>
      <w:tr w:rsidR="008F0F15" w:rsidRPr="008F0F15" w14:paraId="3B63F4ED" w14:textId="77777777" w:rsidTr="00F431CC">
        <w:tc>
          <w:tcPr>
            <w:tcW w:w="595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B9E74E9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8F7D214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6433563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0F15" w:rsidRPr="008F0F15" w14:paraId="101D0E2D" w14:textId="77777777" w:rsidTr="00F431CC"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B7F966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E7749B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711AC6" w14:textId="77777777" w:rsidR="008F0F15" w:rsidRPr="008F0F15" w:rsidRDefault="008F0F15" w:rsidP="008F0F15">
            <w:pPr>
              <w:widowControl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F0F15">
              <w:rPr>
                <w:color w:val="000000"/>
                <w:sz w:val="24"/>
                <w:szCs w:val="24"/>
              </w:rPr>
              <w:t>(подпись)</w:t>
            </w:r>
          </w:p>
        </w:tc>
      </w:tr>
    </w:tbl>
    <w:p w14:paraId="45B58B92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М.П.</w:t>
      </w:r>
    </w:p>
    <w:p w14:paraId="60B834D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15D0A714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Приложение 4</w:t>
      </w:r>
    </w:p>
    <w:p w14:paraId="00A664DD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2"/>
          <w:szCs w:val="22"/>
        </w:rPr>
      </w:pPr>
      <w:r w:rsidRPr="008F0F15">
        <w:rPr>
          <w:color w:val="000000"/>
          <w:sz w:val="24"/>
          <w:szCs w:val="24"/>
        </w:rPr>
        <w:t>к административному регламенту предоставления муниципальной услуги «Присвоение и аннулирование</w:t>
      </w:r>
    </w:p>
    <w:p w14:paraId="0A78276A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адресов»</w:t>
      </w:r>
    </w:p>
    <w:p w14:paraId="3E8CB8AB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37954F14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______________________________</w:t>
      </w:r>
    </w:p>
    <w:p w14:paraId="7607710D" w14:textId="77777777" w:rsidR="008F0F15" w:rsidRPr="008F0F15" w:rsidRDefault="008F0F15" w:rsidP="008F0F15">
      <w:pPr>
        <w:widowControl/>
        <w:ind w:left="5040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(Ф.И.О.(отчество при наличии) заявителя, адрес регистрации – для граждан)</w:t>
      </w:r>
    </w:p>
    <w:p w14:paraId="1689082C" w14:textId="77777777" w:rsidR="008F0F15" w:rsidRPr="008F0F15" w:rsidRDefault="008F0F15" w:rsidP="008F0F15">
      <w:pPr>
        <w:widowControl/>
        <w:ind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________________________________</w:t>
      </w:r>
    </w:p>
    <w:p w14:paraId="220B2A9F" w14:textId="77777777" w:rsidR="008F0F15" w:rsidRPr="008F0F15" w:rsidRDefault="008F0F15" w:rsidP="008F0F15">
      <w:pPr>
        <w:widowControl/>
        <w:ind w:left="5040" w:firstLine="567"/>
        <w:jc w:val="right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наименование заявителя, место нахождения – для юридических лиц)</w:t>
      </w:r>
    </w:p>
    <w:p w14:paraId="216ED6CD" w14:textId="77777777" w:rsidR="008F0F15" w:rsidRPr="008F0F15" w:rsidRDefault="008F0F15" w:rsidP="008F0F15">
      <w:pPr>
        <w:widowControl/>
        <w:ind w:left="5040" w:firstLine="567"/>
        <w:jc w:val="both"/>
        <w:rPr>
          <w:color w:val="000000"/>
          <w:sz w:val="24"/>
          <w:szCs w:val="24"/>
        </w:rPr>
      </w:pPr>
    </w:p>
    <w:p w14:paraId="3433436D" w14:textId="77777777" w:rsidR="008F0F15" w:rsidRPr="008F0F15" w:rsidRDefault="008F0F15" w:rsidP="008F0F15">
      <w:pPr>
        <w:widowControl/>
        <w:ind w:firstLine="567"/>
        <w:jc w:val="center"/>
        <w:rPr>
          <w:color w:val="000000"/>
          <w:sz w:val="24"/>
          <w:szCs w:val="24"/>
        </w:rPr>
      </w:pPr>
      <w:r w:rsidRPr="008F0F15">
        <w:rPr>
          <w:b/>
          <w:bCs/>
          <w:color w:val="000000"/>
          <w:sz w:val="32"/>
          <w:szCs w:val="32"/>
        </w:rPr>
        <w:lastRenderedPageBreak/>
        <w:t>Отказ в приеме к рассмотрению документов для предоставления муниципальной услуги «Присвоение и аннулирование адресов»</w:t>
      </w:r>
    </w:p>
    <w:p w14:paraId="2DAE74FB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 </w:t>
      </w:r>
    </w:p>
    <w:p w14:paraId="18CA867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Вам отказано в приеме к рассмотрению документов, представленных Вами для получения муниципальной услуги в __________________________________________________________________</w:t>
      </w:r>
    </w:p>
    <w:p w14:paraId="2C966A4A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(указать орган либо учреждение, в которое поданы документы)</w:t>
      </w:r>
    </w:p>
    <w:p w14:paraId="21785C8C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 следующим основаниям __________________________________________</w:t>
      </w:r>
    </w:p>
    <w:p w14:paraId="21831B2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__________________________________________________________________</w:t>
      </w:r>
    </w:p>
    <w:p w14:paraId="3DB5C57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(указываются причины отказа в приеме к рассмотрению документов со ссылкой на правовой акт)</w:t>
      </w:r>
    </w:p>
    <w:p w14:paraId="0166453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После устранения причин отказа  Вы имеете право вновь обратиться за предоставлением муниципальной услуги.</w:t>
      </w:r>
    </w:p>
    <w:p w14:paraId="4B79618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в _____________________________________________</w:t>
      </w:r>
    </w:p>
    <w:p w14:paraId="0A9EA9F9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__________________________________________________________________,</w:t>
      </w:r>
    </w:p>
    <w:p w14:paraId="03EB6A10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а также обратиться за защитой своих законных прав и интересов в судебные органы.</w:t>
      </w:r>
    </w:p>
    <w:p w14:paraId="7950888E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________________________________________ ________________________</w:t>
      </w:r>
    </w:p>
    <w:p w14:paraId="219397E3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4"/>
          <w:szCs w:val="24"/>
        </w:rPr>
      </w:pPr>
      <w:r w:rsidRPr="008F0F15">
        <w:rPr>
          <w:color w:val="000000"/>
          <w:sz w:val="24"/>
          <w:szCs w:val="24"/>
        </w:rPr>
        <w:t>(Ф.И.О. (отчество при наличии), должность специалиста, (подпись)</w:t>
      </w:r>
    </w:p>
    <w:p w14:paraId="3636B34F" w14:textId="77777777" w:rsidR="008F0F15" w:rsidRPr="008F0F15" w:rsidRDefault="008F0F15" w:rsidP="008F0F15">
      <w:pPr>
        <w:widowControl/>
        <w:ind w:firstLine="567"/>
        <w:jc w:val="both"/>
        <w:rPr>
          <w:color w:val="000000"/>
          <w:sz w:val="28"/>
          <w:szCs w:val="28"/>
        </w:rPr>
      </w:pPr>
      <w:r w:rsidRPr="008F0F15">
        <w:rPr>
          <w:color w:val="000000"/>
          <w:sz w:val="24"/>
          <w:szCs w:val="24"/>
        </w:rPr>
        <w:t>осуществляющего прием документов)</w:t>
      </w:r>
    </w:p>
    <w:bookmarkEnd w:id="0"/>
    <w:p w14:paraId="50211B75" w14:textId="7FE88FBC" w:rsidR="0027626F" w:rsidRDefault="0027626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7626F" w:rsidSect="000C5DDA">
      <w:headerReference w:type="default" r:id="rId3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9001" w14:textId="77777777" w:rsidR="006F6810" w:rsidRDefault="006F6810">
      <w:r>
        <w:separator/>
      </w:r>
    </w:p>
  </w:endnote>
  <w:endnote w:type="continuationSeparator" w:id="0">
    <w:p w14:paraId="5C309F0E" w14:textId="77777777" w:rsidR="006F6810" w:rsidRDefault="006F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CC47" w14:textId="77777777" w:rsidR="006F6810" w:rsidRDefault="006F6810">
      <w:r>
        <w:separator/>
      </w:r>
    </w:p>
  </w:footnote>
  <w:footnote w:type="continuationSeparator" w:id="0">
    <w:p w14:paraId="39508950" w14:textId="77777777" w:rsidR="006F6810" w:rsidRDefault="006F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6810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0F15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8F0F15"/>
  </w:style>
  <w:style w:type="paragraph" w:styleId="afffffff1">
    <w:basedOn w:val="a"/>
    <w:next w:val="a4"/>
    <w:uiPriority w:val="99"/>
    <w:unhideWhenUsed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8F0F15"/>
  </w:style>
  <w:style w:type="paragraph" w:customStyle="1" w:styleId="title">
    <w:name w:val="title"/>
    <w:basedOn w:val="a"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8F0F15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">
    <w:name w:val="date"/>
    <w:basedOn w:val="a"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rsid w:val="008F0F1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8F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2750&amp;dst=376" TargetMode="External"/><Relationship Id="rId18" Type="http://schemas.openxmlformats.org/officeDocument/2006/relationships/hyperlink" Target="https://login.consultant.ru/link/?req=doc&amp;base=LAW&amp;n=468949&amp;dst=100124" TargetMode="External"/><Relationship Id="rId26" Type="http://schemas.openxmlformats.org/officeDocument/2006/relationships/hyperlink" Target="https://login.consultant.ru/link/?req=doc&amp;base=LAW&amp;n=4542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8949&amp;dst=100125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750&amp;dst=100336" TargetMode="External"/><Relationship Id="rId17" Type="http://schemas.openxmlformats.org/officeDocument/2006/relationships/hyperlink" Target="https://login.consultant.ru/link/?req=doc&amp;base=LAW&amp;n=468949&amp;dst=100125" TargetMode="External"/><Relationship Id="rId25" Type="http://schemas.openxmlformats.org/officeDocument/2006/relationships/hyperlink" Target="https://login.consultant.ru/link/?req=doc&amp;base=LAW&amp;n=468949&amp;dst=46" TargetMode="External"/><Relationship Id="rId33" Type="http://schemas.openxmlformats.org/officeDocument/2006/relationships/hyperlink" Target="https://pravo-search.minjust.ru/bigs/showDocument.html?id=896C7909-D72A-48D9-9EC5-50B2BC08967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49&amp;dst=100124" TargetMode="External"/><Relationship Id="rId20" Type="http://schemas.openxmlformats.org/officeDocument/2006/relationships/hyperlink" Target="https://login.consultant.ru/link/?req=doc&amp;base=LAW&amp;n=468949&amp;dst=100124" TargetMode="External"/><Relationship Id="rId29" Type="http://schemas.openxmlformats.org/officeDocument/2006/relationships/hyperlink" Target="https://login.consultant.ru/link/?req=doc&amp;base=LAW&amp;n=468949&amp;dst=1001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854&amp;dst=100325" TargetMode="External"/><Relationship Id="rId24" Type="http://schemas.openxmlformats.org/officeDocument/2006/relationships/hyperlink" Target="https://login.consultant.ru/link/?req=doc&amp;base=LAW&amp;n=468949&amp;dst=45" TargetMode="External"/><Relationship Id="rId32" Type="http://schemas.openxmlformats.org/officeDocument/2006/relationships/hyperlink" Target="https://pravo-search.minjust.ru/bigs/showDocument.html?id=896C7909-D72A-48D9-9EC5-50B2BC0896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ssonovka.pnzreg.ru/open-government/administratsiya-sosnovskogo-selsoveta-/" TargetMode="External"/><Relationship Id="rId23" Type="http://schemas.openxmlformats.org/officeDocument/2006/relationships/hyperlink" Target="https://login.consultant.ru/link/?req=doc&amp;base=LAW&amp;n=468949&amp;dst=44" TargetMode="External"/><Relationship Id="rId28" Type="http://schemas.openxmlformats.org/officeDocument/2006/relationships/hyperlink" Target="https://login.consultant.ru/link/?req=doc&amp;base=LAW&amp;n=468949&amp;dst=4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99661" TargetMode="External"/><Relationship Id="rId19" Type="http://schemas.openxmlformats.org/officeDocument/2006/relationships/hyperlink" Target="https://login.consultant.ru/link/?req=doc&amp;base=LAW&amp;n=468949&amp;dst=100125" TargetMode="External"/><Relationship Id="rId31" Type="http://schemas.openxmlformats.org/officeDocument/2006/relationships/hyperlink" Target="https://login.consultant.ru/link/?req=doc&amp;base=LAW&amp;n=468949&amp;dst=1001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https://login.consultant.ru/link/?req=doc&amp;base=LAW&amp;n=465798&amp;dst=3" TargetMode="External"/><Relationship Id="rId22" Type="http://schemas.openxmlformats.org/officeDocument/2006/relationships/hyperlink" Target="https://login.consultant.ru/link/?req=doc&amp;base=LAW&amp;n=468949&amp;dst=42" TargetMode="External"/><Relationship Id="rId27" Type="http://schemas.openxmlformats.org/officeDocument/2006/relationships/hyperlink" Target="https://login.consultant.ru/link/?req=doc&amp;base=LAW&amp;n=468949&amp;dst=41" TargetMode="External"/><Relationship Id="rId30" Type="http://schemas.openxmlformats.org/officeDocument/2006/relationships/hyperlink" Target="https://login.consultant.ru/link/?req=doc&amp;base=LAW&amp;n=468949&amp;dst=100112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12476</Words>
  <Characters>71114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83424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2024-07-11T12:03:00Z</dcterms:created>
  <dcterms:modified xsi:type="dcterms:W3CDTF">2024-07-11T12:03:00Z</dcterms:modified>
</cp:coreProperties>
</file>