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A757E">
        <w:rPr>
          <w:color w:val="C00000"/>
          <w:sz w:val="24"/>
          <w:szCs w:val="24"/>
        </w:rPr>
        <w:t>45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A757E">
        <w:rPr>
          <w:color w:val="C00000"/>
          <w:sz w:val="24"/>
          <w:szCs w:val="24"/>
        </w:rPr>
        <w:t>13</w:t>
      </w:r>
      <w:r w:rsidR="004247DD">
        <w:rPr>
          <w:color w:val="C00000"/>
          <w:sz w:val="24"/>
          <w:szCs w:val="24"/>
        </w:rPr>
        <w:t>.07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2A757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12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.07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.2023г. №</w:t>
      </w:r>
      <w:r w:rsidR="004247D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22</w:t>
      </w:r>
      <w:r w:rsidR="002A757E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03270E" w:rsidRDefault="0003270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2A757E" w:rsidRPr="006F5A79" w:rsidRDefault="002A757E" w:rsidP="002A757E">
      <w:pPr>
        <w:pStyle w:val="ConsPlusNormal"/>
        <w:ind w:firstLine="540"/>
        <w:jc w:val="center"/>
        <w:rPr>
          <w:b/>
          <w:color w:val="000000" w:themeColor="text1"/>
        </w:rPr>
      </w:pPr>
      <w:r w:rsidRPr="006F5A79">
        <w:rPr>
          <w:b/>
          <w:color w:val="000000" w:themeColor="text1"/>
        </w:rPr>
        <w:t>Об утверждении Порядка вывода объекта централизованных систем горячего водоснабжения, холодного водоснабжения и (или) водоотведения в ремонт и из эксплуатации</w:t>
      </w:r>
    </w:p>
    <w:p w:rsidR="002A757E" w:rsidRPr="006F5A79" w:rsidRDefault="002A757E" w:rsidP="002A757E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A757E" w:rsidRPr="006F5A79" w:rsidRDefault="002A757E" w:rsidP="002A757E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В соответствии с Федеральными законами от 07.12.2011 № 416-ФЗ «О водоснабжении и водоотведении», от 06.10.2003 № 131-ФЗ «Об общих принципах организации местного самоуправления в Российской Федерации»,Постановлением Правительства Российской Федерации от 29.07.2013 № 642 «Об утверждении Правил горячего водоснабжения и внесении изменения в постановление Правительства Российской Федерации от 13 февраля 2006 г. № 83», руководствуясь Уставом Сосновского сельсовета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:rsidR="002A757E" w:rsidRPr="006F5A79" w:rsidRDefault="002A757E" w:rsidP="002A757E">
      <w:pPr>
        <w:autoSpaceDE w:val="0"/>
        <w:autoSpaceDN w:val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1. Утвердить прилагаемый Порядок вывода объекта централизованных систем горячего водоснабжения, холодного водоснабжения и (или) водоотведения в ремонт и из эксплуатации</w:t>
      </w:r>
      <w:r w:rsidRPr="006F5A79">
        <w:rPr>
          <w:bCs/>
          <w:color w:val="000000" w:themeColor="text1"/>
          <w:sz w:val="28"/>
          <w:szCs w:val="28"/>
        </w:rPr>
        <w:t>.</w:t>
      </w:r>
    </w:p>
    <w:p w:rsidR="002A757E" w:rsidRPr="006F5A79" w:rsidRDefault="002A757E" w:rsidP="002A757E">
      <w:pPr>
        <w:autoSpaceDE w:val="0"/>
        <w:autoSpaceDN w:val="0"/>
        <w:ind w:firstLine="709"/>
        <w:jc w:val="both"/>
        <w:rPr>
          <w:bCs/>
          <w:i/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2. Настоящее постановление опубликовать в официальном информационном бюллетене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:rsidR="002A757E" w:rsidRPr="006F5A79" w:rsidRDefault="002A757E" w:rsidP="002A757E">
      <w:pPr>
        <w:autoSpaceDE w:val="0"/>
        <w:autoSpaceDN w:val="0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6F5A79">
        <w:rPr>
          <w:rFonts w:eastAsia="Calibri"/>
          <w:color w:val="000000" w:themeColor="text1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2A757E" w:rsidRDefault="002A757E" w:rsidP="002A757E">
      <w:pPr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6F5A79">
        <w:rPr>
          <w:rFonts w:eastAsia="Calibri"/>
          <w:color w:val="000000" w:themeColor="text1"/>
          <w:sz w:val="28"/>
          <w:szCs w:val="28"/>
        </w:rPr>
        <w:t>4. Контроль за исполнением настоящего постановления возложить на Главу администрации Сосновского сельсовета Бессоновского района Пензенской области.</w:t>
      </w:r>
    </w:p>
    <w:p w:rsidR="002A757E" w:rsidRPr="006F5A79" w:rsidRDefault="002A757E" w:rsidP="002A757E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 w:rsidRPr="006F5A79">
        <w:rPr>
          <w:color w:val="000000" w:themeColor="text1"/>
          <w:sz w:val="28"/>
          <w:szCs w:val="28"/>
        </w:rPr>
        <w:t>Глава администрации</w:t>
      </w:r>
    </w:p>
    <w:p w:rsidR="002A757E" w:rsidRPr="006F5A79" w:rsidRDefault="002A757E" w:rsidP="002A757E">
      <w:pPr>
        <w:autoSpaceDE w:val="0"/>
        <w:autoSpaceDN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6F5A79">
        <w:rPr>
          <w:color w:val="000000" w:themeColor="text1"/>
          <w:sz w:val="28"/>
          <w:szCs w:val="28"/>
        </w:rPr>
        <w:t xml:space="preserve">Сосновского сельсовета                                                         С.И. Терешкин                </w:t>
      </w:r>
    </w:p>
    <w:p w:rsidR="002A757E" w:rsidRPr="006F5A79" w:rsidRDefault="002A757E" w:rsidP="002A757E">
      <w:pPr>
        <w:autoSpaceDE w:val="0"/>
        <w:autoSpaceDN w:val="0"/>
        <w:jc w:val="both"/>
        <w:rPr>
          <w:color w:val="000000" w:themeColor="text1"/>
          <w:sz w:val="28"/>
          <w:szCs w:val="28"/>
        </w:rPr>
        <w:sectPr w:rsidR="002A757E" w:rsidRPr="006F5A79" w:rsidSect="00687F46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2A757E" w:rsidRPr="006F5A79" w:rsidRDefault="002A757E" w:rsidP="002A757E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              </w:t>
      </w:r>
      <w:r w:rsidRPr="006F5A79">
        <w:rPr>
          <w:bCs/>
          <w:color w:val="000000" w:themeColor="text1"/>
          <w:sz w:val="24"/>
          <w:szCs w:val="24"/>
        </w:rPr>
        <w:t>Утвержден</w:t>
      </w:r>
      <w:r>
        <w:rPr>
          <w:bCs/>
          <w:color w:val="000000" w:themeColor="text1"/>
          <w:sz w:val="24"/>
          <w:szCs w:val="24"/>
        </w:rPr>
        <w:t xml:space="preserve"> </w:t>
      </w:r>
    </w:p>
    <w:p w:rsidR="002A757E" w:rsidRPr="006F5A79" w:rsidRDefault="002A757E" w:rsidP="002A757E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  <w:sz w:val="24"/>
          <w:szCs w:val="24"/>
        </w:rPr>
      </w:pPr>
      <w:r w:rsidRPr="006F5A79">
        <w:rPr>
          <w:bCs/>
          <w:color w:val="000000" w:themeColor="text1"/>
          <w:sz w:val="24"/>
          <w:szCs w:val="24"/>
        </w:rPr>
        <w:t>постановлением администрации</w:t>
      </w:r>
    </w:p>
    <w:p w:rsidR="002A757E" w:rsidRPr="006F5A79" w:rsidRDefault="002A757E" w:rsidP="002A757E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  <w:sz w:val="24"/>
          <w:szCs w:val="24"/>
        </w:rPr>
      </w:pPr>
      <w:r w:rsidRPr="006F5A79">
        <w:rPr>
          <w:bCs/>
          <w:color w:val="000000" w:themeColor="text1"/>
          <w:sz w:val="24"/>
          <w:szCs w:val="24"/>
        </w:rPr>
        <w:t xml:space="preserve">Сосновского сельсовета </w:t>
      </w:r>
    </w:p>
    <w:p w:rsidR="002A757E" w:rsidRPr="006F5A79" w:rsidRDefault="002A757E" w:rsidP="002A757E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  <w:sz w:val="24"/>
          <w:szCs w:val="24"/>
        </w:rPr>
      </w:pPr>
      <w:r w:rsidRPr="006F5A79">
        <w:rPr>
          <w:bCs/>
          <w:color w:val="000000" w:themeColor="text1"/>
          <w:sz w:val="24"/>
          <w:szCs w:val="24"/>
        </w:rPr>
        <w:t>Бессоновского района Пензенской области</w:t>
      </w:r>
    </w:p>
    <w:p w:rsidR="002A757E" w:rsidRPr="006F5A79" w:rsidRDefault="002A757E" w:rsidP="002A757E">
      <w:pPr>
        <w:autoSpaceDE w:val="0"/>
        <w:autoSpaceDN w:val="0"/>
        <w:adjustRightInd w:val="0"/>
        <w:ind w:firstLine="709"/>
        <w:jc w:val="right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от  « 12 »  июля </w:t>
      </w:r>
      <w:r w:rsidRPr="006F5A79">
        <w:rPr>
          <w:bCs/>
          <w:color w:val="000000" w:themeColor="text1"/>
          <w:sz w:val="24"/>
          <w:szCs w:val="24"/>
        </w:rPr>
        <w:t xml:space="preserve"> 2023г. № </w:t>
      </w:r>
      <w:r>
        <w:rPr>
          <w:bCs/>
          <w:color w:val="000000" w:themeColor="text1"/>
          <w:sz w:val="24"/>
          <w:szCs w:val="24"/>
        </w:rPr>
        <w:t xml:space="preserve"> 229</w:t>
      </w:r>
    </w:p>
    <w:p w:rsidR="002A757E" w:rsidRPr="006F5A79" w:rsidRDefault="002A757E" w:rsidP="002A757E">
      <w:pPr>
        <w:autoSpaceDE w:val="0"/>
        <w:autoSpaceDN w:val="0"/>
        <w:adjustRightInd w:val="0"/>
        <w:ind w:firstLine="709"/>
        <w:jc w:val="right"/>
        <w:rPr>
          <w:b/>
          <w:bCs/>
          <w:color w:val="000000" w:themeColor="text1"/>
          <w:sz w:val="24"/>
          <w:szCs w:val="24"/>
        </w:rPr>
      </w:pPr>
    </w:p>
    <w:p w:rsidR="002A757E" w:rsidRPr="006F5A79" w:rsidRDefault="002A757E" w:rsidP="002A757E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6F5A79">
        <w:rPr>
          <w:b/>
          <w:bCs/>
          <w:color w:val="000000" w:themeColor="text1"/>
          <w:sz w:val="26"/>
          <w:szCs w:val="26"/>
        </w:rPr>
        <w:t>Порядок</w:t>
      </w:r>
    </w:p>
    <w:p w:rsidR="002A757E" w:rsidRPr="006F5A79" w:rsidRDefault="002A757E" w:rsidP="002A757E">
      <w:pPr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6"/>
          <w:szCs w:val="26"/>
        </w:rPr>
      </w:pPr>
      <w:r w:rsidRPr="006F5A79">
        <w:rPr>
          <w:b/>
          <w:bCs/>
          <w:color w:val="000000" w:themeColor="text1"/>
          <w:sz w:val="26"/>
          <w:szCs w:val="26"/>
        </w:rPr>
        <w:t xml:space="preserve"> вывода объекта централизованных систем горячего водоснабжения, холодного водоснабжения и (или) водоотведения в ремонт и из эксплуатации</w:t>
      </w:r>
    </w:p>
    <w:p w:rsidR="002A757E" w:rsidRPr="006F5A79" w:rsidRDefault="002A757E" w:rsidP="002A757E">
      <w:pPr>
        <w:autoSpaceDE w:val="0"/>
        <w:autoSpaceDN w:val="0"/>
        <w:jc w:val="center"/>
        <w:rPr>
          <w:b/>
          <w:color w:val="000000" w:themeColor="text1"/>
          <w:sz w:val="28"/>
          <w:szCs w:val="28"/>
        </w:rPr>
      </w:pP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1.Порядок вывода объекта централизованных систем горячего водоснабжения, холодного водоснабжения и (или) водоотведения в ремонт и из эксплуатации (далее – Порядок) устанавливает перечень документов, сроки рассмотрения документов, а также последовательность действий администрации Сосновского сельсовета Бессоновского района Пензенской области (далее - Администрация) при поступлении уведомлений от организаций (заявителей) о выводе объектов централизованных систем горячего водоснабжения, холодного водоснабжения и (или) водоотведения в ремонт и из эксплуатации, в том числе в связи с консервацией или сносом (демонтажом) таких объектов.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2. Вывод объектов централизованных систем горячего водоснабжения, холодного водоснабжения и (или) водоотведения в ремонт и из эксплуатации, в том числе в связи с консервацией или сносом (демонтажом) таких объектов происходит на основании уведомления (заявления) организации (собственники или иные законные владельцы). Если вывод объекта централизованной системы горячего водоснабжения, холодного водоснабжения и (или) водоотведения из эксплуатации предусмотрен схемой водоснабжения и водоотведения, органы местного самоуправления обязаны уведомить собственников и иных законных владельцев указанного объекта о сроках и причинах такого решения не менее чем за один год до наступления указанного срока.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 xml:space="preserve">3. Собственники или иные законные владельцы объектов централизованных систем горячего водоснабжения, холодного водоснабжения и (или) водоотведения, планирующие вывод их из эксплуатации, не менее чем за один год до планируемого вывода обязаны направить уведомление (заявление) в Администрацию. 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В случае вывода в ремонт и (или) из эксплуатации объектов централизованных систем горячего водоснабжения, в том числе водопроводных сетей собственники или иные законные владельцы объектов обязаны направить в Администрацию заявления (уведомления) не позднее 10 октября года, предшествующего году, в котором запланирован вывод в ремонт и (или) из эксплуатации объектов централизованных систем горячего водоснабжения.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4. Заявление (уведомление) составляется в простой письменной форме. Заявление (уведомление) должно содержать: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-полное, сокращенное (при наличии), фирменное (при наличии) наименование юридического лица;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- идентификационный номер налогоплательщика и код причины постановки на учет;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- фамилия, имя, отчество (при наличии) представителя Заявителя;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lastRenderedPageBreak/>
        <w:t>- наименование объектов горячего водоснабжения, холодного водоснабжения и (или) водоотведения, планирующие вывод их из эксплуатации, с указанием оборудования, требующего ремонта;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- срок проведения ремонта;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- виды ремонта;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- перечень объектов абонентов с указанием их места нахождения, водоснабжение которых может быть ограничено или прекращено вследствие ремонта.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5. Основаниями для отказа в приеме документов является: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1) текст заявления не поддается прочтению;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2) в письменном заявлении содержаться нецензурные либо оскорбительные выражения, угрозы жизни, здоровью и имуществу должностных лиц, а также членов их семей;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3) письменное заявление не подписано Заявителем (представителем Заявителя).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6. Решение о невозможности рассмотрения заявления принимается в следующих случаях: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1) отсутствие в заявлении сведений, предусмотренных пунктом 4</w:t>
      </w:r>
      <w:bookmarkStart w:id="1" w:name="_GoBack"/>
      <w:bookmarkEnd w:id="1"/>
      <w:r w:rsidRPr="006F5A79">
        <w:rPr>
          <w:color w:val="000000" w:themeColor="text1"/>
          <w:sz w:val="28"/>
          <w:szCs w:val="28"/>
        </w:rPr>
        <w:t xml:space="preserve"> настоящего Порядка.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7. Поданное заявление (уведомление) рассматривается Администрацией в течение шести месяцев с момента такого заявление (уведомления) о выводе объекта централизованной системы горячего водоснабжения, холодного водоснабжения и (или) водоотведения из эксплуатации.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8. По результатам рассмотрения заявления (уведомления) Администрация принимает одно из следующих решений: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1) решение о согласовании вывода указанного объекта из эксплуатации;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2) решение о выкупе или заключении договора аренды указанного объекта.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Собственники и иные законные владельцы объекта централизованной системы горячего водоснабжения, холодного водоснабжения и (или) водоотведения, принявшие решение о выводе этого объекта из эксплуатации, не вправе отказать в выкупе или заключении договора аренды такого объекта с Администрацией по цене или по размеру арендной платы, которые определяются независимым оценщиком, в случае, если такой объект используется для горячего водоснабжения, холодного водоснабжения и (или) водоотведения населения.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9. Собственники или иные законные владельцы объектов централизованных систем горячего водоснабжения, холодного водоснабжения и (или) водоотведения вправе отозвать заявление (уведомление) о выводе таких объектов из эксплуатации и продолжать эксплуатацию указанных объектов при условии компенсации затрат, понесенных другими лицами в связи с организацией вывода объектов из эксплуатации и обеспечением иных способов водоснабжения и (или) водоотведения.</w:t>
      </w:r>
    </w:p>
    <w:p w:rsidR="002A757E" w:rsidRPr="006F5A79" w:rsidRDefault="002A757E" w:rsidP="002A757E">
      <w:pPr>
        <w:autoSpaceDE w:val="0"/>
        <w:autoSpaceDN w:val="0"/>
        <w:ind w:firstLine="567"/>
        <w:jc w:val="both"/>
        <w:rPr>
          <w:color w:val="000000" w:themeColor="text1"/>
          <w:sz w:val="28"/>
          <w:szCs w:val="28"/>
        </w:rPr>
      </w:pPr>
      <w:r w:rsidRPr="006F5A79">
        <w:rPr>
          <w:color w:val="000000" w:themeColor="text1"/>
          <w:sz w:val="28"/>
          <w:szCs w:val="28"/>
        </w:rPr>
        <w:t>10. При обращении заявителя с требованием об исправлении допущенных опечаток и ошибок в выданных документах опечатки и ошибки исправляются и исправленные документы направляются Заявителю в течение пяти рабочих дней со дня регистрации обращения.</w:t>
      </w:r>
    </w:p>
    <w:bookmarkEnd w:id="0"/>
    <w:p w:rsidR="002A757E" w:rsidRDefault="002A757E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2A757E" w:rsidSect="00962940">
      <w:headerReference w:type="default" r:id="rId9"/>
      <w:pgSz w:w="11906" w:h="16838"/>
      <w:pgMar w:top="851" w:right="794" w:bottom="794" w:left="130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651" w:rsidRDefault="007B1651">
      <w:r>
        <w:separator/>
      </w:r>
    </w:p>
  </w:endnote>
  <w:endnote w:type="continuationSeparator" w:id="1">
    <w:p w:rsidR="007B1651" w:rsidRDefault="007B1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651" w:rsidRDefault="007B1651">
      <w:r>
        <w:separator/>
      </w:r>
    </w:p>
  </w:footnote>
  <w:footnote w:type="continuationSeparator" w:id="1">
    <w:p w:rsidR="007B1651" w:rsidRDefault="007B16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7E6769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2A757E">
      <w:rPr>
        <w:rStyle w:val="af8"/>
        <w:noProof/>
      </w:rPr>
      <w:t>2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8E12C75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3C37646"/>
    <w:multiLevelType w:val="multilevel"/>
    <w:tmpl w:val="B7FCE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9415D0C"/>
    <w:multiLevelType w:val="hybridMultilevel"/>
    <w:tmpl w:val="3326BC98"/>
    <w:lvl w:ilvl="0" w:tplc="88E89352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FEC124A"/>
    <w:multiLevelType w:val="hybridMultilevel"/>
    <w:tmpl w:val="437EBBEE"/>
    <w:lvl w:ilvl="0" w:tplc="E7A09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1941387"/>
    <w:multiLevelType w:val="hybridMultilevel"/>
    <w:tmpl w:val="90242E22"/>
    <w:lvl w:ilvl="0" w:tplc="1320F24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212252"/>
    <w:multiLevelType w:val="multilevel"/>
    <w:tmpl w:val="CB8C4C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79382518"/>
    <w:multiLevelType w:val="multilevel"/>
    <w:tmpl w:val="66C05E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AC6532D"/>
    <w:multiLevelType w:val="multilevel"/>
    <w:tmpl w:val="17902DD8"/>
    <w:lvl w:ilvl="0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DCC4647"/>
    <w:multiLevelType w:val="hybridMultilevel"/>
    <w:tmpl w:val="B240E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6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12"/>
  </w:num>
  <w:num w:numId="14">
    <w:abstractNumId w:val="7"/>
  </w:num>
  <w:num w:numId="15">
    <w:abstractNumId w:val="4"/>
  </w:num>
  <w:num w:numId="16">
    <w:abstractNumId w:val="8"/>
  </w:num>
  <w:num w:numId="17">
    <w:abstractNumId w:val="14"/>
  </w:num>
  <w:num w:numId="18">
    <w:abstractNumId w:val="1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C11"/>
    <w:rsid w:val="00012389"/>
    <w:rsid w:val="0002392B"/>
    <w:rsid w:val="000251D1"/>
    <w:rsid w:val="000266B0"/>
    <w:rsid w:val="0003270E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01E"/>
    <w:rsid w:val="000B059B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656B"/>
    <w:rsid w:val="002571CA"/>
    <w:rsid w:val="00257519"/>
    <w:rsid w:val="00261EAA"/>
    <w:rsid w:val="00263047"/>
    <w:rsid w:val="00274E94"/>
    <w:rsid w:val="00277BC4"/>
    <w:rsid w:val="00287146"/>
    <w:rsid w:val="00287837"/>
    <w:rsid w:val="00294757"/>
    <w:rsid w:val="00294C6D"/>
    <w:rsid w:val="002A2B93"/>
    <w:rsid w:val="002A757E"/>
    <w:rsid w:val="002C07AA"/>
    <w:rsid w:val="002C6D60"/>
    <w:rsid w:val="002D0401"/>
    <w:rsid w:val="002D171F"/>
    <w:rsid w:val="002D6DDB"/>
    <w:rsid w:val="002E4CCC"/>
    <w:rsid w:val="002F58CF"/>
    <w:rsid w:val="002F7EC9"/>
    <w:rsid w:val="002F7ECC"/>
    <w:rsid w:val="00301BAE"/>
    <w:rsid w:val="00302718"/>
    <w:rsid w:val="00304ABE"/>
    <w:rsid w:val="003079D6"/>
    <w:rsid w:val="00322CB8"/>
    <w:rsid w:val="003233B5"/>
    <w:rsid w:val="00324D0E"/>
    <w:rsid w:val="0032656B"/>
    <w:rsid w:val="00337D39"/>
    <w:rsid w:val="00345846"/>
    <w:rsid w:val="0034585C"/>
    <w:rsid w:val="0034662A"/>
    <w:rsid w:val="003478FC"/>
    <w:rsid w:val="0035625F"/>
    <w:rsid w:val="00361C38"/>
    <w:rsid w:val="00380D8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BD8"/>
    <w:rsid w:val="003C7EFC"/>
    <w:rsid w:val="003D2835"/>
    <w:rsid w:val="003D6C0E"/>
    <w:rsid w:val="003E4596"/>
    <w:rsid w:val="003E6FE5"/>
    <w:rsid w:val="003F022D"/>
    <w:rsid w:val="003F6861"/>
    <w:rsid w:val="0040396A"/>
    <w:rsid w:val="0041150B"/>
    <w:rsid w:val="00412357"/>
    <w:rsid w:val="004247DD"/>
    <w:rsid w:val="00431782"/>
    <w:rsid w:val="00450829"/>
    <w:rsid w:val="00451AFC"/>
    <w:rsid w:val="00451F98"/>
    <w:rsid w:val="00460F84"/>
    <w:rsid w:val="004615A8"/>
    <w:rsid w:val="00473C2B"/>
    <w:rsid w:val="00476A37"/>
    <w:rsid w:val="00480EA4"/>
    <w:rsid w:val="004845F2"/>
    <w:rsid w:val="00486092"/>
    <w:rsid w:val="00490C42"/>
    <w:rsid w:val="00493EB1"/>
    <w:rsid w:val="004A49C0"/>
    <w:rsid w:val="004B5976"/>
    <w:rsid w:val="004B61DE"/>
    <w:rsid w:val="004C78CA"/>
    <w:rsid w:val="004C7CE7"/>
    <w:rsid w:val="004D3DF9"/>
    <w:rsid w:val="004E2A45"/>
    <w:rsid w:val="004E2C2B"/>
    <w:rsid w:val="004F3714"/>
    <w:rsid w:val="004F72AB"/>
    <w:rsid w:val="0050276E"/>
    <w:rsid w:val="0051468D"/>
    <w:rsid w:val="0051615B"/>
    <w:rsid w:val="005230D1"/>
    <w:rsid w:val="00534E31"/>
    <w:rsid w:val="0053745D"/>
    <w:rsid w:val="00537AF7"/>
    <w:rsid w:val="00545AE0"/>
    <w:rsid w:val="00551A9E"/>
    <w:rsid w:val="00552CEB"/>
    <w:rsid w:val="00555E3A"/>
    <w:rsid w:val="005634A6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6244"/>
    <w:rsid w:val="005F7D7B"/>
    <w:rsid w:val="00600523"/>
    <w:rsid w:val="00604AA3"/>
    <w:rsid w:val="00620245"/>
    <w:rsid w:val="00627546"/>
    <w:rsid w:val="006406BB"/>
    <w:rsid w:val="006421A5"/>
    <w:rsid w:val="00644AC2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61C5C"/>
    <w:rsid w:val="00762DDF"/>
    <w:rsid w:val="007734D6"/>
    <w:rsid w:val="007824DC"/>
    <w:rsid w:val="00795D01"/>
    <w:rsid w:val="007970BF"/>
    <w:rsid w:val="007A0608"/>
    <w:rsid w:val="007A5F81"/>
    <w:rsid w:val="007A6E3C"/>
    <w:rsid w:val="007B089C"/>
    <w:rsid w:val="007B1651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E6769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4542"/>
    <w:rsid w:val="008604F4"/>
    <w:rsid w:val="008606DD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20739"/>
    <w:rsid w:val="00920D5D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0CAE"/>
    <w:rsid w:val="009B3C53"/>
    <w:rsid w:val="009B6CBC"/>
    <w:rsid w:val="009C29FF"/>
    <w:rsid w:val="009C5017"/>
    <w:rsid w:val="009D06BD"/>
    <w:rsid w:val="009D0E13"/>
    <w:rsid w:val="009D1B9E"/>
    <w:rsid w:val="009D4FA9"/>
    <w:rsid w:val="009D779F"/>
    <w:rsid w:val="009E522C"/>
    <w:rsid w:val="009F2123"/>
    <w:rsid w:val="009F29EF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3B2A"/>
    <w:rsid w:val="00A36705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5EBB"/>
    <w:rsid w:val="00B724DB"/>
    <w:rsid w:val="00B81A0D"/>
    <w:rsid w:val="00B83ED8"/>
    <w:rsid w:val="00B91EC9"/>
    <w:rsid w:val="00B9447E"/>
    <w:rsid w:val="00B9470B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2919"/>
    <w:rsid w:val="00C245C6"/>
    <w:rsid w:val="00C247EF"/>
    <w:rsid w:val="00C33A41"/>
    <w:rsid w:val="00C3760E"/>
    <w:rsid w:val="00C37EED"/>
    <w:rsid w:val="00C401B6"/>
    <w:rsid w:val="00C53A97"/>
    <w:rsid w:val="00C61FF6"/>
    <w:rsid w:val="00C70C3C"/>
    <w:rsid w:val="00C75EAC"/>
    <w:rsid w:val="00C83CFC"/>
    <w:rsid w:val="00C855F3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1029E"/>
    <w:rsid w:val="00D11115"/>
    <w:rsid w:val="00D2270F"/>
    <w:rsid w:val="00D27EE1"/>
    <w:rsid w:val="00D3578B"/>
    <w:rsid w:val="00D42B2D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305E"/>
    <w:rsid w:val="00DD5413"/>
    <w:rsid w:val="00DE0EE8"/>
    <w:rsid w:val="00DE2B85"/>
    <w:rsid w:val="00DE55FC"/>
    <w:rsid w:val="00DE5680"/>
    <w:rsid w:val="00DF1AB6"/>
    <w:rsid w:val="00DF42BE"/>
    <w:rsid w:val="00E116EF"/>
    <w:rsid w:val="00E13B79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437C"/>
    <w:rsid w:val="00EC3957"/>
    <w:rsid w:val="00EC3E8A"/>
    <w:rsid w:val="00EC4BBF"/>
    <w:rsid w:val="00ED26F7"/>
    <w:rsid w:val="00ED3E1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90CC8"/>
    <w:rsid w:val="00F9247B"/>
    <w:rsid w:val="00F92D69"/>
    <w:rsid w:val="00F937D7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iPriority w:val="9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uiPriority w:val="9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iPriority w:val="99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bodytext">
    <w:name w:val="bodytext"/>
    <w:basedOn w:val="a"/>
    <w:rsid w:val="002C6D6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4">
    <w:name w:val="6"/>
    <w:basedOn w:val="a0"/>
    <w:rsid w:val="002C6D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7224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2023-07-12T06:43:00Z</dcterms:created>
  <dcterms:modified xsi:type="dcterms:W3CDTF">2023-07-12T06:43:00Z</dcterms:modified>
</cp:coreProperties>
</file>