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 w:rsidR="00983294">
        <w:rPr>
          <w:color w:val="C00000"/>
          <w:sz w:val="24"/>
          <w:szCs w:val="24"/>
        </w:rPr>
        <w:t xml:space="preserve"> </w:t>
      </w:r>
      <w:r w:rsidR="008F7139">
        <w:rPr>
          <w:color w:val="C00000"/>
          <w:sz w:val="24"/>
          <w:szCs w:val="24"/>
        </w:rPr>
        <w:t>4</w:t>
      </w:r>
      <w:r w:rsidR="00404E50">
        <w:rPr>
          <w:color w:val="C00000"/>
          <w:sz w:val="24"/>
          <w:szCs w:val="24"/>
        </w:rPr>
        <w:t>2</w:t>
      </w:r>
      <w:r w:rsidR="00983294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04E50">
        <w:rPr>
          <w:color w:val="C00000"/>
          <w:sz w:val="24"/>
          <w:szCs w:val="24"/>
        </w:rPr>
        <w:t>1</w:t>
      </w:r>
      <w:r w:rsidR="00555C08">
        <w:rPr>
          <w:color w:val="C00000"/>
          <w:sz w:val="24"/>
          <w:szCs w:val="24"/>
        </w:rPr>
        <w:t>2</w:t>
      </w:r>
      <w:r w:rsidR="00367730">
        <w:rPr>
          <w:color w:val="C00000"/>
          <w:sz w:val="24"/>
          <w:szCs w:val="24"/>
        </w:rPr>
        <w:t>.1</w:t>
      </w:r>
      <w:r w:rsidR="00555C08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 w:rsidR="00A53817">
        <w:rPr>
          <w:color w:val="C00000"/>
          <w:sz w:val="24"/>
          <w:szCs w:val="24"/>
        </w:rPr>
        <w:t>22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E513EA" w:rsidRPr="003019E0" w:rsidRDefault="00E513EA" w:rsidP="0039731E">
      <w:pPr>
        <w:pStyle w:val="af1"/>
        <w:spacing w:after="0"/>
        <w:ind w:left="0"/>
        <w:rPr>
          <w:sz w:val="16"/>
          <w:szCs w:val="16"/>
        </w:rPr>
      </w:pPr>
      <w:bookmarkStart w:id="0" w:name="sub_1000"/>
    </w:p>
    <w:p w:rsidR="00586E00" w:rsidRPr="00586E00" w:rsidRDefault="00586E00" w:rsidP="00586E00">
      <w:pPr>
        <w:jc w:val="center"/>
        <w:rPr>
          <w:b/>
          <w:bCs/>
          <w:sz w:val="16"/>
          <w:szCs w:val="16"/>
        </w:rPr>
      </w:pPr>
      <w:bookmarkStart w:id="1" w:name="sub_1200"/>
    </w:p>
    <w:bookmarkEnd w:id="1"/>
    <w:p w:rsidR="00586E00" w:rsidRDefault="00586E00" w:rsidP="00166531">
      <w:pPr>
        <w:pStyle w:val="ConsPlusNormal"/>
        <w:ind w:firstLine="567"/>
        <w:jc w:val="both"/>
      </w:pPr>
    </w:p>
    <w:p w:rsidR="00404E50" w:rsidRDefault="00404E50" w:rsidP="00404E50">
      <w:pPr>
        <w:ind w:left="-360" w:right="-263"/>
        <w:jc w:val="center"/>
        <w:rPr>
          <w:b/>
          <w:sz w:val="16"/>
          <w:szCs w:val="16"/>
        </w:rPr>
      </w:pPr>
    </w:p>
    <w:tbl>
      <w:tblPr>
        <w:tblW w:w="0" w:type="auto"/>
        <w:tblInd w:w="-274" w:type="dxa"/>
        <w:tblLayout w:type="fixed"/>
        <w:tblCellMar>
          <w:left w:w="120" w:type="dxa"/>
          <w:right w:w="120" w:type="dxa"/>
        </w:tblCellMar>
        <w:tblLook w:val="04A0"/>
      </w:tblPr>
      <w:tblGrid>
        <w:gridCol w:w="10314"/>
        <w:gridCol w:w="15"/>
      </w:tblGrid>
      <w:tr w:rsidR="00404E50" w:rsidTr="00404E50">
        <w:trPr>
          <w:cantSplit/>
          <w:trHeight w:val="193"/>
        </w:trPr>
        <w:tc>
          <w:tcPr>
            <w:tcW w:w="10329" w:type="dxa"/>
            <w:gridSpan w:val="2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  <w:hideMark/>
          </w:tcPr>
          <w:p w:rsidR="00404E50" w:rsidRDefault="00404E50">
            <w:pPr>
              <w:pStyle w:val="Normal"/>
              <w:snapToGrid w:val="0"/>
              <w:spacing w:before="60"/>
              <w:jc w:val="center"/>
            </w:pPr>
            <w:r>
              <w:rPr>
                <w:b/>
                <w:caps/>
                <w:szCs w:val="24"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404E50" w:rsidTr="00404E50">
        <w:trPr>
          <w:gridAfter w:val="1"/>
          <w:wAfter w:w="15" w:type="dxa"/>
          <w:cantSplit/>
          <w:trHeight w:val="1581"/>
        </w:trPr>
        <w:tc>
          <w:tcPr>
            <w:tcW w:w="10314" w:type="dxa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:rsidR="00404E50" w:rsidRDefault="00404E50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>Кадастровым инженером Зубрилиной Жанной Александровной</w:t>
            </w:r>
            <w:r>
              <w:rPr>
                <w:b/>
                <w:i/>
                <w:szCs w:val="24"/>
                <w:u w:val="single"/>
              </w:rPr>
              <w:t xml:space="preserve"> (</w:t>
            </w:r>
            <w:r>
              <w:rPr>
                <w:b/>
                <w:i/>
                <w:color w:val="000000"/>
                <w:szCs w:val="24"/>
                <w:u w:val="single"/>
              </w:rPr>
              <w:t xml:space="preserve">г. Пенза, ул. Пушкина, 2, офис 916,  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e</w:t>
            </w:r>
            <w:r>
              <w:rPr>
                <w:b/>
                <w:i/>
                <w:color w:val="000000"/>
                <w:szCs w:val="24"/>
                <w:u w:val="single"/>
              </w:rPr>
              <w:t>-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mail</w:t>
            </w:r>
            <w:r w:rsidRPr="00404E50">
              <w:rPr>
                <w:b/>
                <w:i/>
                <w:color w:val="000000"/>
                <w:szCs w:val="24"/>
                <w:u w:val="single"/>
              </w:rPr>
              <w:t xml:space="preserve"> 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bkr</w:t>
            </w:r>
            <w:r>
              <w:rPr>
                <w:b/>
                <w:i/>
                <w:color w:val="000000"/>
                <w:szCs w:val="24"/>
                <w:u w:val="single"/>
              </w:rPr>
              <w:t>58@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mail</w:t>
            </w:r>
            <w:r>
              <w:rPr>
                <w:b/>
                <w:i/>
                <w:color w:val="000000"/>
                <w:szCs w:val="24"/>
                <w:u w:val="single"/>
              </w:rPr>
              <w:t>.</w:t>
            </w:r>
            <w:r>
              <w:rPr>
                <w:b/>
                <w:i/>
                <w:color w:val="000000"/>
                <w:szCs w:val="24"/>
                <w:u w:val="single"/>
                <w:lang w:val="en-US"/>
              </w:rPr>
              <w:t>ru</w:t>
            </w:r>
            <w:r>
              <w:rPr>
                <w:b/>
                <w:i/>
                <w:color w:val="000000"/>
                <w:szCs w:val="24"/>
                <w:u w:val="single"/>
              </w:rPr>
              <w:t>,</w:t>
            </w:r>
            <w:r>
              <w:rPr>
                <w:b/>
                <w:i/>
                <w:szCs w:val="24"/>
                <w:u w:val="single"/>
              </w:rPr>
              <w:t xml:space="preserve"> 8(963)109-59-58,   № квалификационного аттестата 58-12-198, номер  регистрации в государственном реестре лиц, осуществляющих кадастровую деятельность №22465)</w:t>
            </w:r>
          </w:p>
          <w:p w:rsidR="00404E50" w:rsidRDefault="00404E50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выполняются кадастровые работы в отношении земельного участка с кадастровым номером </w:t>
            </w:r>
            <w:r>
              <w:rPr>
                <w:b/>
                <w:bCs/>
                <w:i/>
                <w:color w:val="000000"/>
                <w:sz w:val="23"/>
                <w:szCs w:val="23"/>
                <w:u w:val="single"/>
              </w:rPr>
              <w:t>58:05:0020101:240</w:t>
            </w:r>
            <w:r>
              <w:rPr>
                <w:szCs w:val="24"/>
              </w:rPr>
              <w:t xml:space="preserve"> расположенного по адресу: </w:t>
            </w:r>
            <w:r>
              <w:rPr>
                <w:b/>
                <w:color w:val="000000"/>
                <w:szCs w:val="24"/>
              </w:rPr>
              <w:t>Пензенская обл., р-н Бессоновский, д. Александровка, ул. Крюковка, д. 2</w:t>
            </w:r>
            <w:r>
              <w:rPr>
                <w:b/>
                <w:i/>
                <w:szCs w:val="24"/>
                <w:u w:val="single"/>
              </w:rPr>
              <w:t>, номер кадастрового квартала 58:05:0020101.</w:t>
            </w:r>
          </w:p>
          <w:p w:rsidR="00404E50" w:rsidRDefault="00404E50">
            <w:pPr>
              <w:pStyle w:val="Normal"/>
              <w:snapToGrid w:val="0"/>
              <w:spacing w:before="60" w:after="60"/>
              <w:ind w:left="126" w:right="454" w:firstLine="49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Заказчиком кадастровых работ является </w:t>
            </w:r>
            <w:r>
              <w:rPr>
                <w:b/>
                <w:i/>
                <w:szCs w:val="24"/>
                <w:u w:val="single"/>
              </w:rPr>
              <w:t xml:space="preserve">Филлипова Мария Романовна </w:t>
            </w:r>
            <w:r>
              <w:rPr>
                <w:b/>
                <w:i/>
                <w:color w:val="000000"/>
                <w:szCs w:val="24"/>
                <w:u w:val="single"/>
              </w:rPr>
              <w:t>(Пензенская область, г. Заречный, ул. Светлая, д.3Б, кв.81, тел.: 89273945922)</w:t>
            </w:r>
            <w:r>
              <w:rPr>
                <w:b/>
                <w:i/>
                <w:szCs w:val="24"/>
                <w:u w:val="single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404E50" w:rsidRDefault="00404E50">
            <w:pPr>
              <w:pStyle w:val="1f7"/>
              <w:spacing w:before="60" w:after="60"/>
              <w:ind w:left="126" w:right="113" w:firstLine="44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Собрание по поводу согласования местоположения границ состоится по адресу: </w:t>
            </w:r>
            <w:r>
              <w:rPr>
                <w:b/>
                <w:i/>
                <w:szCs w:val="24"/>
                <w:u w:val="single"/>
              </w:rPr>
              <w:t xml:space="preserve">Пензенская область, </w:t>
            </w:r>
            <w:r>
              <w:rPr>
                <w:b/>
                <w:i/>
                <w:color w:val="000000"/>
                <w:szCs w:val="24"/>
                <w:u w:val="single"/>
              </w:rPr>
              <w:t>г. Пенза, ул. Пушкина, 2, офис 916</w:t>
            </w:r>
            <w:r>
              <w:rPr>
                <w:b/>
                <w:i/>
                <w:szCs w:val="24"/>
                <w:u w:val="single"/>
              </w:rPr>
              <w:t xml:space="preserve">   12.01.2023 г. в 11 часов 00 минут</w:t>
            </w:r>
            <w:r>
              <w:rPr>
                <w:szCs w:val="24"/>
              </w:rPr>
              <w:t>.</w:t>
            </w:r>
          </w:p>
          <w:p w:rsidR="00404E50" w:rsidRDefault="00404E50">
            <w:pPr>
              <w:pStyle w:val="Normal"/>
              <w:spacing w:before="60" w:after="60"/>
              <w:ind w:left="126" w:right="113" w:firstLine="441"/>
              <w:jc w:val="both"/>
            </w:pPr>
            <w:r>
              <w:rPr>
                <w:szCs w:val="24"/>
              </w:rPr>
              <w:t xml:space="preserve">С проектом межевого плана земельного участка можно ознакомиться по адресу: </w:t>
            </w:r>
            <w:r>
              <w:rPr>
                <w:b/>
                <w:i/>
                <w:szCs w:val="24"/>
                <w:u w:val="single"/>
              </w:rPr>
              <w:t xml:space="preserve"> Пензенская область, </w:t>
            </w:r>
            <w:r>
              <w:rPr>
                <w:b/>
                <w:i/>
                <w:color w:val="000000"/>
                <w:szCs w:val="24"/>
                <w:u w:val="single"/>
              </w:rPr>
              <w:t>г. Пенза, ул. Пушкина, 2, офис 916.</w:t>
            </w:r>
          </w:p>
        </w:tc>
      </w:tr>
      <w:tr w:rsidR="00404E50" w:rsidTr="00404E50">
        <w:trPr>
          <w:gridAfter w:val="1"/>
          <w:wAfter w:w="15" w:type="dxa"/>
          <w:cantSplit/>
          <w:trHeight w:val="368"/>
        </w:trPr>
        <w:tc>
          <w:tcPr>
            <w:tcW w:w="10314" w:type="dxa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04E50" w:rsidRDefault="00404E50">
            <w:pPr>
              <w:ind w:firstLine="268"/>
              <w:jc w:val="both"/>
              <w:rPr>
                <w:sz w:val="28"/>
                <w:szCs w:val="24"/>
                <w:lang w:eastAsia="ar-SA"/>
              </w:rPr>
            </w:pPr>
            <w:r>
              <w:rPr>
                <w:sz w:val="24"/>
              </w:rPr>
              <w:t xml:space="preserve">Требования   о   проведении   согласования местоположения границ земельных участков на местности принимаются с </w:t>
            </w:r>
            <w:r>
              <w:rPr>
                <w:b/>
                <w:sz w:val="24"/>
              </w:rPr>
              <w:t>12</w:t>
            </w:r>
            <w:r>
              <w:rPr>
                <w:b/>
                <w:bCs/>
                <w:sz w:val="24"/>
              </w:rPr>
              <w:t>.12.2022 г</w:t>
            </w:r>
            <w:r>
              <w:rPr>
                <w:sz w:val="24"/>
              </w:rPr>
              <w:t>. по</w:t>
            </w:r>
            <w:r>
              <w:rPr>
                <w:b/>
                <w:bCs/>
                <w:sz w:val="24"/>
              </w:rPr>
              <w:t xml:space="preserve"> 12.01.2023 г.</w:t>
            </w:r>
            <w:r>
              <w:rPr>
                <w:sz w:val="24"/>
              </w:rPr>
              <w:t xml:space="preserve">, обоснованные возражения о местоположении   границ   земельных участков после ознакомления   с проектом межевого плана принимаются с </w:t>
            </w:r>
            <w:r>
              <w:rPr>
                <w:b/>
                <w:sz w:val="24"/>
              </w:rPr>
              <w:t>12</w:t>
            </w:r>
            <w:r>
              <w:rPr>
                <w:b/>
                <w:bCs/>
                <w:sz w:val="24"/>
              </w:rPr>
              <w:t>.12.2022 г</w:t>
            </w:r>
            <w:r>
              <w:rPr>
                <w:sz w:val="24"/>
              </w:rPr>
              <w:t>. по</w:t>
            </w:r>
            <w:r>
              <w:rPr>
                <w:b/>
                <w:bCs/>
                <w:sz w:val="24"/>
              </w:rPr>
              <w:t xml:space="preserve"> 12.01.2023 г.</w:t>
            </w:r>
            <w:r>
              <w:rPr>
                <w:sz w:val="24"/>
              </w:rPr>
              <w:t xml:space="preserve">, по адресу:  </w:t>
            </w:r>
            <w:r>
              <w:rPr>
                <w:b/>
                <w:i/>
                <w:sz w:val="24"/>
                <w:u w:val="single"/>
              </w:rPr>
              <w:t xml:space="preserve">Пензенская область, </w:t>
            </w:r>
            <w:r>
              <w:rPr>
                <w:b/>
                <w:i/>
                <w:color w:val="000000"/>
                <w:sz w:val="24"/>
                <w:u w:val="single"/>
              </w:rPr>
              <w:t>г. Пенза, ул. Пушкина, 2, офис 916</w:t>
            </w:r>
          </w:p>
          <w:p w:rsidR="00404E50" w:rsidRDefault="00404E50">
            <w:pPr>
              <w:pStyle w:val="2f2"/>
              <w:snapToGrid w:val="0"/>
              <w:spacing w:before="60" w:after="60"/>
              <w:ind w:firstLine="268"/>
              <w:jc w:val="both"/>
              <w:rPr>
                <w:b/>
                <w:i/>
                <w:color w:val="000000"/>
                <w:spacing w:val="-2"/>
                <w:sz w:val="23"/>
                <w:szCs w:val="23"/>
                <w:u w:val="single"/>
              </w:rPr>
            </w:pPr>
            <w:r>
              <w:rPr>
                <w:szCs w:val="24"/>
              </w:rPr>
              <w:t xml:space="preserve">Смежные земельные участки, с правообладателями которых требуется согласовать </w:t>
            </w:r>
            <w:r>
              <w:rPr>
                <w:spacing w:val="-2"/>
                <w:szCs w:val="24"/>
              </w:rPr>
              <w:t xml:space="preserve">местоположение границы: </w:t>
            </w:r>
          </w:p>
          <w:p w:rsidR="00404E50" w:rsidRDefault="00404E50">
            <w:pPr>
              <w:snapToGrid w:val="0"/>
              <w:ind w:firstLine="268"/>
              <w:jc w:val="both"/>
              <w:rPr>
                <w:b/>
                <w:i/>
                <w:color w:val="000000"/>
                <w:spacing w:val="-2"/>
                <w:sz w:val="23"/>
                <w:szCs w:val="23"/>
                <w:u w:val="single"/>
              </w:rPr>
            </w:pPr>
            <w:r>
              <w:rPr>
                <w:b/>
                <w:i/>
                <w:color w:val="000000"/>
                <w:spacing w:val="-2"/>
                <w:sz w:val="23"/>
                <w:szCs w:val="23"/>
                <w:u w:val="single"/>
              </w:rPr>
              <w:t xml:space="preserve">кадастровый № земельного участка </w:t>
            </w:r>
            <w:r>
              <w:rPr>
                <w:b/>
                <w:bCs/>
                <w:i/>
                <w:color w:val="000000"/>
                <w:spacing w:val="-2"/>
                <w:sz w:val="23"/>
                <w:szCs w:val="23"/>
                <w:u w:val="single"/>
              </w:rPr>
              <w:t xml:space="preserve">58:05:0020101:241 </w:t>
            </w:r>
            <w:r>
              <w:rPr>
                <w:b/>
                <w:i/>
                <w:color w:val="000000"/>
                <w:spacing w:val="-2"/>
                <w:sz w:val="23"/>
                <w:szCs w:val="23"/>
                <w:u w:val="single"/>
              </w:rPr>
              <w:t>(Пензенская обл., р-н Бессоновский, д. Александровка, ул. Крюковка, д. 4</w:t>
            </w:r>
          </w:p>
          <w:p w:rsidR="00404E50" w:rsidRDefault="00404E50">
            <w:pPr>
              <w:ind w:firstLine="268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При проведении согласования местоположения г</w:t>
            </w:r>
            <w:r>
              <w:rPr>
                <w:sz w:val="24"/>
              </w:rPr>
              <w:t>раниц при себе  необходимо иметь документ,  удостоверяющий  личность,  а  также  документы  о правах  на земельный участок (</w:t>
            </w:r>
            <w:hyperlink r:id="rId8" w:history="1">
              <w:r>
                <w:rPr>
                  <w:rStyle w:val="af4"/>
                  <w:sz w:val="24"/>
                </w:rPr>
                <w:t>часть 12 статьи 39</w:t>
              </w:r>
            </w:hyperlink>
            <w:r>
              <w:rPr>
                <w:sz w:val="24"/>
              </w:rPr>
              <w:t xml:space="preserve">, </w:t>
            </w:r>
            <w:hyperlink r:id="rId9" w:history="1">
              <w:r>
                <w:rPr>
                  <w:rStyle w:val="af4"/>
                  <w:sz w:val="24"/>
                </w:rPr>
                <w:t>часть 2 статьи 40</w:t>
              </w:r>
            </w:hyperlink>
            <w:r>
              <w:rPr>
                <w:sz w:val="24"/>
              </w:rPr>
              <w:t xml:space="preserve">  Федерального  закона  от  24 июля 2007 г. N 221-ФЗ "О кадастровой деятельности").  </w:t>
            </w:r>
          </w:p>
          <w:p w:rsidR="00404E50" w:rsidRDefault="00404E50">
            <w:pPr>
              <w:pStyle w:val="af7"/>
              <w:snapToGrid w:val="0"/>
              <w:spacing w:before="60" w:after="60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:rsidR="00166531" w:rsidRDefault="00166531" w:rsidP="00166531"/>
    <w:p w:rsidR="00586E00" w:rsidRDefault="00586E00" w:rsidP="00C22D3D">
      <w:pPr>
        <w:jc w:val="both"/>
      </w:pPr>
      <w:bookmarkStart w:id="2" w:name="_GoBack"/>
      <w:bookmarkEnd w:id="2"/>
    </w:p>
    <w:p w:rsidR="00586E00" w:rsidRDefault="00586E00" w:rsidP="00C22D3D">
      <w:pPr>
        <w:jc w:val="both"/>
      </w:pPr>
    </w:p>
    <w:p w:rsidR="00990BC3" w:rsidRPr="001A6706" w:rsidRDefault="00990BC3" w:rsidP="00C22D3D">
      <w:pPr>
        <w:jc w:val="both"/>
      </w:pPr>
    </w:p>
    <w:p w:rsidR="0039731E" w:rsidRPr="004F5CE0" w:rsidRDefault="0039731E" w:rsidP="0039731E">
      <w:pPr>
        <w:pStyle w:val="af1"/>
        <w:spacing w:after="0"/>
        <w:ind w:left="0"/>
      </w:pPr>
      <w:r w:rsidRPr="004F5CE0">
        <w:t>Редактор: Бакалова Елена Викторовна                                                    тираж  50 экзем.</w:t>
      </w:r>
    </w:p>
    <w:p w:rsidR="0039731E" w:rsidRPr="004F5CE0" w:rsidRDefault="0039731E" w:rsidP="0039731E">
      <w:pPr>
        <w:pStyle w:val="af1"/>
        <w:spacing w:after="0"/>
        <w:ind w:left="0"/>
      </w:pPr>
      <w:r w:rsidRPr="004F5CE0">
        <w:t xml:space="preserve">Учредитель: Комитет местного самоуправления </w:t>
      </w:r>
    </w:p>
    <w:p w:rsidR="0039731E" w:rsidRPr="004F5CE0" w:rsidRDefault="0039731E" w:rsidP="0039731E">
      <w:pPr>
        <w:pStyle w:val="af1"/>
        <w:spacing w:after="0"/>
        <w:ind w:left="0"/>
      </w:pPr>
      <w:r w:rsidRPr="004F5CE0">
        <w:t>Сосновского сельсовета</w:t>
      </w:r>
      <w:r w:rsidRPr="004F5CE0">
        <w:br/>
        <w:t xml:space="preserve">Издатель: Администрация  Сосновского сельсовета                                                                          </w:t>
      </w:r>
    </w:p>
    <w:p w:rsidR="0039731E" w:rsidRPr="004F5CE0" w:rsidRDefault="0039731E" w:rsidP="0039731E">
      <w:r w:rsidRPr="004F5CE0">
        <w:t xml:space="preserve"> 442762  с.Сосновка, Бессоновского  района, Пензенской области</w:t>
      </w:r>
    </w:p>
    <w:p w:rsidR="003926C5" w:rsidRPr="004F5CE0" w:rsidRDefault="0039731E" w:rsidP="00592393">
      <w:pPr>
        <w:jc w:val="center"/>
      </w:pPr>
      <w:r w:rsidRPr="004F5CE0">
        <w:t>202</w:t>
      </w:r>
      <w:r w:rsidR="00A509EB" w:rsidRPr="004F5CE0">
        <w:t>2</w:t>
      </w:r>
      <w:r w:rsidRPr="004F5CE0">
        <w:t xml:space="preserve"> год</w:t>
      </w:r>
      <w:bookmarkEnd w:id="0"/>
    </w:p>
    <w:sectPr w:rsidR="003926C5" w:rsidRPr="004F5CE0" w:rsidSect="00962940">
      <w:headerReference w:type="default" r:id="rId10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4D9" w:rsidRDefault="002E44D9">
      <w:r>
        <w:separator/>
      </w:r>
    </w:p>
  </w:endnote>
  <w:endnote w:type="continuationSeparator" w:id="1">
    <w:p w:rsidR="002E44D9" w:rsidRDefault="002E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4D9" w:rsidRDefault="002E44D9">
      <w:r>
        <w:separator/>
      </w:r>
    </w:p>
  </w:footnote>
  <w:footnote w:type="continuationSeparator" w:id="1">
    <w:p w:rsidR="002E44D9" w:rsidRDefault="002E4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D026DF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04E50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616307A"/>
    <w:multiLevelType w:val="singleLevel"/>
    <w:tmpl w:val="D6EA50FC"/>
    <w:lvl w:ilvl="0">
      <w:numFmt w:val="bullet"/>
      <w:lvlText w:val="-"/>
      <w:lvlJc w:val="left"/>
      <w:pPr>
        <w:tabs>
          <w:tab w:val="num" w:pos="450"/>
        </w:tabs>
        <w:ind w:left="450" w:hanging="450"/>
      </w:pPr>
    </w:lvl>
  </w:abstractNum>
  <w:abstractNum w:abstractNumId="5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>
    <w:nsid w:val="18FB7AEA"/>
    <w:multiLevelType w:val="hybridMultilevel"/>
    <w:tmpl w:val="F770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008DA"/>
    <w:multiLevelType w:val="hybridMultilevel"/>
    <w:tmpl w:val="64CA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27231B17"/>
    <w:multiLevelType w:val="hybridMultilevel"/>
    <w:tmpl w:val="DA768B66"/>
    <w:lvl w:ilvl="0" w:tplc="6338EDF8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6">
    <w:nsid w:val="29B66182"/>
    <w:multiLevelType w:val="hybridMultilevel"/>
    <w:tmpl w:val="9F3C2E70"/>
    <w:lvl w:ilvl="0" w:tplc="F8CC3EBE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4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8535FF"/>
    <w:multiLevelType w:val="hybridMultilevel"/>
    <w:tmpl w:val="EFDC52F0"/>
    <w:lvl w:ilvl="0" w:tplc="BF022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5815B29"/>
    <w:multiLevelType w:val="hybridMultilevel"/>
    <w:tmpl w:val="CDD0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EC124A"/>
    <w:multiLevelType w:val="hybridMultilevel"/>
    <w:tmpl w:val="437EBBEE"/>
    <w:lvl w:ilvl="0" w:tplc="B5948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F9CE7FC" w:tentative="1">
      <w:start w:val="1"/>
      <w:numFmt w:val="lowerLetter"/>
      <w:lvlText w:val="%2."/>
      <w:lvlJc w:val="left"/>
      <w:pPr>
        <w:ind w:left="1800" w:hanging="360"/>
      </w:pPr>
    </w:lvl>
    <w:lvl w:ilvl="2" w:tplc="361E925E" w:tentative="1">
      <w:start w:val="1"/>
      <w:numFmt w:val="lowerRoman"/>
      <w:lvlText w:val="%3."/>
      <w:lvlJc w:val="right"/>
      <w:pPr>
        <w:ind w:left="2520" w:hanging="180"/>
      </w:pPr>
    </w:lvl>
    <w:lvl w:ilvl="3" w:tplc="C9F8AEF6" w:tentative="1">
      <w:start w:val="1"/>
      <w:numFmt w:val="decimal"/>
      <w:lvlText w:val="%4."/>
      <w:lvlJc w:val="left"/>
      <w:pPr>
        <w:ind w:left="3240" w:hanging="360"/>
      </w:pPr>
    </w:lvl>
    <w:lvl w:ilvl="4" w:tplc="C6F41034" w:tentative="1">
      <w:start w:val="1"/>
      <w:numFmt w:val="lowerLetter"/>
      <w:lvlText w:val="%5."/>
      <w:lvlJc w:val="left"/>
      <w:pPr>
        <w:ind w:left="3960" w:hanging="360"/>
      </w:pPr>
    </w:lvl>
    <w:lvl w:ilvl="5" w:tplc="F6DAB4F8" w:tentative="1">
      <w:start w:val="1"/>
      <w:numFmt w:val="lowerRoman"/>
      <w:lvlText w:val="%6."/>
      <w:lvlJc w:val="right"/>
      <w:pPr>
        <w:ind w:left="4680" w:hanging="180"/>
      </w:pPr>
    </w:lvl>
    <w:lvl w:ilvl="6" w:tplc="30EE9B68" w:tentative="1">
      <w:start w:val="1"/>
      <w:numFmt w:val="decimal"/>
      <w:lvlText w:val="%7."/>
      <w:lvlJc w:val="left"/>
      <w:pPr>
        <w:ind w:left="5400" w:hanging="360"/>
      </w:pPr>
    </w:lvl>
    <w:lvl w:ilvl="7" w:tplc="5670922A" w:tentative="1">
      <w:start w:val="1"/>
      <w:numFmt w:val="lowerLetter"/>
      <w:lvlText w:val="%8."/>
      <w:lvlJc w:val="left"/>
      <w:pPr>
        <w:ind w:left="6120" w:hanging="360"/>
      </w:pPr>
    </w:lvl>
    <w:lvl w:ilvl="8" w:tplc="F90E18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1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4">
    <w:nsid w:val="7AC80F90"/>
    <w:multiLevelType w:val="hybridMultilevel"/>
    <w:tmpl w:val="E084AF72"/>
    <w:lvl w:ilvl="0" w:tplc="D93A4104">
      <w:start w:val="1"/>
      <w:numFmt w:val="upperRoman"/>
      <w:lvlText w:val="%1."/>
      <w:lvlJc w:val="left"/>
      <w:pPr>
        <w:ind w:left="1429" w:hanging="720"/>
      </w:pPr>
    </w:lvl>
    <w:lvl w:ilvl="1" w:tplc="C834EA60">
      <w:start w:val="1"/>
      <w:numFmt w:val="lowerLetter"/>
      <w:lvlText w:val="%2."/>
      <w:lvlJc w:val="left"/>
      <w:pPr>
        <w:ind w:left="1789" w:hanging="360"/>
      </w:pPr>
    </w:lvl>
    <w:lvl w:ilvl="2" w:tplc="0D5AA9F0">
      <w:start w:val="1"/>
      <w:numFmt w:val="lowerRoman"/>
      <w:lvlText w:val="%3."/>
      <w:lvlJc w:val="right"/>
      <w:pPr>
        <w:ind w:left="2509" w:hanging="180"/>
      </w:pPr>
    </w:lvl>
    <w:lvl w:ilvl="3" w:tplc="FD347B0E">
      <w:start w:val="1"/>
      <w:numFmt w:val="decimal"/>
      <w:lvlText w:val="%4."/>
      <w:lvlJc w:val="left"/>
      <w:pPr>
        <w:ind w:left="3229" w:hanging="360"/>
      </w:pPr>
    </w:lvl>
    <w:lvl w:ilvl="4" w:tplc="49441D26">
      <w:start w:val="1"/>
      <w:numFmt w:val="lowerLetter"/>
      <w:lvlText w:val="%5."/>
      <w:lvlJc w:val="left"/>
      <w:pPr>
        <w:ind w:left="3949" w:hanging="360"/>
      </w:pPr>
    </w:lvl>
    <w:lvl w:ilvl="5" w:tplc="7F50A4F8">
      <w:start w:val="1"/>
      <w:numFmt w:val="lowerRoman"/>
      <w:lvlText w:val="%6."/>
      <w:lvlJc w:val="right"/>
      <w:pPr>
        <w:ind w:left="4669" w:hanging="180"/>
      </w:pPr>
    </w:lvl>
    <w:lvl w:ilvl="6" w:tplc="5C1E706C">
      <w:start w:val="1"/>
      <w:numFmt w:val="decimal"/>
      <w:lvlText w:val="%7."/>
      <w:lvlJc w:val="left"/>
      <w:pPr>
        <w:ind w:left="5389" w:hanging="360"/>
      </w:pPr>
    </w:lvl>
    <w:lvl w:ilvl="7" w:tplc="462A22D6">
      <w:start w:val="1"/>
      <w:numFmt w:val="lowerLetter"/>
      <w:lvlText w:val="%8."/>
      <w:lvlJc w:val="left"/>
      <w:pPr>
        <w:ind w:left="6109" w:hanging="360"/>
      </w:pPr>
    </w:lvl>
    <w:lvl w:ilvl="8" w:tplc="DA28BDEC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CB4524"/>
    <w:multiLevelType w:val="hybridMultilevel"/>
    <w:tmpl w:val="6A940D48"/>
    <w:lvl w:ilvl="0" w:tplc="E25EA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CC4647"/>
    <w:multiLevelType w:val="hybridMultilevel"/>
    <w:tmpl w:val="B240EE12"/>
    <w:lvl w:ilvl="0" w:tplc="88A21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31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3"/>
  </w:num>
  <w:num w:numId="8">
    <w:abstractNumId w:val="3"/>
  </w:num>
  <w:num w:numId="9">
    <w:abstractNumId w:val="24"/>
  </w:num>
  <w:num w:numId="10">
    <w:abstractNumId w:val="15"/>
  </w:num>
  <w:num w:numId="11">
    <w:abstractNumId w:val="6"/>
  </w:num>
  <w:num w:numId="12">
    <w:abstractNumId w:val="14"/>
  </w:num>
  <w:num w:numId="13">
    <w:abstractNumId w:val="35"/>
  </w:num>
  <w:num w:numId="14">
    <w:abstractNumId w:val="16"/>
  </w:num>
  <w:num w:numId="15">
    <w:abstractNumId w:val="4"/>
  </w:num>
  <w:num w:numId="16">
    <w:abstractNumId w:val="19"/>
  </w:num>
  <w:num w:numId="17">
    <w:abstractNumId w:val="26"/>
  </w:num>
  <w:num w:numId="18">
    <w:abstractNumId w:val="32"/>
  </w:num>
  <w:num w:numId="19">
    <w:abstractNumId w:val="2"/>
  </w:num>
  <w:num w:numId="20">
    <w:abstractNumId w:val="27"/>
  </w:num>
  <w:num w:numId="21">
    <w:abstractNumId w:val="8"/>
  </w:num>
  <w:num w:numId="22">
    <w:abstractNumId w:val="7"/>
  </w:num>
  <w:num w:numId="23">
    <w:abstractNumId w:val="20"/>
  </w:num>
  <w:num w:numId="24">
    <w:abstractNumId w:val="30"/>
  </w:num>
  <w:num w:numId="25">
    <w:abstractNumId w:val="23"/>
  </w:num>
  <w:num w:numId="26">
    <w:abstractNumId w:val="13"/>
  </w:num>
  <w:num w:numId="27">
    <w:abstractNumId w:val="9"/>
  </w:num>
  <w:num w:numId="28">
    <w:abstractNumId w:val="5"/>
  </w:num>
  <w:num w:numId="29">
    <w:abstractNumId w:val="22"/>
  </w:num>
  <w:num w:numId="30">
    <w:abstractNumId w:val="17"/>
  </w:num>
  <w:num w:numId="31">
    <w:abstractNumId w:val="1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D01"/>
    <w:rsid w:val="00000E83"/>
    <w:rsid w:val="00003843"/>
    <w:rsid w:val="00004696"/>
    <w:rsid w:val="000076D3"/>
    <w:rsid w:val="00007C11"/>
    <w:rsid w:val="0001197E"/>
    <w:rsid w:val="00013AC4"/>
    <w:rsid w:val="0002392B"/>
    <w:rsid w:val="000251D1"/>
    <w:rsid w:val="00026261"/>
    <w:rsid w:val="000266B0"/>
    <w:rsid w:val="000300CD"/>
    <w:rsid w:val="00033660"/>
    <w:rsid w:val="0003393B"/>
    <w:rsid w:val="0003457D"/>
    <w:rsid w:val="000457D8"/>
    <w:rsid w:val="000464AF"/>
    <w:rsid w:val="00051EC9"/>
    <w:rsid w:val="00052DC9"/>
    <w:rsid w:val="00056F2C"/>
    <w:rsid w:val="00062852"/>
    <w:rsid w:val="00062879"/>
    <w:rsid w:val="000657A9"/>
    <w:rsid w:val="00066945"/>
    <w:rsid w:val="00066D2D"/>
    <w:rsid w:val="00066EA8"/>
    <w:rsid w:val="00067EA2"/>
    <w:rsid w:val="00080E6F"/>
    <w:rsid w:val="00081E47"/>
    <w:rsid w:val="0008518C"/>
    <w:rsid w:val="00085631"/>
    <w:rsid w:val="000A1452"/>
    <w:rsid w:val="000A2200"/>
    <w:rsid w:val="000B1977"/>
    <w:rsid w:val="000B2DC8"/>
    <w:rsid w:val="000B3769"/>
    <w:rsid w:val="000B6940"/>
    <w:rsid w:val="000C1F3D"/>
    <w:rsid w:val="000C4EF0"/>
    <w:rsid w:val="000E390C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24D5E"/>
    <w:rsid w:val="0013630F"/>
    <w:rsid w:val="00141A1D"/>
    <w:rsid w:val="001507B8"/>
    <w:rsid w:val="00152DBB"/>
    <w:rsid w:val="00163036"/>
    <w:rsid w:val="00166531"/>
    <w:rsid w:val="00167B38"/>
    <w:rsid w:val="001722F2"/>
    <w:rsid w:val="00185027"/>
    <w:rsid w:val="0018787B"/>
    <w:rsid w:val="00191DD8"/>
    <w:rsid w:val="0019250A"/>
    <w:rsid w:val="00192EE1"/>
    <w:rsid w:val="0019511D"/>
    <w:rsid w:val="001955DB"/>
    <w:rsid w:val="001A0282"/>
    <w:rsid w:val="001A2550"/>
    <w:rsid w:val="001A320C"/>
    <w:rsid w:val="001B16A3"/>
    <w:rsid w:val="001B2A27"/>
    <w:rsid w:val="001C7E0E"/>
    <w:rsid w:val="001D126D"/>
    <w:rsid w:val="001D211B"/>
    <w:rsid w:val="001D50AF"/>
    <w:rsid w:val="001D7119"/>
    <w:rsid w:val="001D7360"/>
    <w:rsid w:val="001E30DD"/>
    <w:rsid w:val="001F1DBB"/>
    <w:rsid w:val="001F4EFE"/>
    <w:rsid w:val="00203A24"/>
    <w:rsid w:val="00216040"/>
    <w:rsid w:val="00223D44"/>
    <w:rsid w:val="002244AC"/>
    <w:rsid w:val="00225088"/>
    <w:rsid w:val="00231A5A"/>
    <w:rsid w:val="00237F28"/>
    <w:rsid w:val="00245FCF"/>
    <w:rsid w:val="002464E2"/>
    <w:rsid w:val="00247133"/>
    <w:rsid w:val="0024787B"/>
    <w:rsid w:val="0025042B"/>
    <w:rsid w:val="00254D15"/>
    <w:rsid w:val="0025608F"/>
    <w:rsid w:val="002564E3"/>
    <w:rsid w:val="002571CA"/>
    <w:rsid w:val="00257519"/>
    <w:rsid w:val="00261EAA"/>
    <w:rsid w:val="00263047"/>
    <w:rsid w:val="0027171A"/>
    <w:rsid w:val="00273C2E"/>
    <w:rsid w:val="00274E94"/>
    <w:rsid w:val="00277BC4"/>
    <w:rsid w:val="00287837"/>
    <w:rsid w:val="002944F5"/>
    <w:rsid w:val="00294C6D"/>
    <w:rsid w:val="002A2B93"/>
    <w:rsid w:val="002A79E9"/>
    <w:rsid w:val="002C07AA"/>
    <w:rsid w:val="002D0401"/>
    <w:rsid w:val="002D171F"/>
    <w:rsid w:val="002D6DDB"/>
    <w:rsid w:val="002E44D9"/>
    <w:rsid w:val="002E4CCC"/>
    <w:rsid w:val="002F564D"/>
    <w:rsid w:val="002F58CF"/>
    <w:rsid w:val="002F7ECC"/>
    <w:rsid w:val="003019E0"/>
    <w:rsid w:val="00301BAE"/>
    <w:rsid w:val="00302718"/>
    <w:rsid w:val="00304ABE"/>
    <w:rsid w:val="003160B5"/>
    <w:rsid w:val="00322CB8"/>
    <w:rsid w:val="003233B5"/>
    <w:rsid w:val="003249FD"/>
    <w:rsid w:val="00324D0E"/>
    <w:rsid w:val="00325DEF"/>
    <w:rsid w:val="00337D39"/>
    <w:rsid w:val="00340178"/>
    <w:rsid w:val="00345846"/>
    <w:rsid w:val="0034585C"/>
    <w:rsid w:val="0034662A"/>
    <w:rsid w:val="003478FC"/>
    <w:rsid w:val="0035625F"/>
    <w:rsid w:val="00361C38"/>
    <w:rsid w:val="00367730"/>
    <w:rsid w:val="00373552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277"/>
    <w:rsid w:val="003D6C0E"/>
    <w:rsid w:val="003E4596"/>
    <w:rsid w:val="003E6FE5"/>
    <w:rsid w:val="003F022D"/>
    <w:rsid w:val="003F6861"/>
    <w:rsid w:val="0040396A"/>
    <w:rsid w:val="00404E50"/>
    <w:rsid w:val="00411133"/>
    <w:rsid w:val="0041150B"/>
    <w:rsid w:val="00412357"/>
    <w:rsid w:val="00431782"/>
    <w:rsid w:val="00451AFC"/>
    <w:rsid w:val="00451F98"/>
    <w:rsid w:val="004522D7"/>
    <w:rsid w:val="00460F84"/>
    <w:rsid w:val="004615A8"/>
    <w:rsid w:val="00473C2B"/>
    <w:rsid w:val="00476A37"/>
    <w:rsid w:val="00480EA4"/>
    <w:rsid w:val="0048158C"/>
    <w:rsid w:val="00482D9C"/>
    <w:rsid w:val="004845F2"/>
    <w:rsid w:val="00486092"/>
    <w:rsid w:val="00490C42"/>
    <w:rsid w:val="004931D0"/>
    <w:rsid w:val="00493EB1"/>
    <w:rsid w:val="004A3A00"/>
    <w:rsid w:val="004A49C0"/>
    <w:rsid w:val="004B14A2"/>
    <w:rsid w:val="004B61DE"/>
    <w:rsid w:val="004C78CA"/>
    <w:rsid w:val="004C7CE7"/>
    <w:rsid w:val="004D0116"/>
    <w:rsid w:val="004D118E"/>
    <w:rsid w:val="004D3DF9"/>
    <w:rsid w:val="004E2C2B"/>
    <w:rsid w:val="004F3714"/>
    <w:rsid w:val="004F5CE0"/>
    <w:rsid w:val="004F72AB"/>
    <w:rsid w:val="0050276E"/>
    <w:rsid w:val="00513202"/>
    <w:rsid w:val="0051468D"/>
    <w:rsid w:val="0051615B"/>
    <w:rsid w:val="005230D1"/>
    <w:rsid w:val="00534E31"/>
    <w:rsid w:val="0053745D"/>
    <w:rsid w:val="00537AF7"/>
    <w:rsid w:val="00540235"/>
    <w:rsid w:val="0054257C"/>
    <w:rsid w:val="00545AE0"/>
    <w:rsid w:val="00551A9E"/>
    <w:rsid w:val="00552CEB"/>
    <w:rsid w:val="00555C08"/>
    <w:rsid w:val="00555E3A"/>
    <w:rsid w:val="00563592"/>
    <w:rsid w:val="00576326"/>
    <w:rsid w:val="00586E00"/>
    <w:rsid w:val="00592393"/>
    <w:rsid w:val="00593DB4"/>
    <w:rsid w:val="00594428"/>
    <w:rsid w:val="0059563B"/>
    <w:rsid w:val="00596D65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176C"/>
    <w:rsid w:val="005E2AD0"/>
    <w:rsid w:val="005E42CD"/>
    <w:rsid w:val="005E7BE9"/>
    <w:rsid w:val="005F0FE5"/>
    <w:rsid w:val="005F105C"/>
    <w:rsid w:val="005F211C"/>
    <w:rsid w:val="005F268F"/>
    <w:rsid w:val="005F5B52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4E87"/>
    <w:rsid w:val="006659F3"/>
    <w:rsid w:val="006673C9"/>
    <w:rsid w:val="00671814"/>
    <w:rsid w:val="006726EA"/>
    <w:rsid w:val="0067314D"/>
    <w:rsid w:val="00682AD4"/>
    <w:rsid w:val="0068541D"/>
    <w:rsid w:val="00693770"/>
    <w:rsid w:val="00697862"/>
    <w:rsid w:val="006B4B2A"/>
    <w:rsid w:val="006B602B"/>
    <w:rsid w:val="006C4BFA"/>
    <w:rsid w:val="006C5B82"/>
    <w:rsid w:val="006D6BF9"/>
    <w:rsid w:val="006D7BA1"/>
    <w:rsid w:val="006D7D29"/>
    <w:rsid w:val="006E0CCB"/>
    <w:rsid w:val="006F0E2D"/>
    <w:rsid w:val="006F23AD"/>
    <w:rsid w:val="006F5B9F"/>
    <w:rsid w:val="007056A9"/>
    <w:rsid w:val="007060DA"/>
    <w:rsid w:val="007124DC"/>
    <w:rsid w:val="00712A48"/>
    <w:rsid w:val="00714344"/>
    <w:rsid w:val="00714C16"/>
    <w:rsid w:val="00716A4E"/>
    <w:rsid w:val="00731320"/>
    <w:rsid w:val="00733E2C"/>
    <w:rsid w:val="00735D1B"/>
    <w:rsid w:val="007367C7"/>
    <w:rsid w:val="0073721E"/>
    <w:rsid w:val="00737DDE"/>
    <w:rsid w:val="00741EC3"/>
    <w:rsid w:val="00761C5C"/>
    <w:rsid w:val="00762DDF"/>
    <w:rsid w:val="00762EC3"/>
    <w:rsid w:val="007824DC"/>
    <w:rsid w:val="0079175B"/>
    <w:rsid w:val="00793BB7"/>
    <w:rsid w:val="00795D01"/>
    <w:rsid w:val="007965F3"/>
    <w:rsid w:val="007970BF"/>
    <w:rsid w:val="007A0608"/>
    <w:rsid w:val="007A5F81"/>
    <w:rsid w:val="007A6E3C"/>
    <w:rsid w:val="007B089C"/>
    <w:rsid w:val="007B2B25"/>
    <w:rsid w:val="007B6A1D"/>
    <w:rsid w:val="007C66EB"/>
    <w:rsid w:val="007C76F2"/>
    <w:rsid w:val="007D45E6"/>
    <w:rsid w:val="007D611D"/>
    <w:rsid w:val="007D7A57"/>
    <w:rsid w:val="007E07B0"/>
    <w:rsid w:val="007E3383"/>
    <w:rsid w:val="007E33AA"/>
    <w:rsid w:val="007E480D"/>
    <w:rsid w:val="007E4DD7"/>
    <w:rsid w:val="007F1FE8"/>
    <w:rsid w:val="007F3EBF"/>
    <w:rsid w:val="007F41BE"/>
    <w:rsid w:val="0080232C"/>
    <w:rsid w:val="00802A85"/>
    <w:rsid w:val="00806FFC"/>
    <w:rsid w:val="00810626"/>
    <w:rsid w:val="00812715"/>
    <w:rsid w:val="00813B6B"/>
    <w:rsid w:val="0081646D"/>
    <w:rsid w:val="00817D0A"/>
    <w:rsid w:val="00817E52"/>
    <w:rsid w:val="00823F11"/>
    <w:rsid w:val="00824DC2"/>
    <w:rsid w:val="0082613C"/>
    <w:rsid w:val="00830F0E"/>
    <w:rsid w:val="008311AE"/>
    <w:rsid w:val="00846987"/>
    <w:rsid w:val="00846C5A"/>
    <w:rsid w:val="00846FA9"/>
    <w:rsid w:val="00852555"/>
    <w:rsid w:val="00854542"/>
    <w:rsid w:val="008604F4"/>
    <w:rsid w:val="008606DD"/>
    <w:rsid w:val="0086524F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4F9"/>
    <w:rsid w:val="008D45E0"/>
    <w:rsid w:val="008D4F91"/>
    <w:rsid w:val="008E140A"/>
    <w:rsid w:val="008E1800"/>
    <w:rsid w:val="008E331E"/>
    <w:rsid w:val="008E471A"/>
    <w:rsid w:val="008E7D83"/>
    <w:rsid w:val="008F4222"/>
    <w:rsid w:val="008F7139"/>
    <w:rsid w:val="008F7ACF"/>
    <w:rsid w:val="008F7B73"/>
    <w:rsid w:val="00910722"/>
    <w:rsid w:val="00912E0E"/>
    <w:rsid w:val="009130BE"/>
    <w:rsid w:val="00915802"/>
    <w:rsid w:val="00920739"/>
    <w:rsid w:val="00920D5D"/>
    <w:rsid w:val="00921443"/>
    <w:rsid w:val="00921BE4"/>
    <w:rsid w:val="00927DDC"/>
    <w:rsid w:val="00933EF6"/>
    <w:rsid w:val="00934D2D"/>
    <w:rsid w:val="00944C7B"/>
    <w:rsid w:val="00950E51"/>
    <w:rsid w:val="0095259E"/>
    <w:rsid w:val="00952EF1"/>
    <w:rsid w:val="0095375D"/>
    <w:rsid w:val="009566FF"/>
    <w:rsid w:val="009607CF"/>
    <w:rsid w:val="00962940"/>
    <w:rsid w:val="0096385F"/>
    <w:rsid w:val="0097305A"/>
    <w:rsid w:val="00982077"/>
    <w:rsid w:val="00983294"/>
    <w:rsid w:val="00985C11"/>
    <w:rsid w:val="00986E05"/>
    <w:rsid w:val="0099083D"/>
    <w:rsid w:val="00990BC3"/>
    <w:rsid w:val="00994488"/>
    <w:rsid w:val="00995718"/>
    <w:rsid w:val="009B3C53"/>
    <w:rsid w:val="009B6CBC"/>
    <w:rsid w:val="009C29FF"/>
    <w:rsid w:val="009C5017"/>
    <w:rsid w:val="009D099A"/>
    <w:rsid w:val="009D0E13"/>
    <w:rsid w:val="009D1B9E"/>
    <w:rsid w:val="009D4FA9"/>
    <w:rsid w:val="009D779F"/>
    <w:rsid w:val="009E522C"/>
    <w:rsid w:val="009F2123"/>
    <w:rsid w:val="009F29EF"/>
    <w:rsid w:val="00A03BD9"/>
    <w:rsid w:val="00A04104"/>
    <w:rsid w:val="00A05963"/>
    <w:rsid w:val="00A05E73"/>
    <w:rsid w:val="00A06F6A"/>
    <w:rsid w:val="00A0746A"/>
    <w:rsid w:val="00A143EB"/>
    <w:rsid w:val="00A14C4E"/>
    <w:rsid w:val="00A1631B"/>
    <w:rsid w:val="00A21831"/>
    <w:rsid w:val="00A2269E"/>
    <w:rsid w:val="00A22967"/>
    <w:rsid w:val="00A26003"/>
    <w:rsid w:val="00A26291"/>
    <w:rsid w:val="00A33B2A"/>
    <w:rsid w:val="00A36705"/>
    <w:rsid w:val="00A509EB"/>
    <w:rsid w:val="00A53817"/>
    <w:rsid w:val="00A6665A"/>
    <w:rsid w:val="00A667D2"/>
    <w:rsid w:val="00A678ED"/>
    <w:rsid w:val="00A74341"/>
    <w:rsid w:val="00A76BE3"/>
    <w:rsid w:val="00A8049F"/>
    <w:rsid w:val="00A8194B"/>
    <w:rsid w:val="00A846D9"/>
    <w:rsid w:val="00A848AD"/>
    <w:rsid w:val="00A8661A"/>
    <w:rsid w:val="00A86FE4"/>
    <w:rsid w:val="00A93E37"/>
    <w:rsid w:val="00AA17E9"/>
    <w:rsid w:val="00AA4A37"/>
    <w:rsid w:val="00AC25E6"/>
    <w:rsid w:val="00AC7EC3"/>
    <w:rsid w:val="00AD2758"/>
    <w:rsid w:val="00AD5775"/>
    <w:rsid w:val="00AD7343"/>
    <w:rsid w:val="00AE0439"/>
    <w:rsid w:val="00AE150D"/>
    <w:rsid w:val="00AE682F"/>
    <w:rsid w:val="00AF1CE5"/>
    <w:rsid w:val="00AF1E65"/>
    <w:rsid w:val="00AF4C5C"/>
    <w:rsid w:val="00AF6C86"/>
    <w:rsid w:val="00AF7813"/>
    <w:rsid w:val="00B03D9D"/>
    <w:rsid w:val="00B04CB9"/>
    <w:rsid w:val="00B04E46"/>
    <w:rsid w:val="00B07726"/>
    <w:rsid w:val="00B10C12"/>
    <w:rsid w:val="00B145FE"/>
    <w:rsid w:val="00B14761"/>
    <w:rsid w:val="00B20259"/>
    <w:rsid w:val="00B253AB"/>
    <w:rsid w:val="00B351A2"/>
    <w:rsid w:val="00B412E4"/>
    <w:rsid w:val="00B41CB2"/>
    <w:rsid w:val="00B47FB4"/>
    <w:rsid w:val="00B55EBB"/>
    <w:rsid w:val="00B61360"/>
    <w:rsid w:val="00B678BF"/>
    <w:rsid w:val="00B718BB"/>
    <w:rsid w:val="00B724DB"/>
    <w:rsid w:val="00B83ED8"/>
    <w:rsid w:val="00B85198"/>
    <w:rsid w:val="00B91EC9"/>
    <w:rsid w:val="00B9447E"/>
    <w:rsid w:val="00B9470B"/>
    <w:rsid w:val="00BA0069"/>
    <w:rsid w:val="00BA0189"/>
    <w:rsid w:val="00BA0409"/>
    <w:rsid w:val="00BA0CB2"/>
    <w:rsid w:val="00BA0F91"/>
    <w:rsid w:val="00BA6270"/>
    <w:rsid w:val="00BA7F19"/>
    <w:rsid w:val="00BB21C9"/>
    <w:rsid w:val="00BB24C6"/>
    <w:rsid w:val="00BB2CE3"/>
    <w:rsid w:val="00BB44BB"/>
    <w:rsid w:val="00BB6928"/>
    <w:rsid w:val="00BB7409"/>
    <w:rsid w:val="00BC05B5"/>
    <w:rsid w:val="00BC3296"/>
    <w:rsid w:val="00BD0535"/>
    <w:rsid w:val="00BD4587"/>
    <w:rsid w:val="00BD64EA"/>
    <w:rsid w:val="00BD7331"/>
    <w:rsid w:val="00BD797F"/>
    <w:rsid w:val="00BE2F50"/>
    <w:rsid w:val="00BF5587"/>
    <w:rsid w:val="00BF5677"/>
    <w:rsid w:val="00C03B0D"/>
    <w:rsid w:val="00C0494A"/>
    <w:rsid w:val="00C06E3C"/>
    <w:rsid w:val="00C07991"/>
    <w:rsid w:val="00C1188B"/>
    <w:rsid w:val="00C11D0E"/>
    <w:rsid w:val="00C13D50"/>
    <w:rsid w:val="00C16366"/>
    <w:rsid w:val="00C22919"/>
    <w:rsid w:val="00C22D3D"/>
    <w:rsid w:val="00C245C6"/>
    <w:rsid w:val="00C33A41"/>
    <w:rsid w:val="00C3760E"/>
    <w:rsid w:val="00C37EED"/>
    <w:rsid w:val="00C401B6"/>
    <w:rsid w:val="00C53A97"/>
    <w:rsid w:val="00C60859"/>
    <w:rsid w:val="00C61FF6"/>
    <w:rsid w:val="00C66165"/>
    <w:rsid w:val="00C70C3C"/>
    <w:rsid w:val="00C75EAC"/>
    <w:rsid w:val="00C76B18"/>
    <w:rsid w:val="00C83CFC"/>
    <w:rsid w:val="00C87445"/>
    <w:rsid w:val="00C9552E"/>
    <w:rsid w:val="00C967CF"/>
    <w:rsid w:val="00C96F50"/>
    <w:rsid w:val="00CA2FBF"/>
    <w:rsid w:val="00CA7827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522"/>
    <w:rsid w:val="00CE4670"/>
    <w:rsid w:val="00CE7C6F"/>
    <w:rsid w:val="00CF2BC4"/>
    <w:rsid w:val="00D026DF"/>
    <w:rsid w:val="00D02B72"/>
    <w:rsid w:val="00D02E30"/>
    <w:rsid w:val="00D03EAA"/>
    <w:rsid w:val="00D1029E"/>
    <w:rsid w:val="00D11115"/>
    <w:rsid w:val="00D21A25"/>
    <w:rsid w:val="00D2270F"/>
    <w:rsid w:val="00D27EE1"/>
    <w:rsid w:val="00D3578B"/>
    <w:rsid w:val="00D360F5"/>
    <w:rsid w:val="00D42B2D"/>
    <w:rsid w:val="00D46A29"/>
    <w:rsid w:val="00D47E79"/>
    <w:rsid w:val="00D53FDF"/>
    <w:rsid w:val="00D60039"/>
    <w:rsid w:val="00D73509"/>
    <w:rsid w:val="00D82560"/>
    <w:rsid w:val="00D82B7D"/>
    <w:rsid w:val="00D84496"/>
    <w:rsid w:val="00D85C43"/>
    <w:rsid w:val="00D8780A"/>
    <w:rsid w:val="00DA6ACE"/>
    <w:rsid w:val="00DB49DC"/>
    <w:rsid w:val="00DB5049"/>
    <w:rsid w:val="00DB52B2"/>
    <w:rsid w:val="00DC36E5"/>
    <w:rsid w:val="00DD305E"/>
    <w:rsid w:val="00DD5413"/>
    <w:rsid w:val="00DE2B85"/>
    <w:rsid w:val="00DE55FC"/>
    <w:rsid w:val="00DE5680"/>
    <w:rsid w:val="00DE7A64"/>
    <w:rsid w:val="00DF1AB6"/>
    <w:rsid w:val="00DF42BE"/>
    <w:rsid w:val="00E116EF"/>
    <w:rsid w:val="00E13B79"/>
    <w:rsid w:val="00E23F91"/>
    <w:rsid w:val="00E35C0A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A0636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EF55DB"/>
    <w:rsid w:val="00F04BE6"/>
    <w:rsid w:val="00F10406"/>
    <w:rsid w:val="00F2181C"/>
    <w:rsid w:val="00F249B3"/>
    <w:rsid w:val="00F2553F"/>
    <w:rsid w:val="00F3777D"/>
    <w:rsid w:val="00F377AA"/>
    <w:rsid w:val="00F42356"/>
    <w:rsid w:val="00F46E84"/>
    <w:rsid w:val="00F55011"/>
    <w:rsid w:val="00F6462A"/>
    <w:rsid w:val="00F66B61"/>
    <w:rsid w:val="00F66E9E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A09A2"/>
    <w:rsid w:val="00FB252E"/>
    <w:rsid w:val="00FB6CCD"/>
    <w:rsid w:val="00FB7A11"/>
    <w:rsid w:val="00FC4E2F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 Знак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 Знак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uiPriority w:val="99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uiPriority w:val="99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A5381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initionTerm">
    <w:name w:val="Definition Term"/>
    <w:basedOn w:val="a"/>
    <w:next w:val="a"/>
    <w:rsid w:val="00FA09A2"/>
    <w:pPr>
      <w:snapToGrid w:val="0"/>
    </w:pPr>
    <w:rPr>
      <w:sz w:val="24"/>
    </w:rPr>
  </w:style>
  <w:style w:type="paragraph" w:customStyle="1" w:styleId="FR1">
    <w:name w:val="FR1"/>
    <w:rsid w:val="00FA09A2"/>
    <w:pPr>
      <w:widowControl w:val="0"/>
      <w:snapToGrid w:val="0"/>
      <w:spacing w:before="260"/>
    </w:pPr>
    <w:rPr>
      <w:rFonts w:ascii="Arial" w:hAnsi="Arial"/>
      <w:i/>
      <w:sz w:val="22"/>
    </w:rPr>
  </w:style>
  <w:style w:type="paragraph" w:customStyle="1" w:styleId="afffffa">
    <w:name w:val="Заголовок"/>
    <w:basedOn w:val="aff7"/>
    <w:next w:val="a"/>
    <w:uiPriority w:val="99"/>
    <w:rsid w:val="002944F5"/>
    <w:rPr>
      <w:b/>
      <w:bCs/>
      <w:color w:val="C0C0C0"/>
    </w:rPr>
  </w:style>
  <w:style w:type="paragraph" w:customStyle="1" w:styleId="52">
    <w:name w:val="Абзац списка5"/>
    <w:basedOn w:val="a"/>
    <w:rsid w:val="002944F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">
    <w:name w:val="bodytext"/>
    <w:basedOn w:val="a"/>
    <w:rsid w:val="0036773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404E50"/>
    <w:pPr>
      <w:suppressAutoHyphens/>
    </w:pPr>
    <w:rPr>
      <w:rFonts w:eastAsia="Arial"/>
      <w:sz w:val="24"/>
      <w:lang w:eastAsia="ar-SA"/>
    </w:rPr>
  </w:style>
  <w:style w:type="paragraph" w:customStyle="1" w:styleId="2f2">
    <w:name w:val="Обычный2"/>
    <w:rsid w:val="00404E50"/>
    <w:pPr>
      <w:suppressAutoHyphens/>
    </w:pPr>
    <w:rPr>
      <w:sz w:val="24"/>
      <w:lang w:eastAsia="ar-SA"/>
    </w:rPr>
  </w:style>
  <w:style w:type="paragraph" w:customStyle="1" w:styleId="1f7">
    <w:name w:val="Обычный1"/>
    <w:rsid w:val="00404E50"/>
    <w:pPr>
      <w:suppressAutoHyphens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74.39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54874.40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19FD-2A31-4B0F-955C-CBB5C2BB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2675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46</cp:revision>
  <cp:lastPrinted>2022-06-22T07:52:00Z</cp:lastPrinted>
  <dcterms:created xsi:type="dcterms:W3CDTF">2022-03-17T05:04:00Z</dcterms:created>
  <dcterms:modified xsi:type="dcterms:W3CDTF">2022-12-12T04:38:00Z</dcterms:modified>
</cp:coreProperties>
</file>