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DA" w:rsidRPr="00813CB8" w:rsidRDefault="001E75DA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13CB8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1E75DA" w:rsidRPr="00813CB8" w:rsidRDefault="001E75DA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13CB8">
        <w:rPr>
          <w:rFonts w:ascii="Arial" w:hAnsi="Arial" w:cs="Arial"/>
          <w:b/>
          <w:kern w:val="28"/>
          <w:sz w:val="32"/>
        </w:rPr>
        <w:t>ПЕНЗЕНСКОЙ ОБЛАСТИ</w:t>
      </w:r>
    </w:p>
    <w:p w:rsidR="001E75DA" w:rsidRPr="00813CB8" w:rsidRDefault="001E75DA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13CB8">
        <w:rPr>
          <w:rFonts w:ascii="Arial" w:hAnsi="Arial" w:cs="Arial"/>
          <w:b/>
          <w:kern w:val="28"/>
          <w:sz w:val="32"/>
        </w:rPr>
        <w:t>ПЯТОГО СОЗЫВА</w:t>
      </w:r>
    </w:p>
    <w:p w:rsidR="001E75DA" w:rsidRPr="00813CB8" w:rsidRDefault="001E75DA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813CB8">
        <w:rPr>
          <w:rFonts w:ascii="Arial" w:hAnsi="Arial" w:cs="Arial"/>
          <w:b/>
          <w:kern w:val="28"/>
          <w:sz w:val="32"/>
        </w:rPr>
        <w:t>Р</w:t>
      </w:r>
      <w:proofErr w:type="gramEnd"/>
      <w:r w:rsidRPr="00813CB8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1E75DA" w:rsidRPr="00813CB8" w:rsidRDefault="001E75DA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813CB8">
        <w:rPr>
          <w:rFonts w:ascii="Arial" w:hAnsi="Arial" w:cs="Arial"/>
          <w:b/>
          <w:kern w:val="28"/>
          <w:sz w:val="32"/>
        </w:rPr>
        <w:t>с</w:t>
      </w:r>
      <w:proofErr w:type="gramEnd"/>
      <w:r w:rsidRPr="00813CB8">
        <w:rPr>
          <w:rFonts w:ascii="Arial" w:hAnsi="Arial" w:cs="Arial"/>
          <w:b/>
          <w:kern w:val="28"/>
          <w:sz w:val="32"/>
        </w:rPr>
        <w:t>. Бессоновка</w:t>
      </w:r>
    </w:p>
    <w:p w:rsidR="001E75DA" w:rsidRPr="00813CB8" w:rsidRDefault="001E75DA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13CB8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195069" w:rsidRPr="00813CB8" w:rsidRDefault="00195069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13CB8">
        <w:rPr>
          <w:rFonts w:ascii="Arial" w:hAnsi="Arial" w:cs="Arial"/>
          <w:b/>
          <w:kern w:val="28"/>
          <w:sz w:val="32"/>
        </w:rPr>
        <w:t xml:space="preserve">Об утверждении Положения о порядке участия муниципального образования </w:t>
      </w:r>
      <w:proofErr w:type="spellStart"/>
      <w:r w:rsidRPr="00813CB8">
        <w:rPr>
          <w:rFonts w:ascii="Arial" w:hAnsi="Arial" w:cs="Arial"/>
          <w:b/>
          <w:kern w:val="28"/>
          <w:sz w:val="32"/>
        </w:rPr>
        <w:t>Бессоновский</w:t>
      </w:r>
      <w:proofErr w:type="spellEnd"/>
      <w:r w:rsidRPr="00813CB8">
        <w:rPr>
          <w:rFonts w:ascii="Arial" w:hAnsi="Arial" w:cs="Arial"/>
          <w:b/>
          <w:kern w:val="28"/>
          <w:sz w:val="32"/>
        </w:rPr>
        <w:t xml:space="preserve"> район Пензенской области</w:t>
      </w:r>
      <w:r w:rsidR="00813CB8" w:rsidRPr="00813CB8">
        <w:rPr>
          <w:rFonts w:ascii="Arial" w:hAnsi="Arial" w:cs="Arial"/>
          <w:b/>
          <w:kern w:val="28"/>
          <w:sz w:val="32"/>
        </w:rPr>
        <w:t xml:space="preserve"> </w:t>
      </w:r>
      <w:r w:rsidRPr="00813CB8">
        <w:rPr>
          <w:rFonts w:ascii="Arial" w:hAnsi="Arial" w:cs="Arial"/>
          <w:b/>
          <w:kern w:val="28"/>
          <w:sz w:val="32"/>
        </w:rPr>
        <w:t>в организациях межмуниципального сотрудничества</w:t>
      </w:r>
    </w:p>
    <w:p w:rsidR="00195069" w:rsidRPr="00813CB8" w:rsidRDefault="00195069" w:rsidP="00813CB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В соответствии с пунктом 7 части 10 статьи 35 Федерального закона от 06.10.2003 № 131-ФЗ «Об общих принципах организации местного самоуправления в Российской Федерации», пунктом 7 части 8 статьи 18 Устава муниципального района </w:t>
      </w:r>
      <w:proofErr w:type="spellStart"/>
      <w:r w:rsidRPr="00813CB8">
        <w:rPr>
          <w:rFonts w:ascii="Arial" w:hAnsi="Arial" w:cs="Arial"/>
        </w:rPr>
        <w:t>Бессоновский</w:t>
      </w:r>
      <w:proofErr w:type="spellEnd"/>
      <w:r w:rsidRPr="00813CB8">
        <w:rPr>
          <w:rFonts w:ascii="Arial" w:hAnsi="Arial" w:cs="Arial"/>
        </w:rPr>
        <w:t xml:space="preserve"> район Пензенской области,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</w:p>
    <w:p w:rsidR="00195069" w:rsidRPr="00813CB8" w:rsidRDefault="00195069" w:rsidP="00813CB8">
      <w:pPr>
        <w:ind w:firstLine="567"/>
        <w:jc w:val="center"/>
        <w:rPr>
          <w:rFonts w:ascii="Arial" w:hAnsi="Arial" w:cs="Arial"/>
          <w:b/>
        </w:rPr>
      </w:pPr>
      <w:r w:rsidRPr="00813CB8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813CB8">
        <w:rPr>
          <w:rFonts w:ascii="Arial" w:hAnsi="Arial" w:cs="Arial"/>
          <w:b/>
        </w:rPr>
        <w:t>Бессоновского</w:t>
      </w:r>
      <w:proofErr w:type="spellEnd"/>
      <w:r w:rsidRPr="00813CB8">
        <w:rPr>
          <w:rFonts w:ascii="Arial" w:hAnsi="Arial" w:cs="Arial"/>
          <w:b/>
        </w:rPr>
        <w:t xml:space="preserve"> района Пензенской области решило: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1. Утвердить Положение о порядке участия муниципального образования </w:t>
      </w:r>
      <w:proofErr w:type="spellStart"/>
      <w:r w:rsidRPr="00813CB8">
        <w:rPr>
          <w:rFonts w:ascii="Arial" w:hAnsi="Arial" w:cs="Arial"/>
        </w:rPr>
        <w:t>Бессоновский</w:t>
      </w:r>
      <w:proofErr w:type="spellEnd"/>
      <w:r w:rsidRPr="00813CB8">
        <w:rPr>
          <w:rFonts w:ascii="Arial" w:hAnsi="Arial" w:cs="Arial"/>
        </w:rPr>
        <w:t xml:space="preserve"> район Пензенской области</w:t>
      </w:r>
      <w:r w:rsidR="00813CB8">
        <w:rPr>
          <w:rFonts w:ascii="Arial" w:hAnsi="Arial" w:cs="Arial"/>
        </w:rPr>
        <w:t xml:space="preserve"> </w:t>
      </w:r>
      <w:r w:rsidRPr="00813CB8">
        <w:rPr>
          <w:rFonts w:ascii="Arial" w:hAnsi="Arial" w:cs="Arial"/>
        </w:rPr>
        <w:t xml:space="preserve">в организациях межмуниципального сотрудничества, </w:t>
      </w:r>
      <w:proofErr w:type="gramStart"/>
      <w:r w:rsidRPr="00813CB8">
        <w:rPr>
          <w:rFonts w:ascii="Arial" w:hAnsi="Arial" w:cs="Arial"/>
        </w:rPr>
        <w:t>согласно приложения</w:t>
      </w:r>
      <w:proofErr w:type="gramEnd"/>
      <w:r w:rsidRPr="00813CB8">
        <w:rPr>
          <w:rFonts w:ascii="Arial" w:hAnsi="Arial" w:cs="Arial"/>
        </w:rPr>
        <w:t xml:space="preserve"> к настоящему решению.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2. Признать утратившим силу решение Собрания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от 19.04.2023 года № 112-11/5 «Об утверждении Положения о порядке участия муниципального образования </w:t>
      </w:r>
      <w:proofErr w:type="spellStart"/>
      <w:r w:rsidRPr="00813CB8">
        <w:rPr>
          <w:rFonts w:ascii="Arial" w:hAnsi="Arial" w:cs="Arial"/>
        </w:rPr>
        <w:t>Бессоновский</w:t>
      </w:r>
      <w:proofErr w:type="spellEnd"/>
      <w:r w:rsidRPr="00813CB8">
        <w:rPr>
          <w:rFonts w:ascii="Arial" w:hAnsi="Arial" w:cs="Arial"/>
        </w:rPr>
        <w:t xml:space="preserve"> район Пензенской области в организациях межмуниципального сотрудничества».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ab/>
        <w:t xml:space="preserve">3. Настоящее решение опубликовать в официальном информационном бюллетене «Вестник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4. Настоящее решение вступает в силу на следующий день после дня его официального опубликования.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5. </w:t>
      </w:r>
      <w:proofErr w:type="gramStart"/>
      <w:r w:rsidRPr="00813CB8">
        <w:rPr>
          <w:rFonts w:ascii="Arial" w:hAnsi="Arial" w:cs="Arial"/>
        </w:rPr>
        <w:t>Контроль за</w:t>
      </w:r>
      <w:proofErr w:type="gramEnd"/>
      <w:r w:rsidRPr="00813CB8">
        <w:rPr>
          <w:rFonts w:ascii="Arial" w:hAnsi="Arial" w:cs="Arial"/>
        </w:rPr>
        <w:t xml:space="preserve"> исполнением настоящего решения возложить на главу администрации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области.</w:t>
      </w:r>
    </w:p>
    <w:p w:rsidR="00813CB8" w:rsidRDefault="00813CB8" w:rsidP="00813CB8">
      <w:pPr>
        <w:ind w:firstLine="567"/>
        <w:jc w:val="both"/>
        <w:rPr>
          <w:rFonts w:ascii="Arial" w:hAnsi="Arial" w:cs="Arial"/>
        </w:rPr>
      </w:pPr>
    </w:p>
    <w:p w:rsid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>Председатель Собрания представителей</w:t>
      </w:r>
      <w:r w:rsidR="00813CB8">
        <w:rPr>
          <w:rFonts w:ascii="Arial" w:hAnsi="Arial" w:cs="Arial"/>
        </w:rPr>
        <w:t xml:space="preserve">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>А.П. Семенов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</w:p>
    <w:p w:rsid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Глава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>А.Г. Воронков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>Приложение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>к решению Собрания представителей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</w:t>
      </w:r>
    </w:p>
    <w:p w:rsidR="00195069" w:rsidRPr="00813CB8" w:rsidRDefault="00195069" w:rsidP="00813CB8">
      <w:pPr>
        <w:ind w:firstLine="567"/>
        <w:jc w:val="right"/>
        <w:rPr>
          <w:rFonts w:ascii="Arial" w:hAnsi="Arial" w:cs="Arial"/>
        </w:rPr>
      </w:pPr>
      <w:r w:rsidRPr="00813CB8">
        <w:rPr>
          <w:rFonts w:ascii="Arial" w:hAnsi="Arial" w:cs="Arial"/>
        </w:rPr>
        <w:t>от 18.01.2024</w:t>
      </w:r>
      <w:r w:rsidR="00813CB8">
        <w:rPr>
          <w:rFonts w:ascii="Arial" w:hAnsi="Arial" w:cs="Arial"/>
        </w:rPr>
        <w:t xml:space="preserve"> </w:t>
      </w:r>
      <w:r w:rsidRPr="00813CB8">
        <w:rPr>
          <w:rFonts w:ascii="Arial" w:hAnsi="Arial" w:cs="Arial"/>
        </w:rPr>
        <w:t xml:space="preserve">№ </w:t>
      </w:r>
      <w:r w:rsidR="009E6881" w:rsidRPr="00813CB8">
        <w:rPr>
          <w:rFonts w:ascii="Arial" w:hAnsi="Arial" w:cs="Arial"/>
        </w:rPr>
        <w:t>254-27/5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</w:p>
    <w:p w:rsidR="00195069" w:rsidRPr="00813CB8" w:rsidRDefault="00195069" w:rsidP="00813CB8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13CB8">
        <w:rPr>
          <w:rFonts w:ascii="Arial" w:hAnsi="Arial" w:cs="Arial"/>
          <w:b/>
          <w:kern w:val="32"/>
          <w:sz w:val="32"/>
        </w:rPr>
        <w:t xml:space="preserve">Положение о порядке участия муниципального образования </w:t>
      </w:r>
      <w:proofErr w:type="spellStart"/>
      <w:r w:rsidRPr="00813CB8">
        <w:rPr>
          <w:rFonts w:ascii="Arial" w:hAnsi="Arial" w:cs="Arial"/>
          <w:b/>
          <w:kern w:val="32"/>
          <w:sz w:val="32"/>
        </w:rPr>
        <w:t>Бессоновский</w:t>
      </w:r>
      <w:proofErr w:type="spellEnd"/>
      <w:r w:rsidRPr="00813CB8">
        <w:rPr>
          <w:rFonts w:ascii="Arial" w:hAnsi="Arial" w:cs="Arial"/>
          <w:b/>
          <w:kern w:val="32"/>
          <w:sz w:val="32"/>
        </w:rPr>
        <w:t xml:space="preserve"> район Пензенской области</w:t>
      </w:r>
      <w:r w:rsidR="00813CB8" w:rsidRPr="00813CB8">
        <w:rPr>
          <w:rFonts w:ascii="Arial" w:hAnsi="Arial" w:cs="Arial"/>
          <w:b/>
          <w:kern w:val="32"/>
          <w:sz w:val="32"/>
        </w:rPr>
        <w:t xml:space="preserve"> </w:t>
      </w:r>
      <w:r w:rsidRPr="00813CB8">
        <w:rPr>
          <w:rFonts w:ascii="Arial" w:hAnsi="Arial" w:cs="Arial"/>
          <w:b/>
          <w:kern w:val="32"/>
          <w:sz w:val="32"/>
        </w:rPr>
        <w:t>в организациях межмуниципального сотрудничества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1. </w:t>
      </w:r>
      <w:proofErr w:type="gramStart"/>
      <w:r w:rsidRPr="00813CB8">
        <w:rPr>
          <w:rFonts w:ascii="Arial" w:hAnsi="Arial" w:cs="Arial"/>
        </w:rPr>
        <w:t xml:space="preserve">Настоящее Положение о порядке участия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в организациях межмуниципального сотрудничества (далее – Положение) разработано 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района </w:t>
      </w:r>
      <w:proofErr w:type="spellStart"/>
      <w:r w:rsidRPr="00813CB8">
        <w:rPr>
          <w:rFonts w:ascii="Arial" w:hAnsi="Arial" w:cs="Arial"/>
        </w:rPr>
        <w:t>Бессоновский</w:t>
      </w:r>
      <w:proofErr w:type="spellEnd"/>
      <w:r w:rsidRPr="00813CB8">
        <w:rPr>
          <w:rFonts w:ascii="Arial" w:hAnsi="Arial" w:cs="Arial"/>
        </w:rPr>
        <w:t xml:space="preserve"> район Пензенской области и регулирует отношения, связанные с участием муниципального образования </w:t>
      </w:r>
      <w:proofErr w:type="spellStart"/>
      <w:r w:rsidRPr="00813CB8">
        <w:rPr>
          <w:rFonts w:ascii="Arial" w:hAnsi="Arial" w:cs="Arial"/>
        </w:rPr>
        <w:t>Бессоновский</w:t>
      </w:r>
      <w:proofErr w:type="spellEnd"/>
      <w:r w:rsidRPr="00813CB8">
        <w:rPr>
          <w:rFonts w:ascii="Arial" w:hAnsi="Arial" w:cs="Arial"/>
        </w:rPr>
        <w:t xml:space="preserve"> район Пензенской области (далее – муниципальное образование) в организациях межмуниципального сотрудничества, устанавливает</w:t>
      </w:r>
      <w:proofErr w:type="gramEnd"/>
      <w:r w:rsidRPr="00813CB8">
        <w:rPr>
          <w:rFonts w:ascii="Arial" w:hAnsi="Arial" w:cs="Arial"/>
        </w:rPr>
        <w:t xml:space="preserve"> его общие и организационные основы.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2. Межмуниципальное сотрудничество муниципального образования (дале</w:t>
      </w:r>
      <w:proofErr w:type="gramStart"/>
      <w:r w:rsidRPr="00813CB8">
        <w:rPr>
          <w:rFonts w:ascii="Arial" w:hAnsi="Arial" w:cs="Arial"/>
        </w:rPr>
        <w:t>е-</w:t>
      </w:r>
      <w:proofErr w:type="gramEnd"/>
      <w:r w:rsidRPr="00813CB8">
        <w:rPr>
          <w:rFonts w:ascii="Arial" w:hAnsi="Arial" w:cs="Arial"/>
        </w:rPr>
        <w:t xml:space="preserve"> межмуниципальное сотрудничество) представляет собой форму объединения и согласования интересов муниципального образования с иным муниципальным образованиями на территории Российской Федерации.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3. Муниципальное образование принимает участие в межмуниципальном сотрудничестве и осуществляет его в целях: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1) повышения эффективности решения вопросов местного значения;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2) обмена опытом в области организации и осуществления местного самоуправления;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3) содействие развитию местного самоуправления;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4) объединения финансовых средств, материальных и иных ресурсов для решения вопросов местного значения;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5)организации взаимодействия органов местного самоуправления муниципальных образований по вопросам местного значения;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6) выражения и защиты общих интересов муниципальных образований;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7) формирование условий стабильного развития экономики муниципальных образований в интересах повышения жизненного уровня населения и в иных целях.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4. В зависимости от целей и организационно – правового содержания муниципальное образование участвует в организациях межмуниципального сотрудничества в следующих формах: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1) путем образования межмуниципальных объединений;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2) путем принятия решения об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3) путем заключения договоров и соглашений;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4) путем выступления соучредителем межмуниципального печатного средства массовой информации;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5) путем принятия решения о создании некоммерческих организаций в форме автономных некоммерческих организаций и фондов;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6) иные объединения муниципальных образований.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5. Межмуниципальные объединения осуществляют свою деятельность в соответствии с Гражданским кодексом Российской Федерации, Федеральным законом от 12.01.1996 №7-ФЗ «О некоммерческих организациях», иными федеральными законами.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Указанные межмуниципальные объединения не могут наделяться полномочиями органов местного самоуправления.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6. С инициативой о принятии решения об участии муниципального образования в организациях межмуниципального сотрудничества могут выступать: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- глава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- председатель Собрания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-депутат (депутаты)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Далее по тексту настоящего Положения лица, указанные в настоящем пункте Положения, совместно именуются как инициаторы.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7. Для принятия решения об участии в межмуниципальном сотрудничестве инициатор направляет в Собрание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1) проект решения об участии в межмуниципальном сотрудничестве;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2) документы, характеризующие цели и задачи участия в межмуниципальном сотрудничестве;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3)учредительные документы (проекты учредительных документов) организации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4) предложения по объему и виду активов, предполагаемых к передаче для участия в межмуниципальной организации;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5) финансово-экономическое обоснование (в случае внесения проекта решения об участии муниципального района в организации межмуниципального сотрудничества, реализация которого потребует дополнительных материальных, финансовых средств и иных затрат);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6) иные документы, предусмотренные законодательством и муниципальными правовыми актами.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К проекту решения об участии в межмуниципальном сотрудничестве могут прилагаться иные документы, обосновывающие целесообразность принятия соответствующего решения, в соответствии с действующим законодательством Российской Федерации и Пензенской области.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8. Проект решения об участии в межмуниципальном сотрудничестве вносится на рассмотрение Собрание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в порядке, предусмотренном Уставом муниципального образования, Регламентом Собрания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9. К обсуждению вопроса об обоснованности и целесообразности участия муниципального образования в организации межмуниципального сотрудничества Собрание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может привлекать в установленном порядке независимых экспертов и лиц, имеющих профессиональные навыки и практический опыт работы в соответствующей сфере.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10. Собрание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рассматривает документы и принимает решение об участии муниципального образования в межмуниципальном сотрудничестве либо решение об отказе в таком участии в течение 7 (семи) дней со дня их предоставления в Собрание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Собранием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принимается решение об отказе участия муниципального образования в межмуниципальном сотрудничестве в следующих случаях: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1) указанные документы внесены лицом, не предусмотренным пунктом 6 настоящего Положения;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2) представлены не все документы, предусмотренные подпунктами 1-4 пункта 7 настоящего Положения.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Решение Собрание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об отказе участия муниципального образования в межмуниципальном сотрудничестве должно содержать мотивированное обоснование со ссылкой на подпункты 1, 2 пункта 10 настоящего Положения.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11. Решение об участии муниципального образования в организации межмуниципального сотрудничества принимается Собранием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в порядке, установленном Уставом муниципального образования.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В решении об участии в организациях межмуниципального сотрудничества указываются: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 организационно - правовая форма организации, которую предполагается учредить или в которой предполагается участие;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 наименование организации межмуниципального сотрудничества, в которой предполагается участие или которую предполагается создать;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 лицо, уполномоченное подписывать учредительные документы организации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-представители муниципального образования в органах управления организаций межмуниципального сотрудничества (при необходимости);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 иные сведения.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12. Глава муниципального образования от имени муниципального образования на основании решения, принятого в установленном настоящим Положением порядке об участии муниципального образования в организациях межмуниципального сотрудничества: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-подписывает учредительные документы организации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-представляет муниципальное образование в организациях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-осуществляет иные полномочия, предусмотренные действующим законодательством, нормативными правовыми актами, учредительными документами организации межмуниципального сотрудничества.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13. Финансирование расходов, связанных с участием муниципального образования в организациях межмуниципального сотрудничества, осуществляется в пределах средств, предусмотренных на указанные цели в бюджете муниципального образования на очередной финансовый год и плановый период.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14. Решение о прекращении участия муниципального образования в организации межмуниципального сотрудничества принимается Собранием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в порядке, установленном Уставом муниципального образования.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15.</w:t>
      </w:r>
      <w:r w:rsidR="009E6881" w:rsidRPr="00813CB8">
        <w:rPr>
          <w:rFonts w:ascii="Arial" w:hAnsi="Arial" w:cs="Arial"/>
        </w:rPr>
        <w:t xml:space="preserve"> </w:t>
      </w:r>
      <w:r w:rsidRPr="00813CB8">
        <w:rPr>
          <w:rFonts w:ascii="Arial" w:hAnsi="Arial" w:cs="Arial"/>
        </w:rPr>
        <w:t>Межмуниципальное сотрудничество прекращается путем: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1) выхода из межмуниципального объединения;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2) прекращения участия в организациях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3) расторжение межмуниципального соглашения (договора);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4) выхода из состава соучредителей межмуниципального печатного средства массовой информации.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16. Решение о выходе муниципального образования из организации межмуниципального сотрудничества принимается в случае: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1) достижения целей, ради которых муниципальное образование участвует в организации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2) невозможности достижения целей, ради которых муниципальное образование участвовало в организации межмуниципального сотрудничества;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3) в иных случаях, предусмотренных действующим законодательством Российской Федерации.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17. Проект решения о прекращении участия муниципального образования в организации межмуниципального сотрудничества может быть внесен на рассмотрение Собрания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инициаторами в порядке, предусмотренном Уставом муниципального образования, Регламентом Собрания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К проекту решения о прекращении участия муниципального образования в организации межмуниципального сотрудничества прикладываются документы, являющиеся основанием для прекращения участия муниципального образования в организации межмуниципального сотрудничества.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18. При принятии решения о прекращении участия муниципального образования в организации межмуниципального сотрудничества Собранием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рассматриваются документы, предусмотренные пунктами 7,8 настоящего Положения.</w:t>
      </w:r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proofErr w:type="gramStart"/>
      <w:r w:rsidRPr="00813CB8">
        <w:rPr>
          <w:rFonts w:ascii="Arial" w:hAnsi="Arial" w:cs="Arial"/>
        </w:rPr>
        <w:t xml:space="preserve">При рассмотрении вопроса о прекращении участия муниципального образования в организации межмуниципального сотрудничества Собрания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вправе привлекать в установленном порядке заинтересованных лиц, запрашивать любые необходимые сведения у органов и должностных лиц местного самоуправления муниципальных образований, входящие в муниципальные объединения и хозяйственные общества, участников соглашений и договоров, соучредителя межмуниципального печатного средства массовой информации, а также участников некоммерческих организаций.</w:t>
      </w:r>
      <w:proofErr w:type="gramEnd"/>
    </w:p>
    <w:p w:rsidR="00195069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>19. Реорганизация и ликвидация организации межмуниципального сотрудничества осуществляется в порядке, предусмотренном действующим законодательством Российской Федерации.</w:t>
      </w:r>
    </w:p>
    <w:p w:rsidR="00907810" w:rsidRPr="00813CB8" w:rsidRDefault="00195069" w:rsidP="00813CB8">
      <w:pPr>
        <w:ind w:firstLine="567"/>
        <w:jc w:val="both"/>
        <w:rPr>
          <w:rFonts w:ascii="Arial" w:hAnsi="Arial" w:cs="Arial"/>
        </w:rPr>
      </w:pPr>
      <w:r w:rsidRPr="00813CB8">
        <w:rPr>
          <w:rFonts w:ascii="Arial" w:hAnsi="Arial" w:cs="Arial"/>
        </w:rPr>
        <w:t xml:space="preserve">20. На основании принятого Собранием представителей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решения о прекращении участия муниципального образования в организации межмуниципального сотрудничества администрация </w:t>
      </w:r>
      <w:proofErr w:type="spellStart"/>
      <w:r w:rsidRPr="00813CB8">
        <w:rPr>
          <w:rFonts w:ascii="Arial" w:hAnsi="Arial" w:cs="Arial"/>
        </w:rPr>
        <w:t>Бессоновского</w:t>
      </w:r>
      <w:proofErr w:type="spellEnd"/>
      <w:r w:rsidRPr="00813CB8">
        <w:rPr>
          <w:rFonts w:ascii="Arial" w:hAnsi="Arial" w:cs="Arial"/>
        </w:rPr>
        <w:t xml:space="preserve"> района Пензенской области в соответствии с действующим законодательством совершает все юридические и фактические действия от имени муниципального образования, связанные с прекращением межмуниципального сотрудничества.</w:t>
      </w:r>
    </w:p>
    <w:sectPr w:rsidR="00907810" w:rsidRPr="00813CB8" w:rsidSect="009E6881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28" w:rsidRDefault="00DA0528">
      <w:r>
        <w:separator/>
      </w:r>
    </w:p>
  </w:endnote>
  <w:endnote w:type="continuationSeparator" w:id="0">
    <w:p w:rsidR="00DA0528" w:rsidRDefault="00DA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28" w:rsidRDefault="00DA0528">
      <w:r>
        <w:separator/>
      </w:r>
    </w:p>
  </w:footnote>
  <w:footnote w:type="continuationSeparator" w:id="0">
    <w:p w:rsidR="00DA0528" w:rsidRDefault="00DA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95069"/>
    <w:rsid w:val="001A7369"/>
    <w:rsid w:val="001B6A1F"/>
    <w:rsid w:val="001C1D67"/>
    <w:rsid w:val="001C45C0"/>
    <w:rsid w:val="001D172E"/>
    <w:rsid w:val="001D1E30"/>
    <w:rsid w:val="001D262B"/>
    <w:rsid w:val="001D4C68"/>
    <w:rsid w:val="001E75DA"/>
    <w:rsid w:val="00205081"/>
    <w:rsid w:val="00211E1B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2278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6943"/>
    <w:rsid w:val="005B01E8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CB8"/>
    <w:rsid w:val="00813F65"/>
    <w:rsid w:val="0082734A"/>
    <w:rsid w:val="008378C3"/>
    <w:rsid w:val="00854B32"/>
    <w:rsid w:val="00860C36"/>
    <w:rsid w:val="008639BF"/>
    <w:rsid w:val="00870AA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E6881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1472"/>
    <w:rsid w:val="00BA1838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209E"/>
    <w:rsid w:val="00D23E6C"/>
    <w:rsid w:val="00D26EF7"/>
    <w:rsid w:val="00D335A4"/>
    <w:rsid w:val="00D35EE9"/>
    <w:rsid w:val="00D57BF0"/>
    <w:rsid w:val="00D602C5"/>
    <w:rsid w:val="00D647B6"/>
    <w:rsid w:val="00D75943"/>
    <w:rsid w:val="00D93680"/>
    <w:rsid w:val="00D942CE"/>
    <w:rsid w:val="00DA0528"/>
    <w:rsid w:val="00DA2FF5"/>
    <w:rsid w:val="00DA3DE8"/>
    <w:rsid w:val="00DA48CA"/>
    <w:rsid w:val="00DA75FB"/>
    <w:rsid w:val="00DB088B"/>
    <w:rsid w:val="00DC4EAE"/>
    <w:rsid w:val="00DD1B0B"/>
    <w:rsid w:val="00DD4D3B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1F2A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70B86"/>
    <w:rsid w:val="00F74F5A"/>
    <w:rsid w:val="00F82AC4"/>
    <w:rsid w:val="00F90CCD"/>
    <w:rsid w:val="00FA07B6"/>
    <w:rsid w:val="00FA254C"/>
    <w:rsid w:val="00FA295D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6862-F54A-4F31-A349-A2C6D3C6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12555</CharactersWithSpaces>
  <SharedDoc>false</SharedDoc>
  <HLinks>
    <vt:vector size="6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https://pravo-search.minjust.ru/bigs/showDocument.html?id=707E17DD-C6EB-47CA-9F89-3FF7901E44BE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6</cp:revision>
  <cp:lastPrinted>2023-11-03T10:09:00Z</cp:lastPrinted>
  <dcterms:created xsi:type="dcterms:W3CDTF">2024-01-19T10:08:00Z</dcterms:created>
  <dcterms:modified xsi:type="dcterms:W3CDTF">2024-11-20T08:25:00Z</dcterms:modified>
</cp:coreProperties>
</file>