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37" w:rsidRPr="001B3FCF" w:rsidRDefault="00922537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B3FCF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922537" w:rsidRPr="001B3FCF" w:rsidRDefault="00922537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B3FC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922537" w:rsidRPr="001B3FCF" w:rsidRDefault="00922537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B3FCF">
        <w:rPr>
          <w:rFonts w:ascii="Arial" w:hAnsi="Arial" w:cs="Arial"/>
          <w:b/>
          <w:kern w:val="28"/>
          <w:sz w:val="32"/>
        </w:rPr>
        <w:t>ПЯТОГО СОЗЫВА</w:t>
      </w:r>
    </w:p>
    <w:p w:rsidR="00922537" w:rsidRPr="001B3FCF" w:rsidRDefault="00922537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B3FCF">
        <w:rPr>
          <w:rFonts w:ascii="Arial" w:hAnsi="Arial" w:cs="Arial"/>
          <w:b/>
          <w:kern w:val="28"/>
          <w:sz w:val="32"/>
        </w:rPr>
        <w:t>Р</w:t>
      </w:r>
      <w:proofErr w:type="gramEnd"/>
      <w:r w:rsidRPr="001B3FCF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922537" w:rsidRPr="001B3FCF" w:rsidRDefault="00922537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B3FCF">
        <w:rPr>
          <w:rFonts w:ascii="Arial" w:hAnsi="Arial" w:cs="Arial"/>
          <w:b/>
          <w:kern w:val="28"/>
          <w:sz w:val="32"/>
        </w:rPr>
        <w:t>с</w:t>
      </w:r>
      <w:proofErr w:type="gramEnd"/>
      <w:r w:rsidRPr="001B3FCF">
        <w:rPr>
          <w:rFonts w:ascii="Arial" w:hAnsi="Arial" w:cs="Arial"/>
          <w:b/>
          <w:kern w:val="28"/>
          <w:sz w:val="32"/>
        </w:rPr>
        <w:t>. Бессоновка</w:t>
      </w:r>
    </w:p>
    <w:p w:rsidR="00922537" w:rsidRPr="001B3FCF" w:rsidRDefault="00922537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B3FCF">
        <w:rPr>
          <w:rFonts w:ascii="Arial" w:hAnsi="Arial" w:cs="Arial"/>
          <w:b/>
          <w:kern w:val="28"/>
          <w:sz w:val="32"/>
        </w:rPr>
        <w:t xml:space="preserve">от года № </w:t>
      </w:r>
      <w:bookmarkStart w:id="0" w:name="_GoBack"/>
      <w:bookmarkEnd w:id="0"/>
    </w:p>
    <w:p w:rsidR="00223906" w:rsidRPr="001B3FCF" w:rsidRDefault="00223906" w:rsidP="001B3FC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B3FCF">
        <w:rPr>
          <w:rFonts w:ascii="Arial" w:hAnsi="Arial" w:cs="Arial"/>
          <w:b/>
          <w:kern w:val="28"/>
          <w:sz w:val="32"/>
        </w:rPr>
        <w:t xml:space="preserve">О признании </w:t>
      </w:r>
      <w:proofErr w:type="gramStart"/>
      <w:r w:rsidRPr="001B3FCF">
        <w:rPr>
          <w:rFonts w:ascii="Arial" w:hAnsi="Arial" w:cs="Arial"/>
          <w:b/>
          <w:kern w:val="28"/>
          <w:sz w:val="32"/>
        </w:rPr>
        <w:t>утратившими</w:t>
      </w:r>
      <w:proofErr w:type="gramEnd"/>
      <w:r w:rsidRPr="001B3FCF">
        <w:rPr>
          <w:rFonts w:ascii="Arial" w:hAnsi="Arial" w:cs="Arial"/>
          <w:b/>
          <w:kern w:val="28"/>
          <w:sz w:val="32"/>
        </w:rPr>
        <w:t xml:space="preserve"> силу решений Собрания представителей</w:t>
      </w:r>
      <w:r w:rsidR="001B3FCF">
        <w:rPr>
          <w:rFonts w:ascii="Arial" w:hAnsi="Arial" w:cs="Arial"/>
          <w:b/>
          <w:kern w:val="28"/>
          <w:sz w:val="32"/>
        </w:rPr>
        <w:t xml:space="preserve"> </w:t>
      </w:r>
      <w:proofErr w:type="spellStart"/>
      <w:r w:rsidRPr="001B3FC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B3FCF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изменениями), Трудовым кодексом Российской Федерации, на основании Устава муниципального района </w:t>
      </w:r>
      <w:proofErr w:type="spellStart"/>
      <w:r w:rsidRPr="001B3FCF">
        <w:rPr>
          <w:rFonts w:ascii="Arial" w:hAnsi="Arial" w:cs="Arial"/>
        </w:rPr>
        <w:t>Бессоновский</w:t>
      </w:r>
      <w:proofErr w:type="spellEnd"/>
      <w:r w:rsidRPr="001B3FCF">
        <w:rPr>
          <w:rFonts w:ascii="Arial" w:hAnsi="Arial" w:cs="Arial"/>
        </w:rPr>
        <w:t xml:space="preserve"> район Пензенской области,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</w:p>
    <w:p w:rsidR="00223906" w:rsidRPr="001B3FCF" w:rsidRDefault="00223906" w:rsidP="001B3FCF">
      <w:pPr>
        <w:ind w:firstLine="567"/>
        <w:jc w:val="center"/>
        <w:rPr>
          <w:rFonts w:ascii="Arial" w:hAnsi="Arial" w:cs="Arial"/>
          <w:b/>
        </w:rPr>
      </w:pPr>
      <w:r w:rsidRPr="001B3FCF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1B3FCF">
        <w:rPr>
          <w:rFonts w:ascii="Arial" w:hAnsi="Arial" w:cs="Arial"/>
          <w:b/>
        </w:rPr>
        <w:t>Бессоновского</w:t>
      </w:r>
      <w:proofErr w:type="spellEnd"/>
      <w:r w:rsidRPr="001B3FCF">
        <w:rPr>
          <w:rFonts w:ascii="Arial" w:hAnsi="Arial" w:cs="Arial"/>
          <w:b/>
        </w:rPr>
        <w:t xml:space="preserve"> района Пензенской области решило:</w:t>
      </w:r>
    </w:p>
    <w:p w:rsidR="00223906" w:rsidRPr="001B3FCF" w:rsidRDefault="00223906" w:rsidP="001B3FCF">
      <w:pPr>
        <w:ind w:firstLine="567"/>
        <w:jc w:val="center"/>
        <w:rPr>
          <w:rFonts w:ascii="Arial" w:hAnsi="Arial" w:cs="Arial"/>
          <w:b/>
        </w:rPr>
      </w:pP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1. Признать утратившим силу следующие решения Собрания представителей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области: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- от 20.06.2014 № 264-34/3 «Об утверждении Порядка и размеров возмещения расходов, связанных со служебными командировками, муниципальных служащих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области»;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- от 30.09.2014 № 294-37/3 «О внесении изменений в Порядок и размеры возмещения расходов, связанных со служебными командировками, муниципальных служащих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области»;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- от 11.03.2015 № 345-47/3 «О внесении изменений в решение Собрания представителей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 третьего созыва № 264-34/3 от 20.06.2014 «Об утверждении Порядка и размеров возмещения расходов, связанных со служебными командировками, муниципальных служащих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области»;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-от 31.08.2015 № 417-56/3 «О внесении изменений в решение Собрания представителей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 третьего созыва № 264-34/3 от 20.06.2014 «Об утверждении Порядка и размеров возмещения расходов, связанных со служебными командировками, муниципальных служащих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области»;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- от 10.10.2018 № 173-19/4 «О внесении изменений в решение Собрания представителей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 третьего созыва № 264-34/3 от 20.06.2014 года «Об утверждении Порядка и размеров возмещения расходов, связанных со служебными командировками, муниципальных служащих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области»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>3. Настоящее решение вступает в силу на следующий день после дня его официального опубликования.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4. </w:t>
      </w:r>
      <w:proofErr w:type="gramStart"/>
      <w:r w:rsidRPr="001B3FCF">
        <w:rPr>
          <w:rFonts w:ascii="Arial" w:hAnsi="Arial" w:cs="Arial"/>
        </w:rPr>
        <w:t>Контроль за</w:t>
      </w:r>
      <w:proofErr w:type="gramEnd"/>
      <w:r w:rsidRPr="001B3FCF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области.</w:t>
      </w:r>
    </w:p>
    <w:p w:rsidR="00223906" w:rsidRPr="001B3FCF" w:rsidRDefault="00223906" w:rsidP="001B3FCF">
      <w:pPr>
        <w:ind w:firstLine="567"/>
        <w:jc w:val="both"/>
        <w:rPr>
          <w:rFonts w:ascii="Arial" w:hAnsi="Arial" w:cs="Arial"/>
        </w:rPr>
      </w:pPr>
    </w:p>
    <w:p w:rsidR="001B3FCF" w:rsidRDefault="00223906" w:rsidP="001B3FCF">
      <w:pPr>
        <w:ind w:firstLine="567"/>
        <w:jc w:val="right"/>
        <w:rPr>
          <w:rFonts w:ascii="Arial" w:hAnsi="Arial" w:cs="Arial"/>
        </w:rPr>
      </w:pPr>
      <w:r w:rsidRPr="001B3FCF">
        <w:rPr>
          <w:rFonts w:ascii="Arial" w:hAnsi="Arial" w:cs="Arial"/>
        </w:rPr>
        <w:t>Председатель Собрания представителей</w:t>
      </w:r>
      <w:r w:rsidR="001B3FCF">
        <w:rPr>
          <w:rFonts w:ascii="Arial" w:hAnsi="Arial" w:cs="Arial"/>
        </w:rPr>
        <w:t xml:space="preserve">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</w:t>
      </w:r>
    </w:p>
    <w:p w:rsidR="00223906" w:rsidRPr="001B3FCF" w:rsidRDefault="00223906" w:rsidP="001B3FCF">
      <w:pPr>
        <w:ind w:firstLine="567"/>
        <w:jc w:val="right"/>
        <w:rPr>
          <w:rFonts w:ascii="Arial" w:hAnsi="Arial" w:cs="Arial"/>
        </w:rPr>
      </w:pPr>
      <w:r w:rsidRPr="001B3FCF">
        <w:rPr>
          <w:rFonts w:ascii="Arial" w:hAnsi="Arial" w:cs="Arial"/>
        </w:rPr>
        <w:t>А.П. Семенов</w:t>
      </w:r>
    </w:p>
    <w:p w:rsidR="00223906" w:rsidRPr="001B3FCF" w:rsidRDefault="00223906" w:rsidP="001B3FCF">
      <w:pPr>
        <w:ind w:firstLine="567"/>
        <w:jc w:val="right"/>
        <w:rPr>
          <w:rFonts w:ascii="Arial" w:hAnsi="Arial" w:cs="Arial"/>
        </w:rPr>
      </w:pPr>
    </w:p>
    <w:p w:rsidR="001B3FCF" w:rsidRDefault="00223906" w:rsidP="001B3FCF">
      <w:pPr>
        <w:ind w:firstLine="567"/>
        <w:jc w:val="right"/>
        <w:rPr>
          <w:rFonts w:ascii="Arial" w:hAnsi="Arial" w:cs="Arial"/>
        </w:rPr>
      </w:pPr>
      <w:r w:rsidRPr="001B3FCF">
        <w:rPr>
          <w:rFonts w:ascii="Arial" w:hAnsi="Arial" w:cs="Arial"/>
        </w:rPr>
        <w:t xml:space="preserve">Глава </w:t>
      </w:r>
      <w:proofErr w:type="spellStart"/>
      <w:r w:rsidRPr="001B3FCF">
        <w:rPr>
          <w:rFonts w:ascii="Arial" w:hAnsi="Arial" w:cs="Arial"/>
        </w:rPr>
        <w:t>Бессоновского</w:t>
      </w:r>
      <w:proofErr w:type="spellEnd"/>
      <w:r w:rsidRPr="001B3FCF">
        <w:rPr>
          <w:rFonts w:ascii="Arial" w:hAnsi="Arial" w:cs="Arial"/>
        </w:rPr>
        <w:t xml:space="preserve"> района Пензенской области</w:t>
      </w:r>
    </w:p>
    <w:p w:rsidR="00907810" w:rsidRPr="001B3FCF" w:rsidRDefault="00223906" w:rsidP="001B3FCF">
      <w:pPr>
        <w:ind w:firstLine="567"/>
        <w:jc w:val="right"/>
        <w:rPr>
          <w:rFonts w:ascii="Arial" w:hAnsi="Arial" w:cs="Arial"/>
        </w:rPr>
      </w:pPr>
      <w:r w:rsidRPr="001B3FCF">
        <w:rPr>
          <w:rFonts w:ascii="Arial" w:hAnsi="Arial" w:cs="Arial"/>
        </w:rPr>
        <w:t>А.Г. Воронков</w:t>
      </w:r>
    </w:p>
    <w:sectPr w:rsidR="00907810" w:rsidRPr="001B3FCF" w:rsidSect="00611FC3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4F" w:rsidRDefault="00835E4F">
      <w:r>
        <w:separator/>
      </w:r>
    </w:p>
  </w:endnote>
  <w:endnote w:type="continuationSeparator" w:id="0">
    <w:p w:rsidR="00835E4F" w:rsidRDefault="0083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4F" w:rsidRDefault="00835E4F">
      <w:r>
        <w:separator/>
      </w:r>
    </w:p>
  </w:footnote>
  <w:footnote w:type="continuationSeparator" w:id="0">
    <w:p w:rsidR="00835E4F" w:rsidRDefault="0083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2CF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3FCF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5E4F"/>
    <w:rsid w:val="008378C3"/>
    <w:rsid w:val="00854B32"/>
    <w:rsid w:val="00860C36"/>
    <w:rsid w:val="008643E3"/>
    <w:rsid w:val="00870AA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2537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5545C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209E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4F5A"/>
    <w:rsid w:val="00F82AC4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24252-FFBC-4CFA-AFC4-BC0E7A12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2617</CharactersWithSpaces>
  <SharedDoc>false</SharedDoc>
  <HLinks>
    <vt:vector size="12" baseType="variant"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https://pravo-search.minjust.ru/bigs/showDocument.html?id=90A0BAAB-BB39-4F4B-882D-7B876A9839BE</vt:lpwstr>
      </vt:variant>
      <vt:variant>
        <vt:lpwstr/>
      </vt:variant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https://pravo-search.minjust.ru/bigs/showDocument.html?id=D2BAFEFA-DCA6-4917-9B51-CE9B2DCBFE01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5</cp:revision>
  <cp:lastPrinted>2024-01-18T13:11:00Z</cp:lastPrinted>
  <dcterms:created xsi:type="dcterms:W3CDTF">2024-03-01T06:55:00Z</dcterms:created>
  <dcterms:modified xsi:type="dcterms:W3CDTF">2024-11-20T07:54:00Z</dcterms:modified>
</cp:coreProperties>
</file>