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9A2D4" w14:textId="1BEFD603" w:rsidR="00402146" w:rsidRDefault="00402146" w:rsidP="00B16520">
      <w:pPr>
        <w:tabs>
          <w:tab w:val="left" w:pos="8931"/>
        </w:tabs>
        <w:jc w:val="center"/>
        <w:rPr>
          <w:sz w:val="24"/>
          <w:szCs w:val="24"/>
        </w:rPr>
      </w:pPr>
    </w:p>
    <w:p w14:paraId="19D87C9B" w14:textId="5AF1F5A6" w:rsidR="00402146" w:rsidRPr="003D2F97" w:rsidRDefault="005E5FC1" w:rsidP="00402146">
      <w:r w:rsidRPr="003D2F97">
        <w:rPr>
          <w:noProof/>
          <w:lang w:eastAsia="ru-RU"/>
        </w:rPr>
        <w:drawing>
          <wp:anchor distT="0" distB="0" distL="114300" distR="114300" simplePos="0" relativeHeight="251660288" behindDoc="0" locked="0" layoutInCell="1" allowOverlap="1" wp14:anchorId="694A5BA4" wp14:editId="3013A5BB">
            <wp:simplePos x="0" y="0"/>
            <wp:positionH relativeFrom="column">
              <wp:posOffset>2934970</wp:posOffset>
            </wp:positionH>
            <wp:positionV relativeFrom="paragraph">
              <wp:posOffset>0</wp:posOffset>
            </wp:positionV>
            <wp:extent cx="720090" cy="864235"/>
            <wp:effectExtent l="0" t="0" r="3810" b="0"/>
            <wp:wrapNone/>
            <wp:docPr id="2" name="Рисунок 2" descr="Герб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Герб1-1"/>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14:paraId="2130F4C4" w14:textId="77777777" w:rsidR="00694429" w:rsidRPr="005E3CB3" w:rsidRDefault="00625ABF" w:rsidP="005E3CB3">
      <w:pPr>
        <w:tabs>
          <w:tab w:val="left" w:pos="2880"/>
        </w:tabs>
      </w:pPr>
      <w:r w:rsidRPr="003D2F97">
        <w:rPr>
          <w:noProof/>
          <w:lang w:eastAsia="ru-RU"/>
        </w:rPr>
        <mc:AlternateContent>
          <mc:Choice Requires="wps">
            <w:drawing>
              <wp:anchor distT="0" distB="0" distL="0" distR="0" simplePos="0" relativeHeight="251659264" behindDoc="0" locked="0" layoutInCell="1" allowOverlap="1" wp14:anchorId="7C233EA7" wp14:editId="6F277737">
                <wp:simplePos x="0" y="0"/>
                <wp:positionH relativeFrom="page">
                  <wp:posOffset>793750</wp:posOffset>
                </wp:positionH>
                <wp:positionV relativeFrom="page">
                  <wp:posOffset>1193800</wp:posOffset>
                </wp:positionV>
                <wp:extent cx="6042660" cy="2032000"/>
                <wp:effectExtent l="0" t="0" r="0" b="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2032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355" w:type="dxa"/>
                              <w:tblInd w:w="426" w:type="dxa"/>
                              <w:tblLayout w:type="fixed"/>
                              <w:tblCellMar>
                                <w:left w:w="0" w:type="dxa"/>
                                <w:right w:w="0" w:type="dxa"/>
                              </w:tblCellMar>
                              <w:tblLook w:val="04A0" w:firstRow="1" w:lastRow="0" w:firstColumn="1" w:lastColumn="0" w:noHBand="0" w:noVBand="1"/>
                            </w:tblPr>
                            <w:tblGrid>
                              <w:gridCol w:w="9355"/>
                            </w:tblGrid>
                            <w:tr w:rsidR="002272C1" w14:paraId="074DE2F0" w14:textId="77777777" w:rsidTr="00156BD4">
                              <w:trPr>
                                <w:trHeight w:val="568"/>
                              </w:trPr>
                              <w:tc>
                                <w:tcPr>
                                  <w:tcW w:w="9355" w:type="dxa"/>
                                </w:tcPr>
                                <w:p w14:paraId="70083E60" w14:textId="77777777" w:rsidR="002272C1" w:rsidRDefault="002272C1">
                                  <w:pPr>
                                    <w:widowControl/>
                                    <w:snapToGrid w:val="0"/>
                                    <w:jc w:val="center"/>
                                    <w:rPr>
                                      <w:b/>
                                      <w:sz w:val="28"/>
                                    </w:rPr>
                                  </w:pPr>
                                </w:p>
                              </w:tc>
                            </w:tr>
                            <w:tr w:rsidR="002272C1" w14:paraId="2D1ED590" w14:textId="77777777" w:rsidTr="00156BD4">
                              <w:trPr>
                                <w:trHeight w:val="1840"/>
                              </w:trPr>
                              <w:tc>
                                <w:tcPr>
                                  <w:tcW w:w="9355" w:type="dxa"/>
                                </w:tcPr>
                                <w:p w14:paraId="5207C09E" w14:textId="77777777" w:rsidR="002272C1" w:rsidRDefault="002272C1">
                                  <w:pPr>
                                    <w:widowControl/>
                                    <w:snapToGrid w:val="0"/>
                                    <w:jc w:val="center"/>
                                    <w:rPr>
                                      <w:b/>
                                      <w:sz w:val="36"/>
                                      <w:szCs w:val="36"/>
                                    </w:rPr>
                                  </w:pPr>
                                  <w:r>
                                    <w:rPr>
                                      <w:b/>
                                      <w:sz w:val="36"/>
                                      <w:szCs w:val="36"/>
                                    </w:rPr>
                                    <w:t>СОБРАНИЕ ПРЕДСТАВИТЕЛЕЙ</w:t>
                                  </w:r>
                                </w:p>
                                <w:p w14:paraId="0E75466B" w14:textId="77777777" w:rsidR="002272C1" w:rsidRPr="002C7F9F" w:rsidRDefault="002272C1">
                                  <w:pPr>
                                    <w:widowControl/>
                                    <w:jc w:val="center"/>
                                    <w:rPr>
                                      <w:b/>
                                      <w:sz w:val="36"/>
                                      <w:szCs w:val="36"/>
                                    </w:rPr>
                                  </w:pPr>
                                  <w:r>
                                    <w:rPr>
                                      <w:b/>
                                      <w:sz w:val="36"/>
                                      <w:szCs w:val="36"/>
                                    </w:rPr>
                                    <w:t xml:space="preserve">БЕССОНОВСКОГО РАЙОНА </w:t>
                                  </w:r>
                                </w:p>
                                <w:p w14:paraId="441B2241" w14:textId="77777777" w:rsidR="002272C1" w:rsidRPr="002C7F9F" w:rsidRDefault="002272C1">
                                  <w:pPr>
                                    <w:widowControl/>
                                    <w:jc w:val="center"/>
                                    <w:rPr>
                                      <w:b/>
                                      <w:sz w:val="36"/>
                                      <w:szCs w:val="36"/>
                                    </w:rPr>
                                  </w:pPr>
                                  <w:r>
                                    <w:rPr>
                                      <w:b/>
                                      <w:sz w:val="36"/>
                                      <w:szCs w:val="36"/>
                                    </w:rPr>
                                    <w:t>ПЕНЗЕНСКОЙ ОБЛАСТИ</w:t>
                                  </w:r>
                                </w:p>
                                <w:p w14:paraId="5FFDF7F8" w14:textId="77777777" w:rsidR="002272C1" w:rsidRDefault="002272C1" w:rsidP="002272C1">
                                  <w:pPr>
                                    <w:widowControl/>
                                    <w:snapToGrid w:val="0"/>
                                    <w:jc w:val="center"/>
                                    <w:rPr>
                                      <w:b/>
                                      <w:sz w:val="36"/>
                                      <w:szCs w:val="36"/>
                                    </w:rPr>
                                  </w:pPr>
                                  <w:r>
                                    <w:rPr>
                                      <w:b/>
                                      <w:sz w:val="36"/>
                                      <w:szCs w:val="36"/>
                                    </w:rPr>
                                    <w:t xml:space="preserve">ПЯТОГО СОЗЫВА </w:t>
                                  </w:r>
                                </w:p>
                              </w:tc>
                            </w:tr>
                            <w:tr w:rsidR="002272C1" w14:paraId="2C50D482" w14:textId="77777777" w:rsidTr="00156BD4">
                              <w:trPr>
                                <w:trHeight w:val="397"/>
                              </w:trPr>
                              <w:tc>
                                <w:tcPr>
                                  <w:tcW w:w="9355" w:type="dxa"/>
                                </w:tcPr>
                                <w:p w14:paraId="12F3C171" w14:textId="77777777" w:rsidR="002272C1" w:rsidRDefault="002272C1">
                                  <w:pPr>
                                    <w:widowControl/>
                                    <w:snapToGrid w:val="0"/>
                                    <w:jc w:val="both"/>
                                    <w:rPr>
                                      <w:sz w:val="24"/>
                                    </w:rPr>
                                  </w:pPr>
                                </w:p>
                              </w:tc>
                            </w:tr>
                            <w:tr w:rsidR="002272C1" w14:paraId="645E6A41" w14:textId="77777777" w:rsidTr="00156BD4">
                              <w:tc>
                                <w:tcPr>
                                  <w:tcW w:w="9355" w:type="dxa"/>
                                  <w:hideMark/>
                                </w:tcPr>
                                <w:p w14:paraId="33F54B81" w14:textId="77777777" w:rsidR="002272C1" w:rsidRDefault="002272C1" w:rsidP="00F8358D">
                                  <w:pPr>
                                    <w:pStyle w:val="3"/>
                                    <w:numPr>
                                      <w:ilvl w:val="2"/>
                                      <w:numId w:val="1"/>
                                    </w:numPr>
                                    <w:tabs>
                                      <w:tab w:val="left" w:pos="0"/>
                                    </w:tabs>
                                    <w:snapToGrid w:val="0"/>
                                    <w:rPr>
                                      <w:sz w:val="28"/>
                                    </w:rPr>
                                  </w:pPr>
                                  <w:proofErr w:type="gramStart"/>
                                  <w:r>
                                    <w:rPr>
                                      <w:sz w:val="28"/>
                                    </w:rPr>
                                    <w:t>Р</w:t>
                                  </w:r>
                                  <w:proofErr w:type="gramEnd"/>
                                  <w:r>
                                    <w:rPr>
                                      <w:sz w:val="28"/>
                                    </w:rPr>
                                    <w:t xml:space="preserve"> Е Ш Е Н И Е</w:t>
                                  </w:r>
                                </w:p>
                              </w:tc>
                            </w:tr>
                          </w:tbl>
                          <w:p w14:paraId="151F2A04" w14:textId="77777777" w:rsidR="002272C1" w:rsidRDefault="002272C1" w:rsidP="00402146">
                            <w:pPr>
                              <w:widowControl/>
                              <w:suppressAutoHyphens w:val="0"/>
                              <w:rPr>
                                <w:sz w:val="24"/>
                                <w:szCs w:val="24"/>
                                <w:lang w:eastAsia="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62.5pt;margin-top:94pt;width:475.8pt;height:160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" stroked="f">
                <v:fill opacity="0"/>
                <v:textbox inset="0,0,0,0">
                  <w:txbxContent>
                    <w:tbl>
                      <w:tblPr>
                        <w:tblW w:w="9355" w:type="dxa"/>
                        <w:tblInd w:w="426" w:type="dxa"/>
                        <w:tblLayout w:type="fixed"/>
                        <w:tblCellMar>
                          <w:left w:w="0" w:type="dxa"/>
                          <w:right w:w="0" w:type="dxa"/>
                        </w:tblCellMar>
                        <w:tblLook w:val="04A0" w:firstRow="1" w:lastRow="0" w:firstColumn="1" w:lastColumn="0" w:noHBand="0" w:noVBand="1"/>
                      </w:tblPr>
                      <w:tblGrid>
                        <w:gridCol w:w="9355"/>
                      </w:tblGrid>
                      <w:tr w:rsidR="002272C1" w14:paraId="074DE2F0" w14:textId="77777777" w:rsidTr="00156BD4">
                        <w:trPr>
                          <w:trHeight w:val="568"/>
                        </w:trPr>
                        <w:tc>
                          <w:tcPr>
                            <w:tcW w:w="9355" w:type="dxa"/>
                          </w:tcPr>
                          <w:p w14:paraId="70083E60" w14:textId="77777777" w:rsidR="002272C1" w:rsidRDefault="002272C1">
                            <w:pPr>
                              <w:widowControl/>
                              <w:snapToGrid w:val="0"/>
                              <w:jc w:val="center"/>
                              <w:rPr>
                                <w:b/>
                                <w:sz w:val="28"/>
                              </w:rPr>
                            </w:pPr>
                          </w:p>
                        </w:tc>
                      </w:tr>
                      <w:tr w:rsidR="002272C1" w14:paraId="2D1ED590" w14:textId="77777777" w:rsidTr="00156BD4">
                        <w:trPr>
                          <w:trHeight w:val="1840"/>
                        </w:trPr>
                        <w:tc>
                          <w:tcPr>
                            <w:tcW w:w="9355" w:type="dxa"/>
                          </w:tcPr>
                          <w:p w14:paraId="5207C09E" w14:textId="77777777" w:rsidR="002272C1" w:rsidRDefault="002272C1">
                            <w:pPr>
                              <w:widowControl/>
                              <w:snapToGrid w:val="0"/>
                              <w:jc w:val="center"/>
                              <w:rPr>
                                <w:b/>
                                <w:sz w:val="36"/>
                                <w:szCs w:val="36"/>
                              </w:rPr>
                            </w:pPr>
                            <w:r>
                              <w:rPr>
                                <w:b/>
                                <w:sz w:val="36"/>
                                <w:szCs w:val="36"/>
                              </w:rPr>
                              <w:t>СОБРАНИЕ ПРЕДСТАВИТЕЛЕЙ</w:t>
                            </w:r>
                          </w:p>
                          <w:p w14:paraId="0E75466B" w14:textId="77777777" w:rsidR="002272C1" w:rsidRPr="002C7F9F" w:rsidRDefault="002272C1">
                            <w:pPr>
                              <w:widowControl/>
                              <w:jc w:val="center"/>
                              <w:rPr>
                                <w:b/>
                                <w:sz w:val="36"/>
                                <w:szCs w:val="36"/>
                              </w:rPr>
                            </w:pPr>
                            <w:r>
                              <w:rPr>
                                <w:b/>
                                <w:sz w:val="36"/>
                                <w:szCs w:val="36"/>
                              </w:rPr>
                              <w:t xml:space="preserve">БЕССОНОВСКОГО РАЙОНА </w:t>
                            </w:r>
                          </w:p>
                          <w:p w14:paraId="441B2241" w14:textId="77777777" w:rsidR="002272C1" w:rsidRPr="002C7F9F" w:rsidRDefault="002272C1">
                            <w:pPr>
                              <w:widowControl/>
                              <w:jc w:val="center"/>
                              <w:rPr>
                                <w:b/>
                                <w:sz w:val="36"/>
                                <w:szCs w:val="36"/>
                              </w:rPr>
                            </w:pPr>
                            <w:r>
                              <w:rPr>
                                <w:b/>
                                <w:sz w:val="36"/>
                                <w:szCs w:val="36"/>
                              </w:rPr>
                              <w:t>ПЕНЗЕНСКОЙ ОБЛАСТИ</w:t>
                            </w:r>
                          </w:p>
                          <w:p w14:paraId="5FFDF7F8" w14:textId="77777777" w:rsidR="002272C1" w:rsidRDefault="002272C1" w:rsidP="002272C1">
                            <w:pPr>
                              <w:widowControl/>
                              <w:snapToGrid w:val="0"/>
                              <w:jc w:val="center"/>
                              <w:rPr>
                                <w:b/>
                                <w:sz w:val="36"/>
                                <w:szCs w:val="36"/>
                              </w:rPr>
                            </w:pPr>
                            <w:r>
                              <w:rPr>
                                <w:b/>
                                <w:sz w:val="36"/>
                                <w:szCs w:val="36"/>
                              </w:rPr>
                              <w:t xml:space="preserve">ПЯТОГО СОЗЫВА </w:t>
                            </w:r>
                          </w:p>
                        </w:tc>
                      </w:tr>
                      <w:tr w:rsidR="002272C1" w14:paraId="2C50D482" w14:textId="77777777" w:rsidTr="00156BD4">
                        <w:trPr>
                          <w:trHeight w:val="397"/>
                        </w:trPr>
                        <w:tc>
                          <w:tcPr>
                            <w:tcW w:w="9355" w:type="dxa"/>
                          </w:tcPr>
                          <w:p w14:paraId="12F3C171" w14:textId="77777777" w:rsidR="002272C1" w:rsidRDefault="002272C1">
                            <w:pPr>
                              <w:widowControl/>
                              <w:snapToGrid w:val="0"/>
                              <w:jc w:val="both"/>
                              <w:rPr>
                                <w:sz w:val="24"/>
                              </w:rPr>
                            </w:pPr>
                          </w:p>
                        </w:tc>
                      </w:tr>
                      <w:tr w:rsidR="002272C1" w14:paraId="645E6A41" w14:textId="77777777" w:rsidTr="00156BD4">
                        <w:tc>
                          <w:tcPr>
                            <w:tcW w:w="9355" w:type="dxa"/>
                            <w:hideMark/>
                          </w:tcPr>
                          <w:p w14:paraId="33F54B81" w14:textId="77777777" w:rsidR="002272C1" w:rsidRDefault="002272C1" w:rsidP="00F8358D">
                            <w:pPr>
                              <w:pStyle w:val="3"/>
                              <w:numPr>
                                <w:ilvl w:val="2"/>
                                <w:numId w:val="1"/>
                              </w:numPr>
                              <w:tabs>
                                <w:tab w:val="left" w:pos="0"/>
                              </w:tabs>
                              <w:snapToGrid w:val="0"/>
                              <w:rPr>
                                <w:sz w:val="28"/>
                              </w:rPr>
                            </w:pPr>
                            <w:proofErr w:type="gramStart"/>
                            <w:r>
                              <w:rPr>
                                <w:sz w:val="28"/>
                              </w:rPr>
                              <w:t>Р</w:t>
                            </w:r>
                            <w:proofErr w:type="gramEnd"/>
                            <w:r>
                              <w:rPr>
                                <w:sz w:val="28"/>
                              </w:rPr>
                              <w:t xml:space="preserve"> Е Ш Е Н И Е</w:t>
                            </w:r>
                          </w:p>
                        </w:tc>
                      </w:tr>
                    </w:tbl>
                    <w:p w14:paraId="151F2A04" w14:textId="77777777" w:rsidR="002272C1" w:rsidRDefault="002272C1" w:rsidP="00402146">
                      <w:pPr>
                        <w:widowControl/>
                        <w:suppressAutoHyphens w:val="0"/>
                        <w:rPr>
                          <w:sz w:val="24"/>
                          <w:szCs w:val="24"/>
                          <w:lang w:eastAsia="ru-RU"/>
                        </w:rPr>
                      </w:pPr>
                    </w:p>
                  </w:txbxContent>
                </v:textbox>
                <w10:wrap type="square" side="largest" anchorx="page" anchory="page"/>
              </v:shape>
            </w:pict>
          </mc:Fallback>
        </mc:AlternateContent>
      </w:r>
    </w:p>
    <w:p w14:paraId="6E2ACE5B" w14:textId="77777777" w:rsidR="00694429" w:rsidRDefault="00694429" w:rsidP="005B197D">
      <w:pPr>
        <w:tabs>
          <w:tab w:val="left" w:pos="2880"/>
        </w:tabs>
        <w:rPr>
          <w:b/>
          <w:sz w:val="24"/>
          <w:szCs w:val="24"/>
          <w:u w:val="single"/>
        </w:rPr>
      </w:pPr>
    </w:p>
    <w:p w14:paraId="6D8CD199" w14:textId="77777777" w:rsidR="005E5FC1" w:rsidRDefault="005E5FC1" w:rsidP="00625ABF">
      <w:pPr>
        <w:tabs>
          <w:tab w:val="left" w:pos="2880"/>
        </w:tabs>
        <w:jc w:val="center"/>
        <w:rPr>
          <w:b/>
          <w:sz w:val="24"/>
          <w:szCs w:val="24"/>
          <w:u w:val="single"/>
        </w:rPr>
      </w:pPr>
    </w:p>
    <w:p w14:paraId="4E51BC37" w14:textId="77777777" w:rsidR="005E5FC1" w:rsidRDefault="005E5FC1" w:rsidP="00625ABF">
      <w:pPr>
        <w:tabs>
          <w:tab w:val="left" w:pos="2880"/>
        </w:tabs>
        <w:jc w:val="center"/>
        <w:rPr>
          <w:b/>
          <w:sz w:val="24"/>
          <w:szCs w:val="24"/>
          <w:u w:val="single"/>
        </w:rPr>
      </w:pPr>
    </w:p>
    <w:p w14:paraId="30AE5788" w14:textId="77777777" w:rsidR="005E5FC1" w:rsidRDefault="005E5FC1" w:rsidP="00625ABF">
      <w:pPr>
        <w:tabs>
          <w:tab w:val="left" w:pos="2880"/>
        </w:tabs>
        <w:jc w:val="center"/>
        <w:rPr>
          <w:b/>
          <w:sz w:val="24"/>
          <w:szCs w:val="24"/>
          <w:u w:val="single"/>
        </w:rPr>
      </w:pPr>
    </w:p>
    <w:p w14:paraId="2B60D62C" w14:textId="77777777" w:rsidR="005E5FC1" w:rsidRDefault="005E5FC1" w:rsidP="00625ABF">
      <w:pPr>
        <w:tabs>
          <w:tab w:val="left" w:pos="2880"/>
        </w:tabs>
        <w:jc w:val="center"/>
        <w:rPr>
          <w:b/>
          <w:sz w:val="24"/>
          <w:szCs w:val="24"/>
          <w:u w:val="single"/>
        </w:rPr>
      </w:pPr>
    </w:p>
    <w:p w14:paraId="3D0520B0" w14:textId="77777777" w:rsidR="005E5FC1" w:rsidRDefault="005E5FC1" w:rsidP="00625ABF">
      <w:pPr>
        <w:tabs>
          <w:tab w:val="left" w:pos="2880"/>
        </w:tabs>
        <w:jc w:val="center"/>
        <w:rPr>
          <w:b/>
          <w:sz w:val="24"/>
          <w:szCs w:val="24"/>
          <w:u w:val="single"/>
        </w:rPr>
      </w:pPr>
    </w:p>
    <w:p w14:paraId="08C3DD74" w14:textId="77777777" w:rsidR="005E5FC1" w:rsidRDefault="005E5FC1" w:rsidP="00625ABF">
      <w:pPr>
        <w:tabs>
          <w:tab w:val="left" w:pos="2880"/>
        </w:tabs>
        <w:jc w:val="center"/>
        <w:rPr>
          <w:b/>
          <w:sz w:val="24"/>
          <w:szCs w:val="24"/>
          <w:u w:val="single"/>
        </w:rPr>
      </w:pPr>
    </w:p>
    <w:p w14:paraId="5D1352A0" w14:textId="77777777" w:rsidR="005E5FC1" w:rsidRDefault="005E5FC1" w:rsidP="00625ABF">
      <w:pPr>
        <w:tabs>
          <w:tab w:val="left" w:pos="2880"/>
        </w:tabs>
        <w:jc w:val="center"/>
        <w:rPr>
          <w:b/>
          <w:sz w:val="24"/>
          <w:szCs w:val="24"/>
          <w:u w:val="single"/>
        </w:rPr>
      </w:pPr>
    </w:p>
    <w:p w14:paraId="4955B9C3" w14:textId="77777777" w:rsidR="005E5FC1" w:rsidRDefault="005E5FC1" w:rsidP="00625ABF">
      <w:pPr>
        <w:tabs>
          <w:tab w:val="left" w:pos="2880"/>
        </w:tabs>
        <w:jc w:val="center"/>
        <w:rPr>
          <w:b/>
          <w:sz w:val="24"/>
          <w:szCs w:val="24"/>
          <w:u w:val="single"/>
        </w:rPr>
      </w:pPr>
    </w:p>
    <w:p w14:paraId="78C44E6B" w14:textId="77777777" w:rsidR="005E5FC1" w:rsidRDefault="005E5FC1" w:rsidP="00625ABF">
      <w:pPr>
        <w:tabs>
          <w:tab w:val="left" w:pos="2880"/>
        </w:tabs>
        <w:jc w:val="center"/>
        <w:rPr>
          <w:b/>
          <w:sz w:val="24"/>
          <w:szCs w:val="24"/>
          <w:u w:val="single"/>
        </w:rPr>
      </w:pPr>
    </w:p>
    <w:p w14:paraId="1E01643F" w14:textId="77777777" w:rsidR="005E5FC1" w:rsidRDefault="005E5FC1" w:rsidP="00625ABF">
      <w:pPr>
        <w:tabs>
          <w:tab w:val="left" w:pos="2880"/>
        </w:tabs>
        <w:jc w:val="center"/>
        <w:rPr>
          <w:b/>
          <w:sz w:val="24"/>
          <w:szCs w:val="24"/>
          <w:u w:val="single"/>
        </w:rPr>
      </w:pPr>
    </w:p>
    <w:p w14:paraId="366F84A7" w14:textId="77777777" w:rsidR="005E5FC1" w:rsidRDefault="005E5FC1" w:rsidP="00625ABF">
      <w:pPr>
        <w:tabs>
          <w:tab w:val="left" w:pos="2880"/>
        </w:tabs>
        <w:jc w:val="center"/>
        <w:rPr>
          <w:b/>
          <w:sz w:val="24"/>
          <w:szCs w:val="24"/>
          <w:u w:val="single"/>
        </w:rPr>
      </w:pPr>
    </w:p>
    <w:p w14:paraId="6F40C43F" w14:textId="77777777" w:rsidR="005E5FC1" w:rsidRDefault="005E5FC1" w:rsidP="00625ABF">
      <w:pPr>
        <w:tabs>
          <w:tab w:val="left" w:pos="2880"/>
        </w:tabs>
        <w:jc w:val="center"/>
        <w:rPr>
          <w:b/>
          <w:sz w:val="24"/>
          <w:szCs w:val="24"/>
          <w:u w:val="single"/>
        </w:rPr>
      </w:pPr>
    </w:p>
    <w:p w14:paraId="22B58CF7" w14:textId="77777777" w:rsidR="005E5FC1" w:rsidRDefault="005E5FC1" w:rsidP="00625ABF">
      <w:pPr>
        <w:tabs>
          <w:tab w:val="left" w:pos="2880"/>
        </w:tabs>
        <w:jc w:val="center"/>
        <w:rPr>
          <w:b/>
          <w:sz w:val="24"/>
          <w:szCs w:val="24"/>
          <w:u w:val="single"/>
        </w:rPr>
      </w:pPr>
    </w:p>
    <w:p w14:paraId="7B3B5A03" w14:textId="4EEB66AF" w:rsidR="00402146" w:rsidRPr="005A1C41" w:rsidRDefault="00402146" w:rsidP="00625ABF">
      <w:pPr>
        <w:tabs>
          <w:tab w:val="left" w:pos="2880"/>
        </w:tabs>
        <w:jc w:val="center"/>
        <w:rPr>
          <w:b/>
          <w:sz w:val="24"/>
          <w:szCs w:val="24"/>
          <w:u w:val="single"/>
        </w:rPr>
      </w:pPr>
      <w:r w:rsidRPr="005A1C41">
        <w:rPr>
          <w:b/>
          <w:sz w:val="24"/>
          <w:szCs w:val="24"/>
          <w:u w:val="single"/>
        </w:rPr>
        <w:t xml:space="preserve">от </w:t>
      </w:r>
      <w:r w:rsidR="00424194">
        <w:rPr>
          <w:b/>
          <w:sz w:val="24"/>
          <w:szCs w:val="24"/>
          <w:u w:val="single"/>
        </w:rPr>
        <w:t>5 февраля</w:t>
      </w:r>
      <w:r w:rsidR="00E264B8">
        <w:rPr>
          <w:b/>
          <w:sz w:val="24"/>
          <w:szCs w:val="24"/>
          <w:u w:val="single"/>
        </w:rPr>
        <w:t xml:space="preserve"> 202</w:t>
      </w:r>
      <w:r w:rsidR="0039227D">
        <w:rPr>
          <w:b/>
          <w:sz w:val="24"/>
          <w:szCs w:val="24"/>
          <w:u w:val="single"/>
        </w:rPr>
        <w:t>6</w:t>
      </w:r>
      <w:r w:rsidR="00B441F4">
        <w:rPr>
          <w:b/>
          <w:sz w:val="24"/>
          <w:szCs w:val="24"/>
          <w:u w:val="single"/>
        </w:rPr>
        <w:t xml:space="preserve"> года </w:t>
      </w:r>
      <w:r w:rsidRPr="005A1C41">
        <w:rPr>
          <w:b/>
          <w:sz w:val="24"/>
          <w:szCs w:val="24"/>
        </w:rPr>
        <w:t>№</w:t>
      </w:r>
      <w:r w:rsidR="00625ABF" w:rsidRPr="005A1C41">
        <w:rPr>
          <w:b/>
          <w:sz w:val="24"/>
          <w:szCs w:val="24"/>
        </w:rPr>
        <w:t xml:space="preserve"> </w:t>
      </w:r>
      <w:r w:rsidR="00AB7E58">
        <w:rPr>
          <w:b/>
          <w:sz w:val="24"/>
          <w:szCs w:val="24"/>
          <w:u w:val="single"/>
        </w:rPr>
        <w:t>5</w:t>
      </w:r>
      <w:r w:rsidR="00424194">
        <w:rPr>
          <w:b/>
          <w:sz w:val="24"/>
          <w:szCs w:val="24"/>
          <w:u w:val="single"/>
        </w:rPr>
        <w:t>5</w:t>
      </w:r>
      <w:r w:rsidR="0039227D">
        <w:rPr>
          <w:b/>
          <w:sz w:val="24"/>
          <w:szCs w:val="24"/>
          <w:u w:val="single"/>
        </w:rPr>
        <w:t>5</w:t>
      </w:r>
      <w:r w:rsidR="008E68A3">
        <w:rPr>
          <w:b/>
          <w:sz w:val="24"/>
          <w:szCs w:val="24"/>
          <w:u w:val="single"/>
        </w:rPr>
        <w:t>-</w:t>
      </w:r>
      <w:r w:rsidR="00446DB0">
        <w:rPr>
          <w:b/>
          <w:sz w:val="24"/>
          <w:szCs w:val="24"/>
          <w:u w:val="single"/>
        </w:rPr>
        <w:t>5</w:t>
      </w:r>
      <w:r w:rsidR="00424194">
        <w:rPr>
          <w:b/>
          <w:sz w:val="24"/>
          <w:szCs w:val="24"/>
          <w:u w:val="single"/>
        </w:rPr>
        <w:t>8</w:t>
      </w:r>
      <w:r w:rsidR="00625ABF" w:rsidRPr="005A1C41">
        <w:rPr>
          <w:b/>
          <w:sz w:val="24"/>
          <w:szCs w:val="24"/>
          <w:u w:val="single"/>
        </w:rPr>
        <w:t>/5</w:t>
      </w:r>
    </w:p>
    <w:p w14:paraId="2EF92718" w14:textId="77777777" w:rsidR="00402146" w:rsidRPr="00625ABF" w:rsidRDefault="00402146" w:rsidP="00625ABF">
      <w:pPr>
        <w:tabs>
          <w:tab w:val="left" w:pos="3807"/>
        </w:tabs>
        <w:jc w:val="center"/>
        <w:rPr>
          <w:b/>
          <w:bCs/>
          <w:sz w:val="24"/>
          <w:szCs w:val="24"/>
        </w:rPr>
      </w:pPr>
      <w:proofErr w:type="gramStart"/>
      <w:r w:rsidRPr="00625ABF">
        <w:rPr>
          <w:sz w:val="24"/>
          <w:szCs w:val="24"/>
        </w:rPr>
        <w:t>с</w:t>
      </w:r>
      <w:proofErr w:type="gramEnd"/>
      <w:r w:rsidRPr="00625ABF">
        <w:rPr>
          <w:sz w:val="24"/>
          <w:szCs w:val="24"/>
        </w:rPr>
        <w:t>. Бессоновка</w:t>
      </w:r>
    </w:p>
    <w:p w14:paraId="29D5EA40" w14:textId="77777777" w:rsidR="00CB1D62" w:rsidRDefault="00CB1D62" w:rsidP="00CB1D62">
      <w:pPr>
        <w:widowControl/>
        <w:suppressAutoHyphens w:val="0"/>
        <w:jc w:val="center"/>
        <w:rPr>
          <w:b/>
          <w:sz w:val="24"/>
          <w:szCs w:val="24"/>
          <w:lang w:eastAsia="en-US"/>
        </w:rPr>
      </w:pPr>
    </w:p>
    <w:p w14:paraId="0AE31A2B" w14:textId="77777777" w:rsidR="0039227D" w:rsidRPr="0039227D" w:rsidRDefault="0039227D" w:rsidP="0039227D">
      <w:pPr>
        <w:suppressAutoHyphens w:val="0"/>
        <w:jc w:val="center"/>
        <w:rPr>
          <w:b/>
          <w:sz w:val="24"/>
          <w:szCs w:val="24"/>
          <w:lang w:eastAsia="ru-RU"/>
        </w:rPr>
      </w:pPr>
      <w:r w:rsidRPr="0039227D">
        <w:rPr>
          <w:b/>
          <w:sz w:val="24"/>
          <w:szCs w:val="24"/>
          <w:lang w:eastAsia="ru-RU"/>
        </w:rPr>
        <w:t>Об утверждении Положения об управлении социальной защиты населения администрации Бессоновского района Пензенской области</w:t>
      </w:r>
    </w:p>
    <w:p w14:paraId="456FA123" w14:textId="77777777" w:rsidR="0039227D" w:rsidRPr="0039227D" w:rsidRDefault="0039227D" w:rsidP="0039227D">
      <w:pPr>
        <w:suppressAutoHyphens w:val="0"/>
        <w:jc w:val="center"/>
        <w:rPr>
          <w:sz w:val="24"/>
          <w:szCs w:val="24"/>
          <w:lang w:eastAsia="ru-RU"/>
        </w:rPr>
      </w:pPr>
    </w:p>
    <w:p w14:paraId="66859A6C" w14:textId="3D544EE8" w:rsidR="0039227D" w:rsidRPr="0039227D" w:rsidRDefault="0039227D" w:rsidP="0039227D">
      <w:pPr>
        <w:widowControl/>
        <w:suppressAutoHyphens w:val="0"/>
        <w:autoSpaceDE w:val="0"/>
        <w:autoSpaceDN w:val="0"/>
        <w:adjustRightInd w:val="0"/>
        <w:ind w:firstLine="720"/>
        <w:jc w:val="both"/>
        <w:rPr>
          <w:sz w:val="24"/>
          <w:szCs w:val="24"/>
          <w:lang w:eastAsia="ru-RU"/>
        </w:rPr>
      </w:pPr>
      <w:proofErr w:type="gramStart"/>
      <w:r w:rsidRPr="0039227D">
        <w:rPr>
          <w:sz w:val="24"/>
          <w:szCs w:val="24"/>
          <w:lang w:eastAsia="ru-RU"/>
        </w:rPr>
        <w:t>Во исполнение Федерального закона от 6 октября 2003 г. N 131-ФЗ «Об общих принципах организации местног</w:t>
      </w:r>
      <w:r>
        <w:rPr>
          <w:sz w:val="24"/>
          <w:szCs w:val="24"/>
          <w:lang w:eastAsia="ru-RU"/>
        </w:rPr>
        <w:t xml:space="preserve">о самоуправления в Российской </w:t>
      </w:r>
      <w:r w:rsidRPr="0039227D">
        <w:rPr>
          <w:sz w:val="24"/>
          <w:szCs w:val="24"/>
          <w:lang w:eastAsia="ru-RU"/>
        </w:rPr>
        <w:t>Федерации</w:t>
      </w:r>
      <w:r>
        <w:rPr>
          <w:sz w:val="24"/>
          <w:szCs w:val="24"/>
          <w:lang w:eastAsia="ru-RU"/>
        </w:rPr>
        <w:t xml:space="preserve">», </w:t>
      </w:r>
      <w:r w:rsidRPr="0039227D">
        <w:rPr>
          <w:sz w:val="24"/>
          <w:szCs w:val="24"/>
          <w:lang w:eastAsia="ru-RU"/>
        </w:rPr>
        <w:t>Закона</w:t>
      </w:r>
      <w:r>
        <w:rPr>
          <w:sz w:val="24"/>
          <w:szCs w:val="24"/>
          <w:lang w:eastAsia="ru-RU"/>
        </w:rPr>
        <w:t xml:space="preserve"> Пензенской области от 22.12.2006</w:t>
      </w:r>
      <w:r w:rsidRPr="0039227D">
        <w:rPr>
          <w:sz w:val="24"/>
          <w:szCs w:val="24"/>
          <w:lang w:eastAsia="ru-RU"/>
        </w:rPr>
        <w:t xml:space="preserve"> г.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руководствуясь Уставом муниципального района Бессоновский район Пензенской</w:t>
      </w:r>
      <w:proofErr w:type="gramEnd"/>
      <w:r w:rsidRPr="0039227D">
        <w:rPr>
          <w:sz w:val="24"/>
          <w:szCs w:val="24"/>
          <w:lang w:eastAsia="ru-RU"/>
        </w:rPr>
        <w:t xml:space="preserve"> области,</w:t>
      </w:r>
    </w:p>
    <w:p w14:paraId="2E8211DA" w14:textId="77777777" w:rsidR="0039227D" w:rsidRPr="0039227D" w:rsidRDefault="0039227D" w:rsidP="0039227D">
      <w:pPr>
        <w:suppressAutoHyphens w:val="0"/>
        <w:rPr>
          <w:sz w:val="24"/>
          <w:szCs w:val="24"/>
          <w:lang w:eastAsia="ru-RU"/>
        </w:rPr>
      </w:pPr>
    </w:p>
    <w:p w14:paraId="4EF3B242" w14:textId="77777777" w:rsidR="0039227D" w:rsidRPr="0039227D" w:rsidRDefault="0039227D" w:rsidP="0039227D">
      <w:pPr>
        <w:suppressAutoHyphens w:val="0"/>
        <w:jc w:val="center"/>
        <w:rPr>
          <w:b/>
          <w:sz w:val="24"/>
          <w:szCs w:val="24"/>
          <w:lang w:eastAsia="ru-RU"/>
        </w:rPr>
      </w:pPr>
      <w:r w:rsidRPr="0039227D">
        <w:rPr>
          <w:b/>
          <w:sz w:val="24"/>
          <w:szCs w:val="24"/>
          <w:lang w:eastAsia="ru-RU"/>
        </w:rPr>
        <w:t>Собрание представителей Бессоновского района Пензенской области решило:</w:t>
      </w:r>
    </w:p>
    <w:p w14:paraId="760A748D" w14:textId="77777777" w:rsidR="0039227D" w:rsidRPr="0039227D" w:rsidRDefault="0039227D" w:rsidP="0039227D">
      <w:pPr>
        <w:suppressAutoHyphens w:val="0"/>
        <w:jc w:val="center"/>
        <w:rPr>
          <w:sz w:val="24"/>
          <w:szCs w:val="24"/>
          <w:lang w:eastAsia="ru-RU"/>
        </w:rPr>
      </w:pPr>
    </w:p>
    <w:p w14:paraId="0A26389E" w14:textId="605866E6" w:rsidR="0039227D" w:rsidRPr="0039227D" w:rsidRDefault="0039227D" w:rsidP="0039227D">
      <w:pPr>
        <w:tabs>
          <w:tab w:val="left" w:pos="930"/>
        </w:tabs>
        <w:suppressAutoHyphens w:val="0"/>
        <w:ind w:firstLine="709"/>
        <w:jc w:val="both"/>
        <w:rPr>
          <w:sz w:val="24"/>
          <w:szCs w:val="24"/>
          <w:lang w:eastAsia="ru-RU"/>
        </w:rPr>
      </w:pPr>
      <w:r w:rsidRPr="0039227D">
        <w:rPr>
          <w:sz w:val="24"/>
          <w:szCs w:val="24"/>
          <w:lang w:eastAsia="ru-RU"/>
        </w:rPr>
        <w:t>1. Утвердить прилагаемое Положение об управлении социальной защиты населения администрации Бессоновского района Пензенской области в новой редакции;</w:t>
      </w:r>
    </w:p>
    <w:p w14:paraId="7756AE62" w14:textId="3A706384" w:rsidR="0039227D" w:rsidRPr="0039227D" w:rsidRDefault="0039227D" w:rsidP="0039227D">
      <w:pPr>
        <w:tabs>
          <w:tab w:val="left" w:pos="930"/>
        </w:tabs>
        <w:suppressAutoHyphens w:val="0"/>
        <w:ind w:firstLine="709"/>
        <w:jc w:val="both"/>
        <w:rPr>
          <w:sz w:val="24"/>
          <w:szCs w:val="24"/>
          <w:lang w:eastAsia="ru-RU"/>
        </w:rPr>
      </w:pPr>
      <w:r w:rsidRPr="0039227D">
        <w:rPr>
          <w:sz w:val="24"/>
          <w:szCs w:val="24"/>
          <w:lang w:eastAsia="ru-RU"/>
        </w:rPr>
        <w:t>2. Признать утратившим силу:</w:t>
      </w:r>
    </w:p>
    <w:p w14:paraId="536CCD27" w14:textId="77777777" w:rsidR="0039227D" w:rsidRPr="0039227D" w:rsidRDefault="0039227D" w:rsidP="0039227D">
      <w:pPr>
        <w:suppressAutoHyphens w:val="0"/>
        <w:ind w:firstLine="709"/>
        <w:jc w:val="both"/>
        <w:rPr>
          <w:sz w:val="24"/>
          <w:szCs w:val="24"/>
          <w:lang w:eastAsia="ru-RU"/>
        </w:rPr>
      </w:pPr>
      <w:proofErr w:type="gramStart"/>
      <w:r w:rsidRPr="0039227D">
        <w:rPr>
          <w:sz w:val="24"/>
          <w:szCs w:val="24"/>
          <w:lang w:eastAsia="ru-RU"/>
        </w:rPr>
        <w:t>1) Решение Собрания представителей Бессоновского района Пензенской области пятого созыва от 31.01.2025 года № 416-48/5 «Об утверждении Положения об управлении социальной защиты населения администрации Бессоновского района Пензенской области»;</w:t>
      </w:r>
      <w:proofErr w:type="gramEnd"/>
    </w:p>
    <w:p w14:paraId="10072C36" w14:textId="77777777" w:rsidR="0039227D" w:rsidRPr="0039227D" w:rsidRDefault="0039227D" w:rsidP="0039227D">
      <w:pPr>
        <w:suppressAutoHyphens w:val="0"/>
        <w:ind w:firstLine="709"/>
        <w:jc w:val="both"/>
        <w:rPr>
          <w:sz w:val="24"/>
          <w:szCs w:val="24"/>
          <w:lang w:eastAsia="ru-RU"/>
        </w:rPr>
      </w:pPr>
      <w:r w:rsidRPr="0039227D">
        <w:rPr>
          <w:sz w:val="24"/>
          <w:szCs w:val="24"/>
          <w:lang w:eastAsia="ru-RU"/>
        </w:rPr>
        <w:t>2) Решение Собрания представителей Бессоновского района Пензенской области пятого созыва от 04.08.2025 года № 470-52/5 «О внесении изменений в Положение об управлении социальной защиты населения администрации Бессоновского района Пензенской области».</w:t>
      </w:r>
    </w:p>
    <w:p w14:paraId="7E37BB53" w14:textId="77777777" w:rsidR="0039227D" w:rsidRPr="0039227D" w:rsidRDefault="0039227D" w:rsidP="0039227D">
      <w:pPr>
        <w:suppressAutoHyphens w:val="0"/>
        <w:ind w:firstLine="708"/>
        <w:jc w:val="both"/>
        <w:rPr>
          <w:sz w:val="24"/>
          <w:szCs w:val="24"/>
          <w:lang w:eastAsia="ru-RU"/>
        </w:rPr>
      </w:pPr>
      <w:r w:rsidRPr="0039227D">
        <w:rPr>
          <w:sz w:val="24"/>
          <w:szCs w:val="24"/>
          <w:lang w:eastAsia="ru-RU"/>
        </w:rPr>
        <w:t>3. Начальнику управления социальной защиты населения администрации района (Ефимова Т.В.) произвести в установленном порядке государственную регистрацию Положения об управлении социальной защиты населения администрации Бессоновского района Пензенской области.</w:t>
      </w:r>
    </w:p>
    <w:p w14:paraId="3B1A69B2" w14:textId="77777777" w:rsidR="0039227D" w:rsidRPr="0039227D" w:rsidRDefault="0039227D" w:rsidP="0039227D">
      <w:pPr>
        <w:suppressAutoHyphens w:val="0"/>
        <w:ind w:firstLine="708"/>
        <w:jc w:val="both"/>
        <w:rPr>
          <w:sz w:val="24"/>
          <w:szCs w:val="24"/>
          <w:lang w:eastAsia="ru-RU"/>
        </w:rPr>
      </w:pPr>
      <w:r w:rsidRPr="0039227D">
        <w:rPr>
          <w:sz w:val="24"/>
          <w:szCs w:val="24"/>
          <w:lang w:eastAsia="ru-RU"/>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7F55A5F4" w14:textId="77777777" w:rsidR="0039227D" w:rsidRPr="0039227D" w:rsidRDefault="0039227D" w:rsidP="0039227D">
      <w:pPr>
        <w:suppressAutoHyphens w:val="0"/>
        <w:ind w:firstLine="708"/>
        <w:jc w:val="both"/>
        <w:rPr>
          <w:sz w:val="24"/>
          <w:szCs w:val="24"/>
          <w:lang w:eastAsia="ru-RU"/>
        </w:rPr>
      </w:pPr>
      <w:r w:rsidRPr="0039227D">
        <w:rPr>
          <w:sz w:val="24"/>
          <w:szCs w:val="24"/>
          <w:lang w:eastAsia="ru-RU"/>
        </w:rPr>
        <w:t>5.Настоящее решение вступает в силу на следующий день после дня его официального опубликования.</w:t>
      </w:r>
    </w:p>
    <w:p w14:paraId="13CC8F1C" w14:textId="77777777" w:rsidR="0039227D" w:rsidRPr="0039227D" w:rsidRDefault="0039227D" w:rsidP="0039227D">
      <w:pPr>
        <w:suppressAutoHyphens w:val="0"/>
        <w:ind w:firstLine="708"/>
        <w:jc w:val="both"/>
        <w:rPr>
          <w:sz w:val="24"/>
          <w:szCs w:val="24"/>
          <w:lang w:eastAsia="ru-RU"/>
        </w:rPr>
      </w:pPr>
      <w:r w:rsidRPr="0039227D">
        <w:rPr>
          <w:sz w:val="24"/>
          <w:szCs w:val="24"/>
          <w:lang w:eastAsia="ru-RU"/>
        </w:rPr>
        <w:t>6. Контроль исполнения настоящего решения возложить на главу Бессоновского района</w:t>
      </w:r>
    </w:p>
    <w:p w14:paraId="6B67F8B5" w14:textId="77777777" w:rsidR="0039227D" w:rsidRPr="0039227D" w:rsidRDefault="0039227D" w:rsidP="0039227D">
      <w:pPr>
        <w:suppressAutoHyphens w:val="0"/>
        <w:jc w:val="both"/>
        <w:rPr>
          <w:sz w:val="24"/>
          <w:szCs w:val="24"/>
          <w:lang w:eastAsia="ru-RU"/>
        </w:rPr>
      </w:pPr>
    </w:p>
    <w:p w14:paraId="0EBD205B" w14:textId="77777777" w:rsidR="0039227D" w:rsidRPr="0039227D" w:rsidRDefault="0039227D" w:rsidP="0039227D">
      <w:pPr>
        <w:suppressAutoHyphens w:val="0"/>
        <w:jc w:val="both"/>
        <w:rPr>
          <w:sz w:val="24"/>
          <w:szCs w:val="24"/>
          <w:lang w:eastAsia="ru-RU"/>
        </w:rPr>
      </w:pPr>
      <w:r w:rsidRPr="0039227D">
        <w:rPr>
          <w:sz w:val="24"/>
          <w:szCs w:val="24"/>
          <w:lang w:eastAsia="ru-RU"/>
        </w:rPr>
        <w:t>Председатель Собрания представителей</w:t>
      </w:r>
    </w:p>
    <w:p w14:paraId="7F9F0B83" w14:textId="04A69041" w:rsidR="0039227D" w:rsidRPr="0039227D" w:rsidRDefault="0039227D" w:rsidP="0039227D">
      <w:pPr>
        <w:suppressAutoHyphens w:val="0"/>
        <w:jc w:val="both"/>
        <w:rPr>
          <w:sz w:val="24"/>
          <w:szCs w:val="24"/>
          <w:lang w:eastAsia="ru-RU"/>
        </w:rPr>
      </w:pPr>
      <w:r w:rsidRPr="0039227D">
        <w:rPr>
          <w:sz w:val="24"/>
          <w:szCs w:val="24"/>
          <w:lang w:eastAsia="ru-RU"/>
        </w:rPr>
        <w:t xml:space="preserve">Бессоновского района Пензенской области                          </w:t>
      </w:r>
      <w:r>
        <w:rPr>
          <w:sz w:val="24"/>
          <w:szCs w:val="24"/>
          <w:lang w:eastAsia="ru-RU"/>
        </w:rPr>
        <w:t xml:space="preserve">                                    </w:t>
      </w:r>
      <w:r w:rsidRPr="0039227D">
        <w:rPr>
          <w:sz w:val="24"/>
          <w:szCs w:val="24"/>
          <w:lang w:eastAsia="ru-RU"/>
        </w:rPr>
        <w:t xml:space="preserve">   С.И. Серебрякова</w:t>
      </w:r>
    </w:p>
    <w:p w14:paraId="13898F90" w14:textId="77777777" w:rsidR="0039227D" w:rsidRPr="0039227D" w:rsidRDefault="0039227D" w:rsidP="0039227D">
      <w:pPr>
        <w:suppressAutoHyphens w:val="0"/>
        <w:jc w:val="both"/>
        <w:rPr>
          <w:sz w:val="24"/>
          <w:szCs w:val="24"/>
          <w:lang w:eastAsia="ru-RU"/>
        </w:rPr>
      </w:pPr>
    </w:p>
    <w:p w14:paraId="1F553B3D" w14:textId="2B3CB19B" w:rsidR="0039227D" w:rsidRPr="0039227D" w:rsidRDefault="0039227D" w:rsidP="0039227D">
      <w:pPr>
        <w:suppressAutoHyphens w:val="0"/>
        <w:jc w:val="both"/>
        <w:rPr>
          <w:sz w:val="24"/>
          <w:szCs w:val="24"/>
          <w:lang w:eastAsia="ru-RU"/>
        </w:rPr>
      </w:pPr>
      <w:r w:rsidRPr="0039227D">
        <w:rPr>
          <w:sz w:val="24"/>
          <w:szCs w:val="24"/>
          <w:lang w:eastAsia="ru-RU"/>
        </w:rPr>
        <w:t>Глава Бессоновского района Пензенской области</w:t>
      </w:r>
      <w:r w:rsidRPr="0039227D">
        <w:rPr>
          <w:sz w:val="24"/>
          <w:szCs w:val="24"/>
          <w:lang w:eastAsia="ru-RU"/>
        </w:rPr>
        <w:tab/>
        <w:t xml:space="preserve">        </w:t>
      </w:r>
      <w:r>
        <w:rPr>
          <w:sz w:val="24"/>
          <w:szCs w:val="24"/>
          <w:lang w:eastAsia="ru-RU"/>
        </w:rPr>
        <w:t xml:space="preserve">                                        </w:t>
      </w:r>
      <w:r w:rsidRPr="0039227D">
        <w:rPr>
          <w:sz w:val="24"/>
          <w:szCs w:val="24"/>
          <w:lang w:eastAsia="ru-RU"/>
        </w:rPr>
        <w:t xml:space="preserve">  Н.В. Шалдаева</w:t>
      </w:r>
    </w:p>
    <w:p w14:paraId="3C767D48" w14:textId="77777777" w:rsidR="0039227D" w:rsidRPr="0039227D" w:rsidRDefault="0039227D" w:rsidP="0039227D">
      <w:pPr>
        <w:widowControl/>
        <w:suppressAutoHyphens w:val="0"/>
        <w:jc w:val="right"/>
        <w:rPr>
          <w:rFonts w:eastAsiaTheme="minorHAnsi"/>
          <w:sz w:val="22"/>
          <w:szCs w:val="28"/>
          <w:lang w:eastAsia="en-US"/>
        </w:rPr>
      </w:pPr>
      <w:r w:rsidRPr="0039227D">
        <w:rPr>
          <w:rFonts w:eastAsiaTheme="minorHAnsi"/>
          <w:sz w:val="22"/>
          <w:szCs w:val="28"/>
          <w:lang w:eastAsia="en-US"/>
        </w:rPr>
        <w:lastRenderedPageBreak/>
        <w:t>Приложение</w:t>
      </w:r>
    </w:p>
    <w:p w14:paraId="28B0FB9D" w14:textId="77777777" w:rsidR="0039227D" w:rsidRPr="0039227D" w:rsidRDefault="0039227D" w:rsidP="0039227D">
      <w:pPr>
        <w:widowControl/>
        <w:suppressAutoHyphens w:val="0"/>
        <w:jc w:val="right"/>
        <w:rPr>
          <w:rFonts w:eastAsiaTheme="minorHAnsi"/>
          <w:sz w:val="22"/>
          <w:szCs w:val="28"/>
          <w:lang w:eastAsia="en-US"/>
        </w:rPr>
      </w:pPr>
      <w:r w:rsidRPr="0039227D">
        <w:rPr>
          <w:rFonts w:eastAsiaTheme="minorHAnsi"/>
          <w:sz w:val="22"/>
          <w:szCs w:val="28"/>
          <w:lang w:eastAsia="en-US"/>
        </w:rPr>
        <w:t>Утверждено</w:t>
      </w:r>
    </w:p>
    <w:p w14:paraId="28B18250" w14:textId="77777777" w:rsidR="0039227D" w:rsidRPr="0039227D" w:rsidRDefault="0039227D" w:rsidP="0039227D">
      <w:pPr>
        <w:widowControl/>
        <w:suppressAutoHyphens w:val="0"/>
        <w:jc w:val="right"/>
        <w:rPr>
          <w:rFonts w:eastAsiaTheme="minorHAnsi"/>
          <w:sz w:val="22"/>
          <w:szCs w:val="28"/>
          <w:lang w:eastAsia="en-US"/>
        </w:rPr>
      </w:pPr>
      <w:r w:rsidRPr="0039227D">
        <w:rPr>
          <w:rFonts w:eastAsiaTheme="minorHAnsi"/>
          <w:sz w:val="22"/>
          <w:szCs w:val="28"/>
          <w:lang w:eastAsia="en-US"/>
        </w:rPr>
        <w:t>решением Собрания представителей</w:t>
      </w:r>
      <w:r w:rsidRPr="0039227D">
        <w:rPr>
          <w:rFonts w:eastAsiaTheme="minorHAnsi"/>
          <w:sz w:val="22"/>
          <w:szCs w:val="28"/>
          <w:lang w:eastAsia="en-US"/>
        </w:rPr>
        <w:br/>
        <w:t>Бессоновского района Пензенской области</w:t>
      </w:r>
      <w:r w:rsidRPr="0039227D">
        <w:rPr>
          <w:rFonts w:eastAsiaTheme="minorHAnsi"/>
          <w:sz w:val="22"/>
          <w:szCs w:val="28"/>
          <w:lang w:eastAsia="en-US"/>
        </w:rPr>
        <w:br/>
        <w:t>пятого созыва</w:t>
      </w:r>
    </w:p>
    <w:p w14:paraId="3CE10D75" w14:textId="65A86381" w:rsidR="0039227D" w:rsidRPr="0039227D" w:rsidRDefault="0039227D" w:rsidP="0039227D">
      <w:pPr>
        <w:widowControl/>
        <w:suppressAutoHyphens w:val="0"/>
        <w:jc w:val="right"/>
        <w:rPr>
          <w:rFonts w:eastAsiaTheme="minorHAnsi"/>
          <w:sz w:val="22"/>
          <w:szCs w:val="28"/>
          <w:lang w:eastAsia="en-US"/>
        </w:rPr>
      </w:pPr>
      <w:r w:rsidRPr="0039227D">
        <w:rPr>
          <w:rFonts w:eastAsiaTheme="minorHAnsi"/>
          <w:sz w:val="22"/>
          <w:szCs w:val="28"/>
          <w:lang w:eastAsia="en-US"/>
        </w:rPr>
        <w:t xml:space="preserve">от </w:t>
      </w:r>
      <w:r>
        <w:rPr>
          <w:rFonts w:eastAsiaTheme="minorHAnsi"/>
          <w:sz w:val="22"/>
          <w:szCs w:val="28"/>
          <w:lang w:eastAsia="en-US"/>
        </w:rPr>
        <w:t>05.02.2026</w:t>
      </w:r>
      <w:r w:rsidRPr="0039227D">
        <w:rPr>
          <w:rFonts w:eastAsiaTheme="minorHAnsi"/>
          <w:sz w:val="22"/>
          <w:szCs w:val="28"/>
          <w:lang w:eastAsia="en-US"/>
        </w:rPr>
        <w:t xml:space="preserve"> № </w:t>
      </w:r>
      <w:r>
        <w:rPr>
          <w:rFonts w:eastAsiaTheme="minorHAnsi"/>
          <w:sz w:val="22"/>
          <w:szCs w:val="28"/>
          <w:lang w:eastAsia="en-US"/>
        </w:rPr>
        <w:t>555-58/5</w:t>
      </w:r>
    </w:p>
    <w:p w14:paraId="1AB75647" w14:textId="77777777" w:rsidR="0039227D" w:rsidRDefault="0039227D" w:rsidP="0039227D">
      <w:pPr>
        <w:widowControl/>
        <w:suppressAutoHyphens w:val="0"/>
        <w:ind w:left="851"/>
        <w:jc w:val="center"/>
        <w:rPr>
          <w:rFonts w:eastAsiaTheme="minorHAnsi"/>
          <w:b/>
          <w:sz w:val="22"/>
          <w:szCs w:val="28"/>
          <w:lang w:eastAsia="en-US"/>
        </w:rPr>
      </w:pPr>
    </w:p>
    <w:p w14:paraId="6663FDEF" w14:textId="77777777" w:rsidR="0039227D" w:rsidRPr="0039227D" w:rsidRDefault="0039227D" w:rsidP="0039227D">
      <w:pPr>
        <w:widowControl/>
        <w:suppressAutoHyphens w:val="0"/>
        <w:ind w:left="851"/>
        <w:jc w:val="center"/>
        <w:rPr>
          <w:rFonts w:eastAsiaTheme="minorHAnsi"/>
          <w:b/>
          <w:sz w:val="22"/>
          <w:szCs w:val="28"/>
          <w:lang w:eastAsia="en-US"/>
        </w:rPr>
      </w:pPr>
    </w:p>
    <w:p w14:paraId="06759ECA" w14:textId="77777777" w:rsidR="0039227D" w:rsidRPr="0039227D" w:rsidRDefault="0039227D" w:rsidP="0039227D">
      <w:pPr>
        <w:widowControl/>
        <w:suppressAutoHyphens w:val="0"/>
        <w:ind w:left="851"/>
        <w:jc w:val="center"/>
        <w:rPr>
          <w:rFonts w:eastAsiaTheme="minorHAnsi"/>
          <w:b/>
          <w:sz w:val="22"/>
          <w:szCs w:val="28"/>
          <w:lang w:eastAsia="en-US"/>
        </w:rPr>
      </w:pPr>
      <w:r w:rsidRPr="0039227D">
        <w:rPr>
          <w:rFonts w:eastAsiaTheme="minorHAnsi"/>
          <w:b/>
          <w:sz w:val="22"/>
          <w:szCs w:val="28"/>
          <w:lang w:eastAsia="en-US"/>
        </w:rPr>
        <w:t>ПОЛОЖЕНИЕ</w:t>
      </w:r>
    </w:p>
    <w:p w14:paraId="69595950" w14:textId="77777777" w:rsidR="0039227D" w:rsidRPr="0039227D" w:rsidRDefault="0039227D" w:rsidP="0039227D">
      <w:pPr>
        <w:keepNext/>
        <w:keepLines/>
        <w:widowControl/>
        <w:tabs>
          <w:tab w:val="left" w:pos="708"/>
        </w:tabs>
        <w:suppressAutoHyphens w:val="0"/>
        <w:ind w:left="851"/>
        <w:jc w:val="center"/>
        <w:outlineLvl w:val="0"/>
        <w:rPr>
          <w:rFonts w:eastAsiaTheme="majorEastAsia"/>
          <w:b/>
          <w:bCs/>
          <w:sz w:val="22"/>
          <w:szCs w:val="28"/>
          <w:lang w:eastAsia="en-US"/>
        </w:rPr>
      </w:pPr>
      <w:r w:rsidRPr="0039227D">
        <w:rPr>
          <w:rFonts w:eastAsiaTheme="majorEastAsia"/>
          <w:b/>
          <w:bCs/>
          <w:sz w:val="22"/>
          <w:szCs w:val="28"/>
          <w:lang w:eastAsia="en-US"/>
        </w:rPr>
        <w:t>ОБ УПРАВЛЕНИИ СОЦИАЛЬНОЙ ЗАЩИТЫ НАСЕЛЕНИЯ</w:t>
      </w:r>
    </w:p>
    <w:p w14:paraId="23C4392A" w14:textId="77777777" w:rsidR="0039227D" w:rsidRPr="0039227D" w:rsidRDefault="0039227D" w:rsidP="0039227D">
      <w:pPr>
        <w:widowControl/>
        <w:suppressAutoHyphens w:val="0"/>
        <w:ind w:left="851"/>
        <w:jc w:val="center"/>
        <w:rPr>
          <w:rFonts w:eastAsiaTheme="minorHAnsi"/>
          <w:b/>
          <w:sz w:val="22"/>
          <w:szCs w:val="28"/>
          <w:lang w:eastAsia="en-US"/>
        </w:rPr>
      </w:pPr>
      <w:r w:rsidRPr="0039227D">
        <w:rPr>
          <w:rFonts w:eastAsiaTheme="minorHAnsi"/>
          <w:b/>
          <w:sz w:val="22"/>
          <w:szCs w:val="28"/>
          <w:lang w:eastAsia="en-US"/>
        </w:rPr>
        <w:t>АДМИНИСТРАЦИИ БЕССОНОВСКОГО РАЙОНА</w:t>
      </w:r>
      <w:r w:rsidRPr="0039227D">
        <w:rPr>
          <w:rFonts w:eastAsiaTheme="minorHAnsi"/>
          <w:b/>
          <w:sz w:val="22"/>
          <w:szCs w:val="28"/>
          <w:lang w:eastAsia="en-US"/>
        </w:rPr>
        <w:br/>
        <w:t>ПЕНЗЕНСКОЙ ОБЛАСТИ</w:t>
      </w:r>
    </w:p>
    <w:p w14:paraId="39D1D7B3" w14:textId="77777777" w:rsidR="0039227D" w:rsidRPr="0039227D" w:rsidRDefault="0039227D" w:rsidP="0039227D">
      <w:pPr>
        <w:keepNext/>
        <w:widowControl/>
        <w:tabs>
          <w:tab w:val="left" w:pos="0"/>
          <w:tab w:val="num" w:pos="1080"/>
        </w:tabs>
        <w:ind w:firstLine="900"/>
        <w:jc w:val="center"/>
        <w:outlineLvl w:val="1"/>
        <w:rPr>
          <w:rFonts w:eastAsiaTheme="majorEastAsia"/>
          <w:b/>
          <w:bCs/>
          <w:sz w:val="22"/>
          <w:szCs w:val="28"/>
          <w:lang w:eastAsia="en-US"/>
        </w:rPr>
      </w:pPr>
    </w:p>
    <w:p w14:paraId="424CC6E4" w14:textId="77777777" w:rsidR="0039227D" w:rsidRPr="0039227D" w:rsidRDefault="0039227D" w:rsidP="0039227D">
      <w:pPr>
        <w:keepNext/>
        <w:widowControl/>
        <w:numPr>
          <w:ilvl w:val="0"/>
          <w:numId w:val="11"/>
        </w:numPr>
        <w:tabs>
          <w:tab w:val="left" w:pos="0"/>
          <w:tab w:val="num" w:pos="1080"/>
        </w:tabs>
        <w:suppressAutoHyphens w:val="0"/>
        <w:spacing w:after="200" w:line="276" w:lineRule="auto"/>
        <w:contextualSpacing/>
        <w:jc w:val="center"/>
        <w:outlineLvl w:val="1"/>
        <w:rPr>
          <w:rFonts w:eastAsiaTheme="majorEastAsia"/>
          <w:b/>
          <w:bCs/>
          <w:sz w:val="24"/>
          <w:szCs w:val="24"/>
          <w:lang w:eastAsia="en-US"/>
        </w:rPr>
      </w:pPr>
      <w:r w:rsidRPr="0039227D">
        <w:rPr>
          <w:rFonts w:eastAsiaTheme="majorEastAsia"/>
          <w:b/>
          <w:bCs/>
          <w:sz w:val="24"/>
          <w:szCs w:val="24"/>
          <w:lang w:eastAsia="en-US"/>
        </w:rPr>
        <w:t>Общие положения</w:t>
      </w:r>
    </w:p>
    <w:p w14:paraId="16770301" w14:textId="77777777" w:rsidR="0039227D" w:rsidRPr="0039227D" w:rsidRDefault="0039227D" w:rsidP="0039227D">
      <w:pPr>
        <w:widowControl/>
        <w:suppressAutoHyphens w:val="0"/>
        <w:ind w:firstLine="709"/>
        <w:jc w:val="both"/>
        <w:rPr>
          <w:rFonts w:eastAsiaTheme="minorHAnsi"/>
          <w:i/>
          <w:sz w:val="24"/>
          <w:szCs w:val="24"/>
          <w:lang w:eastAsia="en-US"/>
        </w:rPr>
      </w:pPr>
      <w:r w:rsidRPr="0039227D">
        <w:rPr>
          <w:rFonts w:eastAsiaTheme="minorHAnsi"/>
          <w:sz w:val="24"/>
          <w:szCs w:val="24"/>
          <w:lang w:eastAsia="en-US"/>
        </w:rPr>
        <w:t xml:space="preserve">1.1. </w:t>
      </w:r>
      <w:proofErr w:type="gramStart"/>
      <w:r w:rsidRPr="0039227D">
        <w:rPr>
          <w:rFonts w:eastAsiaTheme="minorHAnsi"/>
          <w:sz w:val="24"/>
          <w:szCs w:val="24"/>
          <w:lang w:eastAsia="en-US"/>
        </w:rPr>
        <w:t>Управление социальной защиты населения администрации Бессоновского района (далее по тексту – Управление) является функциональным органом, входящим в структуру администрации Бессоновского района, осуществляющим отдельные государственные полномочия в сфере социальной поддержки населения, которыми органы местного самоуправления наделены Законом Пензенской области от 22 декабря 2006 г.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w:t>
      </w:r>
      <w:proofErr w:type="gramEnd"/>
      <w:r w:rsidRPr="0039227D">
        <w:rPr>
          <w:rFonts w:eastAsiaTheme="minorHAnsi"/>
          <w:sz w:val="24"/>
          <w:szCs w:val="24"/>
          <w:lang w:eastAsia="en-US"/>
        </w:rPr>
        <w:t xml:space="preserve"> </w:t>
      </w:r>
      <w:proofErr w:type="gramStart"/>
      <w:r w:rsidRPr="0039227D">
        <w:rPr>
          <w:rFonts w:eastAsiaTheme="minorHAnsi"/>
          <w:sz w:val="24"/>
          <w:szCs w:val="24"/>
          <w:lang w:eastAsia="en-US"/>
        </w:rPr>
        <w:t>Федерации, переданными для осуществления органам государственной власти Пензенской области» (с последующими изменениями) (далее по тексту - Закон № 1176-ЗПО), а также иные полномочия по вопросам местного значения, указанные в пункте 3.28 настоящего Положения</w:t>
      </w:r>
      <w:r w:rsidRPr="0039227D">
        <w:rPr>
          <w:rFonts w:eastAsiaTheme="minorHAnsi"/>
          <w:i/>
          <w:sz w:val="24"/>
          <w:szCs w:val="24"/>
          <w:lang w:eastAsia="en-US"/>
        </w:rPr>
        <w:t>.</w:t>
      </w:r>
      <w:proofErr w:type="gramEnd"/>
    </w:p>
    <w:p w14:paraId="6EBAFF99"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1.2. Управление является юридическим лицом, имеет свои банковские счета, печать, штампы и бланки с наименованием Управления.</w:t>
      </w:r>
    </w:p>
    <w:p w14:paraId="16EC804E"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1.3. Место нахождения Управления: 442780, Пензенская область, Бессоновский район, село Бессоновка, улица Комсомольская, дом 1 «Б»/6.</w:t>
      </w:r>
    </w:p>
    <w:p w14:paraId="0A02DD39"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1.4. Юридический адрес: 442780, Пензенская область, Бессоновский район, село Бессоновка, улица Комсомольская, д.1 «Б»/6.</w:t>
      </w:r>
    </w:p>
    <w:p w14:paraId="2AED7F9E"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1.5. </w:t>
      </w:r>
      <w:proofErr w:type="gramStart"/>
      <w:r w:rsidRPr="0039227D">
        <w:rPr>
          <w:rFonts w:eastAsiaTheme="minorHAnsi"/>
          <w:sz w:val="24"/>
          <w:szCs w:val="24"/>
          <w:lang w:eastAsia="en-US"/>
        </w:rPr>
        <w:t>В своей деятельности Управление руководствуется Конституцией Российской Федерации, федеральными конституционными законами, федеральными законами, актами Президента и Правительства Российской Федерации, нормативными правовыми актами Министерства труда и социальной защиты Российской Федерации (далее по тексту – Минтруд России), законами Пензенской области, постановлениями и распоряжениями Губернатора и Правительства Пензенской области, нормативными правовыми актами Министерства труда, социальной защиты и демографии Пензенской области и нормативными правовыми актами</w:t>
      </w:r>
      <w:proofErr w:type="gramEnd"/>
      <w:r w:rsidRPr="0039227D">
        <w:rPr>
          <w:rFonts w:eastAsiaTheme="minorHAnsi"/>
          <w:sz w:val="24"/>
          <w:szCs w:val="24"/>
          <w:lang w:eastAsia="en-US"/>
        </w:rPr>
        <w:t xml:space="preserve"> органов местного самоуправления Бессоновского района, а также настоящим Положением.</w:t>
      </w:r>
    </w:p>
    <w:p w14:paraId="744594CE"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1.6. Управление осуществляет свою деятельность во взаимодействии с органами исполнительной власти Пензенской области, органами местного самоуправления Бессоновского района, органами местного самоуправления других муниципальных образований Пензенской области, общественными объединениями и иными организациями.</w:t>
      </w:r>
    </w:p>
    <w:p w14:paraId="2C6A9CD2"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1.7. Структура Управления формируется в соответствии с основными задачами и полномочиями Управления, определяемыми настоящим положением. Назначение руководителя осуществляется администрацией Бессоновского района по согласованию с Министерством труда, социальной защиты и демографии Пензенской области.</w:t>
      </w:r>
    </w:p>
    <w:p w14:paraId="110EF30B"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1.8.  В целях осуществления отдельных государственных полномочий в сфере социальной поддержки населения администрация Бессоновского района вправе создавать муниципальные учреждения социального обслуживания населения, подведомственные в своей деятельности Управлению.</w:t>
      </w:r>
    </w:p>
    <w:p w14:paraId="058E9CCE"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1.9. Полное наименование Управления: Управление социальной защиты населения администрации Бессоновского района.</w:t>
      </w:r>
    </w:p>
    <w:p w14:paraId="4B2239F7"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1.10. Сокращенное наименование управления: УСЗН.</w:t>
      </w:r>
    </w:p>
    <w:p w14:paraId="6D570769" w14:textId="77777777" w:rsidR="0039227D" w:rsidRDefault="0039227D" w:rsidP="0039227D">
      <w:pPr>
        <w:widowControl/>
        <w:tabs>
          <w:tab w:val="left" w:pos="0"/>
        </w:tabs>
        <w:suppressAutoHyphens w:val="0"/>
        <w:jc w:val="center"/>
        <w:rPr>
          <w:rFonts w:eastAsiaTheme="minorHAnsi"/>
          <w:b/>
          <w:sz w:val="24"/>
          <w:szCs w:val="24"/>
          <w:lang w:eastAsia="en-US"/>
        </w:rPr>
      </w:pPr>
    </w:p>
    <w:p w14:paraId="7B169C3B" w14:textId="77777777" w:rsidR="0039227D" w:rsidRPr="0039227D" w:rsidRDefault="0039227D" w:rsidP="0039227D">
      <w:pPr>
        <w:widowControl/>
        <w:tabs>
          <w:tab w:val="left" w:pos="0"/>
        </w:tabs>
        <w:suppressAutoHyphens w:val="0"/>
        <w:jc w:val="center"/>
        <w:rPr>
          <w:rFonts w:eastAsiaTheme="minorHAnsi"/>
          <w:b/>
          <w:sz w:val="24"/>
          <w:szCs w:val="24"/>
          <w:lang w:eastAsia="en-US"/>
        </w:rPr>
      </w:pPr>
      <w:r w:rsidRPr="0039227D">
        <w:rPr>
          <w:rFonts w:eastAsiaTheme="minorHAnsi"/>
          <w:b/>
          <w:sz w:val="24"/>
          <w:szCs w:val="24"/>
          <w:lang w:eastAsia="en-US"/>
        </w:rPr>
        <w:t>2.Основные задачи</w:t>
      </w:r>
    </w:p>
    <w:p w14:paraId="2D748C08" w14:textId="77777777" w:rsidR="0039227D" w:rsidRPr="0039227D" w:rsidRDefault="0039227D" w:rsidP="0039227D">
      <w:pPr>
        <w:widowControl/>
        <w:tabs>
          <w:tab w:val="left" w:pos="0"/>
        </w:tabs>
        <w:suppressAutoHyphens w:val="0"/>
        <w:ind w:hanging="900"/>
        <w:jc w:val="both"/>
        <w:rPr>
          <w:rFonts w:eastAsiaTheme="minorHAnsi"/>
          <w:sz w:val="24"/>
          <w:szCs w:val="24"/>
          <w:lang w:eastAsia="en-US"/>
        </w:rPr>
      </w:pPr>
    </w:p>
    <w:p w14:paraId="7CC39BEE" w14:textId="77777777" w:rsid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Основными задачами Управления являются:</w:t>
      </w:r>
    </w:p>
    <w:p w14:paraId="2FED727B" w14:textId="7741F012" w:rsidR="0039227D" w:rsidRP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lastRenderedPageBreak/>
        <w:t>2.1. Реализация в пределах своей компетенции отдельных государственных полномочий, переданных органам местного самоуправления в области социальной поддержки населения;</w:t>
      </w:r>
    </w:p>
    <w:p w14:paraId="434DA689" w14:textId="2298034B" w:rsidR="0039227D" w:rsidRP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2.2. Разработка и реализация в пределах своей компетенции полномочий органов местного самоуправления по предоставлению дополнительных мер социальной поддержки и социальной помощи для отдельных категорий граждан;</w:t>
      </w:r>
    </w:p>
    <w:p w14:paraId="14FAA50C" w14:textId="3CC31BBA" w:rsidR="0039227D" w:rsidRP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2.3. Обеспечение законности, информационной открытости, доступности и повышение качества предоставления мер социальной поддержки населения;</w:t>
      </w:r>
    </w:p>
    <w:p w14:paraId="6E9A7793" w14:textId="240B935A" w:rsidR="0039227D" w:rsidRP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2.4. Планирование и проведение единой политики в сфере социальной защиты населения на территории Бессоновского района;</w:t>
      </w:r>
    </w:p>
    <w:p w14:paraId="36EA47C7" w14:textId="6B20A2EF" w:rsidR="0039227D" w:rsidRP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2.5. Анализ уровня социальных и экономических условий жизни нетрудоспособного населения, семей с детьми, других малообеспеченных групп населения и создание механизма их социальной защиты;</w:t>
      </w:r>
    </w:p>
    <w:p w14:paraId="54D05D0E" w14:textId="5E17905A" w:rsidR="0039227D" w:rsidRP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2.6. Разработка на основе анализа и прогнозирования социальных процессов: муниципальных программ по социальной поддержке ветеранов, инвалидов, семей с детьми, граждан, уволенных с профессиональной военной службы, и членов их семей, других малообеспеченных групп населения;</w:t>
      </w:r>
    </w:p>
    <w:p w14:paraId="588ED207" w14:textId="4909AB54" w:rsidR="0039227D" w:rsidRP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2.7. Взаимодействие с органами государственной власти Пензенской области, органами местного самоуправления, предприятиями и учреждениями по выполнению мероприятий, относящихся к компетенции Управления;</w:t>
      </w:r>
    </w:p>
    <w:p w14:paraId="7A1C3E9D" w14:textId="4D2CEC71" w:rsidR="0039227D" w:rsidRP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 xml:space="preserve">2.8. Осуществление </w:t>
      </w:r>
      <w:proofErr w:type="gramStart"/>
      <w:r w:rsidRPr="0039227D">
        <w:rPr>
          <w:rFonts w:eastAsiaTheme="minorHAnsi"/>
          <w:sz w:val="24"/>
          <w:szCs w:val="24"/>
          <w:lang w:eastAsia="en-US"/>
        </w:rPr>
        <w:t>контроля за</w:t>
      </w:r>
      <w:proofErr w:type="gramEnd"/>
      <w:r w:rsidRPr="0039227D">
        <w:rPr>
          <w:rFonts w:eastAsiaTheme="minorHAnsi"/>
          <w:sz w:val="24"/>
          <w:szCs w:val="24"/>
          <w:lang w:eastAsia="en-US"/>
        </w:rPr>
        <w:t xml:space="preserve"> целевым использованием бюджетных средств, материальных ценностей, а также за их финансово-хозяйственной деятельностью;</w:t>
      </w:r>
    </w:p>
    <w:p w14:paraId="289B18B4" w14:textId="4F779141" w:rsidR="0039227D" w:rsidRDefault="0039227D" w:rsidP="0039227D">
      <w:pPr>
        <w:widowControl/>
        <w:tabs>
          <w:tab w:val="left" w:pos="0"/>
        </w:tabs>
        <w:suppressAutoHyphens w:val="0"/>
        <w:ind w:firstLine="709"/>
        <w:jc w:val="both"/>
        <w:rPr>
          <w:rFonts w:eastAsiaTheme="minorHAnsi"/>
          <w:sz w:val="24"/>
          <w:szCs w:val="24"/>
          <w:lang w:eastAsia="en-US"/>
        </w:rPr>
      </w:pPr>
      <w:r w:rsidRPr="0039227D">
        <w:rPr>
          <w:rFonts w:eastAsiaTheme="minorHAnsi"/>
          <w:sz w:val="24"/>
          <w:szCs w:val="24"/>
          <w:lang w:eastAsia="en-US"/>
        </w:rPr>
        <w:t>2.9. Другие задачи в сфере социальной защиты населения, отнесенные к компетенции Управления.</w:t>
      </w:r>
    </w:p>
    <w:p w14:paraId="17DAE46C" w14:textId="77777777" w:rsidR="0039227D" w:rsidRPr="0039227D" w:rsidRDefault="0039227D" w:rsidP="0039227D">
      <w:pPr>
        <w:widowControl/>
        <w:tabs>
          <w:tab w:val="left" w:pos="0"/>
        </w:tabs>
        <w:suppressAutoHyphens w:val="0"/>
        <w:jc w:val="both"/>
        <w:rPr>
          <w:rFonts w:eastAsiaTheme="minorHAnsi"/>
          <w:sz w:val="24"/>
          <w:szCs w:val="24"/>
          <w:lang w:eastAsia="en-US"/>
        </w:rPr>
      </w:pPr>
    </w:p>
    <w:p w14:paraId="29F0440B" w14:textId="77777777" w:rsidR="0039227D" w:rsidRPr="0039227D" w:rsidRDefault="0039227D" w:rsidP="0039227D">
      <w:pPr>
        <w:widowControl/>
        <w:numPr>
          <w:ilvl w:val="0"/>
          <w:numId w:val="12"/>
        </w:numPr>
        <w:tabs>
          <w:tab w:val="left" w:pos="0"/>
        </w:tabs>
        <w:suppressAutoHyphens w:val="0"/>
        <w:spacing w:after="200" w:line="276" w:lineRule="auto"/>
        <w:ind w:left="0"/>
        <w:contextualSpacing/>
        <w:jc w:val="center"/>
        <w:rPr>
          <w:rFonts w:eastAsiaTheme="minorHAnsi"/>
          <w:b/>
          <w:sz w:val="24"/>
          <w:szCs w:val="24"/>
          <w:lang w:eastAsia="en-US"/>
        </w:rPr>
      </w:pPr>
      <w:r w:rsidRPr="0039227D">
        <w:rPr>
          <w:rFonts w:eastAsiaTheme="minorHAnsi"/>
          <w:b/>
          <w:sz w:val="24"/>
          <w:szCs w:val="24"/>
          <w:lang w:eastAsia="en-US"/>
        </w:rPr>
        <w:t>Полномочия Управления</w:t>
      </w:r>
    </w:p>
    <w:p w14:paraId="016F14D2"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Управление осуществляет следующие государственные полномочия:</w:t>
      </w:r>
    </w:p>
    <w:p w14:paraId="1D7E5FF5"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 Предоставление пособий и денежных компенсаций семьям, имеющим детей, в соответствии с Законом Пензенской области от 21 апреля 2005 года N 795-ЗПО "О пособиях семьям, имеющим детей"; </w:t>
      </w:r>
    </w:p>
    <w:p w14:paraId="1433FF2B"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3.2. Предоставление мер социальной поддержки многодетным семьям в соответствии с Законом Пензенской области от 22 августа 2025 года N 4606-ЗПО "О многодетной семье в Пензенской области"; </w:t>
      </w:r>
    </w:p>
    <w:p w14:paraId="29D0C656"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3.3. Прием заявлений и документов на выдачу и выдача удостоверений (дубликатов удостоверений), подтверждающих статус многодетной семьи; </w:t>
      </w:r>
    </w:p>
    <w:p w14:paraId="4955ABCB"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3.4. Прием документов для назначения пенсии за выслугу лет, ее исчисление и выплата в соответствии с Законом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14:paraId="76AC6512"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3.5.  Прием заявлений для назначения ежегодной денежной выплаты лицам, награжденным нагрудным знаком "Почетный донор России", в соответствии с Федеральным законом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 </w:t>
      </w:r>
    </w:p>
    <w:p w14:paraId="4EAE4F49"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3.6.</w:t>
      </w:r>
      <w:r w:rsidRPr="0039227D">
        <w:rPr>
          <w:rFonts w:eastAsiaTheme="minorEastAsia"/>
          <w:sz w:val="24"/>
          <w:szCs w:val="24"/>
          <w:lang w:eastAsia="ru-RU"/>
        </w:rPr>
        <w:t xml:space="preserve"> Вручение детям, находящимся в трудной жизненной ситуации, новогодних подарков, приобретаемых исполнительным органом Пензенской области, уполномоченным в сфере социальной защиты населения, в рамках реализации мероприятий подпрограммы "Социальная поддержка детей Пензенской области" государственной программы Пензенской области "Социальная поддержка граждан в Пензенской области"</w:t>
      </w:r>
      <w:r w:rsidRPr="0039227D">
        <w:rPr>
          <w:rFonts w:eastAsiaTheme="minorHAnsi"/>
          <w:sz w:val="24"/>
          <w:szCs w:val="24"/>
          <w:lang w:eastAsia="en-US"/>
        </w:rPr>
        <w:t>;</w:t>
      </w:r>
    </w:p>
    <w:p w14:paraId="10248528"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3.7. Оказание государственной социальной помощи на основании социального контракта, реализуемого в рамках федерального проекта "Многодетная семья", входящего в состав национального проекта "Семья"; </w:t>
      </w:r>
    </w:p>
    <w:p w14:paraId="6414F6A4" w14:textId="77777777" w:rsidR="0039227D" w:rsidRPr="0039227D" w:rsidRDefault="0039227D" w:rsidP="0039227D">
      <w:pPr>
        <w:widowControl/>
        <w:shd w:val="clear" w:color="auto" w:fill="FFFFFF" w:themeFill="background1"/>
        <w:suppressAutoHyphens w:val="0"/>
        <w:ind w:firstLine="709"/>
        <w:jc w:val="both"/>
        <w:rPr>
          <w:rFonts w:eastAsiaTheme="minorHAnsi"/>
          <w:sz w:val="24"/>
          <w:szCs w:val="24"/>
          <w:lang w:eastAsia="en-US"/>
        </w:rPr>
      </w:pPr>
      <w:r w:rsidRPr="0039227D">
        <w:rPr>
          <w:rFonts w:eastAsiaTheme="minorHAnsi"/>
          <w:sz w:val="24"/>
          <w:szCs w:val="24"/>
          <w:lang w:eastAsia="en-US"/>
        </w:rPr>
        <w:t xml:space="preserve">3.8. Прием заявлений граждан на присвоение звания "Ветеран труда" и необходимых для этого документов, выдача удостоверений «Ветеран труда»; </w:t>
      </w:r>
      <w:proofErr w:type="gramStart"/>
      <w:r w:rsidRPr="0039227D">
        <w:rPr>
          <w:rFonts w:eastAsiaTheme="minorHAnsi"/>
          <w:sz w:val="24"/>
          <w:szCs w:val="24"/>
          <w:lang w:eastAsia="en-US"/>
        </w:rPr>
        <w:t xml:space="preserve">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w:t>
      </w:r>
      <w:r w:rsidRPr="0039227D">
        <w:rPr>
          <w:rFonts w:eastAsiaTheme="minorHAnsi"/>
          <w:sz w:val="24"/>
          <w:szCs w:val="24"/>
          <w:lang w:eastAsia="en-US"/>
        </w:rPr>
        <w:lastRenderedPageBreak/>
        <w:t>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w:t>
      </w:r>
      <w:proofErr w:type="gramEnd"/>
      <w:r w:rsidRPr="0039227D">
        <w:rPr>
          <w:rFonts w:eastAsiaTheme="minorHAnsi"/>
          <w:sz w:val="24"/>
          <w:szCs w:val="24"/>
          <w:lang w:eastAsia="en-US"/>
        </w:rPr>
        <w:t xml:space="preserve">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 </w:t>
      </w:r>
    </w:p>
    <w:p w14:paraId="1346EABD"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3.9.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 </w:t>
      </w:r>
    </w:p>
    <w:p w14:paraId="22A8237D"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3.10.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 </w:t>
      </w:r>
    </w:p>
    <w:p w14:paraId="2766292F"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Фонда пенсионного и социального страхования Российской Федерации; </w:t>
      </w:r>
    </w:p>
    <w:p w14:paraId="1546C173"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 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Фонда пенсионного и социального страхования Российской Федерации; </w:t>
      </w:r>
    </w:p>
    <w:p w14:paraId="5678164B"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3.11. </w:t>
      </w:r>
      <w:proofErr w:type="gramStart"/>
      <w:r w:rsidRPr="0039227D">
        <w:rPr>
          <w:rFonts w:eastAsiaTheme="minorHAnsi"/>
          <w:sz w:val="24"/>
          <w:szCs w:val="24"/>
          <w:lang w:eastAsia="en-US"/>
        </w:rPr>
        <w:t xml:space="preserve">Прием документов для назначения ежемесячной денежной выплаты согласно </w:t>
      </w:r>
      <w:hyperlink r:id="rId10" w:history="1">
        <w:r w:rsidRPr="0039227D">
          <w:rPr>
            <w:rFonts w:eastAsiaTheme="minorHAnsi"/>
            <w:sz w:val="24"/>
            <w:szCs w:val="24"/>
            <w:lang w:eastAsia="en-US"/>
          </w:rPr>
          <w:t>Закону</w:t>
        </w:r>
      </w:hyperlink>
      <w:r w:rsidRPr="0039227D">
        <w:rPr>
          <w:rFonts w:eastAsiaTheme="minorHAnsi"/>
          <w:sz w:val="24"/>
          <w:szCs w:val="24"/>
          <w:lang w:eastAsia="en-US"/>
        </w:rPr>
        <w:t xml:space="preserve"> Пензенской области от 22 ноября 2024 года № 4473-ЗПО «О мерах социальной поддержки по оплате жилого помещения и коммунальных услуг, предоставляемых отдельным категориям граждан, проживающих на территории Пензенской области» гражданам, имеющим право на меры социальной поддержки по оплате жилого помещения и коммунальных услуг в соответствии с федеральными законами от 12 января 1995</w:t>
      </w:r>
      <w:proofErr w:type="gramEnd"/>
      <w:r w:rsidRPr="0039227D">
        <w:rPr>
          <w:rFonts w:eastAsiaTheme="minorHAnsi"/>
          <w:sz w:val="24"/>
          <w:szCs w:val="24"/>
          <w:lang w:eastAsia="en-US"/>
        </w:rPr>
        <w:t xml:space="preserve"> </w:t>
      </w:r>
      <w:proofErr w:type="gramStart"/>
      <w:r w:rsidRPr="0039227D">
        <w:rPr>
          <w:rFonts w:eastAsiaTheme="minorHAnsi"/>
          <w:sz w:val="24"/>
          <w:szCs w:val="24"/>
          <w:lang w:eastAsia="en-US"/>
        </w:rPr>
        <w:t>года</w:t>
      </w:r>
      <w:r w:rsidRPr="0039227D">
        <w:rPr>
          <w:rFonts w:eastAsiaTheme="minorHAnsi"/>
          <w:i/>
          <w:iCs/>
          <w:sz w:val="24"/>
          <w:szCs w:val="24"/>
          <w:lang w:eastAsia="en-US"/>
        </w:rPr>
        <w:t xml:space="preserve"> №</w:t>
      </w:r>
      <w:r w:rsidRPr="0039227D">
        <w:rPr>
          <w:rFonts w:eastAsiaTheme="minorHAnsi"/>
          <w:sz w:val="24"/>
          <w:szCs w:val="24"/>
          <w:lang w:eastAsia="en-US"/>
        </w:rPr>
        <w:t xml:space="preserve"> «О ветеранах» (в редакции Федерального закона от 2 января 2000 года № 40-ФЗ), от 24 ноября 1995 года №</w:t>
      </w:r>
      <w:hyperlink r:id="rId11" w:history="1">
        <w:r w:rsidRPr="0039227D">
          <w:rPr>
            <w:rFonts w:eastAsiaTheme="minorHAnsi"/>
            <w:sz w:val="24"/>
            <w:szCs w:val="24"/>
            <w:lang w:eastAsia="en-US"/>
          </w:rPr>
          <w:t xml:space="preserve"> 181-ФЗ</w:t>
        </w:r>
      </w:hyperlink>
      <w:r w:rsidRPr="0039227D">
        <w:rPr>
          <w:rFonts w:eastAsiaTheme="minorHAnsi"/>
          <w:sz w:val="24"/>
          <w:szCs w:val="24"/>
          <w:lang w:eastAsia="en-US"/>
        </w:rPr>
        <w:t xml:space="preserve"> «О социальной защите инвалидов в Российской Федерации», от 10 января 2002 года </w:t>
      </w:r>
      <w:hyperlink r:id="rId12" w:history="1">
        <w:r w:rsidRPr="0039227D">
          <w:rPr>
            <w:rFonts w:eastAsiaTheme="minorHAnsi"/>
            <w:sz w:val="24"/>
            <w:szCs w:val="24"/>
            <w:lang w:eastAsia="en-US"/>
          </w:rPr>
          <w:t>№ 2-ФЗ</w:t>
        </w:r>
      </w:hyperlink>
      <w:r w:rsidRPr="0039227D">
        <w:rPr>
          <w:rFonts w:eastAsiaTheme="minorHAnsi"/>
          <w:sz w:val="24"/>
          <w:szCs w:val="24"/>
          <w:lang w:eastAsia="en-US"/>
        </w:rPr>
        <w:t xml:space="preserve"> «О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13" w:history="1">
        <w:r w:rsidRPr="0039227D">
          <w:rPr>
            <w:rFonts w:eastAsiaTheme="minorHAnsi"/>
            <w:sz w:val="24"/>
            <w:szCs w:val="24"/>
            <w:lang w:eastAsia="en-US"/>
          </w:rPr>
          <w:t>№ 175-ФЗ</w:t>
        </w:r>
      </w:hyperlink>
      <w:r w:rsidRPr="0039227D">
        <w:rPr>
          <w:rFonts w:eastAsiaTheme="minorHAnsi"/>
          <w:sz w:val="24"/>
          <w:szCs w:val="24"/>
          <w:lang w:eastAsia="en-US"/>
        </w:rPr>
        <w:t xml:space="preserve"> «О социальной защите граждан Российской Федерации, подвергшихся воздействию радиации</w:t>
      </w:r>
      <w:proofErr w:type="gramEnd"/>
      <w:r w:rsidRPr="0039227D">
        <w:rPr>
          <w:rFonts w:eastAsiaTheme="minorHAnsi"/>
          <w:sz w:val="24"/>
          <w:szCs w:val="24"/>
          <w:lang w:eastAsia="en-US"/>
        </w:rPr>
        <w:t xml:space="preserve"> </w:t>
      </w:r>
      <w:proofErr w:type="gramStart"/>
      <w:r w:rsidRPr="0039227D">
        <w:rPr>
          <w:rFonts w:eastAsiaTheme="minorHAnsi"/>
          <w:sz w:val="24"/>
          <w:szCs w:val="24"/>
          <w:lang w:eastAsia="en-US"/>
        </w:rPr>
        <w:t xml:space="preserve">вследствие аварии в 1957 году на производственном объединении «Маяк» и сбросов радиоактивных отходов в реку </w:t>
      </w:r>
      <w:proofErr w:type="spellStart"/>
      <w:r w:rsidRPr="0039227D">
        <w:rPr>
          <w:rFonts w:eastAsiaTheme="minorHAnsi"/>
          <w:sz w:val="24"/>
          <w:szCs w:val="24"/>
          <w:lang w:eastAsia="en-US"/>
        </w:rPr>
        <w:t>Теча</w:t>
      </w:r>
      <w:proofErr w:type="spellEnd"/>
      <w:r w:rsidRPr="0039227D">
        <w:rPr>
          <w:rFonts w:eastAsiaTheme="minorHAnsi"/>
          <w:sz w:val="24"/>
          <w:szCs w:val="24"/>
          <w:lang w:eastAsia="en-US"/>
        </w:rPr>
        <w:t xml:space="preserve">", </w:t>
      </w:r>
      <w:hyperlink r:id="rId14" w:history="1">
        <w:r w:rsidRPr="0039227D">
          <w:rPr>
            <w:rFonts w:eastAsiaTheme="minorHAnsi"/>
            <w:sz w:val="24"/>
            <w:szCs w:val="24"/>
            <w:lang w:eastAsia="en-US"/>
          </w:rPr>
          <w:t>Законом</w:t>
        </w:r>
      </w:hyperlink>
      <w:r w:rsidRPr="0039227D">
        <w:rPr>
          <w:rFonts w:eastAsiaTheme="minorHAnsi"/>
          <w:sz w:val="24"/>
          <w:szCs w:val="24"/>
          <w:lang w:eastAsia="en-US"/>
        </w:rPr>
        <w:t xml:space="preserve"> Российской Федерации от 15 мая 1991 года № 1244-1 «О социальной защите граждан, подвергшихся воздействию радиации вследствие катастрофы на Чернобыльской АЭС» и </w:t>
      </w:r>
      <w:hyperlink r:id="rId15" w:history="1">
        <w:r w:rsidRPr="0039227D">
          <w:rPr>
            <w:rFonts w:eastAsiaTheme="minorHAnsi"/>
            <w:sz w:val="24"/>
            <w:szCs w:val="24"/>
            <w:lang w:eastAsia="en-US"/>
          </w:rPr>
          <w:t>постановлением</w:t>
        </w:r>
      </w:hyperlink>
      <w:r w:rsidRPr="0039227D">
        <w:rPr>
          <w:rFonts w:eastAsiaTheme="minorHAnsi"/>
          <w:sz w:val="24"/>
          <w:szCs w:val="24"/>
          <w:lang w:eastAsia="en-US"/>
        </w:rPr>
        <w:t xml:space="preserve"> Верховного Совета Российской Федерации от 27 декабря 1991 года № 2123-1 «О распространении действия Закона РСФСР «О социальной защите граждан, подвергшихся воздействию</w:t>
      </w:r>
      <w:proofErr w:type="gramEnd"/>
      <w:r w:rsidRPr="0039227D">
        <w:rPr>
          <w:rFonts w:eastAsiaTheme="minorHAnsi"/>
          <w:sz w:val="24"/>
          <w:szCs w:val="24"/>
          <w:lang w:eastAsia="en-US"/>
        </w:rPr>
        <w:t xml:space="preserve">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 </w:t>
      </w:r>
    </w:p>
    <w:p w14:paraId="57FC19F4" w14:textId="77777777" w:rsidR="0039227D" w:rsidRPr="0039227D" w:rsidRDefault="0039227D" w:rsidP="0039227D">
      <w:pPr>
        <w:widowControl/>
        <w:shd w:val="clear" w:color="auto" w:fill="FFFFFF" w:themeFill="background1"/>
        <w:tabs>
          <w:tab w:val="left" w:pos="825"/>
        </w:tabs>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3.12. Прием заявлений граждан и необходимых документов на оказание протезно-ортопедической помощи в соответствии с </w:t>
      </w:r>
      <w:hyperlink r:id="rId16" w:history="1">
        <w:r w:rsidRPr="0039227D">
          <w:rPr>
            <w:rFonts w:eastAsiaTheme="minorHAnsi"/>
            <w:sz w:val="24"/>
            <w:szCs w:val="24"/>
            <w:lang w:eastAsia="en-US"/>
          </w:rPr>
          <w:t>Законом</w:t>
        </w:r>
      </w:hyperlink>
      <w:r w:rsidRPr="0039227D">
        <w:rPr>
          <w:rFonts w:eastAsiaTheme="minorHAnsi"/>
          <w:sz w:val="24"/>
          <w:szCs w:val="24"/>
          <w:lang w:eastAsia="en-US"/>
        </w:rPr>
        <w:t xml:space="preserve"> Пензенской области от 22 ноября 2024 года № 4499-ЗПО «Об обеспечении отдельных категорий граждан, проживающих на территории Пензенской области, протезно-ортопедическими изделиями»; </w:t>
      </w:r>
    </w:p>
    <w:p w14:paraId="7D7C9641" w14:textId="77777777" w:rsidR="0039227D" w:rsidRPr="0039227D" w:rsidRDefault="0039227D" w:rsidP="0039227D">
      <w:pPr>
        <w:widowControl/>
        <w:shd w:val="clear" w:color="auto" w:fill="FFFFFF" w:themeFill="background1"/>
        <w:tabs>
          <w:tab w:val="left" w:pos="825"/>
        </w:tabs>
        <w:suppressAutoHyphens w:val="0"/>
        <w:ind w:firstLine="709"/>
        <w:jc w:val="both"/>
        <w:rPr>
          <w:rFonts w:eastAsiaTheme="minorHAnsi"/>
          <w:sz w:val="24"/>
          <w:szCs w:val="24"/>
          <w:lang w:eastAsia="en-US"/>
        </w:rPr>
      </w:pPr>
      <w:r w:rsidRPr="0039227D">
        <w:rPr>
          <w:rFonts w:eastAsiaTheme="minorHAnsi"/>
          <w:sz w:val="24"/>
          <w:szCs w:val="24"/>
          <w:lang w:eastAsia="en-US"/>
        </w:rPr>
        <w:t>3.13. Реализация жилищных программ:</w:t>
      </w:r>
    </w:p>
    <w:p w14:paraId="2F9D3C0B"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3.13.1. Предоставление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 </w:t>
      </w:r>
    </w:p>
    <w:p w14:paraId="3E15325C"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а) консультирование многодетных семей по порядку и условиям предоставления социальных выплат; </w:t>
      </w:r>
    </w:p>
    <w:p w14:paraId="4E39CE62"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lastRenderedPageBreak/>
        <w:t xml:space="preserve">б) осуществление мониторинга жилищных условий многодетных семей; </w:t>
      </w:r>
    </w:p>
    <w:p w14:paraId="1AAF7313"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в) прием от многодетных семей заявлений и документов для предоставления социальных выплат; </w:t>
      </w:r>
    </w:p>
    <w:p w14:paraId="57DE61D7"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г) регистрация в журнале учета заявлений, представленных многодетными семьями для получения социальной выплаты; </w:t>
      </w:r>
    </w:p>
    <w:p w14:paraId="095C48F4"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д)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 </w:t>
      </w:r>
    </w:p>
    <w:p w14:paraId="346775EF"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е) </w:t>
      </w:r>
      <w:proofErr w:type="gramStart"/>
      <w:r w:rsidRPr="0039227D">
        <w:rPr>
          <w:rFonts w:eastAsiaTheme="minorHAnsi"/>
          <w:sz w:val="24"/>
          <w:szCs w:val="24"/>
          <w:lang w:eastAsia="en-US"/>
        </w:rPr>
        <w:t>заверение копий</w:t>
      </w:r>
      <w:proofErr w:type="gramEnd"/>
      <w:r w:rsidRPr="0039227D">
        <w:rPr>
          <w:rFonts w:eastAsiaTheme="minorHAnsi"/>
          <w:sz w:val="24"/>
          <w:szCs w:val="24"/>
          <w:lang w:eastAsia="en-US"/>
        </w:rPr>
        <w:t xml:space="preserve"> документов многодетной семьи в установленном порядке, сверка копий документов с оригиналами; </w:t>
      </w:r>
    </w:p>
    <w:p w14:paraId="00241BA2"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 </w:t>
      </w:r>
    </w:p>
    <w:p w14:paraId="0444C61C"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з) принятие решения о включении либо об отказе во включении многодетных семей в реестр претендентов на получение социальных выплат; </w:t>
      </w:r>
    </w:p>
    <w:p w14:paraId="5D70D2C0"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и) уведомление многодетных семей о включении либо об отказе во включении в реестр претендентов на получение социальных выплат; </w:t>
      </w:r>
    </w:p>
    <w:p w14:paraId="4C51E8E6"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 </w:t>
      </w:r>
    </w:p>
    <w:p w14:paraId="7D60AEBF"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л) принятие решения о выделении либо об отказе в выделении многодетным семьям социальных выплат; </w:t>
      </w:r>
    </w:p>
    <w:p w14:paraId="011CC482"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м) направление многодетным семьям выписки из решения о выделении социальной выплаты либо выписки из решения об отказе в выделении социальной выплаты; </w:t>
      </w:r>
    </w:p>
    <w:p w14:paraId="47AB7117"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н) принятие решения об исключении многодетных семей из реестра претендентов на получение социальных выплат; </w:t>
      </w:r>
    </w:p>
    <w:p w14:paraId="171E4C3C"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о) прием от многодетных семей документов для перечисления социальных выплат; </w:t>
      </w:r>
    </w:p>
    <w:p w14:paraId="005F66AD"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п) перечисление социальных выплат либо отказ в перечислении социальных выплат; </w:t>
      </w:r>
    </w:p>
    <w:p w14:paraId="66F2BC42"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р) уведомление многодетных семей об отказе в перечислении социальной выплаты с указанием оснований для отказа в перечислении денежных средств; </w:t>
      </w:r>
    </w:p>
    <w:p w14:paraId="092D1FC6"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3.13.2. </w:t>
      </w:r>
      <w:proofErr w:type="gramStart"/>
      <w:r w:rsidRPr="0039227D">
        <w:rPr>
          <w:rFonts w:eastAsiaTheme="minorHAnsi"/>
          <w:sz w:val="24"/>
          <w:szCs w:val="24"/>
          <w:lang w:eastAsia="en-US"/>
        </w:rPr>
        <w:t>Предоставление социальных выплат на приобретение жилого помещения или создание объекта индивидуального жилищного строительства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p>
    <w:p w14:paraId="2328B118"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3.13.3. Реализация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6B1EA81A" w14:textId="77777777" w:rsidR="0039227D" w:rsidRPr="0039227D" w:rsidRDefault="0039227D" w:rsidP="0039227D">
      <w:pPr>
        <w:widowControl/>
        <w:shd w:val="clear" w:color="auto" w:fill="FFFFFF" w:themeFill="background1"/>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3.14. Проведение работы по реализации Указа Президента Российской Федерации от 07.05.2008 года «Об обеспечении жильем ветеранов Великой Отечественной войны 1941-1945 </w:t>
      </w:r>
      <w:proofErr w:type="spellStart"/>
      <w:proofErr w:type="gramStart"/>
      <w:r w:rsidRPr="0039227D">
        <w:rPr>
          <w:rFonts w:eastAsiaTheme="minorHAnsi"/>
          <w:sz w:val="24"/>
          <w:szCs w:val="24"/>
          <w:lang w:eastAsia="en-US"/>
        </w:rPr>
        <w:t>гг</w:t>
      </w:r>
      <w:proofErr w:type="spellEnd"/>
      <w:proofErr w:type="gramEnd"/>
      <w:r w:rsidRPr="0039227D">
        <w:rPr>
          <w:rFonts w:eastAsiaTheme="minorHAnsi"/>
          <w:sz w:val="24"/>
          <w:szCs w:val="24"/>
          <w:lang w:eastAsia="en-US"/>
        </w:rPr>
        <w:t xml:space="preserve">»; </w:t>
      </w:r>
    </w:p>
    <w:p w14:paraId="1223EB1A" w14:textId="77777777" w:rsidR="0039227D" w:rsidRPr="0039227D" w:rsidRDefault="0039227D" w:rsidP="0039227D">
      <w:pPr>
        <w:widowControl/>
        <w:shd w:val="clear" w:color="auto" w:fill="FFFFFF" w:themeFill="background1"/>
        <w:suppressAutoHyphens w:val="0"/>
        <w:ind w:firstLine="709"/>
        <w:jc w:val="both"/>
        <w:rPr>
          <w:rFonts w:eastAsiaTheme="minorHAnsi"/>
          <w:sz w:val="24"/>
          <w:szCs w:val="24"/>
          <w:lang w:eastAsia="en-US"/>
        </w:rPr>
      </w:pPr>
      <w:r w:rsidRPr="0039227D">
        <w:rPr>
          <w:rFonts w:eastAsiaTheme="minorHAnsi"/>
          <w:sz w:val="24"/>
          <w:szCs w:val="24"/>
          <w:lang w:eastAsia="en-US"/>
        </w:rPr>
        <w:t>3.15. Прием с трудовых коллективов предприятий, учреждений, организаций, сельских Советов района необходимых документов для награждения многодетных матерей медалью «Материнская доблесть» 1,2,3 степеней, с последующим предоставлением их в Министерство труда, социальной защиты и демографии Пензенской области;</w:t>
      </w:r>
    </w:p>
    <w:p w14:paraId="06FF0F74" w14:textId="77777777" w:rsidR="0039227D" w:rsidRPr="0039227D" w:rsidRDefault="0039227D" w:rsidP="0039227D">
      <w:pPr>
        <w:widowControl/>
        <w:suppressAutoHyphens w:val="0"/>
        <w:ind w:firstLine="709"/>
        <w:jc w:val="both"/>
        <w:rPr>
          <w:sz w:val="24"/>
          <w:szCs w:val="24"/>
          <w:lang w:eastAsia="ru-RU"/>
        </w:rPr>
      </w:pPr>
      <w:r w:rsidRPr="0039227D">
        <w:rPr>
          <w:rFonts w:eastAsiaTheme="minorHAnsi"/>
          <w:sz w:val="24"/>
          <w:szCs w:val="24"/>
          <w:lang w:eastAsia="en-US"/>
        </w:rPr>
        <w:t xml:space="preserve">3.16. </w:t>
      </w:r>
      <w:proofErr w:type="gramStart"/>
      <w:r w:rsidRPr="0039227D">
        <w:rPr>
          <w:rFonts w:eastAsiaTheme="minorHAnsi"/>
          <w:sz w:val="24"/>
          <w:szCs w:val="24"/>
          <w:lang w:eastAsia="en-US"/>
        </w:rPr>
        <w:t>П</w:t>
      </w:r>
      <w:r w:rsidRPr="0039227D">
        <w:rPr>
          <w:sz w:val="24"/>
          <w:szCs w:val="24"/>
          <w:lang w:eastAsia="ru-RU"/>
        </w:rPr>
        <w:t>редоставление мер социальной поддержки, предусмотренных Законом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статьями 3.2, 4.1 указанного Закона, а также осуществления выплаты пособия, предусмотренного статьей 4.3 указанного Закона, денежных компенсаций, предусмотренных пунктом 4 части 1 статьи 4.4 и статьей 4.7</w:t>
      </w:r>
      <w:proofErr w:type="gramEnd"/>
      <w:r w:rsidRPr="0039227D">
        <w:rPr>
          <w:sz w:val="24"/>
          <w:szCs w:val="24"/>
          <w:lang w:eastAsia="ru-RU"/>
        </w:rPr>
        <w:t xml:space="preserve"> указанного Закона, ежемесячной денежной выплаты, предусмотренной пунктом 5 части 1 статьи 4.4 указанного Закона, единовременной материальной помощи, предусмотренной частью 1.1 статьи 4.4 указанного </w:t>
      </w:r>
      <w:r w:rsidRPr="0039227D">
        <w:rPr>
          <w:sz w:val="24"/>
          <w:szCs w:val="24"/>
          <w:lang w:eastAsia="ru-RU"/>
        </w:rPr>
        <w:lastRenderedPageBreak/>
        <w:t>Закона, ежемесячных денежных выплат, предусмотренных статьями 4.5 и 4.6 указанного Закона, и единовременной денежной выплаты, предусмотренной статьей 4.8 указанного Закона:</w:t>
      </w:r>
    </w:p>
    <w:p w14:paraId="020081CD" w14:textId="4379D475" w:rsidR="0039227D" w:rsidRPr="0039227D" w:rsidRDefault="0039227D" w:rsidP="0039227D">
      <w:pPr>
        <w:tabs>
          <w:tab w:val="left" w:pos="426"/>
        </w:tabs>
        <w:suppressAutoHyphens w:val="0"/>
        <w:ind w:firstLine="709"/>
        <w:jc w:val="both"/>
        <w:rPr>
          <w:sz w:val="24"/>
          <w:szCs w:val="24"/>
          <w:lang w:eastAsia="ru-RU"/>
        </w:rPr>
      </w:pPr>
      <w:r w:rsidRPr="0039227D">
        <w:rPr>
          <w:sz w:val="24"/>
          <w:szCs w:val="24"/>
          <w:lang w:eastAsia="ru-RU"/>
        </w:rPr>
        <w:t>а) прием документов для назначения пособия, предусмотренного статьей 4.3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14:paraId="688052D6" w14:textId="33D86273" w:rsidR="0039227D" w:rsidRPr="0039227D" w:rsidRDefault="0039227D" w:rsidP="0039227D">
      <w:pPr>
        <w:tabs>
          <w:tab w:val="left" w:pos="426"/>
        </w:tabs>
        <w:suppressAutoHyphens w:val="0"/>
        <w:ind w:firstLine="709"/>
        <w:jc w:val="both"/>
        <w:rPr>
          <w:sz w:val="24"/>
          <w:szCs w:val="24"/>
          <w:lang w:eastAsia="ru-RU"/>
        </w:rPr>
      </w:pPr>
      <w:r w:rsidRPr="0039227D">
        <w:rPr>
          <w:sz w:val="24"/>
          <w:szCs w:val="24"/>
          <w:lang w:eastAsia="ru-RU"/>
        </w:rPr>
        <w:t>б) прием документов для назначения ежемесячной денежной выплаты, предусмотренной статьей 4.5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
    <w:p w14:paraId="1DF6D2E2" w14:textId="0F45965E" w:rsidR="0039227D" w:rsidRPr="0039227D" w:rsidRDefault="0039227D" w:rsidP="0039227D">
      <w:pPr>
        <w:tabs>
          <w:tab w:val="left" w:pos="426"/>
        </w:tabs>
        <w:suppressAutoHyphens w:val="0"/>
        <w:ind w:firstLine="709"/>
        <w:jc w:val="both"/>
        <w:rPr>
          <w:sz w:val="24"/>
          <w:szCs w:val="24"/>
          <w:lang w:eastAsia="ru-RU"/>
        </w:rPr>
      </w:pPr>
      <w:proofErr w:type="gramStart"/>
      <w:r w:rsidRPr="0039227D">
        <w:rPr>
          <w:sz w:val="24"/>
          <w:szCs w:val="24"/>
          <w:lang w:eastAsia="ru-RU"/>
        </w:rPr>
        <w:t>в) прием документов для назначения ежемесячной денежной выплаты, предусмотренной статьей 4.6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roofErr w:type="gramEnd"/>
    </w:p>
    <w:p w14:paraId="2104EB3D" w14:textId="7BA65DA6" w:rsidR="0039227D" w:rsidRPr="0039227D" w:rsidRDefault="0039227D" w:rsidP="0039227D">
      <w:pPr>
        <w:tabs>
          <w:tab w:val="left" w:pos="426"/>
        </w:tabs>
        <w:suppressAutoHyphens w:val="0"/>
        <w:ind w:firstLine="709"/>
        <w:jc w:val="both"/>
        <w:rPr>
          <w:sz w:val="24"/>
          <w:szCs w:val="24"/>
          <w:lang w:eastAsia="ru-RU"/>
        </w:rPr>
      </w:pPr>
      <w:proofErr w:type="gramStart"/>
      <w:r w:rsidRPr="0039227D">
        <w:rPr>
          <w:sz w:val="24"/>
          <w:szCs w:val="24"/>
          <w:lang w:eastAsia="ru-RU"/>
        </w:rPr>
        <w:t>г) прием заявлений и документов для назначения единовременной материальной помощи, предусмотренной частью 1.1 статьи 4.4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подготовка платежных документов, ведение базы данных получателей и хранение документов, явившихся основанием для назначения единовременной материальной помощи;</w:t>
      </w:r>
      <w:proofErr w:type="gramEnd"/>
    </w:p>
    <w:p w14:paraId="54C15368" w14:textId="3863B0C7" w:rsidR="0039227D" w:rsidRPr="0039227D" w:rsidRDefault="0039227D" w:rsidP="0039227D">
      <w:pPr>
        <w:tabs>
          <w:tab w:val="left" w:pos="426"/>
        </w:tabs>
        <w:suppressAutoHyphens w:val="0"/>
        <w:ind w:firstLine="709"/>
        <w:jc w:val="both"/>
        <w:rPr>
          <w:sz w:val="24"/>
          <w:szCs w:val="24"/>
          <w:lang w:eastAsia="ru-RU"/>
        </w:rPr>
      </w:pPr>
      <w:proofErr w:type="gramStart"/>
      <w:r w:rsidRPr="0039227D">
        <w:rPr>
          <w:sz w:val="24"/>
          <w:szCs w:val="24"/>
          <w:lang w:eastAsia="ru-RU"/>
        </w:rPr>
        <w:t>д) прием заявлений и документов для назначения денежной компенсации, предусмотренной статьей 4.7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денежной компенсации и хранение документов, явившихся основанием для назначения денежной компенсации;</w:t>
      </w:r>
      <w:proofErr w:type="gramEnd"/>
    </w:p>
    <w:p w14:paraId="17A9AB3A" w14:textId="6381855A" w:rsidR="0039227D" w:rsidRPr="0039227D" w:rsidRDefault="0039227D" w:rsidP="0039227D">
      <w:pPr>
        <w:tabs>
          <w:tab w:val="left" w:pos="426"/>
        </w:tabs>
        <w:suppressAutoHyphens w:val="0"/>
        <w:ind w:firstLine="709"/>
        <w:jc w:val="both"/>
        <w:rPr>
          <w:sz w:val="24"/>
          <w:szCs w:val="24"/>
          <w:lang w:eastAsia="ru-RU"/>
        </w:rPr>
      </w:pPr>
      <w:r w:rsidRPr="0039227D">
        <w:rPr>
          <w:sz w:val="24"/>
          <w:szCs w:val="24"/>
          <w:lang w:eastAsia="ru-RU"/>
        </w:rPr>
        <w:t>е) прием заявлений и документов для назначения единовременной денежной выплаты, предусмотренной статьей 4.8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единовременной денежной выплаты и хранение документов, явившихся основанием для назначения единовременной денежной выплаты.</w:t>
      </w:r>
    </w:p>
    <w:p w14:paraId="631A9FDE" w14:textId="77777777" w:rsidR="0039227D" w:rsidRPr="0039227D" w:rsidRDefault="0039227D" w:rsidP="0039227D">
      <w:pPr>
        <w:widowControl/>
        <w:shd w:val="clear" w:color="auto" w:fill="FFFFFF" w:themeFill="background1"/>
        <w:suppressAutoHyphens w:val="0"/>
        <w:ind w:firstLine="709"/>
        <w:jc w:val="both"/>
        <w:rPr>
          <w:rFonts w:eastAsiaTheme="minorHAnsi"/>
          <w:sz w:val="24"/>
          <w:szCs w:val="24"/>
          <w:lang w:eastAsia="en-US"/>
        </w:rPr>
      </w:pPr>
      <w:r w:rsidRPr="0039227D">
        <w:rPr>
          <w:rFonts w:eastAsiaTheme="minorHAnsi"/>
          <w:sz w:val="24"/>
          <w:szCs w:val="24"/>
          <w:lang w:eastAsia="en-US"/>
        </w:rPr>
        <w:t>3.17. Предоставление мер социальной поддержки, предусмотренных Законом Пензенской области от 30.11.2012 года № 2307-ЗПО «О Почетном звании Пензенской области «Ветеран труда Пензенской области»»;</w:t>
      </w:r>
    </w:p>
    <w:p w14:paraId="0F73F2A6"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3.18. </w:t>
      </w:r>
      <w:proofErr w:type="gramStart"/>
      <w:r w:rsidRPr="0039227D">
        <w:rPr>
          <w:rFonts w:eastAsiaTheme="minorHAnsi"/>
          <w:sz w:val="24"/>
          <w:szCs w:val="24"/>
          <w:lang w:eastAsia="en-US"/>
        </w:rPr>
        <w:t xml:space="preserve">Прием заявлений, назначение и выплата денежной компенсации в соответствии с </w:t>
      </w:r>
      <w:hyperlink r:id="rId17" w:history="1">
        <w:r w:rsidRPr="0039227D">
          <w:rPr>
            <w:rFonts w:eastAsiaTheme="minorHAnsi"/>
            <w:sz w:val="24"/>
            <w:szCs w:val="24"/>
            <w:lang w:eastAsia="en-US"/>
          </w:rPr>
          <w:t>Законом</w:t>
        </w:r>
      </w:hyperlink>
      <w:r w:rsidRPr="0039227D">
        <w:rPr>
          <w:rFonts w:eastAsiaTheme="minorHAnsi"/>
          <w:sz w:val="24"/>
          <w:szCs w:val="24"/>
          <w:lang w:eastAsia="en-US"/>
        </w:rPr>
        <w:t xml:space="preserve"> Пензенской области от 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18" w:history="1">
        <w:r w:rsidRPr="0039227D">
          <w:rPr>
            <w:rFonts w:eastAsiaTheme="minorHAnsi"/>
            <w:sz w:val="24"/>
            <w:szCs w:val="24"/>
            <w:lang w:eastAsia="en-US"/>
          </w:rPr>
          <w:t>пунктах 4</w:t>
        </w:r>
      </w:hyperlink>
      <w:r w:rsidRPr="0039227D">
        <w:rPr>
          <w:rFonts w:eastAsiaTheme="minorHAnsi"/>
          <w:sz w:val="24"/>
          <w:szCs w:val="24"/>
          <w:lang w:eastAsia="en-US"/>
        </w:rPr>
        <w:t xml:space="preserve"> и </w:t>
      </w:r>
      <w:hyperlink r:id="rId19" w:history="1">
        <w:r w:rsidRPr="0039227D">
          <w:rPr>
            <w:rFonts w:eastAsiaTheme="minorHAnsi"/>
            <w:sz w:val="24"/>
            <w:szCs w:val="24"/>
            <w:lang w:eastAsia="en-US"/>
          </w:rPr>
          <w:t>7 части 2 статьи 1</w:t>
        </w:r>
      </w:hyperlink>
      <w:r w:rsidRPr="0039227D">
        <w:rPr>
          <w:rFonts w:eastAsiaTheme="minorHAnsi"/>
          <w:sz w:val="24"/>
          <w:szCs w:val="24"/>
          <w:lang w:eastAsia="en-US"/>
        </w:rPr>
        <w:t xml:space="preserve"> указанного Закона Пензенской области</w:t>
      </w:r>
      <w:proofErr w:type="gramEnd"/>
      <w:r w:rsidRPr="0039227D">
        <w:rPr>
          <w:rFonts w:eastAsiaTheme="minorHAnsi"/>
          <w:sz w:val="24"/>
          <w:szCs w:val="24"/>
          <w:lang w:eastAsia="en-US"/>
        </w:rPr>
        <w:t xml:space="preserve">; </w:t>
      </w:r>
    </w:p>
    <w:p w14:paraId="6E308C77" w14:textId="77777777" w:rsidR="0039227D" w:rsidRPr="0039227D" w:rsidRDefault="0039227D" w:rsidP="0039227D">
      <w:pPr>
        <w:widowControl/>
        <w:suppressAutoHyphens w:val="0"/>
        <w:ind w:firstLine="709"/>
        <w:jc w:val="both"/>
        <w:rPr>
          <w:rFonts w:eastAsiaTheme="minorHAnsi"/>
          <w:sz w:val="24"/>
          <w:szCs w:val="24"/>
          <w:lang w:eastAsia="en-US"/>
        </w:rPr>
      </w:pPr>
      <w:proofErr w:type="gramStart"/>
      <w:r w:rsidRPr="0039227D">
        <w:rPr>
          <w:rFonts w:eastAsiaTheme="minorHAnsi"/>
          <w:sz w:val="24"/>
          <w:szCs w:val="24"/>
          <w:lang w:eastAsia="en-US"/>
        </w:rPr>
        <w:t xml:space="preserve">а) прием заявлений, назначение и предоставление мер социальной поддержки в соответствии с </w:t>
      </w:r>
      <w:hyperlink r:id="rId20" w:history="1">
        <w:r w:rsidRPr="0039227D">
          <w:rPr>
            <w:rFonts w:eastAsiaTheme="minorHAnsi"/>
            <w:sz w:val="24"/>
            <w:szCs w:val="24"/>
            <w:lang w:eastAsia="en-US"/>
          </w:rPr>
          <w:t>Законом</w:t>
        </w:r>
      </w:hyperlink>
      <w:r w:rsidRPr="0039227D">
        <w:rPr>
          <w:rFonts w:eastAsiaTheme="minorHAnsi"/>
          <w:sz w:val="24"/>
          <w:szCs w:val="24"/>
          <w:lang w:eastAsia="en-US"/>
        </w:rPr>
        <w:t xml:space="preserve"> Пензенской области от 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w:anchor="p131" w:history="1">
        <w:r w:rsidRPr="0039227D">
          <w:rPr>
            <w:rFonts w:eastAsiaTheme="minorHAnsi"/>
            <w:sz w:val="24"/>
            <w:szCs w:val="24"/>
            <w:lang w:eastAsia="en-US"/>
          </w:rPr>
          <w:t>пунктах 1</w:t>
        </w:r>
      </w:hyperlink>
      <w:r w:rsidRPr="0039227D">
        <w:rPr>
          <w:rFonts w:eastAsiaTheme="minorHAnsi"/>
          <w:sz w:val="24"/>
          <w:szCs w:val="24"/>
          <w:lang w:eastAsia="en-US"/>
        </w:rPr>
        <w:t xml:space="preserve"> и </w:t>
      </w:r>
      <w:hyperlink w:anchor="p141" w:history="1">
        <w:r w:rsidRPr="0039227D">
          <w:rPr>
            <w:rFonts w:eastAsiaTheme="minorHAnsi"/>
            <w:sz w:val="24"/>
            <w:szCs w:val="24"/>
            <w:lang w:eastAsia="en-US"/>
          </w:rPr>
          <w:t>3 части 3 статьи 1</w:t>
        </w:r>
      </w:hyperlink>
      <w:r w:rsidRPr="0039227D">
        <w:rPr>
          <w:rFonts w:eastAsiaTheme="minorHAnsi"/>
          <w:sz w:val="24"/>
          <w:szCs w:val="24"/>
          <w:lang w:eastAsia="en-US"/>
        </w:rPr>
        <w:t xml:space="preserve"> указанного Закона</w:t>
      </w:r>
      <w:proofErr w:type="gramEnd"/>
      <w:r w:rsidRPr="0039227D">
        <w:rPr>
          <w:rFonts w:eastAsiaTheme="minorHAnsi"/>
          <w:sz w:val="24"/>
          <w:szCs w:val="24"/>
          <w:lang w:eastAsia="en-US"/>
        </w:rPr>
        <w:t xml:space="preserve"> Пензенской области;</w:t>
      </w:r>
    </w:p>
    <w:p w14:paraId="578999FB"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3.19.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21" w:history="1">
        <w:r w:rsidRPr="0039227D">
          <w:rPr>
            <w:rFonts w:eastAsiaTheme="minorHAnsi"/>
            <w:sz w:val="24"/>
            <w:szCs w:val="24"/>
            <w:lang w:eastAsia="en-US"/>
          </w:rPr>
          <w:t>Законом</w:t>
        </w:r>
      </w:hyperlink>
      <w:r w:rsidRPr="0039227D">
        <w:rPr>
          <w:rFonts w:eastAsiaTheme="minorHAnsi"/>
          <w:sz w:val="24"/>
          <w:szCs w:val="24"/>
          <w:lang w:eastAsia="en-US"/>
        </w:rPr>
        <w:t xml:space="preserve"> Пензенской области </w:t>
      </w:r>
      <w:r w:rsidRPr="0039227D">
        <w:rPr>
          <w:rFonts w:eastAsiaTheme="minorHAnsi"/>
          <w:sz w:val="24"/>
          <w:szCs w:val="24"/>
          <w:lang w:eastAsia="en-US"/>
        </w:rPr>
        <w:lastRenderedPageBreak/>
        <w:t>от 16 февраля 2017 года № 3015-ЗПО «О государственной социальной помощи в Пензенской области в виде ежегодного социального пособия»;</w:t>
      </w:r>
    </w:p>
    <w:p w14:paraId="54E509A0"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3.20. Предоставление гарантий осуществления погребения в соответствии с Федеральным </w:t>
      </w:r>
      <w:hyperlink r:id="rId22" w:history="1">
        <w:r w:rsidRPr="0039227D">
          <w:rPr>
            <w:rFonts w:eastAsiaTheme="minorHAnsi"/>
            <w:sz w:val="24"/>
            <w:szCs w:val="24"/>
            <w:lang w:eastAsia="en-US"/>
          </w:rPr>
          <w:t>законом</w:t>
        </w:r>
      </w:hyperlink>
      <w:r w:rsidRPr="0039227D">
        <w:rPr>
          <w:rFonts w:eastAsiaTheme="minorHAnsi"/>
          <w:sz w:val="24"/>
          <w:szCs w:val="24"/>
          <w:lang w:eastAsia="en-US"/>
        </w:rPr>
        <w:t xml:space="preserve"> от 12 января 1996 года № 8-ФЗ «О погребении и похоронном деле»: </w:t>
      </w:r>
    </w:p>
    <w:p w14:paraId="71AF17FD" w14:textId="77777777" w:rsidR="0039227D" w:rsidRPr="0039227D" w:rsidRDefault="0039227D" w:rsidP="0039227D">
      <w:pPr>
        <w:widowControl/>
        <w:suppressAutoHyphens w:val="0"/>
        <w:ind w:firstLine="709"/>
        <w:jc w:val="both"/>
        <w:rPr>
          <w:rFonts w:eastAsiaTheme="minorHAnsi"/>
          <w:sz w:val="24"/>
          <w:szCs w:val="24"/>
          <w:lang w:eastAsia="en-US"/>
        </w:rPr>
      </w:pPr>
      <w:proofErr w:type="gramStart"/>
      <w:r w:rsidRPr="0039227D">
        <w:rPr>
          <w:rFonts w:eastAsiaTheme="minorHAnsi"/>
          <w:sz w:val="24"/>
          <w:szCs w:val="24"/>
          <w:lang w:eastAsia="en-US"/>
        </w:rPr>
        <w:t xml:space="preserve">б) прием документов и выплата социального пособия на погребение, установленного </w:t>
      </w:r>
      <w:hyperlink r:id="rId23" w:history="1">
        <w:r w:rsidRPr="0039227D">
          <w:rPr>
            <w:rFonts w:eastAsiaTheme="minorHAnsi"/>
            <w:sz w:val="24"/>
            <w:szCs w:val="24"/>
            <w:lang w:eastAsia="en-US"/>
          </w:rPr>
          <w:t>пунктом 1 статьи 10</w:t>
        </w:r>
      </w:hyperlink>
      <w:r w:rsidRPr="0039227D">
        <w:rPr>
          <w:rFonts w:eastAsiaTheme="minorHAnsi"/>
          <w:sz w:val="24"/>
          <w:szCs w:val="24"/>
          <w:lang w:eastAsia="en-US"/>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w:t>
      </w:r>
      <w:proofErr w:type="gramEnd"/>
    </w:p>
    <w:p w14:paraId="65382F15"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3.21. Предоставление гражданам субсидий на оплату жилых помещений и коммунальных услуг в соответствии с Постановлением Правительства Российской Федерацией от 14.12.2005 № 761 «О предоставлении субсидий на оплату жилого помещения и коммунальных услуг»;</w:t>
      </w:r>
    </w:p>
    <w:p w14:paraId="3773214E"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ascii="Times New Roman CYR" w:hAnsi="Times New Roman CYR" w:cs="Times New Roman CYR"/>
          <w:sz w:val="24"/>
          <w:szCs w:val="24"/>
          <w:lang w:eastAsia="ru-RU"/>
        </w:rPr>
        <w:t xml:space="preserve">3.22. </w:t>
      </w:r>
      <w:proofErr w:type="gramStart"/>
      <w:r w:rsidRPr="0039227D">
        <w:rPr>
          <w:rFonts w:ascii="Times New Roman CYR" w:hAnsi="Times New Roman CYR" w:cs="Times New Roman CYR"/>
          <w:sz w:val="24"/>
          <w:szCs w:val="24"/>
          <w:lang w:eastAsia="ru-RU"/>
        </w:rPr>
        <w:t>Прием заявлений и документов для предоставления субсидии льготным категориям граждан на покупку и установку газоиспользующего оборудования, проведение работ при социальной газификации (</w:t>
      </w:r>
      <w:proofErr w:type="spellStart"/>
      <w:r w:rsidRPr="0039227D">
        <w:rPr>
          <w:rFonts w:ascii="Times New Roman CYR" w:hAnsi="Times New Roman CYR" w:cs="Times New Roman CYR"/>
          <w:sz w:val="24"/>
          <w:szCs w:val="24"/>
          <w:lang w:eastAsia="ru-RU"/>
        </w:rPr>
        <w:t>догазификации</w:t>
      </w:r>
      <w:proofErr w:type="spellEnd"/>
      <w:r w:rsidRPr="0039227D">
        <w:rPr>
          <w:rFonts w:ascii="Times New Roman CYR" w:hAnsi="Times New Roman CYR" w:cs="Times New Roman CYR"/>
          <w:sz w:val="24"/>
          <w:szCs w:val="24"/>
          <w:lang w:eastAsia="ru-RU"/>
        </w:rPr>
        <w:t>), принятие решения о предоставлении либо об отказе в предоставлении субсидии, подготовка платежных документов, ведение базы данных и реестра получателей субсидии и хранение документов, явившихся основанием для предоставления субсидии на покупку и установку газоиспользующего оборудования, проведение работ при социальной</w:t>
      </w:r>
      <w:proofErr w:type="gramEnd"/>
      <w:r w:rsidRPr="0039227D">
        <w:rPr>
          <w:rFonts w:ascii="Times New Roman CYR" w:hAnsi="Times New Roman CYR" w:cs="Times New Roman CYR"/>
          <w:sz w:val="24"/>
          <w:szCs w:val="24"/>
          <w:lang w:eastAsia="ru-RU"/>
        </w:rPr>
        <w:t xml:space="preserve"> газификации (</w:t>
      </w:r>
      <w:proofErr w:type="spellStart"/>
      <w:r w:rsidRPr="0039227D">
        <w:rPr>
          <w:rFonts w:ascii="Times New Roman CYR" w:hAnsi="Times New Roman CYR" w:cs="Times New Roman CYR"/>
          <w:sz w:val="24"/>
          <w:szCs w:val="24"/>
          <w:lang w:eastAsia="ru-RU"/>
        </w:rPr>
        <w:t>догазификации</w:t>
      </w:r>
      <w:proofErr w:type="spellEnd"/>
      <w:r w:rsidRPr="0039227D">
        <w:rPr>
          <w:rFonts w:ascii="Times New Roman CYR" w:hAnsi="Times New Roman CYR" w:cs="Times New Roman CYR"/>
          <w:sz w:val="24"/>
          <w:szCs w:val="24"/>
          <w:lang w:eastAsia="ru-RU"/>
        </w:rPr>
        <w:t xml:space="preserve">) в рамках комплекса процессных мероприятий "Предоставление мер социальной поддержки и социальных услуг отдельным категориям граждан, проживающих на территории Пензенской области" </w:t>
      </w:r>
      <w:hyperlink r:id="rId24" w:history="1">
        <w:r w:rsidRPr="0039227D">
          <w:rPr>
            <w:rFonts w:ascii="Times New Roman CYR" w:hAnsi="Times New Roman CYR" w:cs="Times New Roman CYR"/>
            <w:sz w:val="24"/>
            <w:szCs w:val="24"/>
            <w:lang w:eastAsia="ru-RU"/>
          </w:rPr>
          <w:t>государственной программы</w:t>
        </w:r>
      </w:hyperlink>
      <w:r w:rsidRPr="0039227D">
        <w:rPr>
          <w:rFonts w:ascii="Times New Roman CYR" w:hAnsi="Times New Roman CYR" w:cs="Times New Roman CYR"/>
          <w:sz w:val="24"/>
          <w:szCs w:val="24"/>
          <w:lang w:eastAsia="ru-RU"/>
        </w:rPr>
        <w:t xml:space="preserve"> Пензенской области "Социальная поддержка граждан в Пензенской области".</w:t>
      </w:r>
    </w:p>
    <w:p w14:paraId="56D17DA8"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3.23. Участие в организации по формированию на территории муниципального образования доступной для инвалидов среды жизнедеятельности; содействие инвалидам в реализации индивидуальных программ реабилитации; </w:t>
      </w:r>
    </w:p>
    <w:p w14:paraId="3DCE8B72"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3.24.</w:t>
      </w:r>
      <w:r w:rsidRPr="0039227D">
        <w:rPr>
          <w:rFonts w:asciiTheme="minorHAnsi" w:eastAsiaTheme="minorHAnsi" w:hAnsiTheme="minorHAnsi" w:cstheme="minorBidi"/>
          <w:sz w:val="22"/>
          <w:szCs w:val="22"/>
          <w:lang w:eastAsia="en-US"/>
        </w:rPr>
        <w:t xml:space="preserve"> </w:t>
      </w:r>
      <w:r w:rsidRPr="0039227D">
        <w:rPr>
          <w:rFonts w:eastAsiaTheme="minorHAnsi"/>
          <w:sz w:val="24"/>
          <w:szCs w:val="24"/>
          <w:lang w:eastAsia="en-US"/>
        </w:rPr>
        <w:t>Осуществление мер по профилактике безнадзорности несовершеннолетних и организация индивидуальной профилактической работы в отношении безнадзорных и беспризорных несовершеннолетних, их родителей или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14:paraId="37C86018"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Контроль деятельности учреждений, предоставляемых социальные услуги несовершеннолетним и их семьям, нуждающимся в социальной реабилитации.</w:t>
      </w:r>
    </w:p>
    <w:p w14:paraId="1D1B3DBB"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3.25. </w:t>
      </w:r>
      <w:proofErr w:type="gramStart"/>
      <w:r w:rsidRPr="0039227D">
        <w:rPr>
          <w:rFonts w:eastAsiaTheme="minorHAnsi"/>
          <w:sz w:val="24"/>
          <w:szCs w:val="24"/>
          <w:lang w:eastAsia="en-US"/>
        </w:rPr>
        <w:t>Органы местного самоуправления муниципальных образований Пензенской области наделяются следующими государственными полномочиями Пензенской области по</w:t>
      </w:r>
      <w:r w:rsidRPr="0039227D">
        <w:rPr>
          <w:rFonts w:eastAsiaTheme="minorHAnsi"/>
          <w:i/>
          <w:iCs/>
          <w:sz w:val="24"/>
          <w:szCs w:val="24"/>
          <w:lang w:eastAsia="en-US"/>
        </w:rPr>
        <w:t xml:space="preserve"> </w:t>
      </w:r>
      <w:r w:rsidRPr="0039227D">
        <w:rPr>
          <w:rFonts w:eastAsiaTheme="minorHAnsi"/>
          <w:sz w:val="24"/>
          <w:szCs w:val="24"/>
          <w:lang w:eastAsia="en-US"/>
        </w:rPr>
        <w:t xml:space="preserve">обеспечению лиц, указанных в </w:t>
      </w:r>
      <w:hyperlink r:id="rId25" w:history="1">
        <w:r w:rsidRPr="0039227D">
          <w:rPr>
            <w:rFonts w:eastAsiaTheme="minorHAnsi"/>
            <w:sz w:val="24"/>
            <w:szCs w:val="24"/>
            <w:lang w:eastAsia="en-US"/>
          </w:rPr>
          <w:t>части 1 статьи 5</w:t>
        </w:r>
      </w:hyperlink>
      <w:r w:rsidRPr="0039227D">
        <w:rPr>
          <w:rFonts w:eastAsiaTheme="minorHAnsi"/>
          <w:sz w:val="24"/>
          <w:szCs w:val="24"/>
          <w:lang w:eastAsia="en-US"/>
        </w:rPr>
        <w:t xml:space="preserve"> Закона Пензенской области от 12 сентября 2006 года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w:t>
      </w:r>
      <w:proofErr w:type="gramEnd"/>
      <w:r w:rsidRPr="0039227D">
        <w:rPr>
          <w:rFonts w:eastAsiaTheme="minorHAnsi"/>
          <w:sz w:val="24"/>
          <w:szCs w:val="24"/>
          <w:lang w:eastAsia="en-US"/>
        </w:rPr>
        <w:t xml:space="preserve"> родителей или единственного родителя, проживающих на территории Пензенской области», (далее в настоящей части - граждане) жилыми помещениями: </w:t>
      </w:r>
    </w:p>
    <w:p w14:paraId="391BED93" w14:textId="77777777" w:rsidR="0039227D" w:rsidRPr="0039227D" w:rsidRDefault="0039227D" w:rsidP="0039227D">
      <w:pPr>
        <w:widowControl/>
        <w:suppressAutoHyphens w:val="0"/>
        <w:ind w:firstLine="709"/>
        <w:jc w:val="both"/>
        <w:rPr>
          <w:rFonts w:eastAsiaTheme="minorHAnsi"/>
          <w:sz w:val="24"/>
          <w:szCs w:val="24"/>
          <w:lang w:eastAsia="en-US"/>
        </w:rPr>
      </w:pPr>
      <w:bookmarkStart w:id="0" w:name="p131"/>
      <w:bookmarkEnd w:id="0"/>
      <w:proofErr w:type="gramStart"/>
      <w:r w:rsidRPr="0039227D">
        <w:rPr>
          <w:rFonts w:eastAsiaTheme="minorHAnsi"/>
          <w:sz w:val="24"/>
          <w:szCs w:val="24"/>
          <w:lang w:eastAsia="en-US"/>
        </w:rPr>
        <w:t>1) прием заявлений о включении граждан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специализированного жилищного фонда</w:t>
      </w:r>
      <w:proofErr w:type="gramEnd"/>
      <w:r w:rsidRPr="0039227D">
        <w:rPr>
          <w:rFonts w:eastAsiaTheme="minorHAnsi"/>
          <w:sz w:val="24"/>
          <w:szCs w:val="24"/>
          <w:lang w:eastAsia="en-US"/>
        </w:rPr>
        <w:t xml:space="preserve"> по договорам найма специализированных жилых помещений (далее - список); </w:t>
      </w:r>
    </w:p>
    <w:p w14:paraId="7F75F48B"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1-1) рассмотрение представленных гражданами документов, принятие решения о включении (отказе во включении) их в список; </w:t>
      </w:r>
    </w:p>
    <w:p w14:paraId="6B337806"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1-2) формирование и ведение списка, направление его в уполномоченный орган государственной власти Пензенской области; </w:t>
      </w:r>
    </w:p>
    <w:p w14:paraId="30905E04" w14:textId="77777777" w:rsidR="0039227D" w:rsidRPr="0039227D" w:rsidRDefault="0039227D" w:rsidP="0039227D">
      <w:pPr>
        <w:widowControl/>
        <w:suppressAutoHyphens w:val="0"/>
        <w:ind w:firstLine="709"/>
        <w:jc w:val="both"/>
        <w:rPr>
          <w:rFonts w:eastAsiaTheme="minorHAnsi"/>
          <w:sz w:val="24"/>
          <w:szCs w:val="24"/>
          <w:lang w:eastAsia="en-US"/>
        </w:rPr>
      </w:pPr>
      <w:proofErr w:type="gramStart"/>
      <w:r w:rsidRPr="0039227D">
        <w:rPr>
          <w:rFonts w:eastAsiaTheme="minorHAnsi"/>
          <w:sz w:val="24"/>
          <w:szCs w:val="24"/>
          <w:lang w:eastAsia="en-US"/>
        </w:rPr>
        <w:t xml:space="preserve">1-3) прием заявлений о восстановлении граждан в списке, рассмотрение представленных гражданами документов, принятие решения о восстановлении (об отказе в восстановлении) граждан в списке в соответствии с </w:t>
      </w:r>
      <w:hyperlink r:id="rId26" w:history="1">
        <w:r w:rsidRPr="0039227D">
          <w:rPr>
            <w:rFonts w:eastAsiaTheme="minorHAnsi"/>
            <w:sz w:val="24"/>
            <w:szCs w:val="24"/>
            <w:lang w:eastAsia="en-US"/>
          </w:rPr>
          <w:t>пунктом 15 статьи 8.1</w:t>
        </w:r>
      </w:hyperlink>
      <w:r w:rsidRPr="0039227D">
        <w:rPr>
          <w:rFonts w:eastAsiaTheme="minorHAnsi"/>
          <w:sz w:val="24"/>
          <w:szCs w:val="24"/>
          <w:lang w:eastAsia="en-US"/>
        </w:rPr>
        <w:t xml:space="preserve"> 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 </w:t>
      </w:r>
      <w:proofErr w:type="gramEnd"/>
    </w:p>
    <w:p w14:paraId="2D737F38"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2)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w:t>
      </w:r>
      <w:r w:rsidRPr="0039227D">
        <w:rPr>
          <w:rFonts w:eastAsiaTheme="minorHAnsi"/>
          <w:sz w:val="24"/>
          <w:szCs w:val="24"/>
          <w:lang w:eastAsia="en-US"/>
        </w:rPr>
        <w:lastRenderedPageBreak/>
        <w:t xml:space="preserve">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w:t>
      </w:r>
    </w:p>
    <w:p w14:paraId="42E450EC"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3) принятие решения о предоставлении (отказе в предоставлении) гражданам жилых помещений специализированного жилищного фонда по договорам найма специализированных жилых помещений; </w:t>
      </w:r>
    </w:p>
    <w:p w14:paraId="4C0155CF"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4)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 </w:t>
      </w:r>
    </w:p>
    <w:p w14:paraId="6A45CB80"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5) выявление обстоятельств, свидетельствующих о необходимости оказания гражданам,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 </w:t>
      </w:r>
    </w:p>
    <w:p w14:paraId="129CDD85" w14:textId="77777777" w:rsidR="0039227D" w:rsidRPr="0039227D" w:rsidRDefault="0039227D" w:rsidP="0039227D">
      <w:pPr>
        <w:widowControl/>
        <w:suppressAutoHyphens w:val="0"/>
        <w:ind w:firstLine="709"/>
        <w:jc w:val="both"/>
        <w:rPr>
          <w:rFonts w:eastAsiaTheme="minorHAnsi"/>
          <w:sz w:val="24"/>
          <w:szCs w:val="24"/>
          <w:lang w:eastAsia="en-US"/>
        </w:rPr>
      </w:pPr>
      <w:r w:rsidRPr="0039227D">
        <w:rPr>
          <w:rFonts w:eastAsiaTheme="minorHAnsi"/>
          <w:sz w:val="24"/>
          <w:szCs w:val="24"/>
          <w:lang w:eastAsia="en-US"/>
        </w:rPr>
        <w:t xml:space="preserve">6) принятие решения о сокращении срока или об отказе в сокращении </w:t>
      </w:r>
      <w:proofErr w:type="gramStart"/>
      <w:r w:rsidRPr="0039227D">
        <w:rPr>
          <w:rFonts w:eastAsiaTheme="minorHAnsi"/>
          <w:sz w:val="24"/>
          <w:szCs w:val="24"/>
          <w:lang w:eastAsia="en-US"/>
        </w:rPr>
        <w:t>срока действия договора найма специализированного жилого помещения</w:t>
      </w:r>
      <w:proofErr w:type="gramEnd"/>
      <w:r w:rsidRPr="0039227D">
        <w:rPr>
          <w:rFonts w:eastAsiaTheme="minorHAnsi"/>
          <w:sz w:val="24"/>
          <w:szCs w:val="24"/>
          <w:lang w:eastAsia="en-US"/>
        </w:rPr>
        <w:t xml:space="preserve"> в соответствии с </w:t>
      </w:r>
      <w:hyperlink r:id="rId27" w:history="1">
        <w:r w:rsidRPr="0039227D">
          <w:rPr>
            <w:rFonts w:eastAsiaTheme="minorHAnsi"/>
            <w:sz w:val="24"/>
            <w:szCs w:val="24"/>
            <w:lang w:eastAsia="en-US"/>
          </w:rPr>
          <w:t>пунктами 6.1</w:t>
        </w:r>
      </w:hyperlink>
      <w:r w:rsidRPr="0039227D">
        <w:rPr>
          <w:rFonts w:eastAsiaTheme="minorHAnsi"/>
          <w:sz w:val="24"/>
          <w:szCs w:val="24"/>
          <w:lang w:eastAsia="en-US"/>
        </w:rPr>
        <w:t xml:space="preserve"> и </w:t>
      </w:r>
      <w:hyperlink r:id="rId28" w:history="1">
        <w:r w:rsidRPr="0039227D">
          <w:rPr>
            <w:rFonts w:eastAsiaTheme="minorHAnsi"/>
            <w:sz w:val="24"/>
            <w:szCs w:val="24"/>
            <w:lang w:eastAsia="en-US"/>
          </w:rPr>
          <w:t>6.2 статьи 8</w:t>
        </w:r>
      </w:hyperlink>
      <w:r w:rsidRPr="0039227D">
        <w:rPr>
          <w:rFonts w:eastAsiaTheme="minorHAnsi"/>
          <w:sz w:val="24"/>
          <w:szCs w:val="24"/>
          <w:lang w:eastAsia="en-US"/>
        </w:rP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14:paraId="26EB0000" w14:textId="77777777" w:rsidR="0039227D" w:rsidRPr="0039227D" w:rsidRDefault="0039227D" w:rsidP="0039227D">
      <w:pPr>
        <w:widowControl/>
        <w:suppressAutoHyphens w:val="0"/>
        <w:ind w:firstLine="708"/>
        <w:jc w:val="both"/>
        <w:rPr>
          <w:rFonts w:eastAsiaTheme="minorHAnsi"/>
          <w:sz w:val="24"/>
          <w:szCs w:val="24"/>
          <w:lang w:eastAsia="en-US"/>
        </w:rPr>
      </w:pPr>
      <w:r w:rsidRPr="0039227D">
        <w:rPr>
          <w:rFonts w:eastAsiaTheme="minorHAnsi"/>
          <w:sz w:val="24"/>
          <w:szCs w:val="24"/>
          <w:lang w:eastAsia="en-US"/>
        </w:rPr>
        <w:t xml:space="preserve">3.26. Выполнение </w:t>
      </w:r>
      <w:bookmarkStart w:id="1" w:name="sub_911"/>
      <w:r w:rsidRPr="0039227D">
        <w:rPr>
          <w:rFonts w:eastAsiaTheme="minorHAnsi"/>
          <w:sz w:val="24"/>
          <w:szCs w:val="24"/>
          <w:lang w:eastAsia="en-US"/>
        </w:rPr>
        <w:t xml:space="preserve">государственных полномочий по организации и осуществлению деятельности по опеке и попечительству, а также выполнению полномочий органов опеки и попечительства, установленных </w:t>
      </w:r>
      <w:hyperlink r:id="rId29" w:history="1">
        <w:r w:rsidRPr="0039227D">
          <w:rPr>
            <w:rFonts w:eastAsiaTheme="minorHAnsi"/>
            <w:sz w:val="24"/>
            <w:szCs w:val="24"/>
            <w:lang w:eastAsia="en-US"/>
          </w:rPr>
          <w:t>Федеральным законом</w:t>
        </w:r>
      </w:hyperlink>
      <w:r w:rsidRPr="0039227D">
        <w:rPr>
          <w:rFonts w:eastAsiaTheme="minorHAnsi"/>
          <w:sz w:val="24"/>
          <w:szCs w:val="24"/>
          <w:lang w:eastAsia="en-US"/>
        </w:rPr>
        <w:t xml:space="preserve"> от 24 апреля 2008 года N 48-ФЗ "Об опеке и попечительстве", в том числе:</w:t>
      </w:r>
    </w:p>
    <w:p w14:paraId="206BBAD2" w14:textId="77777777" w:rsidR="0039227D" w:rsidRPr="0039227D" w:rsidRDefault="0039227D" w:rsidP="0039227D">
      <w:pPr>
        <w:widowControl/>
        <w:suppressAutoHyphens w:val="0"/>
        <w:ind w:firstLine="708"/>
        <w:jc w:val="both"/>
        <w:rPr>
          <w:rFonts w:eastAsiaTheme="minorHAnsi"/>
          <w:sz w:val="24"/>
          <w:szCs w:val="24"/>
          <w:lang w:eastAsia="en-US"/>
        </w:rPr>
      </w:pPr>
      <w:bookmarkStart w:id="2" w:name="sub_901"/>
      <w:bookmarkEnd w:id="1"/>
      <w:r w:rsidRPr="0039227D">
        <w:rPr>
          <w:rFonts w:eastAsiaTheme="minorHAnsi"/>
          <w:sz w:val="24"/>
          <w:szCs w:val="24"/>
          <w:lang w:eastAsia="en-US"/>
        </w:rPr>
        <w:t>3.26.1 организация и осуществление деятельности по опеке и попечительству в отношении малолетних и несовершеннолетних граждан, в том числе:</w:t>
      </w:r>
    </w:p>
    <w:bookmarkEnd w:id="2"/>
    <w:p w14:paraId="5FEAD451" w14:textId="77777777" w:rsidR="0039227D" w:rsidRPr="0039227D" w:rsidRDefault="0039227D" w:rsidP="0039227D">
      <w:pPr>
        <w:widowControl/>
        <w:suppressAutoHyphens w:val="0"/>
        <w:ind w:firstLine="708"/>
        <w:jc w:val="both"/>
        <w:rPr>
          <w:rFonts w:eastAsiaTheme="minorHAnsi"/>
          <w:sz w:val="24"/>
          <w:szCs w:val="24"/>
          <w:lang w:eastAsia="en-US"/>
        </w:rPr>
      </w:pPr>
      <w:proofErr w:type="gramStart"/>
      <w:r w:rsidRPr="0039227D">
        <w:rPr>
          <w:rFonts w:eastAsiaTheme="minorHAnsi"/>
          <w:sz w:val="24"/>
          <w:szCs w:val="24"/>
          <w:lang w:eastAsia="en-US"/>
        </w:rPr>
        <w:t>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roofErr w:type="gramEnd"/>
    </w:p>
    <w:p w14:paraId="4EE012F3" w14:textId="77777777" w:rsidR="0039227D" w:rsidRPr="0039227D" w:rsidRDefault="0039227D" w:rsidP="0039227D">
      <w:pPr>
        <w:widowControl/>
        <w:suppressAutoHyphens w:val="0"/>
        <w:ind w:firstLine="708"/>
        <w:jc w:val="both"/>
        <w:rPr>
          <w:rFonts w:eastAsiaTheme="minorHAnsi"/>
          <w:sz w:val="24"/>
          <w:szCs w:val="24"/>
          <w:lang w:eastAsia="en-US"/>
        </w:rPr>
      </w:pPr>
      <w:r w:rsidRPr="0039227D">
        <w:rPr>
          <w:rFonts w:eastAsiaTheme="minorHAnsi"/>
          <w:sz w:val="24"/>
          <w:szCs w:val="24"/>
          <w:lang w:eastAsia="en-US"/>
        </w:rPr>
        <w:t xml:space="preserve">б) осуществление </w:t>
      </w:r>
      <w:proofErr w:type="gramStart"/>
      <w:r w:rsidRPr="0039227D">
        <w:rPr>
          <w:rFonts w:eastAsiaTheme="minorHAnsi"/>
          <w:sz w:val="24"/>
          <w:szCs w:val="24"/>
          <w:lang w:eastAsia="en-US"/>
        </w:rPr>
        <w:t>контроля за</w:t>
      </w:r>
      <w:proofErr w:type="gramEnd"/>
      <w:r w:rsidRPr="0039227D">
        <w:rPr>
          <w:rFonts w:eastAsiaTheme="minorHAnsi"/>
          <w:sz w:val="24"/>
          <w:szCs w:val="24"/>
          <w:lang w:eastAsia="en-US"/>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p>
    <w:p w14:paraId="0543C0DC" w14:textId="77777777" w:rsidR="0039227D" w:rsidRPr="0039227D" w:rsidRDefault="0039227D" w:rsidP="0039227D">
      <w:pPr>
        <w:widowControl/>
        <w:suppressAutoHyphens w:val="0"/>
        <w:ind w:firstLine="708"/>
        <w:jc w:val="both"/>
        <w:rPr>
          <w:rFonts w:eastAsiaTheme="minorHAnsi"/>
          <w:sz w:val="24"/>
          <w:szCs w:val="24"/>
          <w:lang w:eastAsia="en-US"/>
        </w:rPr>
      </w:pPr>
      <w:bookmarkStart w:id="3" w:name="sub_902"/>
      <w:r w:rsidRPr="0039227D">
        <w:rPr>
          <w:rFonts w:eastAsiaTheme="minorHAnsi"/>
          <w:sz w:val="24"/>
          <w:szCs w:val="24"/>
          <w:lang w:eastAsia="en-US"/>
        </w:rPr>
        <w:t>3.26.2 Организация и осуществление деятельности по опеке в отношении граждан, признанных судом недееспособными вследствие психического расстройства;</w:t>
      </w:r>
    </w:p>
    <w:p w14:paraId="134A5D77" w14:textId="77777777" w:rsidR="0039227D" w:rsidRPr="0039227D" w:rsidRDefault="0039227D" w:rsidP="0039227D">
      <w:pPr>
        <w:widowControl/>
        <w:suppressAutoHyphens w:val="0"/>
        <w:ind w:firstLine="708"/>
        <w:jc w:val="both"/>
        <w:rPr>
          <w:rFonts w:eastAsiaTheme="minorHAnsi"/>
          <w:sz w:val="24"/>
          <w:szCs w:val="24"/>
          <w:lang w:eastAsia="en-US"/>
        </w:rPr>
      </w:pPr>
      <w:bookmarkStart w:id="4" w:name="sub_903"/>
      <w:bookmarkEnd w:id="3"/>
      <w:r w:rsidRPr="0039227D">
        <w:rPr>
          <w:rFonts w:eastAsiaTheme="minorHAnsi"/>
          <w:sz w:val="24"/>
          <w:szCs w:val="24"/>
          <w:lang w:eastAsia="en-US"/>
        </w:rPr>
        <w:t>3.26.3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14:paraId="26F051C8" w14:textId="77777777" w:rsidR="0039227D" w:rsidRPr="0039227D" w:rsidRDefault="0039227D" w:rsidP="0039227D">
      <w:pPr>
        <w:widowControl/>
        <w:suppressAutoHyphens w:val="0"/>
        <w:ind w:firstLine="708"/>
        <w:jc w:val="both"/>
        <w:rPr>
          <w:rFonts w:eastAsiaTheme="minorHAnsi"/>
          <w:sz w:val="24"/>
          <w:szCs w:val="24"/>
          <w:lang w:eastAsia="en-US"/>
        </w:rPr>
      </w:pPr>
      <w:bookmarkStart w:id="5" w:name="sub_904"/>
      <w:bookmarkEnd w:id="4"/>
      <w:r w:rsidRPr="0039227D">
        <w:rPr>
          <w:rFonts w:eastAsiaTheme="minorHAnsi"/>
          <w:sz w:val="24"/>
          <w:szCs w:val="24"/>
          <w:lang w:eastAsia="en-US"/>
        </w:rPr>
        <w:t>3.26.4 Организация и осуществление патронажа над совершеннолетними дееспособными гражданами;</w:t>
      </w:r>
    </w:p>
    <w:p w14:paraId="6C7E3E4B" w14:textId="77777777" w:rsidR="0039227D" w:rsidRPr="0039227D" w:rsidRDefault="0039227D" w:rsidP="0039227D">
      <w:pPr>
        <w:widowControl/>
        <w:suppressAutoHyphens w:val="0"/>
        <w:spacing w:line="276" w:lineRule="auto"/>
        <w:ind w:firstLine="708"/>
        <w:jc w:val="both"/>
        <w:rPr>
          <w:rFonts w:eastAsiaTheme="minorHAnsi"/>
          <w:sz w:val="24"/>
          <w:szCs w:val="24"/>
          <w:lang w:eastAsia="en-US"/>
        </w:rPr>
      </w:pPr>
      <w:bookmarkStart w:id="6" w:name="sub_905"/>
      <w:bookmarkEnd w:id="5"/>
      <w:proofErr w:type="gramStart"/>
      <w:r w:rsidRPr="0039227D">
        <w:rPr>
          <w:rFonts w:eastAsiaTheme="minorHAnsi"/>
          <w:sz w:val="24"/>
          <w:szCs w:val="24"/>
          <w:lang w:eastAsia="en-US"/>
        </w:rPr>
        <w:t xml:space="preserve">3.26.5 Предоставление мер социальной поддержки, установленных </w:t>
      </w:r>
      <w:hyperlink r:id="rId30" w:history="1">
        <w:r w:rsidRPr="0039227D">
          <w:rPr>
            <w:rFonts w:eastAsiaTheme="minorHAnsi"/>
            <w:sz w:val="24"/>
            <w:szCs w:val="24"/>
            <w:lang w:eastAsia="en-US"/>
          </w:rPr>
          <w:t>Законом</w:t>
        </w:r>
      </w:hyperlink>
      <w:r w:rsidRPr="0039227D">
        <w:rPr>
          <w:rFonts w:eastAsiaTheme="minorHAnsi"/>
          <w:sz w:val="24"/>
          <w:szCs w:val="24"/>
          <w:lang w:eastAsia="en-US"/>
        </w:rP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roofErr w:type="gramEnd"/>
    </w:p>
    <w:p w14:paraId="4228BEE1" w14:textId="77777777" w:rsidR="0039227D" w:rsidRPr="0039227D" w:rsidRDefault="0039227D" w:rsidP="0039227D">
      <w:pPr>
        <w:widowControl/>
        <w:suppressAutoHyphens w:val="0"/>
        <w:spacing w:line="276" w:lineRule="auto"/>
        <w:ind w:firstLine="708"/>
        <w:jc w:val="both"/>
        <w:rPr>
          <w:rFonts w:eastAsiaTheme="minorHAnsi"/>
          <w:sz w:val="24"/>
          <w:szCs w:val="24"/>
          <w:lang w:eastAsia="en-US"/>
        </w:rPr>
      </w:pPr>
      <w:bookmarkStart w:id="7" w:name="sub_9051"/>
      <w:bookmarkEnd w:id="6"/>
      <w:proofErr w:type="gramStart"/>
      <w:r w:rsidRPr="0039227D">
        <w:rPr>
          <w:rFonts w:eastAsiaTheme="minorHAnsi"/>
          <w:sz w:val="24"/>
          <w:szCs w:val="24"/>
          <w:lang w:eastAsia="en-US"/>
        </w:rP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и приемных семьях, с учетом возмещения затрат на оплату жилого помещения и коммунальных услуг за время их фактического проживания в жилых помещениях опекунов (попечителей), приемных родителей, а также денежных средств в целях организации летнего отдыха таких детей;</w:t>
      </w:r>
      <w:proofErr w:type="gramEnd"/>
    </w:p>
    <w:p w14:paraId="302F8C7D" w14:textId="77777777" w:rsidR="0039227D" w:rsidRPr="0039227D" w:rsidRDefault="0039227D" w:rsidP="0039227D">
      <w:pPr>
        <w:widowControl/>
        <w:suppressAutoHyphens w:val="0"/>
        <w:spacing w:line="276" w:lineRule="auto"/>
        <w:ind w:firstLine="708"/>
        <w:jc w:val="both"/>
        <w:rPr>
          <w:rFonts w:eastAsiaTheme="minorHAnsi"/>
          <w:sz w:val="24"/>
          <w:szCs w:val="24"/>
          <w:lang w:eastAsia="en-US"/>
        </w:rPr>
      </w:pPr>
      <w:bookmarkStart w:id="8" w:name="sub_952"/>
      <w:bookmarkEnd w:id="7"/>
      <w:proofErr w:type="gramStart"/>
      <w:r w:rsidRPr="0039227D">
        <w:rPr>
          <w:rFonts w:eastAsiaTheme="minorHAnsi"/>
          <w:sz w:val="24"/>
          <w:szCs w:val="24"/>
          <w:lang w:eastAsia="en-US"/>
        </w:rP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w:t>
      </w:r>
      <w:proofErr w:type="gramEnd"/>
      <w:r w:rsidRPr="0039227D">
        <w:rPr>
          <w:rFonts w:eastAsiaTheme="minorHAnsi"/>
          <w:sz w:val="24"/>
          <w:szCs w:val="24"/>
          <w:lang w:eastAsia="en-US"/>
        </w:rPr>
        <w:t xml:space="preserve"> </w:t>
      </w:r>
      <w:proofErr w:type="gramStart"/>
      <w:r w:rsidRPr="0039227D">
        <w:rPr>
          <w:rFonts w:eastAsiaTheme="minorHAnsi"/>
          <w:sz w:val="24"/>
          <w:szCs w:val="24"/>
          <w:lang w:eastAsia="en-US"/>
        </w:rPr>
        <w:t xml:space="preserve">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w:t>
      </w:r>
      <w:r w:rsidRPr="0039227D">
        <w:rPr>
          <w:rFonts w:eastAsiaTheme="minorHAnsi"/>
          <w:sz w:val="24"/>
          <w:szCs w:val="24"/>
          <w:lang w:eastAsia="en-US"/>
        </w:rPr>
        <w:lastRenderedPageBreak/>
        <w:t>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w:t>
      </w:r>
      <w:proofErr w:type="gramEnd"/>
      <w:r w:rsidRPr="0039227D">
        <w:rPr>
          <w:rFonts w:eastAsiaTheme="minorHAnsi"/>
          <w:sz w:val="24"/>
          <w:szCs w:val="24"/>
          <w:lang w:eastAsia="en-US"/>
        </w:rPr>
        <w:t xml:space="preserve"> </w:t>
      </w:r>
      <w:proofErr w:type="gramStart"/>
      <w:r w:rsidRPr="0039227D">
        <w:rPr>
          <w:rFonts w:eastAsiaTheme="minorHAnsi"/>
          <w:sz w:val="24"/>
          <w:szCs w:val="24"/>
          <w:lang w:eastAsia="en-US"/>
        </w:rPr>
        <w:t>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roofErr w:type="gramEnd"/>
    </w:p>
    <w:p w14:paraId="2B2D6D94" w14:textId="77777777" w:rsidR="0039227D" w:rsidRPr="0039227D" w:rsidRDefault="0039227D" w:rsidP="0039227D">
      <w:pPr>
        <w:widowControl/>
        <w:suppressAutoHyphens w:val="0"/>
        <w:spacing w:line="276" w:lineRule="auto"/>
        <w:ind w:firstLine="708"/>
        <w:jc w:val="both"/>
        <w:rPr>
          <w:rFonts w:eastAsiaTheme="minorHAnsi"/>
          <w:sz w:val="24"/>
          <w:szCs w:val="24"/>
          <w:lang w:eastAsia="en-US"/>
        </w:rPr>
      </w:pPr>
      <w:bookmarkStart w:id="9" w:name="sub_9053"/>
      <w:bookmarkEnd w:id="8"/>
      <w:proofErr w:type="gramStart"/>
      <w:r w:rsidRPr="0039227D">
        <w:rPr>
          <w:rFonts w:eastAsiaTheme="minorHAnsi"/>
          <w:sz w:val="24"/>
          <w:szCs w:val="24"/>
          <w:lang w:eastAsia="en-US"/>
        </w:rPr>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w:t>
      </w:r>
      <w:proofErr w:type="gramEnd"/>
      <w:r w:rsidRPr="0039227D">
        <w:rPr>
          <w:rFonts w:eastAsiaTheme="minorHAnsi"/>
          <w:sz w:val="24"/>
          <w:szCs w:val="24"/>
          <w:lang w:eastAsia="en-US"/>
        </w:rPr>
        <w:t xml:space="preserve">, </w:t>
      </w:r>
      <w:proofErr w:type="gramStart"/>
      <w:r w:rsidRPr="0039227D">
        <w:rPr>
          <w:rFonts w:eastAsiaTheme="minorHAnsi"/>
          <w:sz w:val="24"/>
          <w:szCs w:val="24"/>
          <w:lang w:eastAsia="en-US"/>
        </w:rPr>
        <w:t>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w:t>
      </w:r>
      <w:proofErr w:type="gramEnd"/>
      <w:r w:rsidRPr="0039227D">
        <w:rPr>
          <w:rFonts w:eastAsiaTheme="minorHAnsi"/>
          <w:sz w:val="24"/>
          <w:szCs w:val="24"/>
          <w:lang w:eastAsia="en-US"/>
        </w:rPr>
        <w:t xml:space="preserve"> средств бюджета Пензенской области или местных бюджетов;</w:t>
      </w:r>
    </w:p>
    <w:p w14:paraId="08D19C43" w14:textId="77777777" w:rsidR="0039227D" w:rsidRPr="0039227D" w:rsidRDefault="0039227D" w:rsidP="0039227D">
      <w:pPr>
        <w:widowControl/>
        <w:suppressAutoHyphens w:val="0"/>
        <w:spacing w:line="276" w:lineRule="auto"/>
        <w:ind w:firstLine="708"/>
        <w:jc w:val="both"/>
        <w:rPr>
          <w:rFonts w:eastAsiaTheme="minorHAnsi"/>
          <w:sz w:val="24"/>
          <w:szCs w:val="24"/>
          <w:lang w:eastAsia="en-US"/>
        </w:rPr>
      </w:pPr>
      <w:bookmarkStart w:id="10" w:name="sub_9054"/>
      <w:bookmarkEnd w:id="9"/>
      <w:proofErr w:type="gramStart"/>
      <w:r w:rsidRPr="0039227D">
        <w:rPr>
          <w:rFonts w:eastAsiaTheme="minorHAnsi"/>
          <w:sz w:val="24"/>
          <w:szCs w:val="24"/>
          <w:lang w:eastAsia="en-US"/>
        </w:rP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w:t>
      </w:r>
      <w:proofErr w:type="gramEnd"/>
      <w:r w:rsidRPr="0039227D">
        <w:rPr>
          <w:rFonts w:eastAsiaTheme="minorHAnsi"/>
          <w:sz w:val="24"/>
          <w:szCs w:val="24"/>
          <w:lang w:eastAsia="en-US"/>
        </w:rPr>
        <w:t xml:space="preserve"> </w:t>
      </w:r>
      <w:proofErr w:type="gramStart"/>
      <w:r w:rsidRPr="0039227D">
        <w:rPr>
          <w:rFonts w:eastAsiaTheme="minorHAnsi"/>
          <w:sz w:val="24"/>
          <w:szCs w:val="24"/>
          <w:lang w:eastAsia="en-US"/>
        </w:rPr>
        <w:t>средств местных бюджетов,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w:t>
      </w:r>
      <w:proofErr w:type="gramEnd"/>
      <w:r w:rsidRPr="0039227D">
        <w:rPr>
          <w:rFonts w:eastAsiaTheme="minorHAnsi"/>
          <w:sz w:val="24"/>
          <w:szCs w:val="24"/>
          <w:lang w:eastAsia="en-US"/>
        </w:rPr>
        <w:t>) по программам профессиональной подготовки по профессиям рабочих, должностям служащих за счет средств местных бюджетов;</w:t>
      </w:r>
    </w:p>
    <w:p w14:paraId="31D349F8" w14:textId="77777777" w:rsidR="0039227D" w:rsidRDefault="0039227D" w:rsidP="0039227D">
      <w:pPr>
        <w:widowControl/>
        <w:suppressAutoHyphens w:val="0"/>
        <w:spacing w:line="276" w:lineRule="auto"/>
        <w:ind w:firstLine="708"/>
        <w:jc w:val="both"/>
        <w:rPr>
          <w:rFonts w:eastAsiaTheme="minorHAnsi"/>
          <w:sz w:val="24"/>
          <w:szCs w:val="24"/>
          <w:lang w:eastAsia="en-US"/>
        </w:rPr>
      </w:pPr>
      <w:bookmarkStart w:id="11" w:name="sub_9055"/>
      <w:bookmarkEnd w:id="10"/>
      <w:proofErr w:type="gramStart"/>
      <w:r w:rsidRPr="0039227D">
        <w:rPr>
          <w:rFonts w:eastAsiaTheme="minorHAnsi"/>
          <w:sz w:val="24"/>
          <w:szCs w:val="24"/>
          <w:lang w:eastAsia="en-US"/>
        </w:rP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bookmarkStart w:id="12" w:name="sub_9017"/>
      <w:bookmarkEnd w:id="11"/>
      <w:proofErr w:type="gramEnd"/>
    </w:p>
    <w:p w14:paraId="4B4B92B1" w14:textId="77777777" w:rsidR="0039227D" w:rsidRDefault="0039227D" w:rsidP="0039227D">
      <w:pPr>
        <w:widowControl/>
        <w:suppressAutoHyphens w:val="0"/>
        <w:spacing w:line="276" w:lineRule="auto"/>
        <w:ind w:firstLine="708"/>
        <w:jc w:val="both"/>
        <w:rPr>
          <w:rFonts w:eastAsiaTheme="minorHAnsi"/>
          <w:sz w:val="24"/>
          <w:szCs w:val="24"/>
          <w:lang w:eastAsia="en-US"/>
        </w:rPr>
      </w:pPr>
      <w:r w:rsidRPr="0039227D">
        <w:rPr>
          <w:rFonts w:eastAsiaTheme="minorHAnsi"/>
          <w:sz w:val="24"/>
          <w:szCs w:val="24"/>
          <w:lang w:eastAsia="en-US"/>
        </w:rPr>
        <w:t>3.26.6) Защита имущественных прав лиц, признанных безвестно отсутствующими.</w:t>
      </w:r>
      <w:bookmarkEnd w:id="12"/>
    </w:p>
    <w:p w14:paraId="2C354AF2" w14:textId="2D47706F" w:rsidR="0039227D" w:rsidRPr="0039227D" w:rsidRDefault="0039227D" w:rsidP="0039227D">
      <w:pPr>
        <w:widowControl/>
        <w:suppressAutoHyphens w:val="0"/>
        <w:spacing w:line="276" w:lineRule="auto"/>
        <w:ind w:firstLine="708"/>
        <w:jc w:val="both"/>
        <w:rPr>
          <w:rFonts w:eastAsiaTheme="minorHAnsi"/>
          <w:sz w:val="24"/>
          <w:szCs w:val="24"/>
          <w:lang w:eastAsia="en-US"/>
        </w:rPr>
      </w:pPr>
      <w:r w:rsidRPr="0039227D">
        <w:rPr>
          <w:rFonts w:eastAsiaTheme="minorHAnsi"/>
          <w:sz w:val="24"/>
          <w:szCs w:val="24"/>
          <w:lang w:eastAsia="en-US"/>
        </w:rPr>
        <w:t>3.27. Управление осуществляет дополнительные меры социальной поддержки и социальной помощи для отдельных категорий граждан, установленные администрацией Бессоновского района Пензенской области за счет средств бюджета Бессоновского района:</w:t>
      </w:r>
    </w:p>
    <w:p w14:paraId="1388DEB6" w14:textId="77777777" w:rsidR="0039227D" w:rsidRPr="0039227D" w:rsidRDefault="0039227D" w:rsidP="0039227D">
      <w:pPr>
        <w:widowControl/>
        <w:suppressAutoHyphens w:val="0"/>
        <w:ind w:firstLine="709"/>
        <w:jc w:val="both"/>
        <w:rPr>
          <w:rFonts w:eastAsiaTheme="minorHAnsi"/>
          <w:sz w:val="24"/>
          <w:szCs w:val="24"/>
          <w:lang w:eastAsia="en-US"/>
        </w:rPr>
      </w:pPr>
      <w:bookmarkStart w:id="13" w:name="_Hlk181257675"/>
      <w:r w:rsidRPr="0039227D">
        <w:rPr>
          <w:rFonts w:eastAsiaTheme="minorHAnsi"/>
          <w:sz w:val="24"/>
          <w:szCs w:val="24"/>
          <w:lang w:eastAsia="en-US"/>
        </w:rPr>
        <w:t xml:space="preserve">3.27.1. Прием документов для назначения пенсии за выслугу лет, ее исчисление и выплата </w:t>
      </w:r>
      <w:proofErr w:type="gramStart"/>
      <w:r w:rsidRPr="0039227D">
        <w:rPr>
          <w:rFonts w:eastAsiaTheme="minorHAnsi"/>
          <w:sz w:val="24"/>
          <w:szCs w:val="24"/>
          <w:lang w:eastAsia="en-US"/>
        </w:rPr>
        <w:t>в</w:t>
      </w:r>
      <w:proofErr w:type="gramEnd"/>
      <w:r w:rsidRPr="0039227D">
        <w:rPr>
          <w:rFonts w:eastAsiaTheme="minorHAnsi"/>
          <w:sz w:val="24"/>
          <w:szCs w:val="24"/>
          <w:lang w:eastAsia="en-US"/>
        </w:rPr>
        <w:t xml:space="preserve"> </w:t>
      </w:r>
      <w:proofErr w:type="gramStart"/>
      <w:r w:rsidRPr="0039227D">
        <w:rPr>
          <w:rFonts w:eastAsiaTheme="minorHAnsi"/>
          <w:sz w:val="24"/>
          <w:szCs w:val="24"/>
          <w:lang w:eastAsia="en-US"/>
        </w:rPr>
        <w:t>соответствии</w:t>
      </w:r>
      <w:proofErr w:type="gramEnd"/>
      <w:r w:rsidRPr="0039227D">
        <w:rPr>
          <w:rFonts w:eastAsiaTheme="minorHAnsi"/>
          <w:sz w:val="24"/>
          <w:szCs w:val="24"/>
          <w:lang w:eastAsia="en-US"/>
        </w:rPr>
        <w:t xml:space="preserve"> с </w:t>
      </w:r>
      <w:bookmarkEnd w:id="13"/>
      <w:r w:rsidRPr="0039227D">
        <w:rPr>
          <w:rFonts w:eastAsiaTheme="minorHAnsi"/>
          <w:sz w:val="24"/>
          <w:szCs w:val="24"/>
          <w:lang w:eastAsia="en-US"/>
        </w:rPr>
        <w:t xml:space="preserve">решением Собрания представителей Бессоновского района Пензенской области четвертого созыва от 16.02.2021 года № 646-50/4 «Об утверждении Положения о пенсионном обеспечении за выслугу лет муниципальных служащих Бессоновского района Пензенской области» (последующими изменениями); </w:t>
      </w:r>
    </w:p>
    <w:p w14:paraId="04D4B9D2"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3.28. По вопросам местного значения, указанным в пункте 3.29. настоящего Положения, Управление подотчетно администрации Бессоновского района;</w:t>
      </w:r>
    </w:p>
    <w:p w14:paraId="6FE96EA0"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lastRenderedPageBreak/>
        <w:t xml:space="preserve">3.29. Управление является «Заказчиком» в соответствии с законодательством Российской Федерации в сфере закупок товаров, работ, услуг, для обеспечения муниципальных нужд; </w:t>
      </w:r>
    </w:p>
    <w:p w14:paraId="6945D8F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3.30. Управление представляет отчетность об осуществлении отдельных государственных полномочий в Министерство труда, социальной защиты и демографии Пензенской области в виде ежемесячных, ежеквартальных, полугодовых и годовых отчетов об осуществлении отдельных государственных полномочий по форме и в сроки, устанавливаемые Министерством труда, социальной защиты и демографии Пензенской области;</w:t>
      </w:r>
    </w:p>
    <w:p w14:paraId="37A0C09D" w14:textId="77777777" w:rsidR="0039227D" w:rsidRPr="0039227D" w:rsidRDefault="0039227D" w:rsidP="0039227D">
      <w:pPr>
        <w:widowControl/>
        <w:suppressAutoHyphens w:val="0"/>
        <w:autoSpaceDE w:val="0"/>
        <w:ind w:firstLine="709"/>
        <w:jc w:val="both"/>
        <w:rPr>
          <w:rFonts w:asciiTheme="minorHAnsi" w:eastAsiaTheme="minorHAnsi" w:hAnsiTheme="minorHAnsi" w:cstheme="minorBidi"/>
          <w:sz w:val="22"/>
          <w:szCs w:val="22"/>
          <w:lang w:eastAsia="en-US"/>
        </w:rPr>
      </w:pPr>
      <w:r w:rsidRPr="0039227D">
        <w:rPr>
          <w:rFonts w:eastAsiaTheme="minorHAnsi"/>
          <w:sz w:val="24"/>
          <w:szCs w:val="24"/>
          <w:lang w:eastAsia="en-US"/>
        </w:rPr>
        <w:t xml:space="preserve">3.31. Управление представляет в Финансовое Управление администрации Бессоновского района Пензенской области квартальную и годовую отчетность об использовании выделенных финансовых средств на осуществление отдельных государственных полномочий в сроки, устанавливаемые для представления отчетов законом о бюджете Пензенской области на очередной финансовый год; </w:t>
      </w:r>
    </w:p>
    <w:p w14:paraId="2D0A14D0"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xml:space="preserve">3.32. Управление представляет в администрацию Бессоновского района ежеквартальную информацию по охране труда, по итогам работы за квартал, за год; </w:t>
      </w:r>
    </w:p>
    <w:p w14:paraId="76CD37DE"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3.33. Обеспечивает граждан необходимой информацией через средства массовой информации и телекоммуникационную сеть Интернет для разъяснения гражданам действующего законодательства, мероприятий, направленных на их социальную поддержку, содержания федеральных и областных программ по социальной защите населения;</w:t>
      </w:r>
    </w:p>
    <w:p w14:paraId="39E5245A"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3.34. Осуществляет прием граждан, своевременное и полное рассмотрение устных и письменных обращений граждан, принятие по ним решений и направление заявителям ответов в установленный законодательством Российской Федерации срок.</w:t>
      </w:r>
    </w:p>
    <w:p w14:paraId="26B06F55" w14:textId="77777777" w:rsidR="0039227D" w:rsidRPr="0039227D" w:rsidRDefault="0039227D" w:rsidP="0039227D">
      <w:pPr>
        <w:widowControl/>
        <w:suppressAutoHyphens w:val="0"/>
        <w:autoSpaceDE w:val="0"/>
        <w:jc w:val="both"/>
        <w:rPr>
          <w:rFonts w:eastAsiaTheme="minorHAnsi"/>
          <w:sz w:val="24"/>
          <w:szCs w:val="24"/>
          <w:lang w:eastAsia="en-US"/>
        </w:rPr>
      </w:pPr>
    </w:p>
    <w:p w14:paraId="59ABD32A" w14:textId="77777777" w:rsidR="0039227D" w:rsidRPr="0039227D" w:rsidRDefault="0039227D" w:rsidP="0039227D">
      <w:pPr>
        <w:widowControl/>
        <w:numPr>
          <w:ilvl w:val="0"/>
          <w:numId w:val="12"/>
        </w:numPr>
        <w:suppressAutoHyphens w:val="0"/>
        <w:autoSpaceDE w:val="0"/>
        <w:spacing w:after="200" w:line="276" w:lineRule="auto"/>
        <w:ind w:left="0"/>
        <w:contextualSpacing/>
        <w:jc w:val="center"/>
        <w:rPr>
          <w:rFonts w:eastAsiaTheme="minorHAnsi"/>
          <w:b/>
          <w:sz w:val="24"/>
          <w:szCs w:val="24"/>
          <w:lang w:eastAsia="en-US"/>
        </w:rPr>
      </w:pPr>
      <w:r w:rsidRPr="0039227D">
        <w:rPr>
          <w:rFonts w:eastAsiaTheme="minorHAnsi"/>
          <w:b/>
          <w:sz w:val="24"/>
          <w:szCs w:val="24"/>
          <w:lang w:eastAsia="en-US"/>
        </w:rPr>
        <w:t>Права и обязанности Управления</w:t>
      </w:r>
    </w:p>
    <w:p w14:paraId="2FD0D072" w14:textId="77777777" w:rsidR="0039227D" w:rsidRPr="0039227D" w:rsidRDefault="0039227D" w:rsidP="0039227D">
      <w:pPr>
        <w:widowControl/>
        <w:suppressAutoHyphens w:val="0"/>
        <w:autoSpaceDE w:val="0"/>
        <w:ind w:firstLine="709"/>
        <w:jc w:val="both"/>
        <w:rPr>
          <w:rFonts w:eastAsiaTheme="minorHAnsi"/>
          <w:bCs/>
          <w:sz w:val="24"/>
          <w:szCs w:val="24"/>
          <w:lang w:eastAsia="en-US"/>
        </w:rPr>
      </w:pPr>
      <w:r w:rsidRPr="0039227D">
        <w:rPr>
          <w:rFonts w:eastAsiaTheme="minorHAnsi"/>
          <w:sz w:val="24"/>
          <w:szCs w:val="24"/>
          <w:lang w:eastAsia="en-US"/>
        </w:rPr>
        <w:t xml:space="preserve">4.1. Управление при осуществлении отдельных государственных полномочий </w:t>
      </w:r>
      <w:r w:rsidRPr="0039227D">
        <w:rPr>
          <w:rFonts w:eastAsiaTheme="minorHAnsi"/>
          <w:bCs/>
          <w:sz w:val="24"/>
          <w:szCs w:val="24"/>
          <w:lang w:eastAsia="en-US"/>
        </w:rPr>
        <w:t xml:space="preserve">имеет право </w:t>
      </w:r>
      <w:proofErr w:type="gramStart"/>
      <w:r w:rsidRPr="0039227D">
        <w:rPr>
          <w:rFonts w:eastAsiaTheme="minorHAnsi"/>
          <w:bCs/>
          <w:sz w:val="24"/>
          <w:szCs w:val="24"/>
          <w:lang w:eastAsia="en-US"/>
        </w:rPr>
        <w:t>на</w:t>
      </w:r>
      <w:proofErr w:type="gramEnd"/>
      <w:r w:rsidRPr="0039227D">
        <w:rPr>
          <w:rFonts w:eastAsiaTheme="minorHAnsi"/>
          <w:bCs/>
          <w:sz w:val="24"/>
          <w:szCs w:val="24"/>
          <w:lang w:eastAsia="en-US"/>
        </w:rPr>
        <w:t>:</w:t>
      </w:r>
    </w:p>
    <w:p w14:paraId="78D96540" w14:textId="40CB4422"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4.1.1</w:t>
      </w:r>
      <w:r>
        <w:rPr>
          <w:rFonts w:eastAsiaTheme="minorHAnsi"/>
          <w:sz w:val="24"/>
          <w:szCs w:val="24"/>
          <w:lang w:eastAsia="en-US"/>
        </w:rPr>
        <w:t>. финансовое обеспечение переданных государственных полномочий за</w:t>
      </w:r>
      <w:r w:rsidRPr="0039227D">
        <w:rPr>
          <w:rFonts w:eastAsiaTheme="minorHAnsi"/>
          <w:sz w:val="24"/>
          <w:szCs w:val="24"/>
          <w:lang w:eastAsia="en-US"/>
        </w:rPr>
        <w:t xml:space="preserve"> счет субвенций из Федерального бюджета, бюджет</w:t>
      </w:r>
      <w:r>
        <w:rPr>
          <w:rFonts w:eastAsiaTheme="minorHAnsi"/>
          <w:sz w:val="24"/>
          <w:szCs w:val="24"/>
          <w:lang w:eastAsia="en-US"/>
        </w:rPr>
        <w:t>а Пензенской области, средств</w:t>
      </w:r>
      <w:r w:rsidRPr="0039227D">
        <w:rPr>
          <w:rFonts w:eastAsiaTheme="minorHAnsi"/>
          <w:sz w:val="24"/>
          <w:szCs w:val="24"/>
          <w:lang w:eastAsia="en-US"/>
        </w:rPr>
        <w:t xml:space="preserve"> бюджета муниципальных образований;</w:t>
      </w:r>
    </w:p>
    <w:p w14:paraId="470E3F29" w14:textId="63AF1841"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4.1.2</w:t>
      </w:r>
      <w:r>
        <w:rPr>
          <w:rFonts w:eastAsiaTheme="minorHAnsi"/>
          <w:sz w:val="24"/>
          <w:szCs w:val="24"/>
          <w:lang w:eastAsia="en-US"/>
        </w:rPr>
        <w:t>. обеспечение осуществления отдельных государственных</w:t>
      </w:r>
      <w:r w:rsidRPr="0039227D">
        <w:rPr>
          <w:rFonts w:eastAsiaTheme="minorHAnsi"/>
          <w:sz w:val="24"/>
          <w:szCs w:val="24"/>
          <w:lang w:eastAsia="en-US"/>
        </w:rPr>
        <w:t xml:space="preserve"> полномочий необходимыми материальными ресурсами;</w:t>
      </w:r>
    </w:p>
    <w:p w14:paraId="0899EBED"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4.1.3. получение разъяснений и методической помощи в организации работы по вопросам осуществления отдельных государственных полномочий от Министерства труда, социальной защиты и демографии Пензенской области;</w:t>
      </w:r>
    </w:p>
    <w:p w14:paraId="13FCA962"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4.1.4.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14:paraId="5EFAD69D" w14:textId="7B51BE52"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4.1.5</w:t>
      </w:r>
      <w:r>
        <w:rPr>
          <w:rFonts w:eastAsiaTheme="minorHAnsi"/>
          <w:sz w:val="24"/>
          <w:szCs w:val="24"/>
          <w:lang w:eastAsia="en-US"/>
        </w:rPr>
        <w:t>. иные</w:t>
      </w:r>
      <w:r w:rsidRPr="0039227D">
        <w:rPr>
          <w:rFonts w:eastAsiaTheme="minorHAnsi"/>
          <w:sz w:val="24"/>
          <w:szCs w:val="24"/>
          <w:lang w:eastAsia="en-US"/>
        </w:rPr>
        <w:t xml:space="preserve"> права, предусмотренные</w:t>
      </w:r>
      <w:r>
        <w:rPr>
          <w:rFonts w:eastAsiaTheme="minorHAnsi"/>
          <w:sz w:val="24"/>
          <w:szCs w:val="24"/>
          <w:lang w:eastAsia="en-US"/>
        </w:rPr>
        <w:t xml:space="preserve"> законодательством Российской Федерации</w:t>
      </w:r>
      <w:r w:rsidRPr="0039227D">
        <w:rPr>
          <w:rFonts w:eastAsiaTheme="minorHAnsi"/>
          <w:sz w:val="24"/>
          <w:szCs w:val="24"/>
          <w:lang w:eastAsia="en-US"/>
        </w:rPr>
        <w:t xml:space="preserve"> при осуществлении отдельных государственных полномочий.</w:t>
      </w:r>
    </w:p>
    <w:p w14:paraId="58081FD9" w14:textId="522E5CD1"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4.1.6</w:t>
      </w:r>
      <w:r>
        <w:rPr>
          <w:rFonts w:eastAsiaTheme="minorHAnsi"/>
          <w:sz w:val="24"/>
          <w:szCs w:val="24"/>
          <w:lang w:eastAsia="en-US"/>
        </w:rPr>
        <w:t xml:space="preserve">. Управление </w:t>
      </w:r>
      <w:r w:rsidRPr="0039227D">
        <w:rPr>
          <w:rFonts w:eastAsiaTheme="minorHAnsi"/>
          <w:sz w:val="24"/>
          <w:szCs w:val="24"/>
          <w:lang w:eastAsia="en-US"/>
        </w:rPr>
        <w:t>при осуществлении</w:t>
      </w:r>
      <w:r>
        <w:rPr>
          <w:rFonts w:eastAsiaTheme="minorHAnsi"/>
          <w:sz w:val="24"/>
          <w:szCs w:val="24"/>
          <w:lang w:eastAsia="en-US"/>
        </w:rPr>
        <w:t xml:space="preserve"> полномочий по вопросам</w:t>
      </w:r>
      <w:r w:rsidRPr="0039227D">
        <w:rPr>
          <w:rFonts w:eastAsiaTheme="minorHAnsi"/>
          <w:sz w:val="24"/>
          <w:szCs w:val="24"/>
          <w:lang w:eastAsia="en-US"/>
        </w:rPr>
        <w:t xml:space="preserve"> местного значения, указанных в пункте 3.28. настоящего Положения, имеет право:</w:t>
      </w:r>
    </w:p>
    <w:p w14:paraId="4ABAA75E" w14:textId="77777777" w:rsidR="0039227D" w:rsidRPr="0039227D" w:rsidRDefault="0039227D" w:rsidP="0039227D">
      <w:pPr>
        <w:widowControl/>
        <w:suppressAutoHyphens w:val="0"/>
        <w:autoSpaceDE w:val="0"/>
        <w:ind w:firstLine="709"/>
        <w:jc w:val="both"/>
        <w:rPr>
          <w:rFonts w:eastAsiaTheme="minorHAnsi"/>
          <w:sz w:val="24"/>
          <w:szCs w:val="24"/>
          <w:lang w:eastAsia="en-US"/>
        </w:rPr>
      </w:pPr>
      <w:proofErr w:type="gramStart"/>
      <w:r w:rsidRPr="0039227D">
        <w:rPr>
          <w:rFonts w:eastAsiaTheme="minorHAnsi"/>
          <w:sz w:val="24"/>
          <w:szCs w:val="24"/>
          <w:lang w:eastAsia="en-US"/>
        </w:rPr>
        <w:t>4.1.7. запрашивать и получать в установленном порядке сведения, необходимые для принятия решений по отнесенным к компетенции Управления вопросам;</w:t>
      </w:r>
      <w:proofErr w:type="gramEnd"/>
    </w:p>
    <w:p w14:paraId="75B38B5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4.1.8. вносить на рассмотрение и утверждение Главы Бессоновского района Пензенской области проекты планов, программ социальной защиты населения Бессоновского района, результаты проверок, предложения по вопросам реализации социальной политики;</w:t>
      </w:r>
    </w:p>
    <w:p w14:paraId="03F4E89D" w14:textId="679D0420"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xml:space="preserve">4.1.9. </w:t>
      </w:r>
      <w:r>
        <w:rPr>
          <w:rFonts w:eastAsiaTheme="minorHAnsi"/>
          <w:sz w:val="24"/>
          <w:szCs w:val="24"/>
          <w:lang w:eastAsia="en-US"/>
        </w:rPr>
        <w:t>вносить предложения по проекту бюджета Бессоновского района в</w:t>
      </w:r>
      <w:r w:rsidRPr="0039227D">
        <w:rPr>
          <w:rFonts w:eastAsiaTheme="minorHAnsi"/>
          <w:sz w:val="24"/>
          <w:szCs w:val="24"/>
          <w:lang w:eastAsia="en-US"/>
        </w:rPr>
        <w:t xml:space="preserve"> части финансирования по разделу «Социальная политика»;</w:t>
      </w:r>
    </w:p>
    <w:p w14:paraId="658C9371"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4.1.10. привлекать специалистов предприятий, организаций, учреждений к участию в подготовке вопросов, входящих в компетенцию Управления, вносимых на рассмотрение Собрания представителей Бессоновского района, Главы Бессоновского района Пензенской области;</w:t>
      </w:r>
    </w:p>
    <w:p w14:paraId="5D015008"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4.1.11. Управление не вправе делегировать свои полномочия другим органам.</w:t>
      </w:r>
    </w:p>
    <w:p w14:paraId="16683806"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xml:space="preserve">4.2. Управление при исполнении отдельных государственных полномочий </w:t>
      </w:r>
      <w:r w:rsidRPr="0039227D">
        <w:rPr>
          <w:rFonts w:eastAsiaTheme="minorHAnsi"/>
          <w:bCs/>
          <w:sz w:val="24"/>
          <w:szCs w:val="24"/>
          <w:lang w:eastAsia="en-US"/>
        </w:rPr>
        <w:t>обязано:</w:t>
      </w:r>
      <w:r w:rsidRPr="0039227D">
        <w:rPr>
          <w:rFonts w:eastAsiaTheme="minorHAnsi"/>
          <w:sz w:val="24"/>
          <w:szCs w:val="24"/>
          <w:lang w:eastAsia="en-US"/>
        </w:rPr>
        <w:t xml:space="preserve"> </w:t>
      </w:r>
    </w:p>
    <w:p w14:paraId="3739EDFC" w14:textId="37F6786E" w:rsidR="0039227D" w:rsidRPr="0039227D" w:rsidRDefault="0039227D" w:rsidP="0039227D">
      <w:pPr>
        <w:widowControl/>
        <w:suppressAutoHyphens w:val="0"/>
        <w:autoSpaceDE w:val="0"/>
        <w:ind w:firstLine="709"/>
        <w:jc w:val="both"/>
        <w:rPr>
          <w:rFonts w:eastAsiaTheme="minorHAnsi"/>
          <w:sz w:val="24"/>
          <w:szCs w:val="24"/>
          <w:lang w:eastAsia="en-US"/>
        </w:rPr>
      </w:pPr>
      <w:r>
        <w:rPr>
          <w:rFonts w:eastAsiaTheme="minorHAnsi"/>
          <w:sz w:val="24"/>
          <w:szCs w:val="24"/>
          <w:lang w:eastAsia="en-US"/>
        </w:rPr>
        <w:t xml:space="preserve">4.2.1. осуществлять надлежащим образом отдельные государственные </w:t>
      </w:r>
      <w:r w:rsidRPr="0039227D">
        <w:rPr>
          <w:rFonts w:eastAsiaTheme="minorHAnsi"/>
          <w:sz w:val="24"/>
          <w:szCs w:val="24"/>
          <w:lang w:eastAsia="en-US"/>
        </w:rPr>
        <w:t>полномочия, переданные в соответствии с настоящим Законом;</w:t>
      </w:r>
    </w:p>
    <w:p w14:paraId="446BB20A"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lastRenderedPageBreak/>
        <w:t>4.2.2.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14:paraId="729A0D2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4.2.3.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14:paraId="1AF6D9F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4.2.4. предоставлять необходимую информацию, связанную с осуществлением отдельных государственных полномочий в Министерство труда социальной защиты и демографии Пензенской области и Министерство финансов Пензенской области;</w:t>
      </w:r>
    </w:p>
    <w:p w14:paraId="0B13F7DA"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4.2.5. выполнять иные обязанности, предусмотренные законодательством при осуществлении отдельных государственных полномочий.</w:t>
      </w:r>
    </w:p>
    <w:p w14:paraId="18181EFE"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4.3. Управление при осуществлении полномочий по вопросам местного значения, указанных в пункте 3.28. настоящего Положения, обязано:</w:t>
      </w:r>
    </w:p>
    <w:p w14:paraId="7069C3F9"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4.3.1. осуществлять надлежащим образом полномочия по вопросам местного значения;</w:t>
      </w:r>
    </w:p>
    <w:p w14:paraId="24900F29"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4.3.2. обеспечивать целевое эффективное и рациональное использование материальных ресурсов и финансовых средств, выделенных из бюджета Бессоновского района на осуществление полномочий по вопросам местного значения;</w:t>
      </w:r>
    </w:p>
    <w:p w14:paraId="45A25A5B"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4.3.3. исполнять письменные предписания Главы Бессоновского района и Финансового управления администрации Бессоновского района по устранению нарушений, допущенных по вопросам осуществления полномочий по вопросам местного значения;</w:t>
      </w:r>
    </w:p>
    <w:p w14:paraId="0071335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4.3.4. предоставлять необходимую информацию, связанную с осуществлением полномочий по вопросам местного значения Главе Бессоновского района и Финансовому управлению администрации Бессоновского района;</w:t>
      </w:r>
    </w:p>
    <w:p w14:paraId="11CA9799"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4.3.5. выполнять иные обязанности, предусмотренные законодательством при осуществлении полномочий по вопросам местного значения.</w:t>
      </w:r>
    </w:p>
    <w:p w14:paraId="24269503" w14:textId="77777777" w:rsidR="0039227D" w:rsidRPr="0039227D" w:rsidRDefault="0039227D" w:rsidP="0039227D">
      <w:pPr>
        <w:widowControl/>
        <w:suppressAutoHyphens w:val="0"/>
        <w:autoSpaceDE w:val="0"/>
        <w:jc w:val="both"/>
        <w:rPr>
          <w:rFonts w:eastAsiaTheme="minorHAnsi"/>
          <w:sz w:val="24"/>
          <w:szCs w:val="24"/>
          <w:lang w:eastAsia="en-US"/>
        </w:rPr>
      </w:pPr>
    </w:p>
    <w:p w14:paraId="772F5D8E" w14:textId="77777777" w:rsidR="0039227D" w:rsidRPr="0039227D" w:rsidRDefault="0039227D" w:rsidP="0039227D">
      <w:pPr>
        <w:widowControl/>
        <w:suppressAutoHyphens w:val="0"/>
        <w:autoSpaceDE w:val="0"/>
        <w:jc w:val="center"/>
        <w:rPr>
          <w:rFonts w:eastAsiaTheme="minorHAnsi"/>
          <w:b/>
          <w:sz w:val="24"/>
          <w:szCs w:val="24"/>
          <w:lang w:eastAsia="en-US"/>
        </w:rPr>
      </w:pPr>
      <w:r w:rsidRPr="0039227D">
        <w:rPr>
          <w:rFonts w:eastAsiaTheme="minorHAnsi"/>
          <w:b/>
          <w:sz w:val="24"/>
          <w:szCs w:val="24"/>
          <w:lang w:eastAsia="en-US"/>
        </w:rPr>
        <w:t>5. Ответственность управления</w:t>
      </w:r>
    </w:p>
    <w:p w14:paraId="6F250163" w14:textId="34338D66" w:rsidR="0039227D" w:rsidRPr="0039227D" w:rsidRDefault="0039227D" w:rsidP="0039227D">
      <w:pPr>
        <w:widowControl/>
        <w:suppressAutoHyphens w:val="0"/>
        <w:autoSpaceDE w:val="0"/>
        <w:ind w:firstLine="709"/>
        <w:jc w:val="both"/>
        <w:rPr>
          <w:rFonts w:eastAsiaTheme="minorHAnsi"/>
          <w:sz w:val="24"/>
          <w:szCs w:val="24"/>
          <w:lang w:eastAsia="en-US"/>
        </w:rPr>
      </w:pPr>
      <w:r>
        <w:rPr>
          <w:rFonts w:eastAsiaTheme="minorHAnsi"/>
          <w:sz w:val="24"/>
          <w:szCs w:val="24"/>
          <w:lang w:eastAsia="en-US"/>
        </w:rPr>
        <w:t xml:space="preserve">5.1. </w:t>
      </w:r>
      <w:r w:rsidRPr="0039227D">
        <w:rPr>
          <w:rFonts w:eastAsiaTheme="minorHAnsi"/>
          <w:sz w:val="24"/>
          <w:szCs w:val="24"/>
          <w:lang w:eastAsia="en-US"/>
        </w:rPr>
        <w:t>Начальник Управления несет ответственность:</w:t>
      </w:r>
    </w:p>
    <w:p w14:paraId="79B331AA" w14:textId="597CA42A" w:rsidR="0039227D" w:rsidRPr="0039227D" w:rsidRDefault="0039227D" w:rsidP="0039227D">
      <w:pPr>
        <w:widowControl/>
        <w:suppressAutoHyphens w:val="0"/>
        <w:autoSpaceDE w:val="0"/>
        <w:ind w:firstLine="709"/>
        <w:jc w:val="both"/>
        <w:rPr>
          <w:rFonts w:eastAsiaTheme="minorHAnsi"/>
          <w:sz w:val="24"/>
          <w:szCs w:val="24"/>
          <w:lang w:eastAsia="en-US"/>
        </w:rPr>
      </w:pPr>
      <w:r>
        <w:rPr>
          <w:rFonts w:eastAsiaTheme="minorHAnsi"/>
          <w:sz w:val="24"/>
          <w:szCs w:val="24"/>
          <w:lang w:eastAsia="en-US"/>
        </w:rPr>
        <w:t xml:space="preserve">- </w:t>
      </w:r>
      <w:r w:rsidRPr="0039227D">
        <w:rPr>
          <w:rFonts w:eastAsiaTheme="minorHAnsi"/>
          <w:sz w:val="24"/>
          <w:szCs w:val="24"/>
          <w:lang w:eastAsia="en-US"/>
        </w:rPr>
        <w:t>за выполнение задач и функций, возложенных на Управление, и обязанностей, установленных должностной инструкцией;</w:t>
      </w:r>
    </w:p>
    <w:p w14:paraId="6A854CF4" w14:textId="463BEEF4" w:rsidR="0039227D" w:rsidRPr="0039227D" w:rsidRDefault="0039227D" w:rsidP="0039227D">
      <w:pPr>
        <w:widowControl/>
        <w:suppressAutoHyphens w:val="0"/>
        <w:autoSpaceDE w:val="0"/>
        <w:ind w:firstLine="709"/>
        <w:jc w:val="both"/>
        <w:rPr>
          <w:rFonts w:eastAsiaTheme="minorHAnsi"/>
          <w:sz w:val="24"/>
          <w:szCs w:val="24"/>
          <w:lang w:eastAsia="en-US"/>
        </w:rPr>
      </w:pPr>
      <w:r>
        <w:rPr>
          <w:rFonts w:eastAsiaTheme="minorHAnsi"/>
          <w:sz w:val="24"/>
          <w:szCs w:val="24"/>
          <w:lang w:eastAsia="en-US"/>
        </w:rPr>
        <w:t xml:space="preserve">- </w:t>
      </w:r>
      <w:r w:rsidRPr="0039227D">
        <w:rPr>
          <w:rFonts w:eastAsiaTheme="minorHAnsi"/>
          <w:sz w:val="24"/>
          <w:szCs w:val="24"/>
          <w:lang w:eastAsia="en-US"/>
        </w:rPr>
        <w:t>за разглашение служебной информации.</w:t>
      </w:r>
    </w:p>
    <w:p w14:paraId="16E612C5" w14:textId="70B91573" w:rsidR="0039227D" w:rsidRDefault="0039227D" w:rsidP="0039227D">
      <w:pPr>
        <w:widowControl/>
        <w:suppressAutoHyphens w:val="0"/>
        <w:autoSpaceDE w:val="0"/>
        <w:ind w:firstLine="709"/>
        <w:jc w:val="both"/>
        <w:rPr>
          <w:rFonts w:eastAsiaTheme="minorHAnsi"/>
          <w:sz w:val="24"/>
          <w:szCs w:val="24"/>
          <w:lang w:eastAsia="en-US"/>
        </w:rPr>
      </w:pPr>
      <w:r>
        <w:rPr>
          <w:rFonts w:eastAsiaTheme="minorHAnsi"/>
          <w:sz w:val="24"/>
          <w:szCs w:val="24"/>
          <w:lang w:eastAsia="en-US"/>
        </w:rPr>
        <w:t xml:space="preserve">5.2. </w:t>
      </w:r>
      <w:r w:rsidRPr="0039227D">
        <w:rPr>
          <w:rFonts w:eastAsiaTheme="minorHAnsi"/>
          <w:sz w:val="24"/>
          <w:szCs w:val="24"/>
          <w:lang w:eastAsia="en-US"/>
        </w:rPr>
        <w:t>Сотрудники Управления несут ответственность за неисполнение или ненадлежащее исполнение должностных обязанностей, возложенных на них трудовыми договорами, должностными инструкциями, Правилами внутреннего трудового распорядка, настоящим Положением и другими нормативно-правовыми документами, определяющими их ответственность.</w:t>
      </w:r>
    </w:p>
    <w:p w14:paraId="0576D7ED" w14:textId="77777777" w:rsidR="0039227D" w:rsidRPr="0039227D" w:rsidRDefault="0039227D" w:rsidP="0039227D">
      <w:pPr>
        <w:widowControl/>
        <w:suppressAutoHyphens w:val="0"/>
        <w:autoSpaceDE w:val="0"/>
        <w:ind w:firstLine="709"/>
        <w:jc w:val="both"/>
        <w:rPr>
          <w:rFonts w:eastAsiaTheme="minorHAnsi"/>
          <w:sz w:val="24"/>
          <w:szCs w:val="24"/>
          <w:lang w:eastAsia="en-US"/>
        </w:rPr>
      </w:pPr>
    </w:p>
    <w:p w14:paraId="136AD926" w14:textId="77777777" w:rsidR="0039227D" w:rsidRPr="0039227D" w:rsidRDefault="0039227D" w:rsidP="0039227D">
      <w:pPr>
        <w:widowControl/>
        <w:suppressAutoHyphens w:val="0"/>
        <w:autoSpaceDE w:val="0"/>
        <w:jc w:val="center"/>
        <w:rPr>
          <w:rFonts w:eastAsiaTheme="minorHAnsi"/>
          <w:b/>
          <w:sz w:val="24"/>
          <w:szCs w:val="24"/>
          <w:lang w:eastAsia="en-US"/>
        </w:rPr>
      </w:pPr>
      <w:r w:rsidRPr="0039227D">
        <w:rPr>
          <w:rFonts w:eastAsiaTheme="minorHAnsi"/>
          <w:b/>
          <w:sz w:val="24"/>
          <w:szCs w:val="24"/>
          <w:lang w:eastAsia="en-US"/>
        </w:rPr>
        <w:t>6.Структура и организация деятельности Управления:</w:t>
      </w:r>
    </w:p>
    <w:p w14:paraId="05194885" w14:textId="78FE7F59" w:rsidR="0039227D" w:rsidRPr="0039227D" w:rsidRDefault="0039227D" w:rsidP="0039227D">
      <w:pPr>
        <w:widowControl/>
        <w:suppressAutoHyphens w:val="0"/>
        <w:autoSpaceDE w:val="0"/>
        <w:ind w:firstLine="709"/>
        <w:jc w:val="both"/>
        <w:rPr>
          <w:rFonts w:eastAsiaTheme="minorHAnsi"/>
          <w:sz w:val="24"/>
          <w:szCs w:val="24"/>
          <w:lang w:eastAsia="en-US"/>
        </w:rPr>
      </w:pPr>
      <w:r>
        <w:rPr>
          <w:rFonts w:eastAsiaTheme="minorHAnsi"/>
          <w:sz w:val="24"/>
          <w:szCs w:val="24"/>
          <w:lang w:eastAsia="en-US"/>
        </w:rPr>
        <w:t>6.1. В структуре Управления</w:t>
      </w:r>
      <w:r w:rsidRPr="0039227D">
        <w:rPr>
          <w:rFonts w:eastAsiaTheme="minorHAnsi"/>
          <w:sz w:val="24"/>
          <w:szCs w:val="24"/>
          <w:lang w:eastAsia="en-US"/>
        </w:rPr>
        <w:t xml:space="preserve"> </w:t>
      </w:r>
      <w:r>
        <w:rPr>
          <w:rFonts w:eastAsiaTheme="minorHAnsi"/>
          <w:sz w:val="24"/>
          <w:szCs w:val="24"/>
          <w:lang w:eastAsia="en-US"/>
        </w:rPr>
        <w:t>согласно</w:t>
      </w:r>
      <w:r w:rsidRPr="0039227D">
        <w:rPr>
          <w:rFonts w:eastAsiaTheme="minorHAnsi"/>
          <w:sz w:val="24"/>
          <w:szCs w:val="24"/>
          <w:lang w:eastAsia="en-US"/>
        </w:rPr>
        <w:t xml:space="preserve"> штатному расписанию предусмотрены муниципальные должности, должности, не относящиеся к муниципальной службе и технический персонал;</w:t>
      </w:r>
    </w:p>
    <w:p w14:paraId="35FFD542" w14:textId="556F1414"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6.2. Начальник Управления назначается на должность и освобождаетс</w:t>
      </w:r>
      <w:r w:rsidR="003E219C">
        <w:rPr>
          <w:rFonts w:eastAsiaTheme="minorHAnsi"/>
          <w:sz w:val="24"/>
          <w:szCs w:val="24"/>
          <w:lang w:eastAsia="en-US"/>
        </w:rPr>
        <w:t xml:space="preserve">я от должности Распоряжением администрации Бессоновского района </w:t>
      </w:r>
      <w:r w:rsidRPr="0039227D">
        <w:rPr>
          <w:rFonts w:eastAsiaTheme="minorHAnsi"/>
          <w:sz w:val="24"/>
          <w:szCs w:val="24"/>
          <w:lang w:eastAsia="en-US"/>
        </w:rPr>
        <w:t xml:space="preserve">Пензенской области </w:t>
      </w:r>
      <w:r w:rsidR="003E219C">
        <w:rPr>
          <w:rFonts w:eastAsiaTheme="minorHAnsi"/>
          <w:sz w:val="24"/>
          <w:szCs w:val="24"/>
          <w:lang w:eastAsia="en-US"/>
        </w:rPr>
        <w:t xml:space="preserve">в </w:t>
      </w:r>
      <w:r w:rsidRPr="0039227D">
        <w:rPr>
          <w:rFonts w:eastAsiaTheme="minorHAnsi"/>
          <w:sz w:val="24"/>
          <w:szCs w:val="24"/>
          <w:lang w:eastAsia="en-US"/>
        </w:rPr>
        <w:t xml:space="preserve"> порядке, установленном </w:t>
      </w:r>
      <w:r w:rsidR="003E219C">
        <w:rPr>
          <w:rFonts w:eastAsiaTheme="minorHAnsi"/>
          <w:sz w:val="24"/>
          <w:szCs w:val="24"/>
          <w:lang w:eastAsia="en-US"/>
        </w:rPr>
        <w:t>федеральным</w:t>
      </w:r>
      <w:r w:rsidRPr="0039227D">
        <w:rPr>
          <w:rFonts w:eastAsiaTheme="minorHAnsi"/>
          <w:sz w:val="24"/>
          <w:szCs w:val="24"/>
          <w:lang w:eastAsia="en-US"/>
        </w:rPr>
        <w:t xml:space="preserve"> законодательством, законодательством</w:t>
      </w:r>
      <w:r w:rsidR="003E219C">
        <w:rPr>
          <w:rFonts w:eastAsiaTheme="minorHAnsi"/>
          <w:sz w:val="24"/>
          <w:szCs w:val="24"/>
          <w:lang w:eastAsia="en-US"/>
        </w:rPr>
        <w:t xml:space="preserve"> Пензенской</w:t>
      </w:r>
      <w:r w:rsidRPr="0039227D">
        <w:rPr>
          <w:rFonts w:eastAsiaTheme="minorHAnsi"/>
          <w:sz w:val="24"/>
          <w:szCs w:val="24"/>
          <w:lang w:eastAsia="en-US"/>
        </w:rPr>
        <w:t xml:space="preserve"> области, а</w:t>
      </w:r>
      <w:r w:rsidR="003E219C">
        <w:rPr>
          <w:rFonts w:eastAsiaTheme="minorHAnsi"/>
          <w:sz w:val="24"/>
          <w:szCs w:val="24"/>
          <w:lang w:eastAsia="en-US"/>
        </w:rPr>
        <w:t xml:space="preserve"> </w:t>
      </w:r>
      <w:r w:rsidRPr="0039227D">
        <w:rPr>
          <w:rFonts w:eastAsiaTheme="minorHAnsi"/>
          <w:sz w:val="24"/>
          <w:szCs w:val="24"/>
          <w:lang w:eastAsia="en-US"/>
        </w:rPr>
        <w:t>также муниципальными нормативно-правовыми актами по согласованию с Министерством труда, социальной защиты и демографии Пензенской области;</w:t>
      </w:r>
    </w:p>
    <w:p w14:paraId="32A50EA2" w14:textId="601A6F6A"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xml:space="preserve">6.3. </w:t>
      </w:r>
      <w:r w:rsidR="003E219C">
        <w:rPr>
          <w:rFonts w:eastAsiaTheme="minorHAnsi"/>
          <w:sz w:val="24"/>
          <w:szCs w:val="24"/>
          <w:lang w:eastAsia="en-US"/>
        </w:rPr>
        <w:t>Начальник Управления в своей</w:t>
      </w:r>
      <w:r w:rsidRPr="0039227D">
        <w:rPr>
          <w:rFonts w:eastAsiaTheme="minorHAnsi"/>
          <w:sz w:val="24"/>
          <w:szCs w:val="24"/>
          <w:lang w:eastAsia="en-US"/>
        </w:rPr>
        <w:t xml:space="preserve"> деятельности непосредственно подчиняется Г</w:t>
      </w:r>
      <w:r w:rsidR="003E219C">
        <w:rPr>
          <w:rFonts w:eastAsiaTheme="minorHAnsi"/>
          <w:sz w:val="24"/>
          <w:szCs w:val="24"/>
          <w:lang w:eastAsia="en-US"/>
        </w:rPr>
        <w:t xml:space="preserve">лаве </w:t>
      </w:r>
      <w:r w:rsidRPr="0039227D">
        <w:rPr>
          <w:rFonts w:eastAsiaTheme="minorHAnsi"/>
          <w:sz w:val="24"/>
          <w:szCs w:val="24"/>
          <w:lang w:eastAsia="en-US"/>
        </w:rPr>
        <w:t>Бессоновского района Пензенской области</w:t>
      </w:r>
      <w:r w:rsidR="003E219C">
        <w:rPr>
          <w:rFonts w:eastAsiaTheme="minorHAnsi"/>
          <w:sz w:val="24"/>
          <w:szCs w:val="24"/>
          <w:lang w:eastAsia="en-US"/>
        </w:rPr>
        <w:t xml:space="preserve"> и заместителю главы </w:t>
      </w:r>
      <w:r w:rsidRPr="0039227D">
        <w:rPr>
          <w:rFonts w:eastAsiaTheme="minorHAnsi"/>
          <w:sz w:val="24"/>
          <w:szCs w:val="24"/>
          <w:lang w:eastAsia="en-US"/>
        </w:rPr>
        <w:t xml:space="preserve">местной администрации; </w:t>
      </w:r>
    </w:p>
    <w:p w14:paraId="012F2589"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6.4. Начальник Управления:</w:t>
      </w:r>
    </w:p>
    <w:p w14:paraId="08BFB398"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организует деятельность Управления и несет персональную ответственность за выполнение возложенных на Управление полномочий и предоставление Управлением услуг, координирует и контролирует деятельность Управления;</w:t>
      </w:r>
    </w:p>
    <w:p w14:paraId="3D5971E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действует от имени Управления без специального на то уполномочия, заключает договора, представляет Управление в федеральных органах исполнительной власти, государственных органах исполнительной власти Пензенской области, в суде (арбитражном суде), учреждениях, предприятиях, организациях независимо от форм собственности;</w:t>
      </w:r>
    </w:p>
    <w:p w14:paraId="2B72E220"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lastRenderedPageBreak/>
        <w:t>- издает приказы по вопросам деятельности Управления, отнесенным к его компетенции, подписывает служебные и иные документы Управления;</w:t>
      </w:r>
    </w:p>
    <w:p w14:paraId="7159C0E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распределяет должностные обязанности между работниками Управления;</w:t>
      </w:r>
    </w:p>
    <w:p w14:paraId="1B49A77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утверждает должностные инструкции;</w:t>
      </w:r>
    </w:p>
    <w:p w14:paraId="73A9984D"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представляет Главе Бессоновского района Пензенской области:</w:t>
      </w:r>
    </w:p>
    <w:p w14:paraId="4C44C4A6"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а) предложения о предельной численности работников управления, структуре, штатном расписании, фонде оплаты труда работников Управления;</w:t>
      </w:r>
    </w:p>
    <w:p w14:paraId="0538E5C1"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б) проект ежегодного плана и прогнозные показатели деятельности Управления;</w:t>
      </w:r>
    </w:p>
    <w:p w14:paraId="72D2E198"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в) предложения по смете расходов на содержание Управления для осуществления полномочий по вопросам местного значения;</w:t>
      </w:r>
    </w:p>
    <w:p w14:paraId="1F25852C"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в установленном порядке назначает на должность и освобождает от должности работников Управления;</w:t>
      </w:r>
    </w:p>
    <w:p w14:paraId="7D72B3AF"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xml:space="preserve">- утверждает в пределах установленной численности работников Управления, штатное расписание, определяет </w:t>
      </w:r>
      <w:proofErr w:type="gramStart"/>
      <w:r w:rsidRPr="0039227D">
        <w:rPr>
          <w:rFonts w:eastAsiaTheme="minorHAnsi"/>
          <w:sz w:val="24"/>
          <w:szCs w:val="24"/>
          <w:lang w:eastAsia="en-US"/>
        </w:rPr>
        <w:t>размер оплаты труда</w:t>
      </w:r>
      <w:proofErr w:type="gramEnd"/>
      <w:r w:rsidRPr="0039227D">
        <w:rPr>
          <w:rFonts w:eastAsiaTheme="minorHAnsi"/>
          <w:sz w:val="24"/>
          <w:szCs w:val="24"/>
          <w:lang w:eastAsia="en-US"/>
        </w:rPr>
        <w:t xml:space="preserve"> работников Управления, организует ведение бухгалтерского учета и отчетности, делопроизводства;</w:t>
      </w:r>
    </w:p>
    <w:p w14:paraId="3464447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утверждает структуру Управления;</w:t>
      </w:r>
    </w:p>
    <w:p w14:paraId="05A2BDA2"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издает приказы о поощрении и дисциплинарном взыскании работников Управления;</w:t>
      </w:r>
    </w:p>
    <w:p w14:paraId="4F5198C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обеспечивает соблюдение финансово - хозяйственной дисциплины, сохранность денежных и материальных ценностей;</w:t>
      </w:r>
    </w:p>
    <w:p w14:paraId="085E516D"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обладает правом первой подписи в расчетно-денежных документах, для распоряжения денежными средствами на текущих счетах, открытых   на имя Управления;</w:t>
      </w:r>
    </w:p>
    <w:p w14:paraId="25667B3F"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несет ответственность за законность и обоснованность издаваемых правовых актов, относящихся к сфере деятельности Управления, а также иную ответственность, согласно действующему законодательству;</w:t>
      </w:r>
    </w:p>
    <w:p w14:paraId="6792DFA6"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осуществляет в соответствии с законодательством Российской Федерации работу по комплектованию, учету и использованию архивных документов, образующихся в процессе его деятельности;</w:t>
      </w:r>
    </w:p>
    <w:p w14:paraId="089AD340"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осуществляет другие права в соответствии с действующим законодательством и полномочиями.</w:t>
      </w:r>
    </w:p>
    <w:p w14:paraId="36A6FFF7"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6.5. Функции сотрудников Управления разграничены в соответствии с их должностными инструкциями, трудовыми договорами;</w:t>
      </w:r>
    </w:p>
    <w:p w14:paraId="3FB665AC"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6.6. Сотрудники Управления взаимодействуют с другими структурными подразделениями администрации Бессоновского района Пензенской области, иными органами Бессоновского района, предприятиями, учреждениями, организациями по вопросам реализации задач и функций Управления, определенных настоящим Положением и другими нормативно-правовыми документами.</w:t>
      </w:r>
    </w:p>
    <w:p w14:paraId="53674123" w14:textId="77777777" w:rsidR="0039227D" w:rsidRPr="0039227D" w:rsidRDefault="0039227D" w:rsidP="0039227D">
      <w:pPr>
        <w:widowControl/>
        <w:suppressAutoHyphens w:val="0"/>
        <w:autoSpaceDE w:val="0"/>
        <w:ind w:firstLine="709"/>
        <w:jc w:val="both"/>
        <w:rPr>
          <w:rFonts w:eastAsiaTheme="minorHAnsi"/>
          <w:sz w:val="24"/>
          <w:szCs w:val="24"/>
          <w:lang w:eastAsia="en-US"/>
        </w:rPr>
      </w:pPr>
    </w:p>
    <w:p w14:paraId="3B3ACAC2" w14:textId="77777777" w:rsidR="0039227D" w:rsidRPr="0039227D" w:rsidRDefault="0039227D" w:rsidP="0039227D">
      <w:pPr>
        <w:widowControl/>
        <w:suppressAutoHyphens w:val="0"/>
        <w:autoSpaceDE w:val="0"/>
        <w:ind w:firstLine="709"/>
        <w:jc w:val="center"/>
        <w:rPr>
          <w:rFonts w:eastAsiaTheme="minorHAnsi"/>
          <w:b/>
          <w:sz w:val="24"/>
          <w:szCs w:val="24"/>
          <w:lang w:eastAsia="en-US"/>
        </w:rPr>
      </w:pPr>
      <w:r w:rsidRPr="0039227D">
        <w:rPr>
          <w:rFonts w:eastAsiaTheme="minorHAnsi"/>
          <w:b/>
          <w:sz w:val="24"/>
          <w:szCs w:val="24"/>
          <w:lang w:eastAsia="en-US"/>
        </w:rPr>
        <w:t>7.Имущество и финансовое обеспечение деятельности Управления</w:t>
      </w:r>
    </w:p>
    <w:p w14:paraId="598155A8"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7.1. Имущество Управления является муниципальной собственностью Бессоновского района Пензенской области, закрепляется за ним на праве оперативного управления;</w:t>
      </w:r>
    </w:p>
    <w:p w14:paraId="51BFFE6C"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7.2. Имущество Управления составляют основные и оборотные средства, а также иные ценности, стоимость которых отражается в самостоятельном балансе Управления;</w:t>
      </w:r>
    </w:p>
    <w:p w14:paraId="4D9060C2" w14:textId="4AA21478"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xml:space="preserve">7.3. </w:t>
      </w:r>
      <w:proofErr w:type="gramStart"/>
      <w:r w:rsidRPr="0039227D">
        <w:rPr>
          <w:rFonts w:eastAsiaTheme="minorHAnsi"/>
          <w:sz w:val="24"/>
          <w:szCs w:val="24"/>
          <w:lang w:eastAsia="en-US"/>
        </w:rPr>
        <w:t>Источником финансирования деятельности Управления являются денежные средства, ежегодно в</w:t>
      </w:r>
      <w:r w:rsidR="003E219C">
        <w:rPr>
          <w:rFonts w:eastAsiaTheme="minorHAnsi"/>
          <w:sz w:val="24"/>
          <w:szCs w:val="24"/>
          <w:lang w:eastAsia="en-US"/>
        </w:rPr>
        <w:t>ыделяемые на его содержание из бюджета</w:t>
      </w:r>
      <w:r w:rsidRPr="0039227D">
        <w:rPr>
          <w:rFonts w:eastAsiaTheme="minorHAnsi"/>
          <w:sz w:val="24"/>
          <w:szCs w:val="24"/>
          <w:lang w:eastAsia="en-US"/>
        </w:rPr>
        <w:t xml:space="preserve"> Пензенской области и бюджета Бессоновского района, в том числе за счет субвенций для осуществления отдельных государственны</w:t>
      </w:r>
      <w:r w:rsidR="003E219C">
        <w:rPr>
          <w:rFonts w:eastAsiaTheme="minorHAnsi"/>
          <w:sz w:val="24"/>
          <w:szCs w:val="24"/>
          <w:lang w:eastAsia="en-US"/>
        </w:rPr>
        <w:t>х полномочий в сфере социальной поддержки</w:t>
      </w:r>
      <w:r w:rsidRPr="0039227D">
        <w:rPr>
          <w:rFonts w:eastAsiaTheme="minorHAnsi"/>
          <w:sz w:val="24"/>
          <w:szCs w:val="24"/>
          <w:lang w:eastAsia="en-US"/>
        </w:rPr>
        <w:t xml:space="preserve"> населения, </w:t>
      </w:r>
      <w:r w:rsidR="003E219C">
        <w:rPr>
          <w:rFonts w:eastAsiaTheme="minorHAnsi"/>
          <w:sz w:val="24"/>
          <w:szCs w:val="24"/>
          <w:lang w:eastAsia="en-US"/>
        </w:rPr>
        <w:t xml:space="preserve">предоставляемых из </w:t>
      </w:r>
      <w:r w:rsidRPr="0039227D">
        <w:rPr>
          <w:rFonts w:eastAsiaTheme="minorHAnsi"/>
          <w:sz w:val="24"/>
          <w:szCs w:val="24"/>
          <w:lang w:eastAsia="en-US"/>
        </w:rPr>
        <w:t>Федерального бюджета, бюджета Пензенской области и бюджета Бессоновского района;</w:t>
      </w:r>
      <w:proofErr w:type="gramEnd"/>
    </w:p>
    <w:p w14:paraId="36DCBF0E"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7.4. Управление не вправе отчуждать или иным способом распоряжаться закрепленным за ним имуществом;</w:t>
      </w:r>
    </w:p>
    <w:p w14:paraId="4D9A47FD"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7.5. Отношения Управления с предприятиями, организациями и гражданами во всех сферах деятельности строятся на основе договоров.</w:t>
      </w:r>
    </w:p>
    <w:p w14:paraId="32C88ED3" w14:textId="77777777" w:rsidR="0039227D" w:rsidRPr="0039227D" w:rsidRDefault="0039227D" w:rsidP="0039227D">
      <w:pPr>
        <w:widowControl/>
        <w:suppressAutoHyphens w:val="0"/>
        <w:autoSpaceDE w:val="0"/>
        <w:ind w:firstLine="709"/>
        <w:jc w:val="both"/>
        <w:rPr>
          <w:rFonts w:eastAsiaTheme="minorHAnsi"/>
          <w:sz w:val="24"/>
          <w:szCs w:val="24"/>
          <w:lang w:eastAsia="en-US"/>
        </w:rPr>
      </w:pPr>
    </w:p>
    <w:p w14:paraId="531C0D4B" w14:textId="77777777" w:rsidR="0039227D" w:rsidRPr="0039227D" w:rsidRDefault="0039227D" w:rsidP="0039227D">
      <w:pPr>
        <w:widowControl/>
        <w:suppressAutoHyphens w:val="0"/>
        <w:autoSpaceDE w:val="0"/>
        <w:ind w:firstLine="709"/>
        <w:jc w:val="center"/>
        <w:rPr>
          <w:rFonts w:eastAsiaTheme="minorHAnsi"/>
          <w:b/>
          <w:sz w:val="24"/>
          <w:szCs w:val="24"/>
          <w:lang w:eastAsia="en-US"/>
        </w:rPr>
      </w:pPr>
      <w:r w:rsidRPr="0039227D">
        <w:rPr>
          <w:rFonts w:eastAsiaTheme="minorHAnsi"/>
          <w:b/>
          <w:sz w:val="24"/>
          <w:szCs w:val="24"/>
          <w:lang w:eastAsia="en-US"/>
        </w:rPr>
        <w:t>8.Взаимоотношения управления</w:t>
      </w:r>
      <w:r w:rsidRPr="0039227D">
        <w:rPr>
          <w:rFonts w:eastAsiaTheme="minorHAnsi"/>
          <w:b/>
          <w:sz w:val="24"/>
          <w:szCs w:val="24"/>
          <w:lang w:eastAsia="en-US"/>
        </w:rPr>
        <w:tab/>
        <w:t xml:space="preserve"> с другими структурными подразделениями администрации Бессоновского района Пензенской области, иными органами Бессоновского района, предприятиями, учреждениями, организациями</w:t>
      </w:r>
    </w:p>
    <w:p w14:paraId="7636CB83"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lastRenderedPageBreak/>
        <w:t xml:space="preserve">8.1. Управление при выполнении возложенных на него функций осуществляет взаимодействие и координацию деятельности с другими структурными подразделениями администрации Бессоновского района Пензенской области, иными органами Бессоновского района, предприятиями, учреждениями, организациями в пределах своих полномочий. </w:t>
      </w:r>
    </w:p>
    <w:p w14:paraId="2F2A558E"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8.2. Взаимоотношения строятся через руководителей организаций и учреждений путем согласования документов, проведения совместных мероприятий, участия в комиссиях, советах, совещаниях, коллегиях, представления материалов по выполнению поручений Главе Бессоновского района Пензенской области.</w:t>
      </w:r>
    </w:p>
    <w:p w14:paraId="0620F0E5"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8.3. Взаимоотношения с другими структурными подразделениями администрации Бессоновского района Пензенской области, предприятиями, учреждениями, организациями строятся в соответствии с действующим законодательством, регламентом и другими нормативными документами, определяющими порядок деятельности администрации Бессоновского района Пензенской области.</w:t>
      </w:r>
    </w:p>
    <w:p w14:paraId="38C63F88" w14:textId="77777777" w:rsidR="0039227D" w:rsidRPr="0039227D" w:rsidRDefault="0039227D" w:rsidP="0039227D">
      <w:pPr>
        <w:widowControl/>
        <w:suppressAutoHyphens w:val="0"/>
        <w:autoSpaceDE w:val="0"/>
        <w:ind w:firstLine="709"/>
        <w:jc w:val="both"/>
        <w:rPr>
          <w:rFonts w:eastAsiaTheme="minorHAnsi"/>
          <w:sz w:val="24"/>
          <w:szCs w:val="24"/>
          <w:lang w:eastAsia="en-US"/>
        </w:rPr>
      </w:pPr>
    </w:p>
    <w:p w14:paraId="2880230B" w14:textId="77777777" w:rsidR="0039227D" w:rsidRPr="0039227D" w:rsidRDefault="0039227D" w:rsidP="0039227D">
      <w:pPr>
        <w:widowControl/>
        <w:suppressAutoHyphens w:val="0"/>
        <w:autoSpaceDE w:val="0"/>
        <w:ind w:firstLine="709"/>
        <w:jc w:val="center"/>
        <w:rPr>
          <w:rFonts w:eastAsiaTheme="minorHAnsi"/>
          <w:b/>
          <w:sz w:val="24"/>
          <w:szCs w:val="24"/>
          <w:lang w:eastAsia="en-US"/>
        </w:rPr>
      </w:pPr>
      <w:r w:rsidRPr="0039227D">
        <w:rPr>
          <w:rFonts w:eastAsiaTheme="minorHAnsi"/>
          <w:b/>
          <w:sz w:val="24"/>
          <w:szCs w:val="24"/>
          <w:lang w:eastAsia="en-US"/>
        </w:rPr>
        <w:t>9. Реорганизация и ликвидация</w:t>
      </w:r>
    </w:p>
    <w:p w14:paraId="56CD2048" w14:textId="7BCD139F"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xml:space="preserve">9.1. </w:t>
      </w:r>
      <w:r w:rsidR="003E219C">
        <w:rPr>
          <w:rFonts w:eastAsiaTheme="minorHAnsi"/>
          <w:sz w:val="24"/>
          <w:szCs w:val="24"/>
          <w:lang w:eastAsia="en-US"/>
        </w:rPr>
        <w:t xml:space="preserve">Реорганизация </w:t>
      </w:r>
      <w:r w:rsidRPr="0039227D">
        <w:rPr>
          <w:rFonts w:eastAsiaTheme="minorHAnsi"/>
          <w:sz w:val="24"/>
          <w:szCs w:val="24"/>
          <w:lang w:eastAsia="en-US"/>
        </w:rPr>
        <w:t>Управления (слияние, присоединение, разделение, выделение, преобразование) и его ликвидация производятся по решению Собрания представителей Бессоновского района Пензенской области в соответствии с действующим законодательством.</w:t>
      </w:r>
    </w:p>
    <w:p w14:paraId="165C4858" w14:textId="5BE38F4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 xml:space="preserve">9.2. </w:t>
      </w:r>
      <w:r w:rsidR="003E219C">
        <w:rPr>
          <w:rFonts w:eastAsiaTheme="minorHAnsi"/>
          <w:sz w:val="24"/>
          <w:szCs w:val="24"/>
          <w:lang w:eastAsia="en-US"/>
        </w:rPr>
        <w:t>Реорганизация Управления влечет за собой переход прав и</w:t>
      </w:r>
      <w:bookmarkStart w:id="14" w:name="_GoBack"/>
      <w:bookmarkEnd w:id="14"/>
      <w:r w:rsidRPr="0039227D">
        <w:rPr>
          <w:rFonts w:eastAsiaTheme="minorHAnsi"/>
          <w:sz w:val="24"/>
          <w:szCs w:val="24"/>
          <w:lang w:eastAsia="en-US"/>
        </w:rPr>
        <w:t xml:space="preserve"> обязанностей, принадлежащих Управлению, его правопреемникам.</w:t>
      </w:r>
    </w:p>
    <w:p w14:paraId="6D5017CE"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9.3. Ликвидация Управления производится ликвидационной комиссией согласно законодательству.</w:t>
      </w:r>
    </w:p>
    <w:p w14:paraId="34AE30C0" w14:textId="77777777" w:rsidR="0039227D" w:rsidRPr="0039227D" w:rsidRDefault="0039227D" w:rsidP="0039227D">
      <w:pPr>
        <w:widowControl/>
        <w:suppressAutoHyphens w:val="0"/>
        <w:autoSpaceDE w:val="0"/>
        <w:ind w:firstLine="709"/>
        <w:jc w:val="both"/>
        <w:rPr>
          <w:rFonts w:eastAsiaTheme="minorHAnsi"/>
          <w:sz w:val="24"/>
          <w:szCs w:val="24"/>
          <w:lang w:eastAsia="en-US"/>
        </w:rPr>
      </w:pPr>
      <w:r w:rsidRPr="0039227D">
        <w:rPr>
          <w:rFonts w:eastAsiaTheme="minorHAnsi"/>
          <w:sz w:val="24"/>
          <w:szCs w:val="24"/>
          <w:lang w:eastAsia="en-US"/>
        </w:rPr>
        <w:t>9.4. Управление считается прекратившим существование после внесения об этом записи в единый государственный реестр юридических лиц.</w:t>
      </w:r>
    </w:p>
    <w:p w14:paraId="7EEE57CD" w14:textId="230B3B1D" w:rsidR="00211CF8" w:rsidRPr="00C2324D" w:rsidRDefault="00211CF8" w:rsidP="0039227D">
      <w:pPr>
        <w:widowControl/>
        <w:suppressAutoHyphens w:val="0"/>
        <w:jc w:val="center"/>
        <w:rPr>
          <w:i/>
          <w:color w:val="000000"/>
          <w:sz w:val="22"/>
          <w:szCs w:val="22"/>
          <w:lang w:eastAsia="ru-RU"/>
        </w:rPr>
      </w:pPr>
    </w:p>
    <w:sectPr w:rsidR="00211CF8" w:rsidRPr="00C2324D" w:rsidSect="00973E65">
      <w:pgSz w:w="11906" w:h="16838"/>
      <w:pgMar w:top="567" w:right="567"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2B9E8D" w14:textId="77777777" w:rsidR="00EC407C" w:rsidRDefault="00EC407C" w:rsidP="00421FC7">
      <w:r>
        <w:separator/>
      </w:r>
    </w:p>
  </w:endnote>
  <w:endnote w:type="continuationSeparator" w:id="0">
    <w:p w14:paraId="2CCD2F1C" w14:textId="77777777" w:rsidR="00EC407C" w:rsidRDefault="00EC407C" w:rsidP="0042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854E5" w14:textId="77777777" w:rsidR="00EC407C" w:rsidRDefault="00EC407C" w:rsidP="00421FC7">
      <w:r>
        <w:separator/>
      </w:r>
    </w:p>
  </w:footnote>
  <w:footnote w:type="continuationSeparator" w:id="0">
    <w:p w14:paraId="4AAE2FD6" w14:textId="77777777" w:rsidR="00EC407C" w:rsidRDefault="00EC407C" w:rsidP="00421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A233AA"/>
    <w:multiLevelType w:val="hybridMultilevel"/>
    <w:tmpl w:val="29F868D4"/>
    <w:lvl w:ilvl="0" w:tplc="D6CA95AA">
      <w:start w:val="1"/>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5">
    <w:nsid w:val="1E350BAE"/>
    <w:multiLevelType w:val="hybridMultilevel"/>
    <w:tmpl w:val="D0643F34"/>
    <w:lvl w:ilvl="0" w:tplc="37D8EB3A">
      <w:start w:val="2"/>
      <w:numFmt w:val="bullet"/>
      <w:lvlText w:val="-"/>
      <w:lvlJc w:val="left"/>
      <w:pPr>
        <w:ind w:left="1080" w:hanging="360"/>
      </w:pPr>
      <w:rPr>
        <w:rFonts w:ascii="Arial" w:eastAsia="Times New Roman" w:hAnsi="Arial" w:cs="Arial"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C1364C8"/>
    <w:multiLevelType w:val="hybridMultilevel"/>
    <w:tmpl w:val="AC629CBC"/>
    <w:lvl w:ilvl="0" w:tplc="EB1C2892">
      <w:start w:val="1"/>
      <w:numFmt w:val="decimal"/>
      <w:lvlText w:val="%1."/>
      <w:lvlJc w:val="left"/>
      <w:pPr>
        <w:tabs>
          <w:tab w:val="num" w:pos="510"/>
        </w:tabs>
        <w:ind w:left="510" w:hanging="435"/>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7">
    <w:nsid w:val="4FCD2982"/>
    <w:multiLevelType w:val="hybridMultilevel"/>
    <w:tmpl w:val="6E2E7C1E"/>
    <w:lvl w:ilvl="0" w:tplc="2504616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1C229F1"/>
    <w:multiLevelType w:val="hybridMultilevel"/>
    <w:tmpl w:val="3ED62AFA"/>
    <w:lvl w:ilvl="0" w:tplc="DEDAD4A4">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9">
    <w:nsid w:val="6DAC3CE1"/>
    <w:multiLevelType w:val="hybridMultilevel"/>
    <w:tmpl w:val="E4C041F0"/>
    <w:lvl w:ilvl="0" w:tplc="796EFF8A">
      <w:start w:val="2"/>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10">
    <w:nsid w:val="711514E2"/>
    <w:multiLevelType w:val="hybridMultilevel"/>
    <w:tmpl w:val="65166E9A"/>
    <w:lvl w:ilvl="0" w:tplc="682CD1B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C244D36"/>
    <w:multiLevelType w:val="multilevel"/>
    <w:tmpl w:val="F8DEF1F6"/>
    <w:lvl w:ilvl="0">
      <w:start w:val="1"/>
      <w:numFmt w:val="decimal"/>
      <w:lvlText w:val="%1."/>
      <w:lvlJc w:val="left"/>
      <w:pPr>
        <w:ind w:left="1878"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5"/>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F9C"/>
    <w:rsid w:val="0000119F"/>
    <w:rsid w:val="000068BA"/>
    <w:rsid w:val="00007233"/>
    <w:rsid w:val="000113FE"/>
    <w:rsid w:val="000123D4"/>
    <w:rsid w:val="00016C54"/>
    <w:rsid w:val="00017D77"/>
    <w:rsid w:val="00024503"/>
    <w:rsid w:val="00024C51"/>
    <w:rsid w:val="000259EC"/>
    <w:rsid w:val="00027BD9"/>
    <w:rsid w:val="00036F1A"/>
    <w:rsid w:val="000405D1"/>
    <w:rsid w:val="00050522"/>
    <w:rsid w:val="00051D34"/>
    <w:rsid w:val="0008417A"/>
    <w:rsid w:val="000A19DE"/>
    <w:rsid w:val="000A7255"/>
    <w:rsid w:val="000B1E92"/>
    <w:rsid w:val="000D4D12"/>
    <w:rsid w:val="000D63FE"/>
    <w:rsid w:val="000E450D"/>
    <w:rsid w:val="000F57FA"/>
    <w:rsid w:val="0010425F"/>
    <w:rsid w:val="00104E73"/>
    <w:rsid w:val="001302F1"/>
    <w:rsid w:val="00134581"/>
    <w:rsid w:val="001437E1"/>
    <w:rsid w:val="00143BC3"/>
    <w:rsid w:val="001459FB"/>
    <w:rsid w:val="001464F2"/>
    <w:rsid w:val="00156BD4"/>
    <w:rsid w:val="00157B1D"/>
    <w:rsid w:val="00162EB8"/>
    <w:rsid w:val="001648AC"/>
    <w:rsid w:val="00175D2B"/>
    <w:rsid w:val="00176D27"/>
    <w:rsid w:val="001914A8"/>
    <w:rsid w:val="001B5ED4"/>
    <w:rsid w:val="001C116E"/>
    <w:rsid w:val="001C5CAA"/>
    <w:rsid w:val="001C60C4"/>
    <w:rsid w:val="001F6513"/>
    <w:rsid w:val="00211CF8"/>
    <w:rsid w:val="00213C91"/>
    <w:rsid w:val="00216B42"/>
    <w:rsid w:val="002272C1"/>
    <w:rsid w:val="00240C34"/>
    <w:rsid w:val="00271AE2"/>
    <w:rsid w:val="00292DA9"/>
    <w:rsid w:val="002A2DAD"/>
    <w:rsid w:val="002B3A24"/>
    <w:rsid w:val="002C7F9F"/>
    <w:rsid w:val="002E6DB5"/>
    <w:rsid w:val="002F5560"/>
    <w:rsid w:val="003034A4"/>
    <w:rsid w:val="003043A5"/>
    <w:rsid w:val="00324B43"/>
    <w:rsid w:val="00334D7B"/>
    <w:rsid w:val="003431E2"/>
    <w:rsid w:val="003439A7"/>
    <w:rsid w:val="00353EED"/>
    <w:rsid w:val="00361317"/>
    <w:rsid w:val="00361ADC"/>
    <w:rsid w:val="00367330"/>
    <w:rsid w:val="00384919"/>
    <w:rsid w:val="0038685E"/>
    <w:rsid w:val="00387130"/>
    <w:rsid w:val="00390975"/>
    <w:rsid w:val="0039227D"/>
    <w:rsid w:val="00394A37"/>
    <w:rsid w:val="003C00A9"/>
    <w:rsid w:val="003D2F97"/>
    <w:rsid w:val="003D4C3F"/>
    <w:rsid w:val="003E219C"/>
    <w:rsid w:val="003E4034"/>
    <w:rsid w:val="003E6949"/>
    <w:rsid w:val="003F6EEB"/>
    <w:rsid w:val="00402146"/>
    <w:rsid w:val="00421CED"/>
    <w:rsid w:val="00421FC7"/>
    <w:rsid w:val="00422C57"/>
    <w:rsid w:val="00424194"/>
    <w:rsid w:val="00432086"/>
    <w:rsid w:val="00434E44"/>
    <w:rsid w:val="0043555B"/>
    <w:rsid w:val="00446DB0"/>
    <w:rsid w:val="00464ABD"/>
    <w:rsid w:val="004859B5"/>
    <w:rsid w:val="004863CB"/>
    <w:rsid w:val="004A0305"/>
    <w:rsid w:val="004A35DC"/>
    <w:rsid w:val="004B2FB5"/>
    <w:rsid w:val="004B5EC4"/>
    <w:rsid w:val="004C33C4"/>
    <w:rsid w:val="004E4479"/>
    <w:rsid w:val="005029B4"/>
    <w:rsid w:val="00504DED"/>
    <w:rsid w:val="00507642"/>
    <w:rsid w:val="00526546"/>
    <w:rsid w:val="00527D7C"/>
    <w:rsid w:val="00533B43"/>
    <w:rsid w:val="00551B70"/>
    <w:rsid w:val="00553E57"/>
    <w:rsid w:val="00570A84"/>
    <w:rsid w:val="0058429F"/>
    <w:rsid w:val="00594B74"/>
    <w:rsid w:val="005A1C41"/>
    <w:rsid w:val="005B197D"/>
    <w:rsid w:val="005B1E63"/>
    <w:rsid w:val="005B45F7"/>
    <w:rsid w:val="005B639E"/>
    <w:rsid w:val="005B7780"/>
    <w:rsid w:val="005C1E1B"/>
    <w:rsid w:val="005C2F1F"/>
    <w:rsid w:val="005C3E32"/>
    <w:rsid w:val="005C5B84"/>
    <w:rsid w:val="005D6740"/>
    <w:rsid w:val="005E2B36"/>
    <w:rsid w:val="005E33CE"/>
    <w:rsid w:val="005E3CB3"/>
    <w:rsid w:val="005E5FC1"/>
    <w:rsid w:val="005E6A8C"/>
    <w:rsid w:val="005F5FE3"/>
    <w:rsid w:val="005F6825"/>
    <w:rsid w:val="00601444"/>
    <w:rsid w:val="0060471B"/>
    <w:rsid w:val="00612F1B"/>
    <w:rsid w:val="00624DFF"/>
    <w:rsid w:val="00625ABF"/>
    <w:rsid w:val="006303B3"/>
    <w:rsid w:val="00642C4C"/>
    <w:rsid w:val="00677A3E"/>
    <w:rsid w:val="00680FDB"/>
    <w:rsid w:val="00694429"/>
    <w:rsid w:val="006A20A6"/>
    <w:rsid w:val="006C0B3F"/>
    <w:rsid w:val="006C284C"/>
    <w:rsid w:val="006D7A22"/>
    <w:rsid w:val="006F1182"/>
    <w:rsid w:val="006F2DB9"/>
    <w:rsid w:val="006F6458"/>
    <w:rsid w:val="006F7917"/>
    <w:rsid w:val="007024C9"/>
    <w:rsid w:val="007112FA"/>
    <w:rsid w:val="0071654E"/>
    <w:rsid w:val="0072518C"/>
    <w:rsid w:val="00733AB3"/>
    <w:rsid w:val="007345A4"/>
    <w:rsid w:val="00742D3E"/>
    <w:rsid w:val="00746747"/>
    <w:rsid w:val="00763456"/>
    <w:rsid w:val="00764093"/>
    <w:rsid w:val="00767F18"/>
    <w:rsid w:val="007747FD"/>
    <w:rsid w:val="00785DBB"/>
    <w:rsid w:val="007C5A74"/>
    <w:rsid w:val="007D69C3"/>
    <w:rsid w:val="007D76BA"/>
    <w:rsid w:val="007D7C59"/>
    <w:rsid w:val="007E1838"/>
    <w:rsid w:val="007E2B86"/>
    <w:rsid w:val="007E4E5A"/>
    <w:rsid w:val="007E7422"/>
    <w:rsid w:val="007E7BCE"/>
    <w:rsid w:val="007F2B1F"/>
    <w:rsid w:val="008016B0"/>
    <w:rsid w:val="008032A2"/>
    <w:rsid w:val="008069EB"/>
    <w:rsid w:val="0081005B"/>
    <w:rsid w:val="0082404C"/>
    <w:rsid w:val="008363EA"/>
    <w:rsid w:val="00840568"/>
    <w:rsid w:val="00842FF6"/>
    <w:rsid w:val="00843725"/>
    <w:rsid w:val="0085194F"/>
    <w:rsid w:val="00851EF6"/>
    <w:rsid w:val="00857511"/>
    <w:rsid w:val="008665FE"/>
    <w:rsid w:val="00875BC6"/>
    <w:rsid w:val="00875BE0"/>
    <w:rsid w:val="0089033E"/>
    <w:rsid w:val="008A38A1"/>
    <w:rsid w:val="008D0F9C"/>
    <w:rsid w:val="008E11B0"/>
    <w:rsid w:val="008E134C"/>
    <w:rsid w:val="008E1616"/>
    <w:rsid w:val="008E4823"/>
    <w:rsid w:val="008E68A3"/>
    <w:rsid w:val="008E6CD3"/>
    <w:rsid w:val="00914E33"/>
    <w:rsid w:val="0091589F"/>
    <w:rsid w:val="00921EBC"/>
    <w:rsid w:val="00947DBA"/>
    <w:rsid w:val="0096028E"/>
    <w:rsid w:val="009657B4"/>
    <w:rsid w:val="00972028"/>
    <w:rsid w:val="00973E65"/>
    <w:rsid w:val="0098635C"/>
    <w:rsid w:val="009B439B"/>
    <w:rsid w:val="009C0278"/>
    <w:rsid w:val="009C3480"/>
    <w:rsid w:val="009C6278"/>
    <w:rsid w:val="009D72B8"/>
    <w:rsid w:val="00A32824"/>
    <w:rsid w:val="00A47101"/>
    <w:rsid w:val="00A5480B"/>
    <w:rsid w:val="00A569DC"/>
    <w:rsid w:val="00A710BF"/>
    <w:rsid w:val="00A73959"/>
    <w:rsid w:val="00A771C7"/>
    <w:rsid w:val="00A84C50"/>
    <w:rsid w:val="00A85350"/>
    <w:rsid w:val="00AB7E58"/>
    <w:rsid w:val="00AE7682"/>
    <w:rsid w:val="00B0363C"/>
    <w:rsid w:val="00B059E0"/>
    <w:rsid w:val="00B13141"/>
    <w:rsid w:val="00B16520"/>
    <w:rsid w:val="00B441F4"/>
    <w:rsid w:val="00B5294A"/>
    <w:rsid w:val="00B81947"/>
    <w:rsid w:val="00B974E8"/>
    <w:rsid w:val="00BA5266"/>
    <w:rsid w:val="00BA67B4"/>
    <w:rsid w:val="00BA7AD7"/>
    <w:rsid w:val="00BB5A9C"/>
    <w:rsid w:val="00BD09AE"/>
    <w:rsid w:val="00BD4586"/>
    <w:rsid w:val="00BE419E"/>
    <w:rsid w:val="00C05AAA"/>
    <w:rsid w:val="00C14365"/>
    <w:rsid w:val="00C14505"/>
    <w:rsid w:val="00C2324D"/>
    <w:rsid w:val="00C23F8A"/>
    <w:rsid w:val="00C24E38"/>
    <w:rsid w:val="00C35A8E"/>
    <w:rsid w:val="00C3702F"/>
    <w:rsid w:val="00C430CA"/>
    <w:rsid w:val="00C431E3"/>
    <w:rsid w:val="00C5080B"/>
    <w:rsid w:val="00C762DA"/>
    <w:rsid w:val="00C84601"/>
    <w:rsid w:val="00C85FB1"/>
    <w:rsid w:val="00C90672"/>
    <w:rsid w:val="00C960D4"/>
    <w:rsid w:val="00CB1D62"/>
    <w:rsid w:val="00CB7642"/>
    <w:rsid w:val="00CC3109"/>
    <w:rsid w:val="00CD4D6C"/>
    <w:rsid w:val="00CF176C"/>
    <w:rsid w:val="00D03DF5"/>
    <w:rsid w:val="00D041E5"/>
    <w:rsid w:val="00D25565"/>
    <w:rsid w:val="00D52382"/>
    <w:rsid w:val="00D537AC"/>
    <w:rsid w:val="00D93844"/>
    <w:rsid w:val="00DE6D8A"/>
    <w:rsid w:val="00DF0570"/>
    <w:rsid w:val="00E1168C"/>
    <w:rsid w:val="00E12264"/>
    <w:rsid w:val="00E264B8"/>
    <w:rsid w:val="00E2660C"/>
    <w:rsid w:val="00E40BBB"/>
    <w:rsid w:val="00E52273"/>
    <w:rsid w:val="00E5341D"/>
    <w:rsid w:val="00E62F6A"/>
    <w:rsid w:val="00E969E8"/>
    <w:rsid w:val="00EA0EFC"/>
    <w:rsid w:val="00EA2326"/>
    <w:rsid w:val="00EA61D2"/>
    <w:rsid w:val="00EB35DA"/>
    <w:rsid w:val="00EC3909"/>
    <w:rsid w:val="00EC407C"/>
    <w:rsid w:val="00EF0574"/>
    <w:rsid w:val="00EF3F74"/>
    <w:rsid w:val="00EF7DE4"/>
    <w:rsid w:val="00F0545E"/>
    <w:rsid w:val="00F34D6A"/>
    <w:rsid w:val="00F373FF"/>
    <w:rsid w:val="00F558C4"/>
    <w:rsid w:val="00F67AB7"/>
    <w:rsid w:val="00F70CE1"/>
    <w:rsid w:val="00F71E13"/>
    <w:rsid w:val="00F779DD"/>
    <w:rsid w:val="00F8358D"/>
    <w:rsid w:val="00F83FA3"/>
    <w:rsid w:val="00F94110"/>
    <w:rsid w:val="00F96C27"/>
    <w:rsid w:val="00FB7BA2"/>
    <w:rsid w:val="00FD09A6"/>
    <w:rsid w:val="00FE2B56"/>
    <w:rsid w:val="00FE621B"/>
    <w:rsid w:val="00FE6BF0"/>
    <w:rsid w:val="00FF0B15"/>
    <w:rsid w:val="00FF2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E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E40B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2C7F9F"/>
    <w:pPr>
      <w:keepNext/>
      <w:widowControl/>
      <w:tabs>
        <w:tab w:val="num" w:pos="2226"/>
      </w:tabs>
      <w:ind w:left="2226" w:hanging="180"/>
      <w:jc w:val="center"/>
      <w:outlineLvl w:val="2"/>
    </w:pPr>
    <w:rPr>
      <w:b/>
      <w:sz w:val="40"/>
    </w:rPr>
  </w:style>
  <w:style w:type="paragraph" w:styleId="6">
    <w:name w:val="heading 6"/>
    <w:basedOn w:val="a"/>
    <w:next w:val="a"/>
    <w:link w:val="60"/>
    <w:uiPriority w:val="9"/>
    <w:semiHidden/>
    <w:unhideWhenUsed/>
    <w:qFormat/>
    <w:rsid w:val="00973E6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F9F"/>
    <w:rPr>
      <w:rFonts w:ascii="Times New Roman" w:eastAsia="Times New Roman" w:hAnsi="Times New Roman" w:cs="Times New Roman"/>
      <w:b/>
      <w:sz w:val="40"/>
      <w:szCs w:val="20"/>
      <w:lang w:eastAsia="ar-SA"/>
    </w:rPr>
  </w:style>
  <w:style w:type="character" w:customStyle="1" w:styleId="a3">
    <w:name w:val="Гипертекстовая ссылка"/>
    <w:basedOn w:val="a0"/>
    <w:rsid w:val="002C7F9F"/>
    <w:rPr>
      <w:color w:val="106BBE"/>
    </w:rPr>
  </w:style>
  <w:style w:type="table" w:styleId="a4">
    <w:name w:val="Table Grid"/>
    <w:basedOn w:val="a1"/>
    <w:uiPriority w:val="59"/>
    <w:rsid w:val="005E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E419E"/>
    <w:rPr>
      <w:rFonts w:ascii="Tahoma" w:hAnsi="Tahoma" w:cs="Tahoma"/>
      <w:sz w:val="16"/>
      <w:szCs w:val="16"/>
    </w:rPr>
  </w:style>
  <w:style w:type="character" w:customStyle="1" w:styleId="a6">
    <w:name w:val="Текст выноски Знак"/>
    <w:basedOn w:val="a0"/>
    <w:link w:val="a5"/>
    <w:uiPriority w:val="99"/>
    <w:semiHidden/>
    <w:rsid w:val="00BE419E"/>
    <w:rPr>
      <w:rFonts w:ascii="Tahoma" w:eastAsia="Times New Roman" w:hAnsi="Tahoma" w:cs="Tahoma"/>
      <w:sz w:val="16"/>
      <w:szCs w:val="16"/>
      <w:lang w:eastAsia="ar-SA"/>
    </w:rPr>
  </w:style>
  <w:style w:type="paragraph" w:styleId="a7">
    <w:name w:val="header"/>
    <w:basedOn w:val="a"/>
    <w:link w:val="a8"/>
    <w:uiPriority w:val="99"/>
    <w:unhideWhenUsed/>
    <w:rsid w:val="00421FC7"/>
    <w:pPr>
      <w:tabs>
        <w:tab w:val="center" w:pos="4677"/>
        <w:tab w:val="right" w:pos="9355"/>
      </w:tabs>
    </w:pPr>
  </w:style>
  <w:style w:type="character" w:customStyle="1" w:styleId="a8">
    <w:name w:val="Верхний колонтитул Знак"/>
    <w:basedOn w:val="a0"/>
    <w:link w:val="a7"/>
    <w:uiPriority w:val="99"/>
    <w:rsid w:val="00421FC7"/>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21FC7"/>
    <w:pPr>
      <w:tabs>
        <w:tab w:val="center" w:pos="4677"/>
        <w:tab w:val="right" w:pos="9355"/>
      </w:tabs>
    </w:pPr>
  </w:style>
  <w:style w:type="character" w:customStyle="1" w:styleId="aa">
    <w:name w:val="Нижний колонтитул Знак"/>
    <w:basedOn w:val="a0"/>
    <w:link w:val="a9"/>
    <w:uiPriority w:val="99"/>
    <w:rsid w:val="00421FC7"/>
    <w:rPr>
      <w:rFonts w:ascii="Times New Roman" w:eastAsia="Times New Roman" w:hAnsi="Times New Roman" w:cs="Times New Roman"/>
      <w:sz w:val="20"/>
      <w:szCs w:val="20"/>
      <w:lang w:eastAsia="ar-SA"/>
    </w:rPr>
  </w:style>
  <w:style w:type="character" w:customStyle="1" w:styleId="10">
    <w:name w:val="Заголовок 1 Знак"/>
    <w:basedOn w:val="a0"/>
    <w:link w:val="1"/>
    <w:uiPriority w:val="9"/>
    <w:rsid w:val="00E40BBB"/>
    <w:rPr>
      <w:rFonts w:asciiTheme="majorHAnsi" w:eastAsiaTheme="majorEastAsia" w:hAnsiTheme="majorHAnsi" w:cstheme="majorBidi"/>
      <w:b/>
      <w:bCs/>
      <w:color w:val="365F91" w:themeColor="accent1" w:themeShade="BF"/>
      <w:sz w:val="28"/>
      <w:szCs w:val="28"/>
      <w:lang w:eastAsia="ar-SA"/>
    </w:rPr>
  </w:style>
  <w:style w:type="paragraph" w:customStyle="1" w:styleId="11">
    <w:name w:val="Знак1 Знак Знак Знак"/>
    <w:basedOn w:val="a"/>
    <w:rsid w:val="00680FDB"/>
    <w:pPr>
      <w:tabs>
        <w:tab w:val="num" w:pos="1315"/>
      </w:tabs>
      <w:suppressAutoHyphens w:val="0"/>
      <w:adjustRightInd w:val="0"/>
      <w:spacing w:after="160" w:line="240" w:lineRule="exact"/>
      <w:ind w:left="1315" w:hanging="180"/>
      <w:jc w:val="center"/>
    </w:pPr>
    <w:rPr>
      <w:b/>
      <w:i/>
      <w:sz w:val="28"/>
      <w:lang w:val="en-GB" w:eastAsia="en-US"/>
    </w:rPr>
  </w:style>
  <w:style w:type="character" w:customStyle="1" w:styleId="60">
    <w:name w:val="Заголовок 6 Знак"/>
    <w:basedOn w:val="a0"/>
    <w:link w:val="6"/>
    <w:uiPriority w:val="9"/>
    <w:semiHidden/>
    <w:rsid w:val="00973E65"/>
    <w:rPr>
      <w:rFonts w:asciiTheme="majorHAnsi" w:eastAsiaTheme="majorEastAsia" w:hAnsiTheme="majorHAnsi" w:cstheme="majorBidi"/>
      <w:i/>
      <w:iCs/>
      <w:color w:val="243F60" w:themeColor="accent1" w:themeShade="7F"/>
      <w:sz w:val="20"/>
      <w:szCs w:val="20"/>
      <w:lang w:eastAsia="ar-SA"/>
    </w:rPr>
  </w:style>
  <w:style w:type="paragraph" w:styleId="ab">
    <w:name w:val="List Paragraph"/>
    <w:basedOn w:val="a"/>
    <w:uiPriority w:val="34"/>
    <w:qFormat/>
    <w:rsid w:val="00973E65"/>
    <w:pPr>
      <w:ind w:left="720"/>
      <w:contextualSpacing/>
    </w:pPr>
  </w:style>
  <w:style w:type="character" w:styleId="ac">
    <w:name w:val="footnote reference"/>
    <w:semiHidden/>
    <w:rsid w:val="00B13141"/>
    <w:rPr>
      <w:vertAlign w:val="superscript"/>
    </w:rPr>
  </w:style>
  <w:style w:type="paragraph" w:styleId="ad">
    <w:name w:val="footnote text"/>
    <w:basedOn w:val="a"/>
    <w:link w:val="ae"/>
    <w:rsid w:val="00B13141"/>
    <w:pPr>
      <w:suppressAutoHyphens w:val="0"/>
    </w:pPr>
    <w:rPr>
      <w:lang w:eastAsia="ru-RU"/>
    </w:rPr>
  </w:style>
  <w:style w:type="character" w:customStyle="1" w:styleId="ae">
    <w:name w:val="Текст сноски Знак"/>
    <w:basedOn w:val="a0"/>
    <w:link w:val="ad"/>
    <w:rsid w:val="00B13141"/>
    <w:rPr>
      <w:rFonts w:ascii="Times New Roman" w:eastAsia="Times New Roman" w:hAnsi="Times New Roman" w:cs="Times New Roman"/>
      <w:sz w:val="20"/>
      <w:szCs w:val="20"/>
      <w:lang w:eastAsia="ru-RU"/>
    </w:rPr>
  </w:style>
  <w:style w:type="paragraph" w:styleId="af">
    <w:name w:val="Normal (Web)"/>
    <w:basedOn w:val="a"/>
    <w:uiPriority w:val="99"/>
    <w:unhideWhenUsed/>
    <w:rsid w:val="00C2324D"/>
    <w:pPr>
      <w:widowControl/>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E5"/>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E40B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2C7F9F"/>
    <w:pPr>
      <w:keepNext/>
      <w:widowControl/>
      <w:tabs>
        <w:tab w:val="num" w:pos="2226"/>
      </w:tabs>
      <w:ind w:left="2226" w:hanging="180"/>
      <w:jc w:val="center"/>
      <w:outlineLvl w:val="2"/>
    </w:pPr>
    <w:rPr>
      <w:b/>
      <w:sz w:val="40"/>
    </w:rPr>
  </w:style>
  <w:style w:type="paragraph" w:styleId="6">
    <w:name w:val="heading 6"/>
    <w:basedOn w:val="a"/>
    <w:next w:val="a"/>
    <w:link w:val="60"/>
    <w:uiPriority w:val="9"/>
    <w:semiHidden/>
    <w:unhideWhenUsed/>
    <w:qFormat/>
    <w:rsid w:val="00973E6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F9F"/>
    <w:rPr>
      <w:rFonts w:ascii="Times New Roman" w:eastAsia="Times New Roman" w:hAnsi="Times New Roman" w:cs="Times New Roman"/>
      <w:b/>
      <w:sz w:val="40"/>
      <w:szCs w:val="20"/>
      <w:lang w:eastAsia="ar-SA"/>
    </w:rPr>
  </w:style>
  <w:style w:type="character" w:customStyle="1" w:styleId="a3">
    <w:name w:val="Гипертекстовая ссылка"/>
    <w:basedOn w:val="a0"/>
    <w:rsid w:val="002C7F9F"/>
    <w:rPr>
      <w:color w:val="106BBE"/>
    </w:rPr>
  </w:style>
  <w:style w:type="table" w:styleId="a4">
    <w:name w:val="Table Grid"/>
    <w:basedOn w:val="a1"/>
    <w:uiPriority w:val="59"/>
    <w:rsid w:val="005E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E419E"/>
    <w:rPr>
      <w:rFonts w:ascii="Tahoma" w:hAnsi="Tahoma" w:cs="Tahoma"/>
      <w:sz w:val="16"/>
      <w:szCs w:val="16"/>
    </w:rPr>
  </w:style>
  <w:style w:type="character" w:customStyle="1" w:styleId="a6">
    <w:name w:val="Текст выноски Знак"/>
    <w:basedOn w:val="a0"/>
    <w:link w:val="a5"/>
    <w:uiPriority w:val="99"/>
    <w:semiHidden/>
    <w:rsid w:val="00BE419E"/>
    <w:rPr>
      <w:rFonts w:ascii="Tahoma" w:eastAsia="Times New Roman" w:hAnsi="Tahoma" w:cs="Tahoma"/>
      <w:sz w:val="16"/>
      <w:szCs w:val="16"/>
      <w:lang w:eastAsia="ar-SA"/>
    </w:rPr>
  </w:style>
  <w:style w:type="paragraph" w:styleId="a7">
    <w:name w:val="header"/>
    <w:basedOn w:val="a"/>
    <w:link w:val="a8"/>
    <w:uiPriority w:val="99"/>
    <w:unhideWhenUsed/>
    <w:rsid w:val="00421FC7"/>
    <w:pPr>
      <w:tabs>
        <w:tab w:val="center" w:pos="4677"/>
        <w:tab w:val="right" w:pos="9355"/>
      </w:tabs>
    </w:pPr>
  </w:style>
  <w:style w:type="character" w:customStyle="1" w:styleId="a8">
    <w:name w:val="Верхний колонтитул Знак"/>
    <w:basedOn w:val="a0"/>
    <w:link w:val="a7"/>
    <w:uiPriority w:val="99"/>
    <w:rsid w:val="00421FC7"/>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21FC7"/>
    <w:pPr>
      <w:tabs>
        <w:tab w:val="center" w:pos="4677"/>
        <w:tab w:val="right" w:pos="9355"/>
      </w:tabs>
    </w:pPr>
  </w:style>
  <w:style w:type="character" w:customStyle="1" w:styleId="aa">
    <w:name w:val="Нижний колонтитул Знак"/>
    <w:basedOn w:val="a0"/>
    <w:link w:val="a9"/>
    <w:uiPriority w:val="99"/>
    <w:rsid w:val="00421FC7"/>
    <w:rPr>
      <w:rFonts w:ascii="Times New Roman" w:eastAsia="Times New Roman" w:hAnsi="Times New Roman" w:cs="Times New Roman"/>
      <w:sz w:val="20"/>
      <w:szCs w:val="20"/>
      <w:lang w:eastAsia="ar-SA"/>
    </w:rPr>
  </w:style>
  <w:style w:type="character" w:customStyle="1" w:styleId="10">
    <w:name w:val="Заголовок 1 Знак"/>
    <w:basedOn w:val="a0"/>
    <w:link w:val="1"/>
    <w:uiPriority w:val="9"/>
    <w:rsid w:val="00E40BBB"/>
    <w:rPr>
      <w:rFonts w:asciiTheme="majorHAnsi" w:eastAsiaTheme="majorEastAsia" w:hAnsiTheme="majorHAnsi" w:cstheme="majorBidi"/>
      <w:b/>
      <w:bCs/>
      <w:color w:val="365F91" w:themeColor="accent1" w:themeShade="BF"/>
      <w:sz w:val="28"/>
      <w:szCs w:val="28"/>
      <w:lang w:eastAsia="ar-SA"/>
    </w:rPr>
  </w:style>
  <w:style w:type="paragraph" w:customStyle="1" w:styleId="11">
    <w:name w:val="Знак1 Знак Знак Знак"/>
    <w:basedOn w:val="a"/>
    <w:rsid w:val="00680FDB"/>
    <w:pPr>
      <w:tabs>
        <w:tab w:val="num" w:pos="1315"/>
      </w:tabs>
      <w:suppressAutoHyphens w:val="0"/>
      <w:adjustRightInd w:val="0"/>
      <w:spacing w:after="160" w:line="240" w:lineRule="exact"/>
      <w:ind w:left="1315" w:hanging="180"/>
      <w:jc w:val="center"/>
    </w:pPr>
    <w:rPr>
      <w:b/>
      <w:i/>
      <w:sz w:val="28"/>
      <w:lang w:val="en-GB" w:eastAsia="en-US"/>
    </w:rPr>
  </w:style>
  <w:style w:type="character" w:customStyle="1" w:styleId="60">
    <w:name w:val="Заголовок 6 Знак"/>
    <w:basedOn w:val="a0"/>
    <w:link w:val="6"/>
    <w:uiPriority w:val="9"/>
    <w:semiHidden/>
    <w:rsid w:val="00973E65"/>
    <w:rPr>
      <w:rFonts w:asciiTheme="majorHAnsi" w:eastAsiaTheme="majorEastAsia" w:hAnsiTheme="majorHAnsi" w:cstheme="majorBidi"/>
      <w:i/>
      <w:iCs/>
      <w:color w:val="243F60" w:themeColor="accent1" w:themeShade="7F"/>
      <w:sz w:val="20"/>
      <w:szCs w:val="20"/>
      <w:lang w:eastAsia="ar-SA"/>
    </w:rPr>
  </w:style>
  <w:style w:type="paragraph" w:styleId="ab">
    <w:name w:val="List Paragraph"/>
    <w:basedOn w:val="a"/>
    <w:uiPriority w:val="34"/>
    <w:qFormat/>
    <w:rsid w:val="00973E65"/>
    <w:pPr>
      <w:ind w:left="720"/>
      <w:contextualSpacing/>
    </w:pPr>
  </w:style>
  <w:style w:type="character" w:styleId="ac">
    <w:name w:val="footnote reference"/>
    <w:semiHidden/>
    <w:rsid w:val="00B13141"/>
    <w:rPr>
      <w:vertAlign w:val="superscript"/>
    </w:rPr>
  </w:style>
  <w:style w:type="paragraph" w:styleId="ad">
    <w:name w:val="footnote text"/>
    <w:basedOn w:val="a"/>
    <w:link w:val="ae"/>
    <w:rsid w:val="00B13141"/>
    <w:pPr>
      <w:suppressAutoHyphens w:val="0"/>
    </w:pPr>
    <w:rPr>
      <w:lang w:eastAsia="ru-RU"/>
    </w:rPr>
  </w:style>
  <w:style w:type="character" w:customStyle="1" w:styleId="ae">
    <w:name w:val="Текст сноски Знак"/>
    <w:basedOn w:val="a0"/>
    <w:link w:val="ad"/>
    <w:rsid w:val="00B13141"/>
    <w:rPr>
      <w:rFonts w:ascii="Times New Roman" w:eastAsia="Times New Roman" w:hAnsi="Times New Roman" w:cs="Times New Roman"/>
      <w:sz w:val="20"/>
      <w:szCs w:val="20"/>
      <w:lang w:eastAsia="ru-RU"/>
    </w:rPr>
  </w:style>
  <w:style w:type="paragraph" w:styleId="af">
    <w:name w:val="Normal (Web)"/>
    <w:basedOn w:val="a"/>
    <w:uiPriority w:val="99"/>
    <w:unhideWhenUsed/>
    <w:rsid w:val="00C2324D"/>
    <w:pPr>
      <w:widowControl/>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2807">
      <w:bodyDiv w:val="1"/>
      <w:marLeft w:val="0"/>
      <w:marRight w:val="0"/>
      <w:marTop w:val="0"/>
      <w:marBottom w:val="0"/>
      <w:divBdr>
        <w:top w:val="none" w:sz="0" w:space="0" w:color="auto"/>
        <w:left w:val="none" w:sz="0" w:space="0" w:color="auto"/>
        <w:bottom w:val="none" w:sz="0" w:space="0" w:color="auto"/>
        <w:right w:val="none" w:sz="0" w:space="0" w:color="auto"/>
      </w:divBdr>
    </w:div>
    <w:div w:id="468861077">
      <w:bodyDiv w:val="1"/>
      <w:marLeft w:val="0"/>
      <w:marRight w:val="0"/>
      <w:marTop w:val="0"/>
      <w:marBottom w:val="0"/>
      <w:divBdr>
        <w:top w:val="none" w:sz="0" w:space="0" w:color="auto"/>
        <w:left w:val="none" w:sz="0" w:space="0" w:color="auto"/>
        <w:bottom w:val="none" w:sz="0" w:space="0" w:color="auto"/>
        <w:right w:val="none" w:sz="0" w:space="0" w:color="auto"/>
      </w:divBdr>
    </w:div>
    <w:div w:id="872810036">
      <w:bodyDiv w:val="1"/>
      <w:marLeft w:val="0"/>
      <w:marRight w:val="0"/>
      <w:marTop w:val="0"/>
      <w:marBottom w:val="0"/>
      <w:divBdr>
        <w:top w:val="none" w:sz="0" w:space="0" w:color="auto"/>
        <w:left w:val="none" w:sz="0" w:space="0" w:color="auto"/>
        <w:bottom w:val="none" w:sz="0" w:space="0" w:color="auto"/>
        <w:right w:val="none" w:sz="0" w:space="0" w:color="auto"/>
      </w:divBdr>
    </w:div>
    <w:div w:id="126735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512&amp;date=30.10.2024" TargetMode="External"/><Relationship Id="rId18" Type="http://schemas.openxmlformats.org/officeDocument/2006/relationships/hyperlink" Target="https://login.consultant.ru/link/?req=doc&amp;base=RLAW021&amp;n=185488&amp;dst=100045&amp;field=134&amp;date=30.10.2024" TargetMode="External"/><Relationship Id="rId26" Type="http://schemas.openxmlformats.org/officeDocument/2006/relationships/hyperlink" Target="https://login.consultant.ru/link/?req=doc&amp;base=LAW&amp;n=466513&amp;dst=195&amp;field=134&amp;date=30.10.2024" TargetMode="External"/><Relationship Id="rId3" Type="http://schemas.openxmlformats.org/officeDocument/2006/relationships/styles" Target="styles.xml"/><Relationship Id="rId21" Type="http://schemas.openxmlformats.org/officeDocument/2006/relationships/hyperlink" Target="https://login.consultant.ru/link/?req=doc&amp;base=RLAW021&amp;n=185490&amp;date=30.10.2024" TargetMode="External"/><Relationship Id="rId7" Type="http://schemas.openxmlformats.org/officeDocument/2006/relationships/footnotes" Target="footnotes.xml"/><Relationship Id="rId12" Type="http://schemas.openxmlformats.org/officeDocument/2006/relationships/hyperlink" Target="https://login.consultant.ru/link/?req=doc&amp;base=LAW&amp;n=466514&amp;dst=100062&amp;field=134&amp;date=30.10.2024" TargetMode="External"/><Relationship Id="rId17" Type="http://schemas.openxmlformats.org/officeDocument/2006/relationships/hyperlink" Target="https://login.consultant.ru/link/?req=doc&amp;base=RLAW021&amp;n=185488&amp;date=30.10.2024" TargetMode="External"/><Relationship Id="rId25" Type="http://schemas.openxmlformats.org/officeDocument/2006/relationships/hyperlink" Target="https://login.consultant.ru/link/?req=doc&amp;base=RLAW021&amp;n=197130&amp;dst=100291&amp;field=134&amp;date=30.10.2024" TargetMode="External"/><Relationship Id="rId2" Type="http://schemas.openxmlformats.org/officeDocument/2006/relationships/numbering" Target="numbering.xml"/><Relationship Id="rId16" Type="http://schemas.openxmlformats.org/officeDocument/2006/relationships/hyperlink" Target="https://login.consultant.ru/link/?req=doc&amp;base=RLAW021&amp;n=185487&amp;dst=100036&amp;field=134&amp;date=30.10.2024" TargetMode="External"/><Relationship Id="rId20" Type="http://schemas.openxmlformats.org/officeDocument/2006/relationships/hyperlink" Target="https://login.consultant.ru/link/?req=doc&amp;base=RLAW021&amp;n=185488&amp;date=30.10.2024" TargetMode="External"/><Relationship Id="rId29" Type="http://schemas.openxmlformats.org/officeDocument/2006/relationships/hyperlink" Target="https://internet.garant.ru/document/redirect/19318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77506&amp;dst=86&amp;field=134&amp;date=30.10.2024" TargetMode="External"/><Relationship Id="rId24" Type="http://schemas.openxmlformats.org/officeDocument/2006/relationships/hyperlink" Target="https://internet.garant.ru/document/redirect/17390600/100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181977&amp;date=30.10.2024" TargetMode="External"/><Relationship Id="rId23" Type="http://schemas.openxmlformats.org/officeDocument/2006/relationships/hyperlink" Target="https://login.consultant.ru/link/?req=doc&amp;base=LAW&amp;n=466145&amp;dst=29&amp;field=134&amp;date=30.10.2024" TargetMode="External"/><Relationship Id="rId28" Type="http://schemas.openxmlformats.org/officeDocument/2006/relationships/hyperlink" Target="https://internet.garant.ru/document/redirect/10135206/80062" TargetMode="External"/><Relationship Id="rId10" Type="http://schemas.openxmlformats.org/officeDocument/2006/relationships/hyperlink" Target="https://login.consultant.ru/link/?req=doc&amp;base=RLAW021&amp;n=185497&amp;date=30.10.2024" TargetMode="External"/><Relationship Id="rId19" Type="http://schemas.openxmlformats.org/officeDocument/2006/relationships/hyperlink" Target="https://login.consultant.ru/link/?req=doc&amp;base=RLAW021&amp;n=185488&amp;dst=100060&amp;field=134&amp;date=30.10.2024"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70690&amp;date=30.10.2024" TargetMode="External"/><Relationship Id="rId22" Type="http://schemas.openxmlformats.org/officeDocument/2006/relationships/hyperlink" Target="https://login.consultant.ru/link/?req=doc&amp;base=LAW&amp;n=466145&amp;date=30.10.2024" TargetMode="External"/><Relationship Id="rId27" Type="http://schemas.openxmlformats.org/officeDocument/2006/relationships/hyperlink" Target="https://internet.garant.ru/document/redirect/10135206/80061" TargetMode="External"/><Relationship Id="rId30" Type="http://schemas.openxmlformats.org/officeDocument/2006/relationships/hyperlink" Target="https://internet.garant.ru/document/redirect/174092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323B5-FCC5-485C-903B-F3ECBCDC4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7312</Words>
  <Characters>41679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Михайловна Вашаева</dc:creator>
  <cp:lastModifiedBy>pleskanovskaya</cp:lastModifiedBy>
  <cp:revision>3</cp:revision>
  <cp:lastPrinted>2026-02-04T05:52:00Z</cp:lastPrinted>
  <dcterms:created xsi:type="dcterms:W3CDTF">2026-02-04T06:17:00Z</dcterms:created>
  <dcterms:modified xsi:type="dcterms:W3CDTF">2026-02-04T06:30:00Z</dcterms:modified>
</cp:coreProperties>
</file>