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05AFCA51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059E0">
        <w:rPr>
          <w:b/>
          <w:sz w:val="24"/>
          <w:szCs w:val="24"/>
          <w:u w:val="single"/>
        </w:rPr>
        <w:t>18 сентября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A46063">
        <w:rPr>
          <w:b/>
          <w:sz w:val="24"/>
          <w:szCs w:val="24"/>
          <w:u w:val="single"/>
        </w:rPr>
        <w:t>82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059E0">
        <w:rPr>
          <w:b/>
          <w:sz w:val="24"/>
          <w:szCs w:val="24"/>
          <w:u w:val="single"/>
        </w:rPr>
        <w:t>3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1DDC5FCF" w14:textId="77777777" w:rsidR="00A46063" w:rsidRDefault="00A46063" w:rsidP="00A46063">
      <w:pPr>
        <w:shd w:val="clear" w:color="auto" w:fill="FFFFFF"/>
        <w:spacing w:line="329" w:lineRule="exact"/>
        <w:ind w:right="387" w:firstLine="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 о премировании лиц, замещающих должности муниципальной службы в органах местного самоуправления Бессоновского района Пензенской области, утвержденное решением Собрания представителей Бессоновского района Пензенской области  от 26.07.2023 № 152-17/5</w:t>
      </w:r>
    </w:p>
    <w:p w14:paraId="2A543C47" w14:textId="77777777" w:rsidR="00A46063" w:rsidRDefault="00A46063" w:rsidP="00A46063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</w:p>
    <w:p w14:paraId="7C992C7B" w14:textId="77777777" w:rsidR="00A46063" w:rsidRDefault="00A46063" w:rsidP="00A46063">
      <w:pPr>
        <w:ind w:firstLine="87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54FF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со статьей 86 Бюджетного кодекса Российской Федерации, статьей 191 Трудового кодекса Российской Федерации, руководствуясь статьей 18 Устава  муниципального района Бессоновский район Пензенской </w:t>
      </w:r>
      <w:r>
        <w:rPr>
          <w:sz w:val="28"/>
          <w:szCs w:val="28"/>
        </w:rPr>
        <w:t>области,</w:t>
      </w:r>
    </w:p>
    <w:p w14:paraId="0A097416" w14:textId="77777777" w:rsidR="00A46063" w:rsidRDefault="00A46063" w:rsidP="00A46063">
      <w:pPr>
        <w:ind w:firstLine="870"/>
        <w:jc w:val="both"/>
        <w:rPr>
          <w:sz w:val="28"/>
          <w:szCs w:val="28"/>
        </w:rPr>
      </w:pPr>
    </w:p>
    <w:p w14:paraId="1B4C6FD5" w14:textId="77777777" w:rsidR="00A46063" w:rsidRDefault="00A46063" w:rsidP="00A460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представителей Бессоновского района Пензенской области решило:</w:t>
      </w:r>
    </w:p>
    <w:p w14:paraId="27B735D4" w14:textId="77777777" w:rsidR="00A46063" w:rsidRDefault="00A46063" w:rsidP="00A46063">
      <w:pPr>
        <w:ind w:firstLine="870"/>
        <w:jc w:val="both"/>
        <w:rPr>
          <w:b/>
          <w:bCs/>
          <w:sz w:val="28"/>
          <w:szCs w:val="28"/>
        </w:rPr>
      </w:pPr>
    </w:p>
    <w:p w14:paraId="5E6B0FAD" w14:textId="77777777" w:rsidR="00A46063" w:rsidRDefault="00A46063" w:rsidP="00A46063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премировании </w:t>
      </w:r>
      <w:r w:rsidRPr="00D25D8A">
        <w:rPr>
          <w:bCs/>
          <w:sz w:val="28"/>
          <w:szCs w:val="28"/>
        </w:rPr>
        <w:t xml:space="preserve"> лиц, замещающих должности муниципальной службы в органах местного самоуправления</w:t>
      </w:r>
      <w:r w:rsidRPr="00D25D8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Бессоновского района Пензенской области, утвержденное решением Собрания представителей Бессоновского района Пензенской области от 26.07.2023 № 152-17/5 «Об утверждении Положения </w:t>
      </w:r>
      <w:r w:rsidRPr="00D25D8A">
        <w:rPr>
          <w:bCs/>
          <w:sz w:val="28"/>
          <w:szCs w:val="28"/>
        </w:rPr>
        <w:t>премировании лиц, замещающих должности муниципальной службы в органах местного самоуправления Бессоновского района Пензенской области</w:t>
      </w:r>
      <w:r>
        <w:rPr>
          <w:sz w:val="28"/>
          <w:szCs w:val="28"/>
        </w:rPr>
        <w:t>», следующие изменения:</w:t>
      </w:r>
    </w:p>
    <w:p w14:paraId="4C453CC2" w14:textId="77777777" w:rsidR="00A46063" w:rsidRDefault="00A46063" w:rsidP="00A460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 абзац 2 пункта 9.1.  изложить в новой редакции:</w:t>
      </w:r>
    </w:p>
    <w:p w14:paraId="1738C14F" w14:textId="77777777" w:rsidR="00A46063" w:rsidRDefault="00A46063" w:rsidP="00A46063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«Снижение в размере 50 процентов размера премии начальнику Финансового управления администрации Бессоновского района Пензенской области по итогам отчетного года, за невыполнение обязательств, предусмотренных подпунктами 2.2,2.3,2.8 пункта 2 Перечня обязательств муниципального района, получающего дотацию на выравнивание бюджетной обеспеченности муниципальных районов из бюджета Пензенской области, подлежащих включению в соглашение, которое предусматривает меры по </w:t>
      </w:r>
      <w:r>
        <w:rPr>
          <w:sz w:val="28"/>
          <w:szCs w:val="28"/>
        </w:rPr>
        <w:lastRenderedPageBreak/>
        <w:t>социально-экономическому развитию и оздоровлению муниципальных финансов муниципального района Пензенской</w:t>
      </w:r>
      <w:proofErr w:type="gramEnd"/>
      <w:r>
        <w:rPr>
          <w:sz w:val="28"/>
          <w:szCs w:val="28"/>
        </w:rPr>
        <w:t xml:space="preserve"> области, утвержденного постановлением Правительства Пензенской области от 10.03.2025 № 263-пП «О 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области».</w:t>
      </w:r>
    </w:p>
    <w:p w14:paraId="775CBD93" w14:textId="77777777" w:rsidR="00A46063" w:rsidRDefault="00A46063" w:rsidP="00A46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14:paraId="3BE1B45A" w14:textId="77777777" w:rsidR="00A46063" w:rsidRDefault="00A46063" w:rsidP="00A46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14:paraId="5CD0B596" w14:textId="77777777" w:rsidR="00A46063" w:rsidRDefault="00A46063" w:rsidP="00A46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решения возложить на главу  Бессоновского района Пензенской области.</w:t>
      </w:r>
      <w:bookmarkStart w:id="0" w:name="sub_264452"/>
    </w:p>
    <w:p w14:paraId="4DD333FA" w14:textId="77777777" w:rsidR="00A46063" w:rsidRDefault="00A46063" w:rsidP="00A46063">
      <w:pPr>
        <w:jc w:val="both"/>
        <w:rPr>
          <w:sz w:val="28"/>
          <w:szCs w:val="28"/>
        </w:rPr>
      </w:pPr>
    </w:p>
    <w:p w14:paraId="3A7DDAA8" w14:textId="77777777" w:rsidR="00A46063" w:rsidRDefault="00A46063" w:rsidP="00A46063">
      <w:pPr>
        <w:jc w:val="both"/>
        <w:rPr>
          <w:sz w:val="28"/>
          <w:szCs w:val="28"/>
        </w:rPr>
      </w:pPr>
    </w:p>
    <w:p w14:paraId="093A3AE6" w14:textId="77777777" w:rsidR="00A46063" w:rsidRDefault="00A46063" w:rsidP="00A46063">
      <w:pPr>
        <w:jc w:val="both"/>
        <w:rPr>
          <w:sz w:val="28"/>
          <w:szCs w:val="28"/>
        </w:rPr>
      </w:pPr>
    </w:p>
    <w:p w14:paraId="19F23132" w14:textId="77777777" w:rsidR="00A46063" w:rsidRPr="003B29EB" w:rsidRDefault="00A46063" w:rsidP="00A46063">
      <w:pPr>
        <w:jc w:val="both"/>
        <w:rPr>
          <w:sz w:val="28"/>
          <w:szCs w:val="28"/>
        </w:rPr>
      </w:pPr>
      <w:r w:rsidRPr="003B29EB">
        <w:rPr>
          <w:sz w:val="28"/>
          <w:szCs w:val="28"/>
        </w:rPr>
        <w:t>Председатель Собрания представителей</w:t>
      </w:r>
    </w:p>
    <w:p w14:paraId="7B560202" w14:textId="0A0E8920" w:rsidR="00A46063" w:rsidRDefault="00A46063" w:rsidP="00A46063">
      <w:pPr>
        <w:jc w:val="both"/>
        <w:rPr>
          <w:sz w:val="28"/>
          <w:szCs w:val="28"/>
        </w:rPr>
      </w:pPr>
      <w:r w:rsidRPr="003B29EB">
        <w:rPr>
          <w:sz w:val="28"/>
          <w:szCs w:val="28"/>
        </w:rPr>
        <w:t>Бессоновского района Пензенской област</w:t>
      </w:r>
      <w:r>
        <w:rPr>
          <w:sz w:val="28"/>
          <w:szCs w:val="28"/>
        </w:rPr>
        <w:t xml:space="preserve">и                           </w:t>
      </w:r>
      <w:r>
        <w:rPr>
          <w:sz w:val="28"/>
          <w:szCs w:val="28"/>
        </w:rPr>
        <w:t xml:space="preserve"> С.И. Серебрякова</w:t>
      </w:r>
    </w:p>
    <w:p w14:paraId="6AAF50D6" w14:textId="77777777" w:rsidR="00A46063" w:rsidRPr="003B29EB" w:rsidRDefault="00A46063" w:rsidP="00A46063">
      <w:pPr>
        <w:jc w:val="both"/>
        <w:rPr>
          <w:sz w:val="28"/>
          <w:szCs w:val="28"/>
        </w:rPr>
      </w:pPr>
      <w:bookmarkStart w:id="1" w:name="_GoBack"/>
      <w:bookmarkEnd w:id="1"/>
    </w:p>
    <w:p w14:paraId="2D98056F" w14:textId="77777777" w:rsidR="00A46063" w:rsidRPr="003B29EB" w:rsidRDefault="00A46063" w:rsidP="00A46063">
      <w:pPr>
        <w:jc w:val="both"/>
        <w:rPr>
          <w:sz w:val="28"/>
          <w:szCs w:val="28"/>
        </w:rPr>
      </w:pPr>
    </w:p>
    <w:p w14:paraId="488D0102" w14:textId="3C152CCB" w:rsidR="008E68A3" w:rsidRPr="00A47101" w:rsidRDefault="00A46063" w:rsidP="00A46063">
      <w:pPr>
        <w:keepNext/>
        <w:widowControl/>
        <w:suppressAutoHyphens w:val="0"/>
        <w:spacing w:before="240" w:after="60"/>
        <w:outlineLvl w:val="2"/>
        <w:rPr>
          <w:sz w:val="26"/>
          <w:szCs w:val="26"/>
          <w:lang w:eastAsia="ru-RU"/>
        </w:rPr>
      </w:pPr>
      <w:r w:rsidRPr="003B29EB">
        <w:rPr>
          <w:sz w:val="28"/>
          <w:szCs w:val="28"/>
        </w:rPr>
        <w:t xml:space="preserve">Глава Бессоновского района               </w:t>
      </w:r>
      <w:bookmarkEnd w:id="0"/>
      <w:r w:rsidRPr="003B29E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Н.В. Шалдаева</w:t>
      </w:r>
    </w:p>
    <w:sectPr w:rsidR="008E68A3" w:rsidRPr="00A47101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791E" w14:textId="77777777" w:rsidR="0034538E" w:rsidRDefault="0034538E" w:rsidP="00421FC7">
      <w:r>
        <w:separator/>
      </w:r>
    </w:p>
  </w:endnote>
  <w:endnote w:type="continuationSeparator" w:id="0">
    <w:p w14:paraId="36D69DE8" w14:textId="77777777" w:rsidR="0034538E" w:rsidRDefault="0034538E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D9E77" w14:textId="77777777" w:rsidR="0034538E" w:rsidRDefault="0034538E" w:rsidP="00421FC7">
      <w:r>
        <w:separator/>
      </w:r>
    </w:p>
  </w:footnote>
  <w:footnote w:type="continuationSeparator" w:id="0">
    <w:p w14:paraId="70B5CE30" w14:textId="77777777" w:rsidR="0034538E" w:rsidRDefault="0034538E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2F95211"/>
    <w:multiLevelType w:val="hybridMultilevel"/>
    <w:tmpl w:val="454E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4538E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1B70"/>
    <w:rsid w:val="00553E57"/>
    <w:rsid w:val="00570A84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AB3"/>
    <w:rsid w:val="007345A4"/>
    <w:rsid w:val="00742D3E"/>
    <w:rsid w:val="00746747"/>
    <w:rsid w:val="00746753"/>
    <w:rsid w:val="0075367B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46063"/>
    <w:rsid w:val="00A47101"/>
    <w:rsid w:val="00A5480B"/>
    <w:rsid w:val="00A569DC"/>
    <w:rsid w:val="00A710BF"/>
    <w:rsid w:val="00A73959"/>
    <w:rsid w:val="00A771C7"/>
    <w:rsid w:val="00B059E0"/>
    <w:rsid w:val="00B16520"/>
    <w:rsid w:val="00B441F4"/>
    <w:rsid w:val="00B5294A"/>
    <w:rsid w:val="00B81947"/>
    <w:rsid w:val="00B974E8"/>
    <w:rsid w:val="00BA67B4"/>
    <w:rsid w:val="00BB5A9C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F176C"/>
    <w:rsid w:val="00D03DF5"/>
    <w:rsid w:val="00D041E5"/>
    <w:rsid w:val="00D25565"/>
    <w:rsid w:val="00D52382"/>
    <w:rsid w:val="00D537AC"/>
    <w:rsid w:val="00D93844"/>
    <w:rsid w:val="00DE6D8A"/>
    <w:rsid w:val="00E1168C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C8C2-B604-48E0-9656-FE4A8729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2025-06-18T07:20:00Z</cp:lastPrinted>
  <dcterms:created xsi:type="dcterms:W3CDTF">2025-09-18T13:14:00Z</dcterms:created>
  <dcterms:modified xsi:type="dcterms:W3CDTF">2025-09-18T13:17:00Z</dcterms:modified>
</cp:coreProperties>
</file>