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446EFA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B5B26B5" wp14:editId="32E8C75F">
            <wp:simplePos x="0" y="0"/>
            <wp:positionH relativeFrom="column">
              <wp:posOffset>2782570</wp:posOffset>
            </wp:positionH>
            <wp:positionV relativeFrom="paragraph">
              <wp:posOffset>-150495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446EFA" w:rsidRDefault="00446EFA" w:rsidP="005B197D">
      <w:pPr>
        <w:tabs>
          <w:tab w:val="left" w:pos="2880"/>
        </w:tabs>
      </w:pPr>
    </w:p>
    <w:p w:rsidR="00694429" w:rsidRPr="00446EFA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3F7754" wp14:editId="2DD1A403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6"/>
                            </w:tblGrid>
                            <w:tr w:rsidR="002272C1" w:rsidTr="00625ABF">
                              <w:trPr>
                                <w:trHeight w:val="568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1840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397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c>
                                <w:tcPr>
                                  <w:tcW w:w="9606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6"/>
                      </w:tblGrid>
                      <w:tr w:rsidR="002272C1" w:rsidTr="00625ABF">
                        <w:trPr>
                          <w:trHeight w:val="568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625ABF">
                        <w:trPr>
                          <w:trHeight w:val="1840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625ABF">
                        <w:trPr>
                          <w:trHeight w:val="397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625ABF">
                        <w:tc>
                          <w:tcPr>
                            <w:tcW w:w="9606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E264B8">
        <w:rPr>
          <w:b/>
          <w:sz w:val="24"/>
          <w:szCs w:val="24"/>
          <w:u w:val="single"/>
        </w:rPr>
        <w:t>31 января 2025</w:t>
      </w:r>
      <w:r w:rsidR="00625ABF" w:rsidRPr="005A1C41">
        <w:rPr>
          <w:b/>
          <w:sz w:val="24"/>
          <w:szCs w:val="24"/>
          <w:u w:val="single"/>
        </w:rPr>
        <w:t xml:space="preserve"> года 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41</w:t>
      </w:r>
      <w:r w:rsidR="00AF4812">
        <w:rPr>
          <w:b/>
          <w:sz w:val="24"/>
          <w:szCs w:val="24"/>
          <w:u w:val="single"/>
        </w:rPr>
        <w:t>4</w:t>
      </w:r>
      <w:r w:rsidR="00947DBA">
        <w:rPr>
          <w:b/>
          <w:sz w:val="24"/>
          <w:szCs w:val="24"/>
          <w:u w:val="single"/>
        </w:rPr>
        <w:t>-4</w:t>
      </w:r>
      <w:r w:rsidR="00E264B8">
        <w:rPr>
          <w:b/>
          <w:sz w:val="24"/>
          <w:szCs w:val="24"/>
          <w:u w:val="single"/>
        </w:rPr>
        <w:t>8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B52BB3">
        <w:rPr>
          <w:b/>
          <w:sz w:val="28"/>
          <w:szCs w:val="28"/>
          <w:lang w:eastAsia="en-US"/>
        </w:rPr>
        <w:t>О внесении изменений в Порядок ведения личных дел лиц, замещающих муниципальные должности в Бессоновском районе Пензенской области, утвержденный решением Собрания представителей Бессоновского района Пензенской области от 26 июля 2023 года № 153-17/5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 xml:space="preserve">Руководствуясь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B52BB3">
        <w:rPr>
          <w:sz w:val="28"/>
          <w:szCs w:val="28"/>
          <w:lang w:eastAsia="ru-RU"/>
        </w:rPr>
        <w:t>Федерации</w:t>
      </w:r>
      <w:proofErr w:type="gramEnd"/>
      <w:r w:rsidRPr="00B52BB3">
        <w:rPr>
          <w:sz w:val="28"/>
          <w:szCs w:val="28"/>
          <w:lang w:eastAsia="ru-RU"/>
        </w:rPr>
        <w:t xml:space="preserve"> и их актуализации», на основании Устава муниципального района Бессоновский район Пензенской области,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B52BB3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>1. Внести в пункт 2.1 Порядка ведения личных дел лиц, замещающих муниципальные должности в Бессоновском районе Пензенской области, утвержденного решением Собрания представителей Бессоновского района Пензенской области от 26 июля 2023  № 153-17/5, следующие изменения: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B52BB3">
        <w:rPr>
          <w:sz w:val="28"/>
          <w:szCs w:val="28"/>
          <w:u w:val="single"/>
          <w:lang w:eastAsia="ru-RU"/>
        </w:rPr>
        <w:t>1) подпункт 3</w:t>
      </w:r>
      <w:r w:rsidRPr="00B52BB3">
        <w:rPr>
          <w:sz w:val="28"/>
          <w:szCs w:val="28"/>
          <w:lang w:eastAsia="ru-RU"/>
        </w:rPr>
        <w:t xml:space="preserve"> изложить в  следующей редакции: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 xml:space="preserve">«3) анкета по форме, утвержденной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B52BB3">
        <w:rPr>
          <w:sz w:val="28"/>
          <w:szCs w:val="28"/>
          <w:lang w:eastAsia="ru-RU"/>
        </w:rPr>
        <w:t>Федерации</w:t>
      </w:r>
      <w:proofErr w:type="gramEnd"/>
      <w:r w:rsidRPr="00B52BB3">
        <w:rPr>
          <w:sz w:val="28"/>
          <w:szCs w:val="28"/>
          <w:lang w:eastAsia="ru-RU"/>
        </w:rPr>
        <w:t xml:space="preserve"> и их актуализации»;»;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B52BB3">
        <w:rPr>
          <w:sz w:val="28"/>
          <w:szCs w:val="28"/>
          <w:u w:val="single"/>
          <w:lang w:eastAsia="ru-RU"/>
        </w:rPr>
        <w:t>2) подпункты 15 и 16</w:t>
      </w:r>
      <w:r w:rsidRPr="00B52BB3">
        <w:rPr>
          <w:sz w:val="28"/>
          <w:szCs w:val="28"/>
          <w:lang w:eastAsia="ru-RU"/>
        </w:rPr>
        <w:t xml:space="preserve"> изложить в следующей редакции: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 xml:space="preserve">«15)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муниципальной должности, размещал общедоступную информацию, а также данные, позволяющие его идентифицировать, по форме, утвержденной распоряжением Правительства Российской Федерации от </w:t>
      </w:r>
      <w:r w:rsidRPr="00B52BB3">
        <w:rPr>
          <w:sz w:val="28"/>
          <w:szCs w:val="28"/>
          <w:lang w:eastAsia="ru-RU"/>
        </w:rPr>
        <w:lastRenderedPageBreak/>
        <w:t>28.12.2016 № 2867-р;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 w:rsidRPr="00B52BB3">
        <w:rPr>
          <w:sz w:val="28"/>
          <w:szCs w:val="28"/>
          <w:lang w:eastAsia="ru-RU"/>
        </w:rPr>
        <w:t xml:space="preserve">16) </w:t>
      </w:r>
      <w:r w:rsidRPr="00B52BB3">
        <w:rPr>
          <w:iCs/>
          <w:sz w:val="28"/>
          <w:szCs w:val="28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преследования, выданная по форме, установленной приказом Министерства внутренних дел Российской Федерации от 27.09.2019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преследования»;».</w:t>
      </w:r>
      <w:proofErr w:type="gramEnd"/>
    </w:p>
    <w:p w:rsidR="00AF4812" w:rsidRPr="00B52BB3" w:rsidRDefault="00AF4812" w:rsidP="00AF4812">
      <w:pPr>
        <w:widowControl/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 xml:space="preserve">4. </w:t>
      </w:r>
      <w:proofErr w:type="gramStart"/>
      <w:r w:rsidRPr="00B52BB3">
        <w:rPr>
          <w:sz w:val="28"/>
          <w:szCs w:val="28"/>
          <w:lang w:eastAsia="ru-RU"/>
        </w:rPr>
        <w:t>Контроль за</w:t>
      </w:r>
      <w:proofErr w:type="gramEnd"/>
      <w:r w:rsidRPr="00B52BB3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ru-RU"/>
        </w:rPr>
      </w:pPr>
    </w:p>
    <w:p w:rsidR="00E259A5" w:rsidRPr="00B52BB3" w:rsidRDefault="00E259A5" w:rsidP="00AF4812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 xml:space="preserve">Председатель Собрания представителей 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B52BB3">
        <w:rPr>
          <w:sz w:val="28"/>
          <w:szCs w:val="28"/>
          <w:lang w:eastAsia="ru-RU"/>
        </w:rPr>
        <w:t xml:space="preserve">Бессоновского района Пензенской области     </w:t>
      </w:r>
      <w:r w:rsidR="00B52BB3">
        <w:rPr>
          <w:sz w:val="28"/>
          <w:szCs w:val="28"/>
          <w:lang w:eastAsia="ru-RU"/>
        </w:rPr>
        <w:t xml:space="preserve">                               </w:t>
      </w:r>
      <w:r w:rsidRPr="00B52BB3">
        <w:rPr>
          <w:sz w:val="28"/>
          <w:szCs w:val="28"/>
          <w:lang w:eastAsia="ru-RU"/>
        </w:rPr>
        <w:tab/>
        <w:t>С.И. Серебрякова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E259A5" w:rsidRPr="00B52BB3" w:rsidRDefault="00E259A5" w:rsidP="00AF4812">
      <w:pPr>
        <w:widowControl/>
        <w:suppressAutoHyphens w:val="0"/>
        <w:rPr>
          <w:sz w:val="28"/>
          <w:szCs w:val="28"/>
          <w:lang w:eastAsia="ru-RU"/>
        </w:rPr>
      </w:pPr>
    </w:p>
    <w:p w:rsidR="00947DBA" w:rsidRPr="00B52BB3" w:rsidRDefault="00AF4812" w:rsidP="00AF4812">
      <w:pPr>
        <w:widowControl/>
        <w:suppressAutoHyphens w:val="0"/>
        <w:rPr>
          <w:b/>
          <w:sz w:val="28"/>
          <w:szCs w:val="28"/>
          <w:lang w:eastAsia="x-none"/>
        </w:rPr>
      </w:pPr>
      <w:r w:rsidRPr="00B52BB3">
        <w:rPr>
          <w:sz w:val="28"/>
          <w:szCs w:val="28"/>
          <w:lang w:eastAsia="ru-RU"/>
        </w:rPr>
        <w:t>Глава Бессоновского района</w:t>
      </w:r>
      <w:r w:rsidR="00B52BB3">
        <w:rPr>
          <w:sz w:val="28"/>
          <w:szCs w:val="28"/>
          <w:lang w:eastAsia="ru-RU"/>
        </w:rPr>
        <w:t xml:space="preserve"> Пензенской области</w:t>
      </w:r>
      <w:r w:rsidR="00B52BB3">
        <w:rPr>
          <w:sz w:val="28"/>
          <w:szCs w:val="28"/>
          <w:lang w:eastAsia="ru-RU"/>
        </w:rPr>
        <w:tab/>
      </w:r>
      <w:r w:rsidR="00B52BB3">
        <w:rPr>
          <w:sz w:val="28"/>
          <w:szCs w:val="28"/>
          <w:lang w:eastAsia="ru-RU"/>
        </w:rPr>
        <w:tab/>
      </w:r>
      <w:r w:rsidR="00B52BB3">
        <w:rPr>
          <w:sz w:val="28"/>
          <w:szCs w:val="28"/>
          <w:lang w:eastAsia="ru-RU"/>
        </w:rPr>
        <w:tab/>
      </w:r>
      <w:bookmarkStart w:id="0" w:name="_GoBack"/>
      <w:bookmarkEnd w:id="0"/>
      <w:r w:rsidRPr="00B52BB3">
        <w:rPr>
          <w:sz w:val="28"/>
          <w:szCs w:val="28"/>
          <w:lang w:eastAsia="ru-RU"/>
        </w:rPr>
        <w:t>Н.В. Шалдаева</w:t>
      </w:r>
    </w:p>
    <w:sectPr w:rsidR="00947DBA" w:rsidRPr="00B52BB3" w:rsidSect="00446EFA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9F" w:rsidRDefault="0064219F" w:rsidP="00421FC7">
      <w:r>
        <w:separator/>
      </w:r>
    </w:p>
  </w:endnote>
  <w:endnote w:type="continuationSeparator" w:id="0">
    <w:p w:rsidR="0064219F" w:rsidRDefault="0064219F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9F" w:rsidRDefault="0064219F" w:rsidP="00421FC7">
      <w:r>
        <w:separator/>
      </w:r>
    </w:p>
  </w:footnote>
  <w:footnote w:type="continuationSeparator" w:id="0">
    <w:p w:rsidR="0064219F" w:rsidRDefault="0064219F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D2BC6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25C69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46EFA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F5FE3"/>
    <w:rsid w:val="005F6825"/>
    <w:rsid w:val="00601444"/>
    <w:rsid w:val="0060471B"/>
    <w:rsid w:val="00612F1B"/>
    <w:rsid w:val="00624DFF"/>
    <w:rsid w:val="00625ABF"/>
    <w:rsid w:val="0064219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3F6E"/>
    <w:rsid w:val="008E4823"/>
    <w:rsid w:val="008E6CD3"/>
    <w:rsid w:val="00921EBC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AF4812"/>
    <w:rsid w:val="00B16520"/>
    <w:rsid w:val="00B52BB3"/>
    <w:rsid w:val="00B81947"/>
    <w:rsid w:val="00B974E8"/>
    <w:rsid w:val="00BA67B4"/>
    <w:rsid w:val="00BB5A9C"/>
    <w:rsid w:val="00BD09AE"/>
    <w:rsid w:val="00BD4586"/>
    <w:rsid w:val="00BE419E"/>
    <w:rsid w:val="00BF1E02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59A5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558C4"/>
    <w:rsid w:val="00F67AB7"/>
    <w:rsid w:val="00F70CE1"/>
    <w:rsid w:val="00F779DD"/>
    <w:rsid w:val="00F8358D"/>
    <w:rsid w:val="00F94110"/>
    <w:rsid w:val="00F96C27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C962-ECF5-4E90-A715-BB79AABB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6</cp:revision>
  <cp:lastPrinted>2025-02-03T05:33:00Z</cp:lastPrinted>
  <dcterms:created xsi:type="dcterms:W3CDTF">2025-02-03T05:34:00Z</dcterms:created>
  <dcterms:modified xsi:type="dcterms:W3CDTF">2025-02-03T05:45:00Z</dcterms:modified>
</cp:coreProperties>
</file>