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48" w:type="dxa"/>
        <w:tblLayout w:type="fixed"/>
        <w:tblCellMar>
          <w:left w:w="0" w:type="dxa"/>
          <w:right w:w="0" w:type="dxa"/>
        </w:tblCellMar>
        <w:tblLook w:val="0000" w:firstRow="0" w:lastRow="0" w:firstColumn="0" w:lastColumn="0" w:noHBand="0" w:noVBand="0"/>
      </w:tblPr>
      <w:tblGrid>
        <w:gridCol w:w="1916"/>
        <w:gridCol w:w="26"/>
        <w:gridCol w:w="4317"/>
        <w:gridCol w:w="404"/>
        <w:gridCol w:w="1257"/>
        <w:gridCol w:w="2428"/>
      </w:tblGrid>
      <w:tr w:rsidR="002B0BF4" w:rsidRPr="0004140B">
        <w:tc>
          <w:tcPr>
            <w:tcW w:w="10348" w:type="dxa"/>
            <w:gridSpan w:val="6"/>
          </w:tcPr>
          <w:p w:rsidR="002B0BF4" w:rsidRPr="0004140B" w:rsidRDefault="00917529" w:rsidP="003A1F16">
            <w:pPr>
              <w:snapToGrid w:val="0"/>
              <w:jc w:val="center"/>
              <w:rPr>
                <w:b/>
                <w:sz w:val="36"/>
                <w:szCs w:val="36"/>
              </w:rPr>
            </w:pPr>
            <w:r>
              <w:rPr>
                <w:b/>
                <w:noProof/>
                <w:sz w:val="36"/>
                <w:szCs w:val="36"/>
                <w:lang w:eastAsia="ru-RU"/>
              </w:rPr>
              <w:drawing>
                <wp:anchor distT="0" distB="0" distL="114300" distR="114300" simplePos="0" relativeHeight="251658240" behindDoc="0" locked="0" layoutInCell="1" allowOverlap="1">
                  <wp:simplePos x="0" y="0"/>
                  <wp:positionH relativeFrom="column">
                    <wp:posOffset>2764155</wp:posOffset>
                  </wp:positionH>
                  <wp:positionV relativeFrom="paragraph">
                    <wp:posOffset>-229870</wp:posOffset>
                  </wp:positionV>
                  <wp:extent cx="720090" cy="864235"/>
                  <wp:effectExtent l="0" t="0" r="3810" b="0"/>
                  <wp:wrapNone/>
                  <wp:docPr id="10" name="Рисунок 10"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Герб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r w:rsidR="00A93397">
              <w:rPr>
                <w:b/>
                <w:sz w:val="36"/>
                <w:szCs w:val="36"/>
              </w:rPr>
              <w:t xml:space="preserve">  </w:t>
            </w:r>
          </w:p>
          <w:p w:rsidR="002B0BF4" w:rsidRPr="0004140B" w:rsidRDefault="002B0BF4" w:rsidP="003A1F16">
            <w:pPr>
              <w:snapToGrid w:val="0"/>
              <w:jc w:val="center"/>
              <w:rPr>
                <w:b/>
                <w:sz w:val="36"/>
                <w:szCs w:val="36"/>
              </w:rPr>
            </w:pPr>
          </w:p>
          <w:p w:rsidR="002B0BF4" w:rsidRPr="0062715E" w:rsidRDefault="00A97030" w:rsidP="00A97030">
            <w:pPr>
              <w:tabs>
                <w:tab w:val="left" w:pos="9424"/>
              </w:tabs>
              <w:snapToGrid w:val="0"/>
              <w:rPr>
                <w:sz w:val="28"/>
                <w:szCs w:val="28"/>
              </w:rPr>
            </w:pPr>
            <w:r>
              <w:rPr>
                <w:b/>
                <w:sz w:val="36"/>
                <w:szCs w:val="36"/>
              </w:rPr>
              <w:tab/>
            </w:r>
          </w:p>
          <w:p w:rsidR="002B0BF4" w:rsidRPr="0004140B" w:rsidRDefault="002B0BF4" w:rsidP="003A1F16">
            <w:pPr>
              <w:snapToGrid w:val="0"/>
              <w:jc w:val="center"/>
              <w:rPr>
                <w:b/>
                <w:sz w:val="36"/>
                <w:szCs w:val="36"/>
              </w:rPr>
            </w:pPr>
            <w:r w:rsidRPr="0004140B">
              <w:rPr>
                <w:b/>
                <w:sz w:val="36"/>
                <w:szCs w:val="36"/>
              </w:rPr>
              <w:t>СОБРАНИЕ ПРЕДСТАВИТЕЛЕЙ</w:t>
            </w:r>
          </w:p>
          <w:p w:rsidR="002B0BF4" w:rsidRPr="0004140B" w:rsidRDefault="002B0BF4" w:rsidP="003A1F16">
            <w:pPr>
              <w:jc w:val="center"/>
              <w:rPr>
                <w:b/>
                <w:sz w:val="36"/>
                <w:szCs w:val="36"/>
              </w:rPr>
            </w:pPr>
            <w:r w:rsidRPr="0004140B">
              <w:rPr>
                <w:b/>
                <w:sz w:val="36"/>
                <w:szCs w:val="36"/>
              </w:rPr>
              <w:t xml:space="preserve">БЕССОНОВСКОГО РАЙОНА </w:t>
            </w:r>
          </w:p>
          <w:p w:rsidR="002B0BF4" w:rsidRPr="0004140B" w:rsidRDefault="002B0BF4" w:rsidP="003A1F16">
            <w:pPr>
              <w:jc w:val="center"/>
              <w:rPr>
                <w:b/>
                <w:sz w:val="36"/>
                <w:szCs w:val="36"/>
              </w:rPr>
            </w:pPr>
            <w:r w:rsidRPr="0004140B">
              <w:rPr>
                <w:b/>
                <w:sz w:val="36"/>
                <w:szCs w:val="36"/>
              </w:rPr>
              <w:t>ПЕНЗЕНСКОЙ ОБЛАСТИ</w:t>
            </w:r>
          </w:p>
          <w:p w:rsidR="002B0BF4" w:rsidRPr="0004140B" w:rsidRDefault="00867CA9" w:rsidP="003A1F16">
            <w:pPr>
              <w:snapToGrid w:val="0"/>
              <w:jc w:val="center"/>
              <w:rPr>
                <w:b/>
                <w:sz w:val="36"/>
                <w:szCs w:val="36"/>
              </w:rPr>
            </w:pPr>
            <w:r w:rsidRPr="0004140B">
              <w:rPr>
                <w:b/>
                <w:sz w:val="36"/>
                <w:szCs w:val="36"/>
              </w:rPr>
              <w:t>ПЯТОГО</w:t>
            </w:r>
            <w:r w:rsidR="002B0BF4" w:rsidRPr="0004140B">
              <w:rPr>
                <w:b/>
                <w:sz w:val="36"/>
                <w:szCs w:val="36"/>
              </w:rPr>
              <w:t xml:space="preserve"> СОЗЫВА </w:t>
            </w:r>
          </w:p>
          <w:p w:rsidR="002B0BF4" w:rsidRPr="0004140B" w:rsidRDefault="002B0BF4" w:rsidP="003A1F16">
            <w:pPr>
              <w:jc w:val="center"/>
              <w:rPr>
                <w:b/>
                <w:sz w:val="28"/>
                <w:szCs w:val="28"/>
              </w:rPr>
            </w:pPr>
          </w:p>
          <w:p w:rsidR="002B0BF4" w:rsidRPr="0004140B" w:rsidRDefault="002B0BF4" w:rsidP="003A1F16">
            <w:pPr>
              <w:jc w:val="center"/>
              <w:rPr>
                <w:b/>
                <w:sz w:val="36"/>
                <w:szCs w:val="36"/>
              </w:rPr>
            </w:pPr>
            <w:proofErr w:type="gramStart"/>
            <w:r w:rsidRPr="0004140B">
              <w:rPr>
                <w:b/>
                <w:sz w:val="28"/>
                <w:szCs w:val="28"/>
              </w:rPr>
              <w:t>Р</w:t>
            </w:r>
            <w:proofErr w:type="gramEnd"/>
            <w:r w:rsidRPr="0004140B">
              <w:rPr>
                <w:b/>
                <w:sz w:val="28"/>
                <w:szCs w:val="28"/>
              </w:rPr>
              <w:t xml:space="preserve"> Е Ш Е Н И Е</w:t>
            </w:r>
          </w:p>
        </w:tc>
      </w:tr>
      <w:tr w:rsidR="002B0BF4" w:rsidRPr="0004140B">
        <w:trPr>
          <w:trHeight w:val="397"/>
        </w:trPr>
        <w:tc>
          <w:tcPr>
            <w:tcW w:w="10348" w:type="dxa"/>
            <w:gridSpan w:val="6"/>
          </w:tcPr>
          <w:p w:rsidR="002B0BF4" w:rsidRPr="0004140B" w:rsidRDefault="002B0BF4" w:rsidP="003A1F16">
            <w:pPr>
              <w:snapToGrid w:val="0"/>
              <w:jc w:val="both"/>
            </w:pPr>
          </w:p>
        </w:tc>
      </w:tr>
      <w:tr w:rsidR="00527235" w:rsidRPr="0004140B">
        <w:trPr>
          <w:gridBefore w:val="1"/>
          <w:gridAfter w:val="1"/>
          <w:wBefore w:w="1916" w:type="dxa"/>
          <w:wAfter w:w="2428" w:type="dxa"/>
          <w:trHeight w:val="320"/>
        </w:trPr>
        <w:tc>
          <w:tcPr>
            <w:tcW w:w="26" w:type="dxa"/>
            <w:vAlign w:val="bottom"/>
          </w:tcPr>
          <w:p w:rsidR="00527235" w:rsidRPr="0004140B" w:rsidRDefault="00527235" w:rsidP="008B7B52">
            <w:pPr>
              <w:snapToGrid w:val="0"/>
            </w:pPr>
          </w:p>
        </w:tc>
        <w:tc>
          <w:tcPr>
            <w:tcW w:w="4317" w:type="dxa"/>
            <w:tcBorders>
              <w:bottom w:val="single" w:sz="4" w:space="0" w:color="000000"/>
            </w:tcBorders>
          </w:tcPr>
          <w:p w:rsidR="00527235" w:rsidRPr="0004140B" w:rsidRDefault="00527235" w:rsidP="00175A3D">
            <w:pPr>
              <w:snapToGrid w:val="0"/>
              <w:rPr>
                <w:b/>
                <w:sz w:val="24"/>
                <w:szCs w:val="24"/>
                <w:lang w:val="en-US"/>
              </w:rPr>
            </w:pPr>
            <w:r w:rsidRPr="0004140B">
              <w:rPr>
                <w:b/>
                <w:sz w:val="24"/>
                <w:szCs w:val="24"/>
              </w:rPr>
              <w:t xml:space="preserve"> </w:t>
            </w:r>
            <w:r w:rsidR="006505F3" w:rsidRPr="0004140B">
              <w:rPr>
                <w:b/>
                <w:sz w:val="24"/>
                <w:szCs w:val="24"/>
              </w:rPr>
              <w:t xml:space="preserve">   от </w:t>
            </w:r>
            <w:r w:rsidR="004A3160">
              <w:rPr>
                <w:b/>
                <w:sz w:val="24"/>
                <w:szCs w:val="24"/>
              </w:rPr>
              <w:t xml:space="preserve">      </w:t>
            </w:r>
            <w:r w:rsidR="00C12E40">
              <w:rPr>
                <w:b/>
                <w:sz w:val="24"/>
                <w:szCs w:val="24"/>
              </w:rPr>
              <w:t xml:space="preserve"> </w:t>
            </w:r>
          </w:p>
        </w:tc>
        <w:tc>
          <w:tcPr>
            <w:tcW w:w="404" w:type="dxa"/>
          </w:tcPr>
          <w:p w:rsidR="00527235" w:rsidRPr="0004140B" w:rsidRDefault="00527235" w:rsidP="008B7B52">
            <w:pPr>
              <w:jc w:val="center"/>
              <w:rPr>
                <w:b/>
                <w:sz w:val="24"/>
                <w:szCs w:val="24"/>
              </w:rPr>
            </w:pPr>
          </w:p>
        </w:tc>
        <w:tc>
          <w:tcPr>
            <w:tcW w:w="1257" w:type="dxa"/>
            <w:tcBorders>
              <w:bottom w:val="single" w:sz="4" w:space="0" w:color="000000"/>
            </w:tcBorders>
          </w:tcPr>
          <w:p w:rsidR="00527235" w:rsidRPr="0004140B" w:rsidRDefault="00527235" w:rsidP="00175A3D">
            <w:pPr>
              <w:snapToGrid w:val="0"/>
              <w:rPr>
                <w:b/>
                <w:sz w:val="24"/>
                <w:szCs w:val="24"/>
              </w:rPr>
            </w:pPr>
            <w:r w:rsidRPr="0004140B">
              <w:rPr>
                <w:b/>
                <w:sz w:val="24"/>
                <w:szCs w:val="24"/>
              </w:rPr>
              <w:t xml:space="preserve">№ </w:t>
            </w:r>
            <w:r w:rsidR="00C12E40">
              <w:rPr>
                <w:b/>
                <w:sz w:val="24"/>
                <w:szCs w:val="24"/>
              </w:rPr>
              <w:t xml:space="preserve"> </w:t>
            </w:r>
          </w:p>
        </w:tc>
      </w:tr>
      <w:tr w:rsidR="00527235" w:rsidRPr="0004140B">
        <w:trPr>
          <w:gridBefore w:val="1"/>
          <w:gridAfter w:val="1"/>
          <w:wBefore w:w="1916" w:type="dxa"/>
          <w:wAfter w:w="2428" w:type="dxa"/>
          <w:trHeight w:val="119"/>
        </w:trPr>
        <w:tc>
          <w:tcPr>
            <w:tcW w:w="6004" w:type="dxa"/>
            <w:gridSpan w:val="4"/>
          </w:tcPr>
          <w:p w:rsidR="00527235" w:rsidRPr="0004140B" w:rsidRDefault="00527235" w:rsidP="008B7B52">
            <w:pPr>
              <w:jc w:val="center"/>
            </w:pPr>
            <w:proofErr w:type="gramStart"/>
            <w:r w:rsidRPr="0004140B">
              <w:t>с</w:t>
            </w:r>
            <w:proofErr w:type="gramEnd"/>
            <w:r w:rsidRPr="0004140B">
              <w:t>. Бессоновка</w:t>
            </w:r>
          </w:p>
        </w:tc>
      </w:tr>
    </w:tbl>
    <w:p w:rsidR="00527235" w:rsidRPr="0004140B" w:rsidRDefault="00527235" w:rsidP="00527235">
      <w:pPr>
        <w:pStyle w:val="1"/>
        <w:rPr>
          <w:rFonts w:ascii="Times New Roman" w:hAnsi="Times New Roman" w:cs="Times New Roman"/>
          <w:szCs w:val="28"/>
        </w:rPr>
      </w:pPr>
    </w:p>
    <w:p w:rsidR="000F02E6" w:rsidRPr="0004140B" w:rsidRDefault="00917529" w:rsidP="00527235">
      <w:pPr>
        <w:pStyle w:val="1"/>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1" layoutInCell="1" allowOverlap="1">
                <wp:simplePos x="0" y="0"/>
                <wp:positionH relativeFrom="page">
                  <wp:posOffset>5825490</wp:posOffset>
                </wp:positionH>
                <wp:positionV relativeFrom="page">
                  <wp:posOffset>457200</wp:posOffset>
                </wp:positionV>
                <wp:extent cx="866140" cy="281940"/>
                <wp:effectExtent l="0" t="0" r="444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7D" w:rsidRPr="00F346F5" w:rsidRDefault="00E1497D" w:rsidP="00527235">
                            <w:r>
                              <w:t xml:space="preserve">   ПРОЕКТ</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8.7pt;margin-top:36pt;width:68.2pt;height:2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" filled="f" stroked="f">
                <v:textbox inset="1mm,1mm,1mm,1mm">
                  <w:txbxContent>
                    <w:p w:rsidR="00A93397" w:rsidRPr="00F346F5" w:rsidRDefault="00A93397" w:rsidP="00527235">
                      <w:r>
                        <w:t xml:space="preserve">   ПРОЕКТ</w:t>
                      </w:r>
                    </w:p>
                  </w:txbxContent>
                </v:textbox>
                <w10:wrap anchorx="page" anchory="page"/>
                <w10:anchorlock/>
              </v:shape>
            </w:pict>
          </mc:Fallback>
        </mc:AlternateContent>
      </w:r>
      <w:r w:rsidR="00527235" w:rsidRPr="0004140B">
        <w:rPr>
          <w:rFonts w:ascii="Times New Roman" w:hAnsi="Times New Roman" w:cs="Times New Roman"/>
          <w:sz w:val="24"/>
          <w:szCs w:val="24"/>
        </w:rPr>
        <w:t>О бюджете Бессоновского района Пензенской области на 202</w:t>
      </w:r>
      <w:r w:rsidR="00175A3D">
        <w:rPr>
          <w:rFonts w:ascii="Times New Roman" w:hAnsi="Times New Roman" w:cs="Times New Roman"/>
          <w:sz w:val="24"/>
          <w:szCs w:val="24"/>
        </w:rPr>
        <w:t>5</w:t>
      </w:r>
      <w:r w:rsidR="00527235" w:rsidRPr="0004140B">
        <w:rPr>
          <w:rFonts w:ascii="Times New Roman" w:hAnsi="Times New Roman" w:cs="Times New Roman"/>
          <w:sz w:val="24"/>
          <w:szCs w:val="24"/>
        </w:rPr>
        <w:t xml:space="preserve"> год  и на плановый период 202</w:t>
      </w:r>
      <w:r w:rsidR="00175A3D">
        <w:rPr>
          <w:rFonts w:ascii="Times New Roman" w:hAnsi="Times New Roman" w:cs="Times New Roman"/>
          <w:sz w:val="24"/>
          <w:szCs w:val="24"/>
        </w:rPr>
        <w:t>6</w:t>
      </w:r>
      <w:r w:rsidR="00527235" w:rsidRPr="0004140B">
        <w:rPr>
          <w:rFonts w:ascii="Times New Roman" w:hAnsi="Times New Roman" w:cs="Times New Roman"/>
          <w:sz w:val="24"/>
          <w:szCs w:val="24"/>
        </w:rPr>
        <w:t xml:space="preserve"> и 202</w:t>
      </w:r>
      <w:r w:rsidR="00175A3D">
        <w:rPr>
          <w:rFonts w:ascii="Times New Roman" w:hAnsi="Times New Roman" w:cs="Times New Roman"/>
          <w:sz w:val="24"/>
          <w:szCs w:val="24"/>
        </w:rPr>
        <w:t>7</w:t>
      </w:r>
      <w:r w:rsidR="00527235" w:rsidRPr="0004140B">
        <w:rPr>
          <w:rFonts w:ascii="Times New Roman" w:hAnsi="Times New Roman" w:cs="Times New Roman"/>
          <w:sz w:val="24"/>
          <w:szCs w:val="24"/>
        </w:rPr>
        <w:t xml:space="preserve"> годов </w:t>
      </w:r>
    </w:p>
    <w:p w:rsidR="00A3368C" w:rsidRPr="0004140B" w:rsidRDefault="00246109" w:rsidP="00A3368C">
      <w:pPr>
        <w:jc w:val="both"/>
        <w:rPr>
          <w:sz w:val="24"/>
          <w:szCs w:val="24"/>
        </w:rPr>
      </w:pPr>
      <w:r w:rsidRPr="0004140B">
        <w:rPr>
          <w:sz w:val="24"/>
          <w:szCs w:val="24"/>
        </w:rPr>
        <w:t xml:space="preserve">     </w:t>
      </w:r>
      <w:r w:rsidR="00A3368C" w:rsidRPr="0004140B">
        <w:rPr>
          <w:sz w:val="24"/>
          <w:szCs w:val="24"/>
        </w:rPr>
        <w:t>Рассмотрев и обсудив проект бюджета Бессоновского района Пензенской области на 202</w:t>
      </w:r>
      <w:r w:rsidR="00175A3D">
        <w:rPr>
          <w:sz w:val="24"/>
          <w:szCs w:val="24"/>
        </w:rPr>
        <w:t>5</w:t>
      </w:r>
      <w:r w:rsidR="00A3368C" w:rsidRPr="0004140B">
        <w:rPr>
          <w:sz w:val="24"/>
          <w:szCs w:val="24"/>
        </w:rPr>
        <w:t xml:space="preserve"> год и на плановый период 202</w:t>
      </w:r>
      <w:r w:rsidR="00175A3D">
        <w:rPr>
          <w:sz w:val="24"/>
          <w:szCs w:val="24"/>
        </w:rPr>
        <w:t>6</w:t>
      </w:r>
      <w:r w:rsidR="00A3368C" w:rsidRPr="0004140B">
        <w:rPr>
          <w:sz w:val="24"/>
          <w:szCs w:val="24"/>
        </w:rPr>
        <w:t xml:space="preserve"> и 202</w:t>
      </w:r>
      <w:r w:rsidR="00175A3D">
        <w:rPr>
          <w:sz w:val="24"/>
          <w:szCs w:val="24"/>
        </w:rPr>
        <w:t>7</w:t>
      </w:r>
      <w:r w:rsidR="00A3368C" w:rsidRPr="0004140B">
        <w:rPr>
          <w:sz w:val="24"/>
          <w:szCs w:val="24"/>
        </w:rPr>
        <w:t xml:space="preserve"> годов, руководствуясь бюджетным кодексом Российской Федерации, Налоговым кодексом Российской Федерации и Уставом </w:t>
      </w:r>
      <w:r w:rsidR="00254A85" w:rsidRPr="0004140B">
        <w:rPr>
          <w:sz w:val="24"/>
          <w:szCs w:val="24"/>
        </w:rPr>
        <w:t xml:space="preserve">муниципального района </w:t>
      </w:r>
      <w:r w:rsidR="00A3368C" w:rsidRPr="0004140B">
        <w:rPr>
          <w:sz w:val="24"/>
          <w:szCs w:val="24"/>
        </w:rPr>
        <w:t>Бессоновск</w:t>
      </w:r>
      <w:r w:rsidR="00254A85" w:rsidRPr="0004140B">
        <w:rPr>
          <w:sz w:val="24"/>
          <w:szCs w:val="24"/>
        </w:rPr>
        <w:t>ий</w:t>
      </w:r>
      <w:r w:rsidR="00A3368C" w:rsidRPr="0004140B">
        <w:rPr>
          <w:sz w:val="24"/>
          <w:szCs w:val="24"/>
        </w:rPr>
        <w:t xml:space="preserve"> район Пензенской области, </w:t>
      </w:r>
    </w:p>
    <w:p w:rsidR="00A3368C" w:rsidRPr="0004140B" w:rsidRDefault="00A3368C" w:rsidP="00A3368C">
      <w:pPr>
        <w:jc w:val="both"/>
        <w:rPr>
          <w:sz w:val="24"/>
          <w:szCs w:val="24"/>
        </w:rPr>
      </w:pPr>
    </w:p>
    <w:p w:rsidR="00A3368C" w:rsidRPr="0004140B" w:rsidRDefault="00A3368C" w:rsidP="00A3368C">
      <w:pPr>
        <w:jc w:val="center"/>
        <w:rPr>
          <w:sz w:val="24"/>
          <w:szCs w:val="24"/>
        </w:rPr>
      </w:pPr>
      <w:r w:rsidRPr="0004140B">
        <w:rPr>
          <w:b/>
          <w:sz w:val="24"/>
          <w:szCs w:val="24"/>
        </w:rPr>
        <w:t>Собрание представителей Бессоновского района Пензенской области решило</w:t>
      </w:r>
      <w:r w:rsidRPr="0004140B">
        <w:rPr>
          <w:sz w:val="24"/>
          <w:szCs w:val="24"/>
        </w:rPr>
        <w:t>:</w:t>
      </w:r>
    </w:p>
    <w:p w:rsidR="00A3368C" w:rsidRPr="0004140B" w:rsidRDefault="00A3368C" w:rsidP="00A3368C">
      <w:pPr>
        <w:spacing w:before="240" w:after="240"/>
        <w:rPr>
          <w:b/>
          <w:sz w:val="24"/>
          <w:szCs w:val="24"/>
        </w:rPr>
      </w:pPr>
      <w:r w:rsidRPr="0004140B">
        <w:rPr>
          <w:b/>
          <w:sz w:val="24"/>
          <w:szCs w:val="24"/>
        </w:rPr>
        <w:t xml:space="preserve">     Статья 1. Основные характеристики бюджета Бессоновского района Пензенской области на 202</w:t>
      </w:r>
      <w:r w:rsidR="00175A3D">
        <w:rPr>
          <w:b/>
          <w:sz w:val="24"/>
          <w:szCs w:val="24"/>
        </w:rPr>
        <w:t>5</w:t>
      </w:r>
      <w:r w:rsidRPr="0004140B">
        <w:rPr>
          <w:b/>
          <w:sz w:val="24"/>
          <w:szCs w:val="24"/>
        </w:rPr>
        <w:t xml:space="preserve"> год и на плановый период 202</w:t>
      </w:r>
      <w:r w:rsidR="00175A3D">
        <w:rPr>
          <w:b/>
          <w:sz w:val="24"/>
          <w:szCs w:val="24"/>
        </w:rPr>
        <w:t>6</w:t>
      </w:r>
      <w:r w:rsidRPr="0004140B">
        <w:rPr>
          <w:b/>
          <w:sz w:val="24"/>
          <w:szCs w:val="24"/>
        </w:rPr>
        <w:t xml:space="preserve"> и 202</w:t>
      </w:r>
      <w:r w:rsidR="00175A3D">
        <w:rPr>
          <w:b/>
          <w:sz w:val="24"/>
          <w:szCs w:val="24"/>
        </w:rPr>
        <w:t>7</w:t>
      </w:r>
      <w:r w:rsidRPr="0004140B">
        <w:rPr>
          <w:b/>
          <w:sz w:val="24"/>
          <w:szCs w:val="24"/>
        </w:rPr>
        <w:t xml:space="preserve"> годов</w:t>
      </w:r>
    </w:p>
    <w:p w:rsidR="00A3368C" w:rsidRPr="0004140B" w:rsidRDefault="00AD03CE" w:rsidP="00A3368C">
      <w:pPr>
        <w:pStyle w:val="14"/>
        <w:numPr>
          <w:ilvl w:val="5"/>
          <w:numId w:val="0"/>
        </w:numPr>
        <w:tabs>
          <w:tab w:val="num" w:pos="480"/>
        </w:tabs>
        <w:ind w:firstLine="480"/>
        <w:rPr>
          <w:szCs w:val="24"/>
        </w:rPr>
      </w:pPr>
      <w:r w:rsidRPr="0004140B">
        <w:rPr>
          <w:szCs w:val="24"/>
        </w:rPr>
        <w:t>1.</w:t>
      </w:r>
      <w:r w:rsidR="00A3368C" w:rsidRPr="0004140B">
        <w:rPr>
          <w:szCs w:val="24"/>
        </w:rPr>
        <w:t>Утвердить основные характеристики бюджета Бессоновского района Пензенской области   на 202</w:t>
      </w:r>
      <w:r w:rsidR="00175A3D">
        <w:rPr>
          <w:szCs w:val="24"/>
        </w:rPr>
        <w:t>5</w:t>
      </w:r>
      <w:r w:rsidR="00A3368C" w:rsidRPr="0004140B">
        <w:rPr>
          <w:szCs w:val="24"/>
        </w:rPr>
        <w:t xml:space="preserve"> год:</w:t>
      </w:r>
    </w:p>
    <w:p w:rsidR="00A3368C" w:rsidRPr="0004140B" w:rsidRDefault="00AD03CE" w:rsidP="00A3368C">
      <w:pPr>
        <w:pStyle w:val="23"/>
        <w:numPr>
          <w:ilvl w:val="6"/>
          <w:numId w:val="0"/>
        </w:numPr>
        <w:ind w:firstLine="480"/>
        <w:rPr>
          <w:szCs w:val="24"/>
        </w:rPr>
      </w:pPr>
      <w:r w:rsidRPr="0004140B">
        <w:rPr>
          <w:szCs w:val="24"/>
        </w:rPr>
        <w:t xml:space="preserve">1) </w:t>
      </w:r>
      <w:r w:rsidR="00A3368C" w:rsidRPr="0004140B">
        <w:rPr>
          <w:szCs w:val="24"/>
        </w:rPr>
        <w:t>прогнозируемый общий объем доходов бюдже</w:t>
      </w:r>
      <w:r w:rsidR="00C21DB2" w:rsidRPr="0004140B">
        <w:rPr>
          <w:szCs w:val="24"/>
        </w:rPr>
        <w:t xml:space="preserve">та Бессоновского района </w:t>
      </w:r>
      <w:r w:rsidR="004A3160" w:rsidRPr="004A3160">
        <w:rPr>
          <w:szCs w:val="24"/>
        </w:rPr>
        <w:t xml:space="preserve">Пензенской области  </w:t>
      </w:r>
      <w:r w:rsidR="00C21DB2" w:rsidRPr="0004140B">
        <w:rPr>
          <w:szCs w:val="24"/>
        </w:rPr>
        <w:t xml:space="preserve">в сумме </w:t>
      </w:r>
      <w:r w:rsidR="00175A3D">
        <w:rPr>
          <w:szCs w:val="24"/>
        </w:rPr>
        <w:t>1 176 873,4</w:t>
      </w:r>
      <w:r w:rsidR="00A3368C" w:rsidRPr="0004140B">
        <w:rPr>
          <w:szCs w:val="24"/>
        </w:rPr>
        <w:t xml:space="preserve"> тыс. рублей;</w:t>
      </w:r>
    </w:p>
    <w:p w:rsidR="00A3368C" w:rsidRPr="00175A3D" w:rsidRDefault="00AD03CE" w:rsidP="00A3368C">
      <w:pPr>
        <w:pStyle w:val="23"/>
        <w:numPr>
          <w:ilvl w:val="6"/>
          <w:numId w:val="0"/>
        </w:numPr>
        <w:ind w:firstLine="480"/>
        <w:rPr>
          <w:szCs w:val="24"/>
        </w:rPr>
      </w:pPr>
      <w:r w:rsidRPr="0004140B">
        <w:rPr>
          <w:szCs w:val="24"/>
        </w:rPr>
        <w:t xml:space="preserve">2) </w:t>
      </w:r>
      <w:r w:rsidR="00A3368C" w:rsidRPr="0004140B">
        <w:rPr>
          <w:szCs w:val="24"/>
        </w:rPr>
        <w:t xml:space="preserve">общий объем расходов бюджета Бессоновского района </w:t>
      </w:r>
      <w:r w:rsidR="004A3160" w:rsidRPr="004A3160">
        <w:rPr>
          <w:szCs w:val="24"/>
        </w:rPr>
        <w:t xml:space="preserve">Пензенской области  </w:t>
      </w:r>
      <w:r w:rsidR="00A3368C" w:rsidRPr="0004140B">
        <w:rPr>
          <w:szCs w:val="24"/>
        </w:rPr>
        <w:t xml:space="preserve">в сумме </w:t>
      </w:r>
      <w:r w:rsidR="00C21DB2" w:rsidRPr="00175A3D">
        <w:rPr>
          <w:szCs w:val="24"/>
        </w:rPr>
        <w:t>1</w:t>
      </w:r>
      <w:r w:rsidR="00E807D7">
        <w:rPr>
          <w:szCs w:val="24"/>
        </w:rPr>
        <w:t> </w:t>
      </w:r>
      <w:r w:rsidR="004A3160" w:rsidRPr="00175A3D">
        <w:rPr>
          <w:szCs w:val="24"/>
        </w:rPr>
        <w:t>1</w:t>
      </w:r>
      <w:r w:rsidR="00E807D7">
        <w:rPr>
          <w:szCs w:val="24"/>
        </w:rPr>
        <w:t xml:space="preserve">76 873,4 </w:t>
      </w:r>
      <w:r w:rsidR="00A3368C" w:rsidRPr="00175A3D">
        <w:rPr>
          <w:szCs w:val="24"/>
        </w:rPr>
        <w:t>тыс. рублей;</w:t>
      </w:r>
    </w:p>
    <w:p w:rsidR="00A3368C" w:rsidRPr="00175A3D" w:rsidRDefault="00AD03CE" w:rsidP="00A3368C">
      <w:pPr>
        <w:pStyle w:val="23"/>
        <w:numPr>
          <w:ilvl w:val="6"/>
          <w:numId w:val="0"/>
        </w:numPr>
        <w:ind w:firstLine="480"/>
        <w:rPr>
          <w:szCs w:val="24"/>
        </w:rPr>
      </w:pPr>
      <w:r w:rsidRPr="00175A3D">
        <w:rPr>
          <w:szCs w:val="24"/>
        </w:rPr>
        <w:t>3)</w:t>
      </w:r>
      <w:r w:rsidR="00D3010D" w:rsidRPr="00175A3D">
        <w:rPr>
          <w:szCs w:val="24"/>
        </w:rPr>
        <w:t xml:space="preserve"> объем расходов</w:t>
      </w:r>
      <w:r w:rsidR="00A3368C" w:rsidRPr="00175A3D">
        <w:rPr>
          <w:szCs w:val="24"/>
        </w:rPr>
        <w:t xml:space="preserve"> резервного фонда Администрации Бессоновского</w:t>
      </w:r>
      <w:r w:rsidR="00EE7A35" w:rsidRPr="00175A3D">
        <w:rPr>
          <w:szCs w:val="24"/>
        </w:rPr>
        <w:t xml:space="preserve"> района</w:t>
      </w:r>
      <w:r w:rsidR="00A3368C" w:rsidRPr="00175A3D">
        <w:rPr>
          <w:szCs w:val="24"/>
        </w:rPr>
        <w:t xml:space="preserve"> </w:t>
      </w:r>
      <w:r w:rsidR="004A3160" w:rsidRPr="00175A3D">
        <w:rPr>
          <w:szCs w:val="24"/>
        </w:rPr>
        <w:t xml:space="preserve">Пензенской области  </w:t>
      </w:r>
      <w:r w:rsidR="00EE7A35" w:rsidRPr="00175A3D">
        <w:rPr>
          <w:szCs w:val="24"/>
        </w:rPr>
        <w:t xml:space="preserve">в </w:t>
      </w:r>
      <w:r w:rsidR="00A3368C" w:rsidRPr="00175A3D">
        <w:rPr>
          <w:szCs w:val="24"/>
        </w:rPr>
        <w:t xml:space="preserve"> сумме 100,0 тыс. рублей;</w:t>
      </w:r>
    </w:p>
    <w:p w:rsidR="00A3368C" w:rsidRPr="00175A3D" w:rsidRDefault="00A3368C" w:rsidP="00A3368C">
      <w:pPr>
        <w:pStyle w:val="23"/>
        <w:ind w:left="360" w:firstLine="0"/>
        <w:rPr>
          <w:szCs w:val="24"/>
        </w:rPr>
      </w:pPr>
      <w:r w:rsidRPr="00175A3D">
        <w:rPr>
          <w:szCs w:val="24"/>
        </w:rPr>
        <w:t xml:space="preserve">   4) верхний предел муниципального внутреннего долга Бессоновского района </w:t>
      </w:r>
      <w:r w:rsidR="004A3160" w:rsidRPr="00175A3D">
        <w:rPr>
          <w:szCs w:val="24"/>
        </w:rPr>
        <w:t xml:space="preserve">Пензенской области  </w:t>
      </w:r>
      <w:r w:rsidRPr="00175A3D">
        <w:rPr>
          <w:szCs w:val="24"/>
        </w:rPr>
        <w:t>на 1 января 202</w:t>
      </w:r>
      <w:r w:rsidR="00175A3D" w:rsidRPr="00175A3D">
        <w:rPr>
          <w:szCs w:val="24"/>
        </w:rPr>
        <w:t>6</w:t>
      </w:r>
      <w:r w:rsidRPr="00175A3D">
        <w:rPr>
          <w:szCs w:val="24"/>
        </w:rPr>
        <w:t xml:space="preserve"> года в сумме  </w:t>
      </w:r>
      <w:r w:rsidR="00175A3D" w:rsidRPr="00175A3D">
        <w:rPr>
          <w:szCs w:val="24"/>
        </w:rPr>
        <w:t>4</w:t>
      </w:r>
      <w:r w:rsidR="00CA1A5F" w:rsidRPr="00175A3D">
        <w:rPr>
          <w:szCs w:val="24"/>
        </w:rPr>
        <w:t>0 000</w:t>
      </w:r>
      <w:r w:rsidR="00DD05FC" w:rsidRPr="00175A3D">
        <w:rPr>
          <w:szCs w:val="24"/>
        </w:rPr>
        <w:t>,0</w:t>
      </w:r>
      <w:r w:rsidRPr="00175A3D">
        <w:rPr>
          <w:szCs w:val="24"/>
        </w:rPr>
        <w:t xml:space="preserve"> тыс. рублей;</w:t>
      </w:r>
    </w:p>
    <w:p w:rsidR="00A3368C" w:rsidRPr="0004140B" w:rsidRDefault="00A3368C" w:rsidP="00A3368C">
      <w:pPr>
        <w:pStyle w:val="23"/>
        <w:ind w:left="0" w:firstLine="0"/>
        <w:rPr>
          <w:szCs w:val="24"/>
        </w:rPr>
      </w:pPr>
      <w:r w:rsidRPr="00175A3D">
        <w:rPr>
          <w:szCs w:val="24"/>
        </w:rPr>
        <w:t xml:space="preserve">        5) прогнозируемый </w:t>
      </w:r>
      <w:r w:rsidR="00484814">
        <w:rPr>
          <w:szCs w:val="24"/>
        </w:rPr>
        <w:t>дефицит</w:t>
      </w:r>
      <w:r w:rsidRPr="00175A3D">
        <w:rPr>
          <w:szCs w:val="24"/>
        </w:rPr>
        <w:t xml:space="preserve"> бюджета </w:t>
      </w:r>
      <w:proofErr w:type="spellStart"/>
      <w:r w:rsidRPr="00175A3D">
        <w:rPr>
          <w:szCs w:val="24"/>
        </w:rPr>
        <w:t>Бессоновского</w:t>
      </w:r>
      <w:proofErr w:type="spellEnd"/>
      <w:r w:rsidRPr="00175A3D">
        <w:rPr>
          <w:szCs w:val="24"/>
        </w:rPr>
        <w:t xml:space="preserve"> района </w:t>
      </w:r>
      <w:r w:rsidR="004A3160" w:rsidRPr="00175A3D">
        <w:rPr>
          <w:szCs w:val="24"/>
        </w:rPr>
        <w:t xml:space="preserve">Пензенской области  </w:t>
      </w:r>
      <w:r w:rsidRPr="00175A3D">
        <w:rPr>
          <w:szCs w:val="24"/>
        </w:rPr>
        <w:t xml:space="preserve">в сумме  </w:t>
      </w:r>
      <w:r w:rsidR="00E807D7">
        <w:rPr>
          <w:szCs w:val="24"/>
        </w:rPr>
        <w:t>0</w:t>
      </w:r>
      <w:r w:rsidR="004A3160" w:rsidRPr="00175A3D">
        <w:rPr>
          <w:szCs w:val="24"/>
        </w:rPr>
        <w:t>,0</w:t>
      </w:r>
      <w:r w:rsidRPr="00175A3D">
        <w:rPr>
          <w:szCs w:val="24"/>
        </w:rPr>
        <w:t xml:space="preserve">  тыс</w:t>
      </w:r>
      <w:r w:rsidRPr="0004140B">
        <w:rPr>
          <w:szCs w:val="24"/>
        </w:rPr>
        <w:t>. рублей.</w:t>
      </w:r>
    </w:p>
    <w:p w:rsidR="00A3368C" w:rsidRPr="0004140B" w:rsidRDefault="00D3010D" w:rsidP="00A3368C">
      <w:pPr>
        <w:pStyle w:val="14"/>
        <w:numPr>
          <w:ilvl w:val="5"/>
          <w:numId w:val="0"/>
        </w:numPr>
        <w:tabs>
          <w:tab w:val="num" w:pos="480"/>
          <w:tab w:val="num" w:pos="720"/>
        </w:tabs>
        <w:ind w:firstLine="480"/>
        <w:rPr>
          <w:szCs w:val="24"/>
        </w:rPr>
      </w:pPr>
      <w:r w:rsidRPr="0004140B">
        <w:rPr>
          <w:szCs w:val="24"/>
        </w:rPr>
        <w:t xml:space="preserve">2. </w:t>
      </w:r>
      <w:r w:rsidR="00A3368C" w:rsidRPr="0004140B">
        <w:rPr>
          <w:szCs w:val="24"/>
        </w:rPr>
        <w:t xml:space="preserve">Утвердить основные характеристики бюджета Бессоновского района </w:t>
      </w:r>
      <w:r w:rsidR="004A3160" w:rsidRPr="0004140B">
        <w:rPr>
          <w:szCs w:val="24"/>
        </w:rPr>
        <w:t xml:space="preserve">Пензенской области  </w:t>
      </w:r>
      <w:r w:rsidR="00A3368C" w:rsidRPr="0004140B">
        <w:rPr>
          <w:szCs w:val="24"/>
        </w:rPr>
        <w:t>на плановый период 202</w:t>
      </w:r>
      <w:r w:rsidR="00175A3D">
        <w:rPr>
          <w:szCs w:val="24"/>
        </w:rPr>
        <w:t>6</w:t>
      </w:r>
      <w:r w:rsidR="00A3368C" w:rsidRPr="0004140B">
        <w:rPr>
          <w:szCs w:val="24"/>
        </w:rPr>
        <w:t xml:space="preserve"> и 202</w:t>
      </w:r>
      <w:r w:rsidR="00175A3D">
        <w:rPr>
          <w:szCs w:val="24"/>
        </w:rPr>
        <w:t>7</w:t>
      </w:r>
      <w:r w:rsidR="00A3368C" w:rsidRPr="0004140B">
        <w:rPr>
          <w:szCs w:val="24"/>
        </w:rPr>
        <w:t xml:space="preserve"> годов:</w:t>
      </w:r>
    </w:p>
    <w:p w:rsidR="00A3368C" w:rsidRPr="0004140B" w:rsidRDefault="00D3010D" w:rsidP="00A3368C">
      <w:pPr>
        <w:pStyle w:val="23"/>
        <w:numPr>
          <w:ilvl w:val="6"/>
          <w:numId w:val="0"/>
        </w:numPr>
        <w:ind w:firstLine="480"/>
        <w:rPr>
          <w:szCs w:val="24"/>
        </w:rPr>
      </w:pPr>
      <w:r w:rsidRPr="0004140B">
        <w:rPr>
          <w:szCs w:val="24"/>
        </w:rPr>
        <w:t xml:space="preserve">1) </w:t>
      </w:r>
      <w:r w:rsidR="00A3368C" w:rsidRPr="0004140B">
        <w:rPr>
          <w:szCs w:val="24"/>
        </w:rPr>
        <w:t xml:space="preserve">прогнозируемый общий объем доходов бюджета Бессоновского района </w:t>
      </w:r>
      <w:r w:rsidR="004A3160" w:rsidRPr="0004140B">
        <w:rPr>
          <w:szCs w:val="24"/>
        </w:rPr>
        <w:t xml:space="preserve">Пензенской области  </w:t>
      </w:r>
      <w:r w:rsidR="00A3368C" w:rsidRPr="0004140B">
        <w:rPr>
          <w:szCs w:val="24"/>
        </w:rPr>
        <w:t>на 202</w:t>
      </w:r>
      <w:r w:rsidR="00175A3D">
        <w:rPr>
          <w:szCs w:val="24"/>
        </w:rPr>
        <w:t>6</w:t>
      </w:r>
      <w:r w:rsidR="00A3368C" w:rsidRPr="0004140B">
        <w:rPr>
          <w:szCs w:val="24"/>
        </w:rPr>
        <w:t xml:space="preserve"> год в сумме  </w:t>
      </w:r>
      <w:r w:rsidR="00C21DB2" w:rsidRPr="0004140B">
        <w:rPr>
          <w:szCs w:val="24"/>
        </w:rPr>
        <w:t>1</w:t>
      </w:r>
      <w:r w:rsidR="00175A3D">
        <w:rPr>
          <w:szCs w:val="24"/>
        </w:rPr>
        <w:t> 320 811,9</w:t>
      </w:r>
      <w:r w:rsidR="00A3368C" w:rsidRPr="0004140B">
        <w:rPr>
          <w:szCs w:val="24"/>
        </w:rPr>
        <w:t xml:space="preserve"> тыс. рублей, на 202</w:t>
      </w:r>
      <w:r w:rsidR="00175A3D">
        <w:rPr>
          <w:szCs w:val="24"/>
        </w:rPr>
        <w:t>7</w:t>
      </w:r>
      <w:r w:rsidR="00A3368C" w:rsidRPr="0004140B">
        <w:rPr>
          <w:szCs w:val="24"/>
        </w:rPr>
        <w:t xml:space="preserve"> год в сумме  </w:t>
      </w:r>
      <w:r w:rsidR="00C21DB2" w:rsidRPr="0004140B">
        <w:rPr>
          <w:szCs w:val="24"/>
        </w:rPr>
        <w:t>1</w:t>
      </w:r>
      <w:r w:rsidR="00175A3D">
        <w:rPr>
          <w:szCs w:val="24"/>
        </w:rPr>
        <w:t> 371 861,2</w:t>
      </w:r>
      <w:r w:rsidR="00A3368C" w:rsidRPr="0004140B">
        <w:rPr>
          <w:szCs w:val="24"/>
        </w:rPr>
        <w:t xml:space="preserve">  тыс. рублей;</w:t>
      </w:r>
    </w:p>
    <w:p w:rsidR="00A3368C" w:rsidRPr="0004140B" w:rsidRDefault="00D3010D" w:rsidP="00A3368C">
      <w:pPr>
        <w:pStyle w:val="23"/>
        <w:numPr>
          <w:ilvl w:val="6"/>
          <w:numId w:val="0"/>
        </w:numPr>
        <w:ind w:firstLine="480"/>
        <w:rPr>
          <w:szCs w:val="24"/>
        </w:rPr>
      </w:pPr>
      <w:r w:rsidRPr="0004140B">
        <w:rPr>
          <w:szCs w:val="24"/>
        </w:rPr>
        <w:t xml:space="preserve">2) </w:t>
      </w:r>
      <w:r w:rsidR="00A3368C" w:rsidRPr="0004140B">
        <w:rPr>
          <w:szCs w:val="24"/>
        </w:rPr>
        <w:t xml:space="preserve">общий объем расходов бюджета Бессоновского района </w:t>
      </w:r>
      <w:r w:rsidR="00F536F0" w:rsidRPr="0004140B">
        <w:rPr>
          <w:szCs w:val="24"/>
        </w:rPr>
        <w:t xml:space="preserve">Пензенской области  </w:t>
      </w:r>
      <w:r w:rsidR="00A3368C" w:rsidRPr="0004140B">
        <w:rPr>
          <w:szCs w:val="24"/>
        </w:rPr>
        <w:t>на 202</w:t>
      </w:r>
      <w:r w:rsidR="00E807D7">
        <w:rPr>
          <w:szCs w:val="24"/>
        </w:rPr>
        <w:t>6</w:t>
      </w:r>
      <w:r w:rsidR="00A3368C" w:rsidRPr="0004140B">
        <w:rPr>
          <w:szCs w:val="24"/>
        </w:rPr>
        <w:t xml:space="preserve"> год в сумме </w:t>
      </w:r>
      <w:r w:rsidR="003E52C9" w:rsidRPr="0004140B">
        <w:rPr>
          <w:szCs w:val="24"/>
        </w:rPr>
        <w:t>1</w:t>
      </w:r>
      <w:r w:rsidR="00E807D7">
        <w:rPr>
          <w:szCs w:val="24"/>
        </w:rPr>
        <w:t> 320 811,9</w:t>
      </w:r>
      <w:r w:rsidR="008F1F83" w:rsidRPr="0004140B">
        <w:rPr>
          <w:szCs w:val="24"/>
        </w:rPr>
        <w:t> </w:t>
      </w:r>
      <w:r w:rsidR="00A3368C" w:rsidRPr="0004140B">
        <w:rPr>
          <w:szCs w:val="24"/>
        </w:rPr>
        <w:t xml:space="preserve"> тыс. рублей, в том числе условно утвержденные расходы </w:t>
      </w:r>
      <w:r w:rsidR="00E807D7">
        <w:rPr>
          <w:szCs w:val="24"/>
        </w:rPr>
        <w:t>–</w:t>
      </w:r>
      <w:r w:rsidR="00A3368C" w:rsidRPr="0004140B">
        <w:rPr>
          <w:szCs w:val="24"/>
        </w:rPr>
        <w:t xml:space="preserve"> </w:t>
      </w:r>
      <w:r w:rsidR="00E807D7">
        <w:rPr>
          <w:szCs w:val="24"/>
        </w:rPr>
        <w:t>10 400</w:t>
      </w:r>
      <w:r w:rsidR="008F1F83" w:rsidRPr="0004140B">
        <w:rPr>
          <w:szCs w:val="24"/>
        </w:rPr>
        <w:t>,0</w:t>
      </w:r>
      <w:r w:rsidR="00DB7F98" w:rsidRPr="0004140B">
        <w:rPr>
          <w:szCs w:val="24"/>
        </w:rPr>
        <w:t xml:space="preserve"> </w:t>
      </w:r>
      <w:r w:rsidR="00A3368C" w:rsidRPr="0004140B">
        <w:rPr>
          <w:szCs w:val="24"/>
        </w:rPr>
        <w:t>тыс. рублей, и на 202</w:t>
      </w:r>
      <w:r w:rsidR="00E807D7">
        <w:rPr>
          <w:szCs w:val="24"/>
        </w:rPr>
        <w:t>7</w:t>
      </w:r>
      <w:r w:rsidR="00A3368C" w:rsidRPr="0004140B">
        <w:rPr>
          <w:szCs w:val="24"/>
        </w:rPr>
        <w:t xml:space="preserve"> год в сумме </w:t>
      </w:r>
      <w:r w:rsidR="008F1F83" w:rsidRPr="0004140B">
        <w:rPr>
          <w:szCs w:val="24"/>
        </w:rPr>
        <w:t>1</w:t>
      </w:r>
      <w:r w:rsidR="00E807D7">
        <w:rPr>
          <w:szCs w:val="24"/>
        </w:rPr>
        <w:t> 371 861,2</w:t>
      </w:r>
      <w:r w:rsidR="00C21DB2" w:rsidRPr="0004140B">
        <w:rPr>
          <w:szCs w:val="24"/>
        </w:rPr>
        <w:t> </w:t>
      </w:r>
      <w:r w:rsidR="00A3368C" w:rsidRPr="0004140B">
        <w:rPr>
          <w:szCs w:val="24"/>
        </w:rPr>
        <w:t xml:space="preserve"> тыс. рублей, в том числе условно утвержденные расходы – </w:t>
      </w:r>
      <w:r w:rsidR="00E807D7">
        <w:rPr>
          <w:szCs w:val="24"/>
        </w:rPr>
        <w:t>21 500</w:t>
      </w:r>
      <w:r w:rsidR="00A3368C" w:rsidRPr="0004140B">
        <w:rPr>
          <w:szCs w:val="24"/>
        </w:rPr>
        <w:t xml:space="preserve"> тыс. рублей;</w:t>
      </w:r>
    </w:p>
    <w:p w:rsidR="00A3368C" w:rsidRPr="0004140B" w:rsidRDefault="00D3010D" w:rsidP="00A3368C">
      <w:pPr>
        <w:pStyle w:val="23"/>
        <w:numPr>
          <w:ilvl w:val="6"/>
          <w:numId w:val="0"/>
        </w:numPr>
        <w:ind w:firstLine="480"/>
        <w:rPr>
          <w:szCs w:val="24"/>
        </w:rPr>
      </w:pPr>
      <w:r w:rsidRPr="0004140B">
        <w:rPr>
          <w:szCs w:val="24"/>
        </w:rPr>
        <w:t>3) объем расходов</w:t>
      </w:r>
      <w:r w:rsidR="00A3368C" w:rsidRPr="0004140B">
        <w:rPr>
          <w:szCs w:val="24"/>
        </w:rPr>
        <w:t xml:space="preserve"> резервного фонда  Администрации Бессоновского района </w:t>
      </w:r>
      <w:r w:rsidR="00F536F0" w:rsidRPr="0004140B">
        <w:rPr>
          <w:szCs w:val="24"/>
        </w:rPr>
        <w:t xml:space="preserve">Пензенской области  </w:t>
      </w:r>
      <w:r w:rsidR="00A3368C" w:rsidRPr="0004140B">
        <w:rPr>
          <w:szCs w:val="24"/>
        </w:rPr>
        <w:t>на 202</w:t>
      </w:r>
      <w:r w:rsidR="00E807D7">
        <w:rPr>
          <w:szCs w:val="24"/>
        </w:rPr>
        <w:t>6</w:t>
      </w:r>
      <w:r w:rsidR="00A3368C" w:rsidRPr="0004140B">
        <w:rPr>
          <w:szCs w:val="24"/>
        </w:rPr>
        <w:t xml:space="preserve"> год в сумме 100,0 тыс. рублей и на 202</w:t>
      </w:r>
      <w:r w:rsidR="00E807D7">
        <w:rPr>
          <w:szCs w:val="24"/>
        </w:rPr>
        <w:t>7</w:t>
      </w:r>
      <w:r w:rsidR="00A3368C" w:rsidRPr="0004140B">
        <w:rPr>
          <w:szCs w:val="24"/>
        </w:rPr>
        <w:t xml:space="preserve"> год в сумме 100,0 тыс. рублей;</w:t>
      </w:r>
    </w:p>
    <w:p w:rsidR="00A3368C" w:rsidRPr="0004140B" w:rsidRDefault="00D3010D" w:rsidP="00246109">
      <w:pPr>
        <w:pStyle w:val="23"/>
        <w:numPr>
          <w:ilvl w:val="6"/>
          <w:numId w:val="0"/>
        </w:numPr>
        <w:ind w:firstLine="480"/>
        <w:rPr>
          <w:szCs w:val="24"/>
        </w:rPr>
      </w:pPr>
      <w:r w:rsidRPr="0004140B">
        <w:rPr>
          <w:szCs w:val="24"/>
        </w:rPr>
        <w:lastRenderedPageBreak/>
        <w:t xml:space="preserve">4) </w:t>
      </w:r>
      <w:r w:rsidR="00A3368C" w:rsidRPr="0004140B">
        <w:rPr>
          <w:szCs w:val="24"/>
        </w:rPr>
        <w:t>верхний предел муниципального внутреннего долга Бессоновского района на 1 января 202</w:t>
      </w:r>
      <w:r w:rsidR="00175A3D">
        <w:rPr>
          <w:szCs w:val="24"/>
        </w:rPr>
        <w:t>7</w:t>
      </w:r>
      <w:r w:rsidR="00A3368C" w:rsidRPr="0004140B">
        <w:rPr>
          <w:szCs w:val="24"/>
        </w:rPr>
        <w:t xml:space="preserve"> </w:t>
      </w:r>
      <w:r w:rsidR="00A3368C" w:rsidRPr="00CA1A5F">
        <w:rPr>
          <w:szCs w:val="24"/>
        </w:rPr>
        <w:t xml:space="preserve">года в сумме </w:t>
      </w:r>
      <w:r w:rsidR="00175A3D">
        <w:rPr>
          <w:szCs w:val="24"/>
        </w:rPr>
        <w:t>40 000</w:t>
      </w:r>
      <w:r w:rsidR="00CA1A5F" w:rsidRPr="00CA1A5F">
        <w:rPr>
          <w:szCs w:val="24"/>
        </w:rPr>
        <w:t>,0</w:t>
      </w:r>
      <w:r w:rsidR="00A3368C" w:rsidRPr="00CA1A5F">
        <w:rPr>
          <w:szCs w:val="24"/>
        </w:rPr>
        <w:t xml:space="preserve"> тыс. рублей и на 1 января 202</w:t>
      </w:r>
      <w:r w:rsidR="00175A3D">
        <w:rPr>
          <w:szCs w:val="24"/>
        </w:rPr>
        <w:t>8</w:t>
      </w:r>
      <w:r w:rsidR="00A3368C" w:rsidRPr="00CA1A5F">
        <w:rPr>
          <w:szCs w:val="24"/>
        </w:rPr>
        <w:t xml:space="preserve"> года в сумме  </w:t>
      </w:r>
      <w:r w:rsidR="00170E47" w:rsidRPr="00CA1A5F">
        <w:rPr>
          <w:szCs w:val="24"/>
        </w:rPr>
        <w:t xml:space="preserve">- </w:t>
      </w:r>
      <w:r w:rsidR="00175A3D">
        <w:rPr>
          <w:szCs w:val="24"/>
        </w:rPr>
        <w:t>40</w:t>
      </w:r>
      <w:r w:rsidR="00CA1A5F" w:rsidRPr="00CA1A5F">
        <w:rPr>
          <w:szCs w:val="24"/>
        </w:rPr>
        <w:t> 000,0</w:t>
      </w:r>
      <w:r w:rsidR="00A3368C" w:rsidRPr="00CA1A5F">
        <w:rPr>
          <w:szCs w:val="24"/>
        </w:rPr>
        <w:t xml:space="preserve"> тыс. рублей;</w:t>
      </w:r>
    </w:p>
    <w:p w:rsidR="00A3368C" w:rsidRPr="0004140B" w:rsidRDefault="00D3010D" w:rsidP="00246109">
      <w:pPr>
        <w:pStyle w:val="23"/>
        <w:numPr>
          <w:ilvl w:val="6"/>
          <w:numId w:val="0"/>
        </w:numPr>
        <w:ind w:firstLine="480"/>
        <w:rPr>
          <w:szCs w:val="24"/>
        </w:rPr>
      </w:pPr>
      <w:r w:rsidRPr="0004140B">
        <w:rPr>
          <w:szCs w:val="24"/>
        </w:rPr>
        <w:t xml:space="preserve">5) </w:t>
      </w:r>
      <w:r w:rsidR="00A3368C" w:rsidRPr="0004140B">
        <w:rPr>
          <w:szCs w:val="24"/>
        </w:rPr>
        <w:t xml:space="preserve">прогнозируемый </w:t>
      </w:r>
      <w:r w:rsidR="00484814">
        <w:rPr>
          <w:szCs w:val="24"/>
        </w:rPr>
        <w:t>д</w:t>
      </w:r>
      <w:r w:rsidR="001C6F60">
        <w:rPr>
          <w:szCs w:val="24"/>
        </w:rPr>
        <w:t>е</w:t>
      </w:r>
      <w:r w:rsidR="00484814">
        <w:rPr>
          <w:szCs w:val="24"/>
        </w:rPr>
        <w:t>фицит</w:t>
      </w:r>
      <w:r w:rsidR="00A3368C" w:rsidRPr="0004140B">
        <w:rPr>
          <w:szCs w:val="24"/>
        </w:rPr>
        <w:t xml:space="preserve"> бюджета </w:t>
      </w:r>
      <w:proofErr w:type="spellStart"/>
      <w:r w:rsidR="00A3368C" w:rsidRPr="0004140B">
        <w:rPr>
          <w:szCs w:val="24"/>
        </w:rPr>
        <w:t>Бессоновского</w:t>
      </w:r>
      <w:proofErr w:type="spellEnd"/>
      <w:r w:rsidR="00A3368C" w:rsidRPr="0004140B">
        <w:rPr>
          <w:szCs w:val="24"/>
        </w:rPr>
        <w:t xml:space="preserve"> района </w:t>
      </w:r>
      <w:r w:rsidR="00F536F0" w:rsidRPr="0004140B">
        <w:rPr>
          <w:szCs w:val="24"/>
        </w:rPr>
        <w:t xml:space="preserve">Пензенской области  </w:t>
      </w:r>
      <w:r w:rsidR="00A3368C" w:rsidRPr="0004140B">
        <w:rPr>
          <w:szCs w:val="24"/>
        </w:rPr>
        <w:t>на 202</w:t>
      </w:r>
      <w:r w:rsidR="00E807D7">
        <w:rPr>
          <w:szCs w:val="24"/>
        </w:rPr>
        <w:t>6</w:t>
      </w:r>
      <w:r w:rsidR="00A3368C" w:rsidRPr="0004140B">
        <w:rPr>
          <w:szCs w:val="24"/>
        </w:rPr>
        <w:t xml:space="preserve"> год  сумме </w:t>
      </w:r>
      <w:r w:rsidR="00E807D7">
        <w:rPr>
          <w:szCs w:val="24"/>
        </w:rPr>
        <w:t>0</w:t>
      </w:r>
      <w:r w:rsidR="00F536F0">
        <w:rPr>
          <w:szCs w:val="24"/>
        </w:rPr>
        <w:t>,0</w:t>
      </w:r>
      <w:r w:rsidR="00A3368C" w:rsidRPr="0004140B">
        <w:rPr>
          <w:szCs w:val="24"/>
        </w:rPr>
        <w:t xml:space="preserve"> тыс. рублей</w:t>
      </w:r>
      <w:r w:rsidR="00F536F0">
        <w:rPr>
          <w:szCs w:val="24"/>
        </w:rPr>
        <w:t xml:space="preserve">, </w:t>
      </w:r>
      <w:r w:rsidR="00A3368C" w:rsidRPr="0004140B">
        <w:rPr>
          <w:szCs w:val="24"/>
        </w:rPr>
        <w:t xml:space="preserve"> на 202</w:t>
      </w:r>
      <w:r w:rsidR="00E807D7">
        <w:rPr>
          <w:szCs w:val="24"/>
        </w:rPr>
        <w:t>7</w:t>
      </w:r>
      <w:r w:rsidR="00A3368C" w:rsidRPr="0004140B">
        <w:rPr>
          <w:szCs w:val="24"/>
        </w:rPr>
        <w:t xml:space="preserve"> год</w:t>
      </w:r>
      <w:r w:rsidR="00F536F0" w:rsidRPr="00F536F0">
        <w:rPr>
          <w:sz w:val="20"/>
          <w:szCs w:val="24"/>
          <w:lang w:eastAsia="ar-SA"/>
        </w:rPr>
        <w:t xml:space="preserve"> </w:t>
      </w:r>
      <w:r w:rsidR="00F536F0" w:rsidRPr="00F536F0">
        <w:rPr>
          <w:szCs w:val="24"/>
        </w:rPr>
        <w:t xml:space="preserve">прогнозируемый </w:t>
      </w:r>
      <w:r w:rsidR="00F536F0">
        <w:rPr>
          <w:szCs w:val="24"/>
        </w:rPr>
        <w:t>дефицит</w:t>
      </w:r>
      <w:r w:rsidR="00F536F0" w:rsidRPr="00F536F0">
        <w:rPr>
          <w:szCs w:val="24"/>
        </w:rPr>
        <w:t xml:space="preserve"> бюджета</w:t>
      </w:r>
      <w:r w:rsidR="00A3368C" w:rsidRPr="0004140B">
        <w:rPr>
          <w:szCs w:val="24"/>
        </w:rPr>
        <w:t xml:space="preserve"> в сумме </w:t>
      </w:r>
      <w:r w:rsidR="00F536F0">
        <w:rPr>
          <w:szCs w:val="24"/>
        </w:rPr>
        <w:t>0,0</w:t>
      </w:r>
      <w:r w:rsidR="00AC2704" w:rsidRPr="0004140B">
        <w:rPr>
          <w:szCs w:val="24"/>
        </w:rPr>
        <w:t xml:space="preserve"> </w:t>
      </w:r>
      <w:r w:rsidR="00A3368C" w:rsidRPr="0004140B">
        <w:rPr>
          <w:szCs w:val="24"/>
        </w:rPr>
        <w:t>тыс. рублей.</w:t>
      </w:r>
    </w:p>
    <w:p w:rsidR="00A3368C" w:rsidRPr="0004140B" w:rsidRDefault="00A3368C" w:rsidP="00246109">
      <w:pPr>
        <w:pStyle w:val="4"/>
        <w:jc w:val="both"/>
        <w:rPr>
          <w:sz w:val="24"/>
          <w:szCs w:val="24"/>
        </w:rPr>
      </w:pPr>
      <w:r w:rsidRPr="0004140B">
        <w:rPr>
          <w:sz w:val="24"/>
          <w:szCs w:val="24"/>
        </w:rPr>
        <w:t xml:space="preserve">      Статья 2. Источники финансирования дефицита бюджета Бессоновского района</w:t>
      </w:r>
      <w:r w:rsidR="00F536F0" w:rsidRPr="00F536F0">
        <w:rPr>
          <w:b w:val="0"/>
          <w:bCs w:val="0"/>
          <w:sz w:val="20"/>
          <w:szCs w:val="24"/>
        </w:rPr>
        <w:t xml:space="preserve"> </w:t>
      </w:r>
      <w:r w:rsidR="00F536F0">
        <w:rPr>
          <w:b w:val="0"/>
          <w:bCs w:val="0"/>
          <w:sz w:val="20"/>
          <w:szCs w:val="24"/>
        </w:rPr>
        <w:t xml:space="preserve">                             </w:t>
      </w:r>
      <w:r w:rsidR="00F536F0" w:rsidRPr="00F536F0">
        <w:rPr>
          <w:sz w:val="24"/>
          <w:szCs w:val="24"/>
        </w:rPr>
        <w:t xml:space="preserve">Пензенской области </w:t>
      </w:r>
      <w:r w:rsidR="00F536F0">
        <w:rPr>
          <w:sz w:val="24"/>
          <w:szCs w:val="24"/>
        </w:rPr>
        <w:t xml:space="preserve">                </w:t>
      </w:r>
      <w:r w:rsidR="00F536F0" w:rsidRPr="00F536F0">
        <w:rPr>
          <w:sz w:val="24"/>
          <w:szCs w:val="24"/>
        </w:rPr>
        <w:t xml:space="preserve"> </w:t>
      </w:r>
    </w:p>
    <w:p w:rsidR="00A3368C" w:rsidRPr="0004140B" w:rsidRDefault="00A3368C" w:rsidP="00246109">
      <w:pPr>
        <w:pStyle w:val="14"/>
        <w:tabs>
          <w:tab w:val="clear" w:pos="480"/>
        </w:tabs>
        <w:ind w:left="240" w:firstLine="0"/>
        <w:rPr>
          <w:szCs w:val="24"/>
        </w:rPr>
      </w:pPr>
      <w:r w:rsidRPr="0004140B">
        <w:rPr>
          <w:szCs w:val="24"/>
        </w:rPr>
        <w:t xml:space="preserve">      Утвердить источники финансирования дефицита бюджета Бессоновского района </w:t>
      </w:r>
      <w:r w:rsidR="00F536F0" w:rsidRPr="0004140B">
        <w:rPr>
          <w:szCs w:val="24"/>
        </w:rPr>
        <w:t xml:space="preserve">Пензенской области  </w:t>
      </w:r>
      <w:r w:rsidRPr="0004140B">
        <w:rPr>
          <w:szCs w:val="24"/>
        </w:rPr>
        <w:t>на 202</w:t>
      </w:r>
      <w:r w:rsidR="00FB43BE">
        <w:rPr>
          <w:szCs w:val="24"/>
        </w:rPr>
        <w:t>5</w:t>
      </w:r>
      <w:r w:rsidRPr="0004140B">
        <w:rPr>
          <w:szCs w:val="24"/>
        </w:rPr>
        <w:t xml:space="preserve"> год и на плановый период 202</w:t>
      </w:r>
      <w:r w:rsidR="00FB43BE">
        <w:rPr>
          <w:szCs w:val="24"/>
        </w:rPr>
        <w:t>6</w:t>
      </w:r>
      <w:r w:rsidRPr="0004140B">
        <w:rPr>
          <w:szCs w:val="24"/>
        </w:rPr>
        <w:t xml:space="preserve"> и 202</w:t>
      </w:r>
      <w:r w:rsidR="00FB43BE">
        <w:rPr>
          <w:szCs w:val="24"/>
        </w:rPr>
        <w:t>7</w:t>
      </w:r>
      <w:r w:rsidRPr="0004140B">
        <w:rPr>
          <w:szCs w:val="24"/>
        </w:rPr>
        <w:t xml:space="preserve"> годов согласно приложению 1 к настоящему решению.</w:t>
      </w:r>
    </w:p>
    <w:p w:rsidR="00A3368C" w:rsidRPr="0004140B" w:rsidRDefault="00A3368C" w:rsidP="00246109">
      <w:pPr>
        <w:pStyle w:val="4"/>
        <w:jc w:val="both"/>
        <w:rPr>
          <w:sz w:val="24"/>
          <w:szCs w:val="24"/>
        </w:rPr>
      </w:pPr>
      <w:r w:rsidRPr="0004140B">
        <w:rPr>
          <w:sz w:val="24"/>
          <w:szCs w:val="24"/>
        </w:rPr>
        <w:t xml:space="preserve">       Статья 3. Нормативы распределения доходов между бюджетом Бессоновского района</w:t>
      </w:r>
      <w:r w:rsidR="00F51AB1" w:rsidRPr="00F51AB1">
        <w:rPr>
          <w:b w:val="0"/>
          <w:bCs w:val="0"/>
          <w:sz w:val="20"/>
          <w:szCs w:val="24"/>
        </w:rPr>
        <w:t xml:space="preserve"> </w:t>
      </w:r>
      <w:r w:rsidR="00F51AB1" w:rsidRPr="00F51AB1">
        <w:rPr>
          <w:sz w:val="24"/>
          <w:szCs w:val="24"/>
        </w:rPr>
        <w:t xml:space="preserve">Пензенской области  </w:t>
      </w:r>
      <w:r w:rsidRPr="0004140B">
        <w:rPr>
          <w:sz w:val="24"/>
          <w:szCs w:val="24"/>
        </w:rPr>
        <w:t>и бюджетами поселений на 202</w:t>
      </w:r>
      <w:r w:rsidR="00FB43BE">
        <w:rPr>
          <w:sz w:val="24"/>
          <w:szCs w:val="24"/>
        </w:rPr>
        <w:t>5</w:t>
      </w:r>
      <w:r w:rsidRPr="0004140B">
        <w:rPr>
          <w:sz w:val="24"/>
          <w:szCs w:val="24"/>
        </w:rPr>
        <w:t xml:space="preserve"> год  и  на плановый период 202</w:t>
      </w:r>
      <w:r w:rsidR="00FB43BE">
        <w:rPr>
          <w:sz w:val="24"/>
          <w:szCs w:val="24"/>
        </w:rPr>
        <w:t>6</w:t>
      </w:r>
      <w:r w:rsidRPr="0004140B">
        <w:rPr>
          <w:sz w:val="24"/>
          <w:szCs w:val="24"/>
        </w:rPr>
        <w:t xml:space="preserve"> и 202</w:t>
      </w:r>
      <w:r w:rsidR="00FB43BE">
        <w:rPr>
          <w:sz w:val="24"/>
          <w:szCs w:val="24"/>
        </w:rPr>
        <w:t>7</w:t>
      </w:r>
      <w:r w:rsidRPr="0004140B">
        <w:rPr>
          <w:sz w:val="24"/>
          <w:szCs w:val="24"/>
        </w:rPr>
        <w:t xml:space="preserve"> годов</w:t>
      </w:r>
    </w:p>
    <w:p w:rsidR="00A3368C" w:rsidRPr="0004140B" w:rsidRDefault="00A3368C" w:rsidP="00246109">
      <w:pPr>
        <w:pStyle w:val="a0"/>
        <w:ind w:firstLine="480"/>
        <w:jc w:val="both"/>
        <w:rPr>
          <w:sz w:val="24"/>
          <w:szCs w:val="24"/>
        </w:rPr>
      </w:pPr>
      <w:proofErr w:type="gramStart"/>
      <w:r w:rsidRPr="004D54A8">
        <w:rPr>
          <w:sz w:val="24"/>
          <w:szCs w:val="24"/>
        </w:rPr>
        <w:t xml:space="preserve">В соответствии со статьей </w:t>
      </w:r>
      <w:r w:rsidR="00770721" w:rsidRPr="004D54A8">
        <w:rPr>
          <w:sz w:val="24"/>
          <w:szCs w:val="24"/>
        </w:rPr>
        <w:t>184</w:t>
      </w:r>
      <w:r w:rsidR="00770721" w:rsidRPr="004D54A8">
        <w:rPr>
          <w:sz w:val="24"/>
          <w:szCs w:val="24"/>
          <w:vertAlign w:val="superscript"/>
        </w:rPr>
        <w:t>1</w:t>
      </w:r>
      <w:r w:rsidR="00770721" w:rsidRPr="004D54A8">
        <w:rPr>
          <w:vertAlign w:val="superscript"/>
        </w:rPr>
        <w:t xml:space="preserve"> </w:t>
      </w:r>
      <w:r w:rsidRPr="004D54A8">
        <w:rPr>
          <w:sz w:val="24"/>
          <w:szCs w:val="24"/>
        </w:rPr>
        <w:t xml:space="preserve">Бюджетного кодекса Российской Федерации </w:t>
      </w:r>
      <w:r w:rsidR="0090013D" w:rsidRPr="004D54A8">
        <w:rPr>
          <w:sz w:val="24"/>
          <w:szCs w:val="24"/>
        </w:rPr>
        <w:t>и пунктом 3.8.2.решения Собрания представителей Бессоновского района Пензенской области от 4 августа 2022 года № 917-70/4 «Об</w:t>
      </w:r>
      <w:r w:rsidR="0090013D" w:rsidRPr="0004140B">
        <w:rPr>
          <w:sz w:val="24"/>
          <w:szCs w:val="24"/>
        </w:rPr>
        <w:t xml:space="preserve"> утверждении Положения о бюджетном процессе в Бессоновском районе Пензенской области» </w:t>
      </w:r>
      <w:r w:rsidRPr="0004140B">
        <w:rPr>
          <w:sz w:val="24"/>
          <w:szCs w:val="24"/>
        </w:rPr>
        <w:t>утвердить нормативы распределения доходов между бюджетом Бессоновского района и бюджетами поселений на 202</w:t>
      </w:r>
      <w:r w:rsidR="00FB43BE">
        <w:rPr>
          <w:sz w:val="24"/>
          <w:szCs w:val="24"/>
        </w:rPr>
        <w:t>5</w:t>
      </w:r>
      <w:r w:rsidRPr="0004140B">
        <w:rPr>
          <w:sz w:val="24"/>
          <w:szCs w:val="24"/>
        </w:rPr>
        <w:t xml:space="preserve"> год и на  плановый период 202</w:t>
      </w:r>
      <w:r w:rsidR="00FB43BE">
        <w:rPr>
          <w:sz w:val="24"/>
          <w:szCs w:val="24"/>
        </w:rPr>
        <w:t>6</w:t>
      </w:r>
      <w:r w:rsidRPr="0004140B">
        <w:rPr>
          <w:sz w:val="24"/>
          <w:szCs w:val="24"/>
        </w:rPr>
        <w:t xml:space="preserve"> и 202</w:t>
      </w:r>
      <w:r w:rsidR="00FB43BE">
        <w:rPr>
          <w:sz w:val="24"/>
          <w:szCs w:val="24"/>
        </w:rPr>
        <w:t>7</w:t>
      </w:r>
      <w:r w:rsidRPr="0004140B">
        <w:rPr>
          <w:sz w:val="24"/>
          <w:szCs w:val="24"/>
        </w:rPr>
        <w:t xml:space="preserve"> годов согласно</w:t>
      </w:r>
      <w:proofErr w:type="gramEnd"/>
      <w:r w:rsidRPr="0004140B">
        <w:rPr>
          <w:sz w:val="24"/>
          <w:szCs w:val="24"/>
        </w:rPr>
        <w:t xml:space="preserve"> приложению 2 к настоящему решению.</w:t>
      </w:r>
    </w:p>
    <w:p w:rsidR="00A3368C" w:rsidRPr="0004140B" w:rsidRDefault="00A3368C" w:rsidP="00246109">
      <w:pPr>
        <w:pStyle w:val="a0"/>
        <w:jc w:val="both"/>
        <w:rPr>
          <w:b/>
          <w:sz w:val="24"/>
          <w:szCs w:val="24"/>
        </w:rPr>
      </w:pPr>
      <w:r w:rsidRPr="0004140B">
        <w:rPr>
          <w:b/>
          <w:sz w:val="24"/>
          <w:szCs w:val="24"/>
        </w:rPr>
        <w:t xml:space="preserve">       Статья 4. Объем поступлений в бюджет Бессоновского района</w:t>
      </w:r>
      <w:r w:rsidR="002932F6" w:rsidRPr="002932F6">
        <w:rPr>
          <w:szCs w:val="24"/>
        </w:rPr>
        <w:t xml:space="preserve"> </w:t>
      </w:r>
      <w:r w:rsidR="002932F6" w:rsidRPr="002932F6">
        <w:rPr>
          <w:b/>
          <w:sz w:val="24"/>
          <w:szCs w:val="24"/>
        </w:rPr>
        <w:t xml:space="preserve">Пензенской области  </w:t>
      </w:r>
      <w:r w:rsidRPr="0004140B">
        <w:rPr>
          <w:b/>
          <w:sz w:val="24"/>
          <w:szCs w:val="24"/>
        </w:rPr>
        <w:t>по видам доходов на 202</w:t>
      </w:r>
      <w:r w:rsidR="00B10E75" w:rsidRPr="00B10E75">
        <w:rPr>
          <w:b/>
          <w:sz w:val="24"/>
          <w:szCs w:val="24"/>
        </w:rPr>
        <w:t>5</w:t>
      </w:r>
      <w:r w:rsidR="006744B8" w:rsidRPr="0004140B">
        <w:rPr>
          <w:b/>
          <w:sz w:val="24"/>
          <w:szCs w:val="24"/>
        </w:rPr>
        <w:t xml:space="preserve"> </w:t>
      </w:r>
      <w:r w:rsidRPr="0004140B">
        <w:rPr>
          <w:b/>
          <w:sz w:val="24"/>
          <w:szCs w:val="24"/>
        </w:rPr>
        <w:t>год и на плановый период 202</w:t>
      </w:r>
      <w:r w:rsidR="00B10E75" w:rsidRPr="00B10E75">
        <w:rPr>
          <w:b/>
          <w:sz w:val="24"/>
          <w:szCs w:val="24"/>
        </w:rPr>
        <w:t>6</w:t>
      </w:r>
      <w:r w:rsidRPr="0004140B">
        <w:rPr>
          <w:b/>
          <w:sz w:val="24"/>
          <w:szCs w:val="24"/>
        </w:rPr>
        <w:t xml:space="preserve"> и 202</w:t>
      </w:r>
      <w:r w:rsidR="00B10E75" w:rsidRPr="00B10E75">
        <w:rPr>
          <w:b/>
          <w:sz w:val="24"/>
          <w:szCs w:val="24"/>
        </w:rPr>
        <w:t>7</w:t>
      </w:r>
      <w:r w:rsidRPr="0004140B">
        <w:rPr>
          <w:b/>
          <w:sz w:val="24"/>
          <w:szCs w:val="24"/>
        </w:rPr>
        <w:t xml:space="preserve"> годов</w:t>
      </w:r>
    </w:p>
    <w:p w:rsidR="00A3368C" w:rsidRPr="0004140B" w:rsidRDefault="00A3368C" w:rsidP="00246109">
      <w:pPr>
        <w:pStyle w:val="a0"/>
        <w:ind w:firstLine="240"/>
        <w:jc w:val="both"/>
        <w:rPr>
          <w:sz w:val="24"/>
          <w:szCs w:val="24"/>
        </w:rPr>
      </w:pPr>
      <w:r w:rsidRPr="0004140B">
        <w:rPr>
          <w:sz w:val="24"/>
          <w:szCs w:val="24"/>
        </w:rPr>
        <w:t xml:space="preserve">Утвердить объём поступлений в бюджет Бессоновского района </w:t>
      </w:r>
      <w:r w:rsidR="002932F6" w:rsidRPr="002932F6">
        <w:rPr>
          <w:sz w:val="24"/>
          <w:szCs w:val="24"/>
        </w:rPr>
        <w:t xml:space="preserve">Пензенской области  </w:t>
      </w:r>
      <w:r w:rsidRPr="0004140B">
        <w:rPr>
          <w:sz w:val="24"/>
          <w:szCs w:val="24"/>
        </w:rPr>
        <w:t>по видам доходов на 202</w:t>
      </w:r>
      <w:r w:rsidR="00B10E75" w:rsidRPr="00B10E75">
        <w:rPr>
          <w:sz w:val="24"/>
          <w:szCs w:val="24"/>
        </w:rPr>
        <w:t>5</w:t>
      </w:r>
      <w:r w:rsidRPr="0004140B">
        <w:rPr>
          <w:sz w:val="24"/>
          <w:szCs w:val="24"/>
        </w:rPr>
        <w:t xml:space="preserve"> год и на плановый период 202</w:t>
      </w:r>
      <w:r w:rsidR="00B10E75" w:rsidRPr="00B10E75">
        <w:rPr>
          <w:sz w:val="24"/>
          <w:szCs w:val="24"/>
        </w:rPr>
        <w:t>6</w:t>
      </w:r>
      <w:r w:rsidRPr="0004140B">
        <w:rPr>
          <w:sz w:val="24"/>
          <w:szCs w:val="24"/>
        </w:rPr>
        <w:t xml:space="preserve"> и 202</w:t>
      </w:r>
      <w:r w:rsidR="00B10E75" w:rsidRPr="00B10E75">
        <w:rPr>
          <w:sz w:val="24"/>
          <w:szCs w:val="24"/>
        </w:rPr>
        <w:t>7</w:t>
      </w:r>
      <w:r w:rsidRPr="0004140B">
        <w:rPr>
          <w:sz w:val="24"/>
          <w:szCs w:val="24"/>
        </w:rPr>
        <w:t xml:space="preserve"> годов:</w:t>
      </w:r>
    </w:p>
    <w:p w:rsidR="00A3368C" w:rsidRPr="0004140B" w:rsidRDefault="002932F6" w:rsidP="00246109">
      <w:pPr>
        <w:pStyle w:val="a0"/>
        <w:ind w:firstLine="360"/>
        <w:jc w:val="both"/>
        <w:rPr>
          <w:sz w:val="24"/>
          <w:szCs w:val="24"/>
        </w:rPr>
      </w:pPr>
      <w:r>
        <w:rPr>
          <w:sz w:val="24"/>
          <w:szCs w:val="24"/>
        </w:rPr>
        <w:t>1)</w:t>
      </w:r>
      <w:r w:rsidR="00A3368C" w:rsidRPr="0004140B">
        <w:rPr>
          <w:sz w:val="24"/>
          <w:szCs w:val="24"/>
        </w:rPr>
        <w:t xml:space="preserve"> объем налоговых и неналоговых доходов согласно приложению 3 к настоящему решению;</w:t>
      </w:r>
    </w:p>
    <w:p w:rsidR="00A3368C" w:rsidRPr="0004140B" w:rsidRDefault="002932F6" w:rsidP="00246109">
      <w:pPr>
        <w:pStyle w:val="a0"/>
        <w:ind w:firstLine="360"/>
        <w:jc w:val="both"/>
        <w:rPr>
          <w:sz w:val="24"/>
          <w:szCs w:val="24"/>
        </w:rPr>
      </w:pPr>
      <w:r>
        <w:rPr>
          <w:sz w:val="24"/>
          <w:szCs w:val="24"/>
        </w:rPr>
        <w:t>2)</w:t>
      </w:r>
      <w:r w:rsidR="00A3368C" w:rsidRPr="0004140B">
        <w:rPr>
          <w:sz w:val="24"/>
          <w:szCs w:val="24"/>
        </w:rPr>
        <w:t xml:space="preserve"> объем безвозмездных поступлений согласно приложению 4 к настоящему решению, из них объем межбюджетных трансфертов:</w:t>
      </w:r>
    </w:p>
    <w:p w:rsidR="00A3368C" w:rsidRPr="004D54A8" w:rsidRDefault="00A3368C" w:rsidP="00246109">
      <w:pPr>
        <w:pStyle w:val="a0"/>
        <w:ind w:firstLine="360"/>
        <w:jc w:val="both"/>
        <w:rPr>
          <w:sz w:val="24"/>
          <w:szCs w:val="24"/>
        </w:rPr>
      </w:pPr>
      <w:r w:rsidRPr="0004140B">
        <w:rPr>
          <w:sz w:val="24"/>
          <w:szCs w:val="24"/>
        </w:rPr>
        <w:t xml:space="preserve"> в 202</w:t>
      </w:r>
      <w:r w:rsidR="00B10E75" w:rsidRPr="00B10E75">
        <w:rPr>
          <w:sz w:val="24"/>
          <w:szCs w:val="24"/>
        </w:rPr>
        <w:t>5</w:t>
      </w:r>
      <w:r w:rsidRPr="0004140B">
        <w:rPr>
          <w:sz w:val="24"/>
          <w:szCs w:val="24"/>
        </w:rPr>
        <w:t xml:space="preserve"> году – в </w:t>
      </w:r>
      <w:r w:rsidRPr="004D54A8">
        <w:rPr>
          <w:sz w:val="24"/>
          <w:szCs w:val="24"/>
        </w:rPr>
        <w:t xml:space="preserve">сумме </w:t>
      </w:r>
      <w:r w:rsidR="004D54A8" w:rsidRPr="004D54A8">
        <w:rPr>
          <w:sz w:val="24"/>
          <w:szCs w:val="24"/>
        </w:rPr>
        <w:t>9</w:t>
      </w:r>
      <w:r w:rsidR="00B10E75" w:rsidRPr="00B10E75">
        <w:rPr>
          <w:sz w:val="24"/>
          <w:szCs w:val="24"/>
        </w:rPr>
        <w:t>02</w:t>
      </w:r>
      <w:r w:rsidR="00B10E75">
        <w:rPr>
          <w:sz w:val="24"/>
          <w:szCs w:val="24"/>
          <w:lang w:val="en-US"/>
        </w:rPr>
        <w:t> </w:t>
      </w:r>
      <w:r w:rsidR="00B10E75">
        <w:rPr>
          <w:sz w:val="24"/>
          <w:szCs w:val="24"/>
        </w:rPr>
        <w:t>896,2</w:t>
      </w:r>
      <w:r w:rsidRPr="004D54A8">
        <w:rPr>
          <w:sz w:val="24"/>
          <w:szCs w:val="24"/>
        </w:rPr>
        <w:t xml:space="preserve">  тыс. рублей;</w:t>
      </w:r>
    </w:p>
    <w:p w:rsidR="00A3368C" w:rsidRPr="004D54A8" w:rsidRDefault="00A3368C" w:rsidP="00246109">
      <w:pPr>
        <w:pStyle w:val="a0"/>
        <w:ind w:firstLine="360"/>
        <w:jc w:val="both"/>
        <w:rPr>
          <w:sz w:val="24"/>
          <w:szCs w:val="24"/>
        </w:rPr>
      </w:pPr>
      <w:r w:rsidRPr="004D54A8">
        <w:rPr>
          <w:sz w:val="24"/>
          <w:szCs w:val="24"/>
        </w:rPr>
        <w:t xml:space="preserve"> в 202</w:t>
      </w:r>
      <w:r w:rsidR="00B10E75">
        <w:rPr>
          <w:sz w:val="24"/>
          <w:szCs w:val="24"/>
        </w:rPr>
        <w:t>6</w:t>
      </w:r>
      <w:r w:rsidRPr="004D54A8">
        <w:rPr>
          <w:sz w:val="24"/>
          <w:szCs w:val="24"/>
        </w:rPr>
        <w:t xml:space="preserve"> году – в сумме </w:t>
      </w:r>
      <w:r w:rsidR="00B10E75">
        <w:rPr>
          <w:sz w:val="24"/>
          <w:szCs w:val="24"/>
        </w:rPr>
        <w:t>1 030 706,9</w:t>
      </w:r>
      <w:r w:rsidRPr="004D54A8">
        <w:rPr>
          <w:sz w:val="24"/>
          <w:szCs w:val="24"/>
        </w:rPr>
        <w:t xml:space="preserve"> тыс. рублей;</w:t>
      </w:r>
    </w:p>
    <w:p w:rsidR="00A3368C" w:rsidRPr="0004140B" w:rsidRDefault="00A3368C" w:rsidP="00246109">
      <w:pPr>
        <w:pStyle w:val="a0"/>
        <w:ind w:firstLine="360"/>
        <w:jc w:val="both"/>
        <w:rPr>
          <w:sz w:val="24"/>
          <w:szCs w:val="24"/>
        </w:rPr>
      </w:pPr>
      <w:r w:rsidRPr="004D54A8">
        <w:rPr>
          <w:sz w:val="24"/>
          <w:szCs w:val="24"/>
        </w:rPr>
        <w:t xml:space="preserve"> в 202</w:t>
      </w:r>
      <w:r w:rsidR="00B10E75">
        <w:rPr>
          <w:sz w:val="24"/>
          <w:szCs w:val="24"/>
        </w:rPr>
        <w:t>7</w:t>
      </w:r>
      <w:r w:rsidRPr="004D54A8">
        <w:rPr>
          <w:sz w:val="24"/>
          <w:szCs w:val="24"/>
        </w:rPr>
        <w:t xml:space="preserve"> году -  в сумме </w:t>
      </w:r>
      <w:r w:rsidR="00365C6B" w:rsidRPr="004D54A8">
        <w:rPr>
          <w:sz w:val="24"/>
          <w:szCs w:val="24"/>
        </w:rPr>
        <w:t xml:space="preserve"> </w:t>
      </w:r>
      <w:r w:rsidR="00B10E75">
        <w:rPr>
          <w:sz w:val="24"/>
          <w:szCs w:val="24"/>
        </w:rPr>
        <w:t>1 067 356,5</w:t>
      </w:r>
      <w:r w:rsidRPr="004D54A8">
        <w:rPr>
          <w:sz w:val="24"/>
          <w:szCs w:val="24"/>
        </w:rPr>
        <w:t xml:space="preserve"> тыс. рублей.</w:t>
      </w:r>
    </w:p>
    <w:p w:rsidR="00A3368C" w:rsidRPr="0004140B" w:rsidRDefault="00A3368C" w:rsidP="00246109">
      <w:pPr>
        <w:pStyle w:val="4"/>
        <w:jc w:val="both"/>
        <w:rPr>
          <w:b w:val="0"/>
          <w:sz w:val="24"/>
          <w:szCs w:val="24"/>
        </w:rPr>
      </w:pPr>
      <w:r w:rsidRPr="0004140B">
        <w:rPr>
          <w:b w:val="0"/>
          <w:sz w:val="24"/>
          <w:szCs w:val="24"/>
        </w:rPr>
        <w:t xml:space="preserve">        </w:t>
      </w:r>
      <w:r w:rsidRPr="0004140B">
        <w:rPr>
          <w:sz w:val="24"/>
          <w:szCs w:val="24"/>
        </w:rPr>
        <w:t>Статья 5. Дополнительные основания и иные условия предоставления отсрочек, рассрочек, инвестиционных налоговых кредитов, а также льготы по налогам, сборам и неналоговым доходам</w:t>
      </w:r>
    </w:p>
    <w:p w:rsidR="0078556F" w:rsidRPr="0004140B" w:rsidRDefault="0078556F" w:rsidP="0078556F">
      <w:pPr>
        <w:pStyle w:val="af3"/>
        <w:ind w:left="0"/>
        <w:jc w:val="both"/>
        <w:rPr>
          <w:sz w:val="24"/>
          <w:szCs w:val="24"/>
        </w:rPr>
      </w:pPr>
      <w:r w:rsidRPr="0004140B">
        <w:rPr>
          <w:sz w:val="24"/>
          <w:szCs w:val="24"/>
        </w:rPr>
        <w:t xml:space="preserve">  </w:t>
      </w:r>
      <w:r w:rsidR="003F23E5">
        <w:rPr>
          <w:sz w:val="24"/>
          <w:szCs w:val="24"/>
        </w:rPr>
        <w:t xml:space="preserve">   </w:t>
      </w:r>
      <w:r w:rsidRPr="0004140B">
        <w:rPr>
          <w:sz w:val="24"/>
          <w:szCs w:val="24"/>
        </w:rPr>
        <w:t xml:space="preserve"> </w:t>
      </w:r>
      <w:proofErr w:type="gramStart"/>
      <w:r w:rsidRPr="009174AF">
        <w:rPr>
          <w:sz w:val="24"/>
          <w:szCs w:val="24"/>
        </w:rPr>
        <w:t>Отказаться от принятия в 202</w:t>
      </w:r>
      <w:r w:rsidR="00C42D32">
        <w:rPr>
          <w:sz w:val="24"/>
          <w:szCs w:val="24"/>
        </w:rPr>
        <w:t>5</w:t>
      </w:r>
      <w:r w:rsidRPr="009174AF">
        <w:rPr>
          <w:sz w:val="24"/>
          <w:szCs w:val="24"/>
        </w:rPr>
        <w:t>-202</w:t>
      </w:r>
      <w:r w:rsidR="00C42D32">
        <w:rPr>
          <w:sz w:val="24"/>
          <w:szCs w:val="24"/>
        </w:rPr>
        <w:t>7</w:t>
      </w:r>
      <w:r w:rsidRPr="009174AF">
        <w:rPr>
          <w:sz w:val="24"/>
          <w:szCs w:val="24"/>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w:t>
      </w:r>
      <w:hyperlink r:id="rId10" w:history="1">
        <w:r w:rsidRPr="009174AF">
          <w:rPr>
            <w:sz w:val="24"/>
            <w:szCs w:val="24"/>
          </w:rPr>
          <w:t>частью первой</w:t>
        </w:r>
      </w:hyperlink>
      <w:r w:rsidRPr="009174AF">
        <w:rPr>
          <w:sz w:val="24"/>
          <w:szCs w:val="24"/>
        </w:rPr>
        <w:t xml:space="preserve"> Налогового кодекса Российской Федерации, а также льготы по неналоговым доходам.</w:t>
      </w:r>
      <w:proofErr w:type="gramEnd"/>
    </w:p>
    <w:p w:rsidR="00A3368C" w:rsidRPr="0004140B" w:rsidRDefault="00A3368C" w:rsidP="009C2ABF">
      <w:pPr>
        <w:pStyle w:val="14"/>
        <w:numPr>
          <w:ilvl w:val="5"/>
          <w:numId w:val="0"/>
        </w:numPr>
        <w:tabs>
          <w:tab w:val="num" w:pos="480"/>
        </w:tabs>
        <w:ind w:firstLine="480"/>
        <w:rPr>
          <w:b/>
        </w:rPr>
      </w:pPr>
      <w:r w:rsidRPr="0004140B">
        <w:rPr>
          <w:b/>
        </w:rPr>
        <w:t xml:space="preserve">Статья </w:t>
      </w:r>
      <w:r w:rsidR="009C2ABF" w:rsidRPr="0004140B">
        <w:rPr>
          <w:b/>
        </w:rPr>
        <w:t>6</w:t>
      </w:r>
      <w:r w:rsidRPr="0004140B">
        <w:rPr>
          <w:b/>
        </w:rPr>
        <w:t xml:space="preserve">. Бюджетные ассигнования бюджета Бессоновского района </w:t>
      </w:r>
      <w:r w:rsidR="002932F6" w:rsidRPr="002932F6">
        <w:rPr>
          <w:b/>
        </w:rPr>
        <w:t xml:space="preserve">Пензенской области  </w:t>
      </w:r>
      <w:r w:rsidRPr="0004140B">
        <w:rPr>
          <w:b/>
        </w:rPr>
        <w:t>на 202</w:t>
      </w:r>
      <w:r w:rsidR="00E807D7">
        <w:rPr>
          <w:b/>
        </w:rPr>
        <w:t>5</w:t>
      </w:r>
      <w:r w:rsidRPr="0004140B">
        <w:rPr>
          <w:b/>
        </w:rPr>
        <w:t xml:space="preserve"> год и на плановый период 202</w:t>
      </w:r>
      <w:r w:rsidR="00E807D7">
        <w:rPr>
          <w:b/>
        </w:rPr>
        <w:t>6</w:t>
      </w:r>
      <w:r w:rsidRPr="0004140B">
        <w:rPr>
          <w:b/>
        </w:rPr>
        <w:t xml:space="preserve"> и 202</w:t>
      </w:r>
      <w:r w:rsidR="00E807D7">
        <w:rPr>
          <w:b/>
        </w:rPr>
        <w:t>7</w:t>
      </w:r>
      <w:r w:rsidRPr="0004140B">
        <w:rPr>
          <w:b/>
        </w:rPr>
        <w:t xml:space="preserve"> годов</w:t>
      </w:r>
    </w:p>
    <w:p w:rsidR="00AC60FF" w:rsidRPr="0004140B" w:rsidRDefault="00A3368C" w:rsidP="00246109">
      <w:pPr>
        <w:pStyle w:val="14"/>
        <w:tabs>
          <w:tab w:val="clear" w:pos="480"/>
        </w:tabs>
        <w:ind w:left="0" w:firstLine="0"/>
        <w:rPr>
          <w:szCs w:val="24"/>
        </w:rPr>
      </w:pPr>
      <w:r w:rsidRPr="0004140B">
        <w:rPr>
          <w:b/>
          <w:szCs w:val="24"/>
        </w:rPr>
        <w:t xml:space="preserve">        </w:t>
      </w:r>
      <w:r w:rsidRPr="0004140B">
        <w:rPr>
          <w:szCs w:val="24"/>
        </w:rPr>
        <w:t>1. Утвердить</w:t>
      </w:r>
      <w:r w:rsidR="00AC60FF" w:rsidRPr="0004140B">
        <w:rPr>
          <w:szCs w:val="24"/>
        </w:rPr>
        <w:t>:</w:t>
      </w:r>
    </w:p>
    <w:p w:rsidR="00A3368C" w:rsidRPr="0004140B" w:rsidRDefault="00AC60FF" w:rsidP="00246109">
      <w:pPr>
        <w:pStyle w:val="14"/>
        <w:tabs>
          <w:tab w:val="clear" w:pos="480"/>
        </w:tabs>
        <w:ind w:left="0" w:firstLine="0"/>
        <w:rPr>
          <w:szCs w:val="24"/>
        </w:rPr>
      </w:pPr>
      <w:r w:rsidRPr="0004140B">
        <w:rPr>
          <w:szCs w:val="24"/>
        </w:rPr>
        <w:t xml:space="preserve">1) </w:t>
      </w:r>
      <w:r w:rsidR="00A3368C" w:rsidRPr="0004140B">
        <w:rPr>
          <w:szCs w:val="24"/>
        </w:rPr>
        <w:t xml:space="preserve"> общий объем бюджетных ассигнований на исполнение публичных нормативных обязательств:</w:t>
      </w:r>
    </w:p>
    <w:p w:rsidR="00A3368C" w:rsidRPr="000A2311" w:rsidRDefault="00A3368C" w:rsidP="00246109">
      <w:pPr>
        <w:pStyle w:val="14"/>
        <w:tabs>
          <w:tab w:val="clear" w:pos="480"/>
          <w:tab w:val="left" w:pos="708"/>
        </w:tabs>
        <w:spacing w:line="240" w:lineRule="atLeast"/>
        <w:ind w:left="0" w:firstLine="0"/>
        <w:rPr>
          <w:color w:val="000000"/>
          <w:szCs w:val="24"/>
        </w:rPr>
      </w:pPr>
      <w:r w:rsidRPr="000A2311">
        <w:rPr>
          <w:szCs w:val="24"/>
        </w:rPr>
        <w:t>на 202</w:t>
      </w:r>
      <w:r w:rsidR="00E807D7">
        <w:rPr>
          <w:szCs w:val="24"/>
        </w:rPr>
        <w:t>5</w:t>
      </w:r>
      <w:r w:rsidRPr="000A2311">
        <w:rPr>
          <w:szCs w:val="24"/>
        </w:rPr>
        <w:t xml:space="preserve"> год в сумме </w:t>
      </w:r>
      <w:r w:rsidR="00EA7476" w:rsidRPr="000A2311">
        <w:rPr>
          <w:szCs w:val="24"/>
        </w:rPr>
        <w:t xml:space="preserve"> </w:t>
      </w:r>
      <w:r w:rsidR="002A611C">
        <w:rPr>
          <w:szCs w:val="24"/>
        </w:rPr>
        <w:t>75 018,8</w:t>
      </w:r>
      <w:r w:rsidR="002932F6" w:rsidRPr="000A2311">
        <w:rPr>
          <w:szCs w:val="24"/>
        </w:rPr>
        <w:t xml:space="preserve">  </w:t>
      </w:r>
      <w:r w:rsidRPr="000A2311">
        <w:rPr>
          <w:color w:val="000000"/>
          <w:szCs w:val="24"/>
        </w:rPr>
        <w:t>тыс. рублей;</w:t>
      </w:r>
    </w:p>
    <w:p w:rsidR="00A3368C" w:rsidRPr="000A2311" w:rsidRDefault="00A3368C" w:rsidP="00246109">
      <w:pPr>
        <w:pStyle w:val="14"/>
        <w:tabs>
          <w:tab w:val="clear" w:pos="480"/>
          <w:tab w:val="left" w:pos="708"/>
        </w:tabs>
        <w:spacing w:line="240" w:lineRule="atLeast"/>
        <w:ind w:left="0" w:firstLine="0"/>
        <w:rPr>
          <w:color w:val="000000"/>
          <w:szCs w:val="24"/>
        </w:rPr>
      </w:pPr>
      <w:r w:rsidRPr="000A2311">
        <w:rPr>
          <w:color w:val="000000"/>
          <w:szCs w:val="24"/>
        </w:rPr>
        <w:t>на 202</w:t>
      </w:r>
      <w:r w:rsidR="00E807D7">
        <w:rPr>
          <w:color w:val="000000"/>
          <w:szCs w:val="24"/>
        </w:rPr>
        <w:t>6</w:t>
      </w:r>
      <w:r w:rsidRPr="000A2311">
        <w:rPr>
          <w:color w:val="000000"/>
          <w:szCs w:val="24"/>
        </w:rPr>
        <w:t xml:space="preserve"> год в сумме </w:t>
      </w:r>
      <w:r w:rsidR="002932F6" w:rsidRPr="000A2311">
        <w:rPr>
          <w:color w:val="000000"/>
          <w:szCs w:val="24"/>
        </w:rPr>
        <w:t xml:space="preserve"> </w:t>
      </w:r>
      <w:r w:rsidR="002A611C">
        <w:rPr>
          <w:color w:val="000000"/>
          <w:szCs w:val="24"/>
        </w:rPr>
        <w:t>109 683,3</w:t>
      </w:r>
      <w:r w:rsidR="00EA7476" w:rsidRPr="000A2311">
        <w:rPr>
          <w:color w:val="000000"/>
          <w:szCs w:val="24"/>
        </w:rPr>
        <w:t xml:space="preserve"> </w:t>
      </w:r>
      <w:r w:rsidRPr="000A2311">
        <w:rPr>
          <w:color w:val="000000"/>
          <w:szCs w:val="24"/>
        </w:rPr>
        <w:t>тыс. рублей;</w:t>
      </w:r>
    </w:p>
    <w:p w:rsidR="00A3368C" w:rsidRPr="0004140B" w:rsidRDefault="00A3368C" w:rsidP="00246109">
      <w:pPr>
        <w:pStyle w:val="14"/>
        <w:tabs>
          <w:tab w:val="clear" w:pos="480"/>
          <w:tab w:val="left" w:pos="708"/>
        </w:tabs>
        <w:spacing w:line="240" w:lineRule="atLeast"/>
        <w:ind w:left="0" w:firstLine="0"/>
        <w:rPr>
          <w:color w:val="000000"/>
          <w:szCs w:val="24"/>
        </w:rPr>
      </w:pPr>
      <w:r w:rsidRPr="000A2311">
        <w:rPr>
          <w:color w:val="000000"/>
          <w:szCs w:val="24"/>
        </w:rPr>
        <w:t>на 202</w:t>
      </w:r>
      <w:r w:rsidR="00E807D7">
        <w:rPr>
          <w:color w:val="000000"/>
          <w:szCs w:val="24"/>
        </w:rPr>
        <w:t>7</w:t>
      </w:r>
      <w:r w:rsidRPr="000A2311">
        <w:rPr>
          <w:color w:val="000000"/>
          <w:szCs w:val="24"/>
        </w:rPr>
        <w:t xml:space="preserve"> год в сумме </w:t>
      </w:r>
      <w:r w:rsidR="002A611C">
        <w:rPr>
          <w:color w:val="000000"/>
          <w:szCs w:val="24"/>
        </w:rPr>
        <w:t>111 223,8</w:t>
      </w:r>
      <w:r w:rsidR="00EA7476" w:rsidRPr="000A2311">
        <w:rPr>
          <w:color w:val="000000"/>
          <w:szCs w:val="24"/>
        </w:rPr>
        <w:t xml:space="preserve"> </w:t>
      </w:r>
      <w:r w:rsidRPr="000A2311">
        <w:rPr>
          <w:color w:val="000000"/>
          <w:szCs w:val="24"/>
        </w:rPr>
        <w:t>тыс. рублей;</w:t>
      </w:r>
    </w:p>
    <w:p w:rsidR="00A3368C" w:rsidRPr="0004140B" w:rsidRDefault="00AC60FF" w:rsidP="00246109">
      <w:pPr>
        <w:pStyle w:val="23"/>
        <w:numPr>
          <w:ilvl w:val="6"/>
          <w:numId w:val="0"/>
        </w:numPr>
        <w:tabs>
          <w:tab w:val="left" w:pos="1080"/>
        </w:tabs>
        <w:ind w:firstLine="120"/>
        <w:rPr>
          <w:szCs w:val="24"/>
        </w:rPr>
      </w:pPr>
      <w:r w:rsidRPr="0004140B">
        <w:rPr>
          <w:szCs w:val="24"/>
        </w:rPr>
        <w:t>2</w:t>
      </w:r>
      <w:r w:rsidR="009C2ABF" w:rsidRPr="0004140B">
        <w:rPr>
          <w:szCs w:val="24"/>
        </w:rPr>
        <w:t xml:space="preserve">) </w:t>
      </w:r>
      <w:r w:rsidR="00A3368C" w:rsidRPr="0004140B">
        <w:rPr>
          <w:szCs w:val="24"/>
        </w:rPr>
        <w:t>распределение бюджетных ассигнований на 202</w:t>
      </w:r>
      <w:r w:rsidR="002A611C">
        <w:rPr>
          <w:szCs w:val="24"/>
        </w:rPr>
        <w:t>5</w:t>
      </w:r>
      <w:r w:rsidR="00A3368C" w:rsidRPr="0004140B">
        <w:rPr>
          <w:szCs w:val="24"/>
        </w:rPr>
        <w:t xml:space="preserve"> год и на плановый период 202</w:t>
      </w:r>
      <w:r w:rsidR="002A611C">
        <w:rPr>
          <w:szCs w:val="24"/>
        </w:rPr>
        <w:t>6</w:t>
      </w:r>
      <w:r w:rsidR="00A3368C" w:rsidRPr="0004140B">
        <w:rPr>
          <w:szCs w:val="24"/>
        </w:rPr>
        <w:t xml:space="preserve"> и 202</w:t>
      </w:r>
      <w:r w:rsidR="002A611C">
        <w:rPr>
          <w:szCs w:val="24"/>
        </w:rPr>
        <w:t>7</w:t>
      </w:r>
      <w:r w:rsidR="00A3368C" w:rsidRPr="0004140B">
        <w:rPr>
          <w:szCs w:val="24"/>
        </w:rPr>
        <w:t xml:space="preserve"> годов по разделам, подразделам, целевым статьям (муниципальным программам Бессоновского района </w:t>
      </w:r>
      <w:r w:rsidR="002932F6" w:rsidRPr="002932F6">
        <w:rPr>
          <w:szCs w:val="24"/>
        </w:rPr>
        <w:t xml:space="preserve">Пензенской области  </w:t>
      </w:r>
      <w:r w:rsidR="00A3368C" w:rsidRPr="0004140B">
        <w:rPr>
          <w:szCs w:val="24"/>
        </w:rPr>
        <w:t xml:space="preserve">и непрограммным направлениям деятельности), группам и подгруппам </w:t>
      </w:r>
      <w:proofErr w:type="gramStart"/>
      <w:r w:rsidR="00A3368C" w:rsidRPr="0004140B">
        <w:rPr>
          <w:szCs w:val="24"/>
        </w:rPr>
        <w:t xml:space="preserve">видов </w:t>
      </w:r>
      <w:r w:rsidR="00A3368C" w:rsidRPr="0004140B">
        <w:rPr>
          <w:szCs w:val="24"/>
        </w:rPr>
        <w:lastRenderedPageBreak/>
        <w:t>расходов классификации расходов бюджета</w:t>
      </w:r>
      <w:proofErr w:type="gramEnd"/>
      <w:r w:rsidR="00A3368C" w:rsidRPr="0004140B">
        <w:rPr>
          <w:szCs w:val="24"/>
        </w:rPr>
        <w:t xml:space="preserve"> Бессоновского района </w:t>
      </w:r>
      <w:r w:rsidR="00D51669" w:rsidRPr="002932F6">
        <w:rPr>
          <w:szCs w:val="24"/>
        </w:rPr>
        <w:t xml:space="preserve">Пензенской области  </w:t>
      </w:r>
      <w:r w:rsidR="00A3368C" w:rsidRPr="0004140B">
        <w:rPr>
          <w:szCs w:val="24"/>
        </w:rPr>
        <w:t xml:space="preserve">согласно приложению </w:t>
      </w:r>
      <w:r w:rsidR="009C2ABF" w:rsidRPr="0004140B">
        <w:rPr>
          <w:szCs w:val="24"/>
        </w:rPr>
        <w:t>5</w:t>
      </w:r>
      <w:r w:rsidR="00A3368C" w:rsidRPr="0004140B">
        <w:rPr>
          <w:szCs w:val="24"/>
        </w:rPr>
        <w:t xml:space="preserve"> к настоящему решению;</w:t>
      </w:r>
    </w:p>
    <w:p w:rsidR="00A3368C" w:rsidRPr="0004140B" w:rsidRDefault="00AC60FF" w:rsidP="00246109">
      <w:pPr>
        <w:pStyle w:val="23"/>
        <w:numPr>
          <w:ilvl w:val="6"/>
          <w:numId w:val="0"/>
        </w:numPr>
        <w:ind w:left="120"/>
        <w:rPr>
          <w:szCs w:val="24"/>
        </w:rPr>
      </w:pPr>
      <w:r w:rsidRPr="0004140B">
        <w:rPr>
          <w:szCs w:val="24"/>
        </w:rPr>
        <w:t>3</w:t>
      </w:r>
      <w:r w:rsidR="009C2ABF" w:rsidRPr="0004140B">
        <w:rPr>
          <w:szCs w:val="24"/>
        </w:rPr>
        <w:t xml:space="preserve">) </w:t>
      </w:r>
      <w:r w:rsidR="00A3368C" w:rsidRPr="0004140B">
        <w:rPr>
          <w:szCs w:val="24"/>
        </w:rPr>
        <w:t>ведомственную структуру расходов бюджета Бессоновского района</w:t>
      </w:r>
      <w:r w:rsidR="002932F6" w:rsidRPr="002932F6">
        <w:rPr>
          <w:sz w:val="20"/>
          <w:szCs w:val="24"/>
          <w:lang w:eastAsia="ar-SA"/>
        </w:rPr>
        <w:t xml:space="preserve"> </w:t>
      </w:r>
      <w:r w:rsidR="002932F6" w:rsidRPr="002932F6">
        <w:rPr>
          <w:szCs w:val="24"/>
        </w:rPr>
        <w:t xml:space="preserve">Пензенской области  </w:t>
      </w:r>
      <w:r w:rsidR="00A3368C" w:rsidRPr="0004140B">
        <w:rPr>
          <w:szCs w:val="24"/>
        </w:rPr>
        <w:t>на 202</w:t>
      </w:r>
      <w:r w:rsidR="002A611C">
        <w:rPr>
          <w:szCs w:val="24"/>
        </w:rPr>
        <w:t>5</w:t>
      </w:r>
      <w:r w:rsidR="00A3368C" w:rsidRPr="0004140B">
        <w:rPr>
          <w:szCs w:val="24"/>
        </w:rPr>
        <w:t xml:space="preserve"> год и на плановый период 202</w:t>
      </w:r>
      <w:r w:rsidR="002A611C">
        <w:rPr>
          <w:szCs w:val="24"/>
        </w:rPr>
        <w:t>6</w:t>
      </w:r>
      <w:r w:rsidR="00A3368C" w:rsidRPr="0004140B">
        <w:rPr>
          <w:szCs w:val="24"/>
        </w:rPr>
        <w:t xml:space="preserve"> и 202</w:t>
      </w:r>
      <w:r w:rsidR="002A611C">
        <w:rPr>
          <w:szCs w:val="24"/>
        </w:rPr>
        <w:t>7</w:t>
      </w:r>
      <w:r w:rsidR="00A3368C" w:rsidRPr="0004140B">
        <w:rPr>
          <w:szCs w:val="24"/>
        </w:rPr>
        <w:t xml:space="preserve"> годов согласно приложению </w:t>
      </w:r>
      <w:r w:rsidR="009C2ABF" w:rsidRPr="0004140B">
        <w:rPr>
          <w:szCs w:val="24"/>
        </w:rPr>
        <w:t>6</w:t>
      </w:r>
      <w:r w:rsidR="00A3368C" w:rsidRPr="0004140B">
        <w:rPr>
          <w:szCs w:val="24"/>
        </w:rPr>
        <w:t xml:space="preserve"> к настоящему решению;</w:t>
      </w:r>
    </w:p>
    <w:p w:rsidR="00A3368C" w:rsidRPr="0004140B" w:rsidRDefault="00A3368C" w:rsidP="00246109">
      <w:pPr>
        <w:pStyle w:val="23"/>
        <w:ind w:left="0" w:firstLine="0"/>
        <w:rPr>
          <w:szCs w:val="24"/>
        </w:rPr>
      </w:pPr>
      <w:r w:rsidRPr="0004140B">
        <w:rPr>
          <w:szCs w:val="24"/>
        </w:rPr>
        <w:t xml:space="preserve">  </w:t>
      </w:r>
      <w:r w:rsidR="00AC60FF" w:rsidRPr="0004140B">
        <w:rPr>
          <w:szCs w:val="24"/>
        </w:rPr>
        <w:t>4</w:t>
      </w:r>
      <w:r w:rsidRPr="0004140B">
        <w:rPr>
          <w:szCs w:val="24"/>
        </w:rPr>
        <w:t>) 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2A611C">
        <w:rPr>
          <w:szCs w:val="24"/>
        </w:rPr>
        <w:t>5</w:t>
      </w:r>
      <w:r w:rsidRPr="0004140B">
        <w:rPr>
          <w:szCs w:val="24"/>
        </w:rPr>
        <w:t xml:space="preserve"> год и на плановый период 202</w:t>
      </w:r>
      <w:r w:rsidR="002A611C">
        <w:rPr>
          <w:szCs w:val="24"/>
        </w:rPr>
        <w:t>6</w:t>
      </w:r>
      <w:r w:rsidRPr="0004140B">
        <w:rPr>
          <w:szCs w:val="24"/>
        </w:rPr>
        <w:t xml:space="preserve"> и 202</w:t>
      </w:r>
      <w:r w:rsidR="002A611C">
        <w:rPr>
          <w:szCs w:val="24"/>
        </w:rPr>
        <w:t>7</w:t>
      </w:r>
      <w:r w:rsidRPr="0004140B">
        <w:rPr>
          <w:szCs w:val="24"/>
        </w:rPr>
        <w:t xml:space="preserve"> годов согласно приложению </w:t>
      </w:r>
      <w:r w:rsidR="00AF2198" w:rsidRPr="0004140B">
        <w:rPr>
          <w:szCs w:val="24"/>
        </w:rPr>
        <w:t>7</w:t>
      </w:r>
      <w:r w:rsidRPr="0004140B">
        <w:rPr>
          <w:szCs w:val="24"/>
        </w:rPr>
        <w:t xml:space="preserve"> к настоящему решению.</w:t>
      </w:r>
    </w:p>
    <w:p w:rsidR="008B7440" w:rsidRDefault="002C6FF6" w:rsidP="008B7440">
      <w:pPr>
        <w:pStyle w:val="af3"/>
        <w:tabs>
          <w:tab w:val="left" w:pos="284"/>
        </w:tabs>
        <w:ind w:left="0"/>
        <w:jc w:val="both"/>
        <w:rPr>
          <w:szCs w:val="24"/>
        </w:rPr>
      </w:pPr>
      <w:r w:rsidRPr="0004140B">
        <w:rPr>
          <w:szCs w:val="24"/>
        </w:rPr>
        <w:t xml:space="preserve">     </w:t>
      </w:r>
      <w:r w:rsidR="00D51669">
        <w:rPr>
          <w:szCs w:val="24"/>
        </w:rPr>
        <w:t xml:space="preserve">     </w:t>
      </w:r>
      <w:r w:rsidRPr="0004140B">
        <w:rPr>
          <w:szCs w:val="24"/>
        </w:rPr>
        <w:t xml:space="preserve"> </w:t>
      </w:r>
    </w:p>
    <w:p w:rsidR="00A3368C" w:rsidRPr="0004140B" w:rsidRDefault="008B7440" w:rsidP="008B7440">
      <w:pPr>
        <w:pStyle w:val="af3"/>
        <w:tabs>
          <w:tab w:val="left" w:pos="284"/>
        </w:tabs>
        <w:ind w:left="0"/>
        <w:jc w:val="both"/>
        <w:rPr>
          <w:sz w:val="24"/>
          <w:szCs w:val="24"/>
        </w:rPr>
      </w:pPr>
      <w:r w:rsidRPr="008B7440">
        <w:rPr>
          <w:b/>
          <w:szCs w:val="24"/>
        </w:rPr>
        <w:t xml:space="preserve">             </w:t>
      </w:r>
      <w:r w:rsidR="00A3368C" w:rsidRPr="008B7440">
        <w:rPr>
          <w:b/>
          <w:sz w:val="24"/>
          <w:szCs w:val="24"/>
        </w:rPr>
        <w:t>Статья</w:t>
      </w:r>
      <w:r>
        <w:rPr>
          <w:b/>
          <w:sz w:val="24"/>
          <w:szCs w:val="24"/>
        </w:rPr>
        <w:t xml:space="preserve"> </w:t>
      </w:r>
      <w:r w:rsidR="001511E9" w:rsidRPr="008B7440">
        <w:rPr>
          <w:b/>
          <w:sz w:val="24"/>
          <w:szCs w:val="24"/>
        </w:rPr>
        <w:t>7</w:t>
      </w:r>
      <w:r w:rsidR="00A3368C" w:rsidRPr="0004140B">
        <w:rPr>
          <w:sz w:val="24"/>
          <w:szCs w:val="24"/>
        </w:rPr>
        <w:t xml:space="preserve">. Межбюджетные трансферты бюджетам </w:t>
      </w:r>
      <w:r w:rsidR="00873B13">
        <w:rPr>
          <w:sz w:val="24"/>
          <w:szCs w:val="24"/>
        </w:rPr>
        <w:t>муниципальных образований</w:t>
      </w:r>
      <w:r w:rsidR="00A3368C" w:rsidRPr="0004140B">
        <w:rPr>
          <w:sz w:val="24"/>
          <w:szCs w:val="24"/>
        </w:rPr>
        <w:t xml:space="preserve"> Бессоновского района </w:t>
      </w:r>
      <w:r w:rsidR="00873B13" w:rsidRPr="00873B13">
        <w:rPr>
          <w:sz w:val="24"/>
          <w:szCs w:val="24"/>
        </w:rPr>
        <w:t xml:space="preserve">Пензенской области  </w:t>
      </w:r>
    </w:p>
    <w:p w:rsidR="00A3368C" w:rsidRPr="0004140B" w:rsidRDefault="00A3368C" w:rsidP="00246109">
      <w:pPr>
        <w:pStyle w:val="a0"/>
        <w:jc w:val="both"/>
        <w:rPr>
          <w:sz w:val="24"/>
          <w:szCs w:val="24"/>
        </w:rPr>
      </w:pPr>
      <w:r w:rsidRPr="0004140B">
        <w:rPr>
          <w:sz w:val="24"/>
          <w:szCs w:val="24"/>
        </w:rPr>
        <w:t xml:space="preserve">      1. Утвердить объем межбюджетных трансфертов, предоставляемых из бюджета Бессоновского района</w:t>
      </w:r>
      <w:r w:rsidR="00873B13" w:rsidRPr="00873B13">
        <w:rPr>
          <w:szCs w:val="24"/>
        </w:rPr>
        <w:t xml:space="preserve"> </w:t>
      </w:r>
      <w:r w:rsidR="00873B13" w:rsidRPr="00873B13">
        <w:rPr>
          <w:sz w:val="24"/>
          <w:szCs w:val="24"/>
        </w:rPr>
        <w:t xml:space="preserve">Пензенской области  </w:t>
      </w:r>
      <w:r w:rsidRPr="0004140B">
        <w:rPr>
          <w:sz w:val="24"/>
          <w:szCs w:val="24"/>
        </w:rPr>
        <w:t xml:space="preserve">бюджетам поселений </w:t>
      </w:r>
      <w:r w:rsidRPr="00873B13">
        <w:rPr>
          <w:sz w:val="24"/>
          <w:szCs w:val="24"/>
        </w:rPr>
        <w:t>Бессоновского района</w:t>
      </w:r>
      <w:r w:rsidR="00873B13" w:rsidRPr="00873B13">
        <w:rPr>
          <w:sz w:val="24"/>
          <w:szCs w:val="24"/>
        </w:rPr>
        <w:t xml:space="preserve"> Пензенской области</w:t>
      </w:r>
      <w:r w:rsidR="00873B13" w:rsidRPr="0004140B">
        <w:rPr>
          <w:szCs w:val="24"/>
        </w:rPr>
        <w:t xml:space="preserve">  </w:t>
      </w:r>
      <w:r w:rsidRPr="0004140B">
        <w:rPr>
          <w:sz w:val="24"/>
          <w:szCs w:val="24"/>
        </w:rPr>
        <w:t>на 202</w:t>
      </w:r>
      <w:r w:rsidR="000D3C2D">
        <w:rPr>
          <w:sz w:val="24"/>
          <w:szCs w:val="24"/>
        </w:rPr>
        <w:t>5</w:t>
      </w:r>
      <w:r w:rsidRPr="0004140B">
        <w:rPr>
          <w:sz w:val="24"/>
          <w:szCs w:val="24"/>
        </w:rPr>
        <w:t xml:space="preserve"> год в сумме </w:t>
      </w:r>
      <w:r w:rsidR="00AB58E1">
        <w:rPr>
          <w:sz w:val="24"/>
          <w:szCs w:val="24"/>
        </w:rPr>
        <w:t>49 551,1</w:t>
      </w:r>
      <w:r w:rsidRPr="0004140B">
        <w:rPr>
          <w:sz w:val="24"/>
          <w:szCs w:val="24"/>
        </w:rPr>
        <w:t xml:space="preserve"> тыс. рублей, на 202</w:t>
      </w:r>
      <w:r w:rsidR="000D3C2D">
        <w:rPr>
          <w:sz w:val="24"/>
          <w:szCs w:val="24"/>
        </w:rPr>
        <w:t>6</w:t>
      </w:r>
      <w:r w:rsidRPr="0004140B">
        <w:rPr>
          <w:sz w:val="24"/>
          <w:szCs w:val="24"/>
        </w:rPr>
        <w:t xml:space="preserve"> год в сумме </w:t>
      </w:r>
      <w:r w:rsidR="00AB58E1">
        <w:rPr>
          <w:sz w:val="24"/>
          <w:szCs w:val="24"/>
        </w:rPr>
        <w:t>45 601,1</w:t>
      </w:r>
      <w:r w:rsidRPr="0004140B">
        <w:rPr>
          <w:sz w:val="24"/>
          <w:szCs w:val="24"/>
        </w:rPr>
        <w:t xml:space="preserve"> тыс. рублей, на 202</w:t>
      </w:r>
      <w:r w:rsidR="000D3C2D">
        <w:rPr>
          <w:sz w:val="24"/>
          <w:szCs w:val="24"/>
        </w:rPr>
        <w:t>7</w:t>
      </w:r>
      <w:r w:rsidRPr="0004140B">
        <w:rPr>
          <w:sz w:val="24"/>
          <w:szCs w:val="24"/>
        </w:rPr>
        <w:t xml:space="preserve"> год в сумме </w:t>
      </w:r>
      <w:r w:rsidR="00AB58E1">
        <w:rPr>
          <w:sz w:val="24"/>
          <w:szCs w:val="24"/>
        </w:rPr>
        <w:t>46 542,9</w:t>
      </w:r>
      <w:r w:rsidRPr="0004140B">
        <w:rPr>
          <w:sz w:val="24"/>
          <w:szCs w:val="24"/>
        </w:rPr>
        <w:t xml:space="preserve"> тыс. рублей. </w:t>
      </w:r>
    </w:p>
    <w:p w:rsidR="00A3368C" w:rsidRPr="0004140B" w:rsidRDefault="00A3368C" w:rsidP="00246109">
      <w:pPr>
        <w:pStyle w:val="a0"/>
        <w:jc w:val="both"/>
        <w:rPr>
          <w:sz w:val="24"/>
          <w:szCs w:val="24"/>
        </w:rPr>
      </w:pPr>
      <w:r w:rsidRPr="0004140B">
        <w:rPr>
          <w:sz w:val="24"/>
          <w:szCs w:val="24"/>
        </w:rPr>
        <w:t xml:space="preserve">      2. Утвердить распределение межбюджетных трансфертов бюджетам поселений Бессоновского района</w:t>
      </w:r>
      <w:r w:rsidR="0034120E" w:rsidRPr="0034120E">
        <w:rPr>
          <w:szCs w:val="24"/>
        </w:rPr>
        <w:t xml:space="preserve"> </w:t>
      </w:r>
      <w:r w:rsidR="0034120E" w:rsidRPr="00873B13">
        <w:rPr>
          <w:sz w:val="24"/>
          <w:szCs w:val="24"/>
        </w:rPr>
        <w:t>Пензенской области</w:t>
      </w:r>
      <w:r w:rsidR="0034120E" w:rsidRPr="0004140B">
        <w:rPr>
          <w:szCs w:val="24"/>
        </w:rPr>
        <w:t xml:space="preserve">  </w:t>
      </w:r>
      <w:r w:rsidRPr="0004140B">
        <w:rPr>
          <w:sz w:val="24"/>
          <w:szCs w:val="24"/>
        </w:rPr>
        <w:t>на 202</w:t>
      </w:r>
      <w:r w:rsidR="000D3C2D">
        <w:rPr>
          <w:sz w:val="24"/>
          <w:szCs w:val="24"/>
        </w:rPr>
        <w:t>5</w:t>
      </w:r>
      <w:r w:rsidRPr="0004140B">
        <w:rPr>
          <w:sz w:val="24"/>
          <w:szCs w:val="24"/>
        </w:rPr>
        <w:t xml:space="preserve"> год  и на плановый период 202</w:t>
      </w:r>
      <w:r w:rsidR="000D3C2D">
        <w:rPr>
          <w:sz w:val="24"/>
          <w:szCs w:val="24"/>
        </w:rPr>
        <w:t>6</w:t>
      </w:r>
      <w:r w:rsidRPr="0004140B">
        <w:rPr>
          <w:sz w:val="24"/>
          <w:szCs w:val="24"/>
        </w:rPr>
        <w:t xml:space="preserve"> и 202</w:t>
      </w:r>
      <w:r w:rsidR="000D3C2D">
        <w:rPr>
          <w:sz w:val="24"/>
          <w:szCs w:val="24"/>
        </w:rPr>
        <w:t>7</w:t>
      </w:r>
      <w:r w:rsidRPr="0004140B">
        <w:rPr>
          <w:sz w:val="24"/>
          <w:szCs w:val="24"/>
        </w:rPr>
        <w:t xml:space="preserve"> годов согласно приложению </w:t>
      </w:r>
      <w:r w:rsidR="00916292" w:rsidRPr="0004140B">
        <w:rPr>
          <w:sz w:val="24"/>
          <w:szCs w:val="24"/>
        </w:rPr>
        <w:t>8</w:t>
      </w:r>
      <w:r w:rsidRPr="0004140B">
        <w:rPr>
          <w:sz w:val="24"/>
          <w:szCs w:val="24"/>
        </w:rPr>
        <w:t xml:space="preserve"> к настоящему решению;</w:t>
      </w:r>
    </w:p>
    <w:p w:rsidR="00A3368C" w:rsidRPr="0004140B" w:rsidRDefault="001511E9" w:rsidP="00246109">
      <w:pPr>
        <w:pStyle w:val="a0"/>
        <w:jc w:val="both"/>
        <w:rPr>
          <w:sz w:val="24"/>
          <w:szCs w:val="24"/>
        </w:rPr>
      </w:pPr>
      <w:r w:rsidRPr="0004140B">
        <w:rPr>
          <w:sz w:val="24"/>
          <w:szCs w:val="24"/>
        </w:rPr>
        <w:t xml:space="preserve">          </w:t>
      </w:r>
      <w:r w:rsidRPr="0004140B">
        <w:rPr>
          <w:b/>
          <w:sz w:val="24"/>
          <w:szCs w:val="24"/>
        </w:rPr>
        <w:t>Статья 8. Критерий выравнивания расчетной бюджетной обеспеченности поселений</w:t>
      </w:r>
      <w:r w:rsidR="00A3368C" w:rsidRPr="0004140B">
        <w:rPr>
          <w:sz w:val="24"/>
          <w:szCs w:val="24"/>
        </w:rPr>
        <w:t xml:space="preserve"> </w:t>
      </w:r>
      <w:r w:rsidRPr="0004140B">
        <w:rPr>
          <w:sz w:val="24"/>
          <w:szCs w:val="24"/>
        </w:rPr>
        <w:t xml:space="preserve">        </w:t>
      </w:r>
    </w:p>
    <w:p w:rsidR="001511E9" w:rsidRPr="008F42B7" w:rsidRDefault="001511E9" w:rsidP="001511E9">
      <w:pPr>
        <w:pStyle w:val="a0"/>
        <w:jc w:val="both"/>
        <w:rPr>
          <w:sz w:val="24"/>
          <w:szCs w:val="24"/>
        </w:rPr>
      </w:pPr>
      <w:r w:rsidRPr="0004140B">
        <w:rPr>
          <w:sz w:val="24"/>
          <w:szCs w:val="24"/>
        </w:rPr>
        <w:t xml:space="preserve">    </w:t>
      </w:r>
      <w:r w:rsidR="00995AB6" w:rsidRPr="0004140B">
        <w:rPr>
          <w:sz w:val="24"/>
          <w:szCs w:val="24"/>
        </w:rPr>
        <w:t xml:space="preserve">  </w:t>
      </w:r>
      <w:r w:rsidRPr="008F42B7">
        <w:rPr>
          <w:sz w:val="24"/>
          <w:szCs w:val="24"/>
        </w:rPr>
        <w:t xml:space="preserve">1. Установить критерий выравнивания бюджетной обеспеченности поселений Бессоновского района </w:t>
      </w:r>
      <w:r w:rsidR="0034120E" w:rsidRPr="008F42B7">
        <w:rPr>
          <w:sz w:val="24"/>
          <w:szCs w:val="24"/>
        </w:rPr>
        <w:t xml:space="preserve">Пензенской области  </w:t>
      </w:r>
      <w:r w:rsidRPr="008F42B7">
        <w:rPr>
          <w:sz w:val="24"/>
          <w:szCs w:val="24"/>
        </w:rPr>
        <w:t>на 202</w:t>
      </w:r>
      <w:r w:rsidR="00003A0A" w:rsidRPr="008F42B7">
        <w:rPr>
          <w:sz w:val="24"/>
          <w:szCs w:val="24"/>
        </w:rPr>
        <w:t>5</w:t>
      </w:r>
      <w:r w:rsidRPr="008F42B7">
        <w:rPr>
          <w:sz w:val="24"/>
          <w:szCs w:val="24"/>
        </w:rPr>
        <w:t xml:space="preserve"> год </w:t>
      </w:r>
      <w:r w:rsidR="002C6FF6" w:rsidRPr="008F42B7">
        <w:rPr>
          <w:sz w:val="24"/>
          <w:szCs w:val="24"/>
        </w:rPr>
        <w:t xml:space="preserve"> </w:t>
      </w:r>
      <w:r w:rsidR="008F42B7" w:rsidRPr="008F42B7">
        <w:rPr>
          <w:sz w:val="24"/>
          <w:szCs w:val="24"/>
        </w:rPr>
        <w:t xml:space="preserve">размере 1,1886 </w:t>
      </w:r>
      <w:r w:rsidR="002C6FF6" w:rsidRPr="008F42B7">
        <w:rPr>
          <w:sz w:val="24"/>
          <w:szCs w:val="24"/>
        </w:rPr>
        <w:t>и на плановый период 202</w:t>
      </w:r>
      <w:r w:rsidR="00003A0A" w:rsidRPr="008F42B7">
        <w:rPr>
          <w:sz w:val="24"/>
          <w:szCs w:val="24"/>
        </w:rPr>
        <w:t>6</w:t>
      </w:r>
      <w:r w:rsidR="002C6FF6" w:rsidRPr="008F42B7">
        <w:rPr>
          <w:sz w:val="24"/>
          <w:szCs w:val="24"/>
        </w:rPr>
        <w:t xml:space="preserve"> и 20</w:t>
      </w:r>
      <w:r w:rsidR="00904F95" w:rsidRPr="008F42B7">
        <w:rPr>
          <w:sz w:val="24"/>
          <w:szCs w:val="24"/>
        </w:rPr>
        <w:t>2</w:t>
      </w:r>
      <w:r w:rsidR="00003A0A" w:rsidRPr="008F42B7">
        <w:rPr>
          <w:sz w:val="24"/>
          <w:szCs w:val="24"/>
        </w:rPr>
        <w:t>7</w:t>
      </w:r>
      <w:r w:rsidR="00904F95" w:rsidRPr="008F42B7">
        <w:rPr>
          <w:sz w:val="24"/>
          <w:szCs w:val="24"/>
        </w:rPr>
        <w:t xml:space="preserve"> годов </w:t>
      </w:r>
      <w:r w:rsidRPr="008F42B7">
        <w:rPr>
          <w:sz w:val="24"/>
          <w:szCs w:val="24"/>
        </w:rPr>
        <w:t>в размере 1,</w:t>
      </w:r>
      <w:r w:rsidR="008F42B7" w:rsidRPr="008F42B7">
        <w:rPr>
          <w:sz w:val="24"/>
          <w:szCs w:val="24"/>
        </w:rPr>
        <w:t>1899</w:t>
      </w:r>
      <w:r w:rsidR="001551B2" w:rsidRPr="008F42B7">
        <w:rPr>
          <w:sz w:val="24"/>
          <w:szCs w:val="24"/>
        </w:rPr>
        <w:t xml:space="preserve"> </w:t>
      </w:r>
      <w:r w:rsidR="008F42B7" w:rsidRPr="008F42B7">
        <w:rPr>
          <w:sz w:val="24"/>
          <w:szCs w:val="24"/>
        </w:rPr>
        <w:t>и 1,1909  соответственно.</w:t>
      </w:r>
    </w:p>
    <w:p w:rsidR="001511E9" w:rsidRPr="0004140B" w:rsidRDefault="001511E9" w:rsidP="001511E9">
      <w:pPr>
        <w:pStyle w:val="a0"/>
        <w:jc w:val="both"/>
        <w:rPr>
          <w:sz w:val="24"/>
          <w:szCs w:val="24"/>
        </w:rPr>
      </w:pPr>
      <w:r w:rsidRPr="008F42B7">
        <w:rPr>
          <w:sz w:val="24"/>
          <w:szCs w:val="24"/>
        </w:rPr>
        <w:t xml:space="preserve">      2. </w:t>
      </w:r>
      <w:r w:rsidR="00995AB6" w:rsidRPr="008F42B7">
        <w:rPr>
          <w:sz w:val="24"/>
          <w:szCs w:val="24"/>
        </w:rPr>
        <w:t xml:space="preserve">Установить первый критерий выравнивания расчетной бюджетной обеспеченности поселений Бессоновского района </w:t>
      </w:r>
      <w:r w:rsidR="0034120E" w:rsidRPr="008F42B7">
        <w:rPr>
          <w:sz w:val="24"/>
          <w:szCs w:val="24"/>
        </w:rPr>
        <w:t xml:space="preserve">Пензенской области  </w:t>
      </w:r>
      <w:r w:rsidR="00995AB6" w:rsidRPr="008F42B7">
        <w:rPr>
          <w:sz w:val="24"/>
          <w:szCs w:val="24"/>
        </w:rPr>
        <w:t>в размере 0,8.</w:t>
      </w:r>
    </w:p>
    <w:p w:rsidR="00995AB6" w:rsidRPr="0004140B" w:rsidRDefault="00995AB6" w:rsidP="001511E9">
      <w:pPr>
        <w:pStyle w:val="a0"/>
        <w:jc w:val="both"/>
        <w:rPr>
          <w:sz w:val="24"/>
          <w:szCs w:val="24"/>
        </w:rPr>
      </w:pPr>
      <w:r w:rsidRPr="0004140B">
        <w:rPr>
          <w:sz w:val="24"/>
          <w:szCs w:val="24"/>
        </w:rPr>
        <w:t xml:space="preserve">      3. Установить значение коэффициента индексации для расчета общего объема дотаций на выравнивание бюджетной обеспеченности поселений из бюджета Бессоновского района на 202</w:t>
      </w:r>
      <w:r w:rsidR="00003A0A">
        <w:rPr>
          <w:sz w:val="24"/>
          <w:szCs w:val="24"/>
        </w:rPr>
        <w:t>5</w:t>
      </w:r>
      <w:r w:rsidRPr="0004140B">
        <w:rPr>
          <w:sz w:val="24"/>
          <w:szCs w:val="24"/>
        </w:rPr>
        <w:t xml:space="preserve"> год в размере </w:t>
      </w:r>
      <w:r w:rsidRPr="009174AF">
        <w:rPr>
          <w:sz w:val="24"/>
          <w:szCs w:val="24"/>
        </w:rPr>
        <w:t>1,0</w:t>
      </w:r>
      <w:r w:rsidR="0034120E" w:rsidRPr="009174AF">
        <w:rPr>
          <w:sz w:val="24"/>
          <w:szCs w:val="24"/>
        </w:rPr>
        <w:t>3</w:t>
      </w:r>
      <w:r w:rsidRPr="0004140B">
        <w:rPr>
          <w:sz w:val="24"/>
          <w:szCs w:val="24"/>
        </w:rPr>
        <w:t xml:space="preserve"> на плановый период 202</w:t>
      </w:r>
      <w:r w:rsidR="00003A0A">
        <w:rPr>
          <w:sz w:val="24"/>
          <w:szCs w:val="24"/>
        </w:rPr>
        <w:t>6</w:t>
      </w:r>
      <w:r w:rsidRPr="0004140B">
        <w:rPr>
          <w:sz w:val="24"/>
          <w:szCs w:val="24"/>
        </w:rPr>
        <w:t xml:space="preserve"> и 202</w:t>
      </w:r>
      <w:r w:rsidR="00003A0A">
        <w:rPr>
          <w:sz w:val="24"/>
          <w:szCs w:val="24"/>
        </w:rPr>
        <w:t>7</w:t>
      </w:r>
      <w:r w:rsidRPr="0004140B">
        <w:rPr>
          <w:sz w:val="24"/>
          <w:szCs w:val="24"/>
        </w:rPr>
        <w:t xml:space="preserve"> годов в размере </w:t>
      </w:r>
      <w:r w:rsidRPr="009174AF">
        <w:rPr>
          <w:sz w:val="24"/>
          <w:szCs w:val="24"/>
        </w:rPr>
        <w:t>1,0</w:t>
      </w:r>
      <w:r w:rsidR="00EC5FDF">
        <w:rPr>
          <w:sz w:val="24"/>
          <w:szCs w:val="24"/>
        </w:rPr>
        <w:t>3</w:t>
      </w:r>
      <w:r w:rsidRPr="0004140B">
        <w:rPr>
          <w:sz w:val="24"/>
          <w:szCs w:val="24"/>
        </w:rPr>
        <w:t xml:space="preserve"> ежегодно.</w:t>
      </w:r>
    </w:p>
    <w:p w:rsidR="00A3368C" w:rsidRPr="0004140B" w:rsidRDefault="00A3368C" w:rsidP="00246109">
      <w:pPr>
        <w:pStyle w:val="a0"/>
        <w:jc w:val="both"/>
        <w:rPr>
          <w:b/>
          <w:sz w:val="24"/>
          <w:szCs w:val="24"/>
        </w:rPr>
      </w:pPr>
      <w:r w:rsidRPr="0004140B">
        <w:rPr>
          <w:b/>
          <w:sz w:val="24"/>
          <w:szCs w:val="24"/>
        </w:rPr>
        <w:t xml:space="preserve">         Статья 9. Предоставление бюджетных кредитов</w:t>
      </w:r>
    </w:p>
    <w:p w:rsidR="00A3368C" w:rsidRPr="0004140B" w:rsidRDefault="00A3368C" w:rsidP="00246109">
      <w:pPr>
        <w:pStyle w:val="14"/>
        <w:tabs>
          <w:tab w:val="clear" w:pos="480"/>
        </w:tabs>
        <w:ind w:left="0" w:firstLine="0"/>
        <w:rPr>
          <w:szCs w:val="24"/>
        </w:rPr>
      </w:pPr>
      <w:r w:rsidRPr="0004140B">
        <w:rPr>
          <w:szCs w:val="24"/>
        </w:rPr>
        <w:t xml:space="preserve">       1.   </w:t>
      </w:r>
      <w:proofErr w:type="gramStart"/>
      <w:r w:rsidRPr="001E0209">
        <w:rPr>
          <w:szCs w:val="24"/>
        </w:rPr>
        <w:t>Установить, что в 202</w:t>
      </w:r>
      <w:r w:rsidR="00C42D32">
        <w:rPr>
          <w:szCs w:val="24"/>
        </w:rPr>
        <w:t>5</w:t>
      </w:r>
      <w:r w:rsidRPr="001E0209">
        <w:rPr>
          <w:szCs w:val="24"/>
        </w:rPr>
        <w:t xml:space="preserve"> году бюджетные кредиты местным бюджетам Бессоновского района предоставляются из бюджета Бессоновского района </w:t>
      </w:r>
      <w:r w:rsidR="00AB6B9D" w:rsidRPr="00873B13">
        <w:rPr>
          <w:szCs w:val="24"/>
        </w:rPr>
        <w:t>Пензенской области</w:t>
      </w:r>
      <w:r w:rsidR="00AB6B9D" w:rsidRPr="0004140B">
        <w:rPr>
          <w:szCs w:val="24"/>
        </w:rPr>
        <w:t xml:space="preserve">  </w:t>
      </w:r>
      <w:r w:rsidRPr="001E0209">
        <w:rPr>
          <w:szCs w:val="24"/>
        </w:rPr>
        <w:t>в пределах общего объема бюджетных</w:t>
      </w:r>
      <w:r w:rsidRPr="0004140B">
        <w:rPr>
          <w:szCs w:val="24"/>
        </w:rPr>
        <w:t xml:space="preserve"> ассигнований, предусмотренных по источникам финансирования дефицита бюджета Бессоновского района, в сумме до </w:t>
      </w:r>
      <w:r w:rsidR="00184DEB" w:rsidRPr="0004140B">
        <w:rPr>
          <w:szCs w:val="24"/>
        </w:rPr>
        <w:t>6</w:t>
      </w:r>
      <w:r w:rsidRPr="0004140B">
        <w:rPr>
          <w:szCs w:val="24"/>
        </w:rPr>
        <w:t>000,0 тыс. рублей на срок до 3-х лет на  частичное покрытие дефицита местного бюджета</w:t>
      </w:r>
      <w:r w:rsidR="009071F3" w:rsidRPr="0004140B">
        <w:rPr>
          <w:szCs w:val="24"/>
        </w:rPr>
        <w:t xml:space="preserve"> и покрытие временного кассового разрыва, возникающего при исполнении бюджета.</w:t>
      </w:r>
      <w:r w:rsidRPr="0004140B">
        <w:rPr>
          <w:szCs w:val="24"/>
        </w:rPr>
        <w:t xml:space="preserve"> </w:t>
      </w:r>
      <w:proofErr w:type="gramEnd"/>
    </w:p>
    <w:p w:rsidR="00A3368C" w:rsidRPr="0004140B" w:rsidRDefault="00A3368C" w:rsidP="00246109">
      <w:pPr>
        <w:pStyle w:val="14"/>
        <w:tabs>
          <w:tab w:val="clear" w:pos="480"/>
        </w:tabs>
        <w:ind w:left="0" w:firstLine="0"/>
        <w:rPr>
          <w:szCs w:val="24"/>
        </w:rPr>
      </w:pPr>
      <w:r w:rsidRPr="0004140B">
        <w:rPr>
          <w:szCs w:val="24"/>
        </w:rPr>
        <w:t xml:space="preserve">       2. Установить плату за пользование указанными в части 1 настоящей статьи бюджетными кредитами в размере 0,1 процента </w:t>
      </w:r>
      <w:proofErr w:type="gramStart"/>
      <w:r w:rsidRPr="0004140B">
        <w:rPr>
          <w:szCs w:val="24"/>
        </w:rPr>
        <w:t>годовых</w:t>
      </w:r>
      <w:proofErr w:type="gramEnd"/>
      <w:r w:rsidRPr="0004140B">
        <w:rPr>
          <w:szCs w:val="24"/>
        </w:rPr>
        <w:t>.</w:t>
      </w:r>
    </w:p>
    <w:p w:rsidR="00A3368C" w:rsidRPr="0004140B" w:rsidRDefault="00A3368C" w:rsidP="00246109">
      <w:pPr>
        <w:pStyle w:val="14"/>
        <w:tabs>
          <w:tab w:val="clear" w:pos="480"/>
        </w:tabs>
        <w:ind w:left="0" w:firstLine="0"/>
        <w:rPr>
          <w:szCs w:val="24"/>
        </w:rPr>
      </w:pPr>
      <w:r w:rsidRPr="0004140B">
        <w:rPr>
          <w:szCs w:val="24"/>
        </w:rPr>
        <w:t xml:space="preserve">      3. Предоставление бюджетных кредитов местным бюджетам осуществляется без предоставления муниципальными образованиями обеспечения исполнения своих обязательств по возврату бюджетного кредита.</w:t>
      </w:r>
    </w:p>
    <w:p w:rsidR="00A3368C" w:rsidRPr="0004140B" w:rsidRDefault="00A3368C" w:rsidP="00246109">
      <w:pPr>
        <w:pStyle w:val="14"/>
        <w:tabs>
          <w:tab w:val="clear" w:pos="480"/>
        </w:tabs>
        <w:ind w:left="0" w:firstLine="480"/>
        <w:rPr>
          <w:szCs w:val="24"/>
        </w:rPr>
      </w:pPr>
      <w:r w:rsidRPr="0004140B">
        <w:rPr>
          <w:szCs w:val="24"/>
        </w:rPr>
        <w:t>Реструктуризация задолженности по бюджетным кредитам может осуществляться на срок до 3-х лет на условиях предоставления бюджетного кредита.</w:t>
      </w:r>
    </w:p>
    <w:p w:rsidR="00A3368C" w:rsidRPr="0004140B" w:rsidRDefault="00A3368C" w:rsidP="00246109">
      <w:pPr>
        <w:pStyle w:val="a0"/>
        <w:ind w:firstLine="480"/>
        <w:jc w:val="both"/>
        <w:rPr>
          <w:sz w:val="24"/>
          <w:szCs w:val="24"/>
        </w:rPr>
      </w:pPr>
      <w:r w:rsidRPr="0004140B">
        <w:rPr>
          <w:sz w:val="24"/>
          <w:szCs w:val="24"/>
        </w:rPr>
        <w:t>Предоставление, использование и возврат местными бюджетами бюджетных кредитов осуществляется в порядке, установленном Администрацией  Бессоновского района</w:t>
      </w:r>
      <w:r w:rsidR="00AB6B9D" w:rsidRPr="00AB6B9D">
        <w:rPr>
          <w:sz w:val="24"/>
          <w:szCs w:val="24"/>
        </w:rPr>
        <w:t xml:space="preserve"> </w:t>
      </w:r>
      <w:r w:rsidR="00AB6B9D" w:rsidRPr="00873B13">
        <w:rPr>
          <w:sz w:val="24"/>
          <w:szCs w:val="24"/>
        </w:rPr>
        <w:t>Пензенской области</w:t>
      </w:r>
      <w:r w:rsidRPr="0004140B">
        <w:rPr>
          <w:sz w:val="24"/>
          <w:szCs w:val="24"/>
        </w:rPr>
        <w:t>.</w:t>
      </w:r>
    </w:p>
    <w:p w:rsidR="00A3368C" w:rsidRPr="0004140B" w:rsidRDefault="00A3368C" w:rsidP="00C42D32">
      <w:pPr>
        <w:pStyle w:val="4"/>
        <w:ind w:firstLine="709"/>
        <w:jc w:val="both"/>
        <w:rPr>
          <w:sz w:val="24"/>
          <w:szCs w:val="24"/>
        </w:rPr>
      </w:pPr>
      <w:r w:rsidRPr="0004140B">
        <w:rPr>
          <w:sz w:val="24"/>
          <w:szCs w:val="24"/>
        </w:rPr>
        <w:lastRenderedPageBreak/>
        <w:t>Статья 10. Муниципальные внутренние заимствования Бессоновского района</w:t>
      </w:r>
      <w:r w:rsidR="0034120E" w:rsidRPr="0034120E">
        <w:rPr>
          <w:b w:val="0"/>
          <w:bCs w:val="0"/>
          <w:sz w:val="24"/>
          <w:szCs w:val="24"/>
        </w:rPr>
        <w:t xml:space="preserve"> </w:t>
      </w:r>
      <w:r w:rsidR="0034120E" w:rsidRPr="0034120E">
        <w:rPr>
          <w:sz w:val="24"/>
          <w:szCs w:val="24"/>
        </w:rPr>
        <w:t>Пензенской области</w:t>
      </w:r>
      <w:r w:rsidRPr="0004140B">
        <w:rPr>
          <w:sz w:val="24"/>
          <w:szCs w:val="24"/>
        </w:rPr>
        <w:t xml:space="preserve">, муниципальный </w:t>
      </w:r>
      <w:r w:rsidR="00904F95" w:rsidRPr="0004140B">
        <w:rPr>
          <w:sz w:val="24"/>
          <w:szCs w:val="24"/>
        </w:rPr>
        <w:t>внутренний</w:t>
      </w:r>
      <w:r w:rsidRPr="0004140B">
        <w:rPr>
          <w:sz w:val="24"/>
          <w:szCs w:val="24"/>
        </w:rPr>
        <w:t xml:space="preserve"> долг Бессоновского района </w:t>
      </w:r>
      <w:r w:rsidR="0034120E" w:rsidRPr="0034120E">
        <w:rPr>
          <w:sz w:val="24"/>
          <w:szCs w:val="24"/>
        </w:rPr>
        <w:t xml:space="preserve">Пензенской области </w:t>
      </w:r>
      <w:r w:rsidR="00904F95" w:rsidRPr="0004140B">
        <w:rPr>
          <w:sz w:val="24"/>
          <w:szCs w:val="24"/>
        </w:rPr>
        <w:t>в валюте Российской Федерации</w:t>
      </w:r>
    </w:p>
    <w:p w:rsidR="00A3368C" w:rsidRPr="0004140B" w:rsidRDefault="00A3368C" w:rsidP="00C42D32">
      <w:pPr>
        <w:pStyle w:val="14"/>
        <w:tabs>
          <w:tab w:val="clear" w:pos="480"/>
        </w:tabs>
        <w:ind w:left="0" w:firstLine="709"/>
        <w:rPr>
          <w:szCs w:val="24"/>
        </w:rPr>
      </w:pPr>
      <w:r w:rsidRPr="0004140B">
        <w:rPr>
          <w:szCs w:val="24"/>
        </w:rPr>
        <w:t>1. Утвердить Программу муниципальных внутренних заимствований Бессоновского района</w:t>
      </w:r>
      <w:r w:rsidR="0034120E" w:rsidRPr="0034120E">
        <w:rPr>
          <w:szCs w:val="24"/>
          <w:lang w:eastAsia="ar-SA"/>
        </w:rPr>
        <w:t xml:space="preserve"> </w:t>
      </w:r>
      <w:r w:rsidR="0034120E" w:rsidRPr="0034120E">
        <w:rPr>
          <w:szCs w:val="24"/>
        </w:rPr>
        <w:t xml:space="preserve">Пензенской области  </w:t>
      </w:r>
      <w:r w:rsidRPr="0004140B">
        <w:rPr>
          <w:szCs w:val="24"/>
        </w:rPr>
        <w:t>на 202</w:t>
      </w:r>
      <w:r w:rsidR="00C42D32">
        <w:rPr>
          <w:szCs w:val="24"/>
        </w:rPr>
        <w:t>5</w:t>
      </w:r>
      <w:r w:rsidRPr="0004140B">
        <w:rPr>
          <w:szCs w:val="24"/>
        </w:rPr>
        <w:t xml:space="preserve"> год  и на плановый период 202</w:t>
      </w:r>
      <w:r w:rsidR="00C42D32">
        <w:rPr>
          <w:szCs w:val="24"/>
        </w:rPr>
        <w:t>6</w:t>
      </w:r>
      <w:r w:rsidRPr="0004140B">
        <w:rPr>
          <w:szCs w:val="24"/>
        </w:rPr>
        <w:t xml:space="preserve"> и 202</w:t>
      </w:r>
      <w:r w:rsidR="00C42D32">
        <w:rPr>
          <w:szCs w:val="24"/>
        </w:rPr>
        <w:t>7</w:t>
      </w:r>
      <w:r w:rsidRPr="0004140B">
        <w:rPr>
          <w:szCs w:val="24"/>
        </w:rPr>
        <w:t xml:space="preserve"> годов согласно приложению  </w:t>
      </w:r>
      <w:r w:rsidR="00553FF6" w:rsidRPr="0004140B">
        <w:rPr>
          <w:szCs w:val="24"/>
        </w:rPr>
        <w:t>9</w:t>
      </w:r>
      <w:r w:rsidRPr="0004140B">
        <w:rPr>
          <w:szCs w:val="24"/>
        </w:rPr>
        <w:t xml:space="preserve">  к настоящему решению.</w:t>
      </w:r>
    </w:p>
    <w:p w:rsidR="00A3368C" w:rsidRPr="0004140B" w:rsidRDefault="00A3368C" w:rsidP="00C42D32">
      <w:pPr>
        <w:pStyle w:val="14"/>
        <w:tabs>
          <w:tab w:val="clear" w:pos="480"/>
        </w:tabs>
        <w:ind w:left="0" w:firstLine="709"/>
        <w:rPr>
          <w:szCs w:val="24"/>
        </w:rPr>
      </w:pPr>
      <w:r w:rsidRPr="0004140B">
        <w:rPr>
          <w:szCs w:val="24"/>
        </w:rPr>
        <w:t xml:space="preserve">2.  Установить верхний предел муниципального внутреннего долга Бессоновского района </w:t>
      </w:r>
      <w:r w:rsidR="0034120E" w:rsidRPr="0034120E">
        <w:rPr>
          <w:szCs w:val="24"/>
        </w:rPr>
        <w:t xml:space="preserve">Пензенской области  </w:t>
      </w:r>
      <w:r w:rsidRPr="0004140B">
        <w:rPr>
          <w:szCs w:val="24"/>
        </w:rPr>
        <w:t>по муниципальным гарантиям</w:t>
      </w:r>
      <w:r w:rsidR="0076529A" w:rsidRPr="0004140B">
        <w:rPr>
          <w:szCs w:val="24"/>
        </w:rPr>
        <w:t xml:space="preserve"> в валюте Российской Федерации</w:t>
      </w:r>
      <w:r w:rsidRPr="0004140B">
        <w:rPr>
          <w:szCs w:val="24"/>
        </w:rPr>
        <w:t>:  на 1 января 202</w:t>
      </w:r>
      <w:r w:rsidR="00C42D32">
        <w:rPr>
          <w:szCs w:val="24"/>
        </w:rPr>
        <w:t>6</w:t>
      </w:r>
      <w:r w:rsidRPr="0004140B">
        <w:rPr>
          <w:szCs w:val="24"/>
        </w:rPr>
        <w:t xml:space="preserve"> года в сумме 0</w:t>
      </w:r>
      <w:r w:rsidR="00804C55">
        <w:rPr>
          <w:szCs w:val="24"/>
        </w:rPr>
        <w:t>,0</w:t>
      </w:r>
      <w:r w:rsidR="0076529A" w:rsidRPr="0004140B">
        <w:rPr>
          <w:szCs w:val="24"/>
        </w:rPr>
        <w:t xml:space="preserve"> тыс.</w:t>
      </w:r>
      <w:r w:rsidRPr="0004140B">
        <w:rPr>
          <w:szCs w:val="24"/>
        </w:rPr>
        <w:t xml:space="preserve">  рублей, на 1 января 202</w:t>
      </w:r>
      <w:r w:rsidR="00C42D32">
        <w:rPr>
          <w:szCs w:val="24"/>
        </w:rPr>
        <w:t>7</w:t>
      </w:r>
      <w:r w:rsidRPr="0004140B">
        <w:rPr>
          <w:szCs w:val="24"/>
        </w:rPr>
        <w:t xml:space="preserve"> года в сумме 0</w:t>
      </w:r>
      <w:r w:rsidR="00804C55">
        <w:rPr>
          <w:szCs w:val="24"/>
        </w:rPr>
        <w:t>,0</w:t>
      </w:r>
      <w:r w:rsidRPr="0004140B">
        <w:rPr>
          <w:szCs w:val="24"/>
        </w:rPr>
        <w:t xml:space="preserve"> </w:t>
      </w:r>
      <w:r w:rsidR="0076529A" w:rsidRPr="0004140B">
        <w:rPr>
          <w:szCs w:val="24"/>
        </w:rPr>
        <w:t>тыс.</w:t>
      </w:r>
      <w:r w:rsidRPr="0004140B">
        <w:rPr>
          <w:szCs w:val="24"/>
        </w:rPr>
        <w:t xml:space="preserve"> рублей,   на 1 января 202</w:t>
      </w:r>
      <w:r w:rsidR="00C42D32">
        <w:rPr>
          <w:szCs w:val="24"/>
        </w:rPr>
        <w:t>8</w:t>
      </w:r>
      <w:r w:rsidRPr="0004140B">
        <w:rPr>
          <w:szCs w:val="24"/>
        </w:rPr>
        <w:t xml:space="preserve"> года  в сумме 0</w:t>
      </w:r>
      <w:r w:rsidR="00804C55">
        <w:rPr>
          <w:szCs w:val="24"/>
        </w:rPr>
        <w:t>,0</w:t>
      </w:r>
      <w:r w:rsidRPr="0004140B">
        <w:rPr>
          <w:szCs w:val="24"/>
        </w:rPr>
        <w:t xml:space="preserve"> </w:t>
      </w:r>
      <w:r w:rsidR="0076529A" w:rsidRPr="0004140B">
        <w:rPr>
          <w:szCs w:val="24"/>
        </w:rPr>
        <w:t>тыс.</w:t>
      </w:r>
      <w:r w:rsidRPr="0004140B">
        <w:rPr>
          <w:szCs w:val="24"/>
        </w:rPr>
        <w:t xml:space="preserve"> рублей.</w:t>
      </w:r>
    </w:p>
    <w:p w:rsidR="00A3368C" w:rsidRDefault="00A3368C" w:rsidP="00C42D32">
      <w:pPr>
        <w:pStyle w:val="14"/>
        <w:tabs>
          <w:tab w:val="clear" w:pos="480"/>
        </w:tabs>
        <w:spacing w:before="0"/>
        <w:ind w:left="0" w:firstLine="709"/>
        <w:rPr>
          <w:szCs w:val="24"/>
        </w:rPr>
      </w:pPr>
      <w:r w:rsidRPr="0004140B">
        <w:rPr>
          <w:szCs w:val="24"/>
        </w:rPr>
        <w:t>3. Утвердить объем расходов на обслуживание муниципального долга Бессоновского района</w:t>
      </w:r>
      <w:r w:rsidR="00804C55" w:rsidRPr="00804C55">
        <w:rPr>
          <w:szCs w:val="24"/>
          <w:lang w:eastAsia="ar-SA"/>
        </w:rPr>
        <w:t xml:space="preserve"> </w:t>
      </w:r>
      <w:r w:rsidR="00804C55" w:rsidRPr="00804C55">
        <w:rPr>
          <w:szCs w:val="24"/>
        </w:rPr>
        <w:t xml:space="preserve">Пензенской области  </w:t>
      </w:r>
      <w:r w:rsidRPr="0004140B">
        <w:rPr>
          <w:szCs w:val="24"/>
        </w:rPr>
        <w:t>в 202</w:t>
      </w:r>
      <w:r w:rsidR="00C42D32">
        <w:rPr>
          <w:szCs w:val="24"/>
        </w:rPr>
        <w:t>5</w:t>
      </w:r>
      <w:r w:rsidRPr="0004140B">
        <w:rPr>
          <w:szCs w:val="24"/>
        </w:rPr>
        <w:t xml:space="preserve"> году в сумме </w:t>
      </w:r>
      <w:r w:rsidR="00C42D32">
        <w:rPr>
          <w:szCs w:val="24"/>
        </w:rPr>
        <w:t>7 412,6</w:t>
      </w:r>
      <w:r w:rsidRPr="0004140B">
        <w:rPr>
          <w:szCs w:val="24"/>
        </w:rPr>
        <w:t xml:space="preserve"> тыс. рублей, в 202</w:t>
      </w:r>
      <w:r w:rsidR="00C42D32">
        <w:rPr>
          <w:szCs w:val="24"/>
        </w:rPr>
        <w:t>6</w:t>
      </w:r>
      <w:r w:rsidRPr="0004140B">
        <w:rPr>
          <w:szCs w:val="24"/>
        </w:rPr>
        <w:t xml:space="preserve"> году в сумме </w:t>
      </w:r>
      <w:r w:rsidR="00E35639" w:rsidRPr="0004140B">
        <w:rPr>
          <w:szCs w:val="24"/>
        </w:rPr>
        <w:t xml:space="preserve"> </w:t>
      </w:r>
      <w:r w:rsidR="00C42D32">
        <w:rPr>
          <w:szCs w:val="24"/>
        </w:rPr>
        <w:t>8 451,2</w:t>
      </w:r>
      <w:r w:rsidRPr="0004140B">
        <w:rPr>
          <w:szCs w:val="24"/>
        </w:rPr>
        <w:t xml:space="preserve"> тыс. рублей, в 202</w:t>
      </w:r>
      <w:r w:rsidR="00C42D32">
        <w:rPr>
          <w:szCs w:val="24"/>
        </w:rPr>
        <w:t>7</w:t>
      </w:r>
      <w:r w:rsidRPr="0004140B">
        <w:rPr>
          <w:szCs w:val="24"/>
        </w:rPr>
        <w:t xml:space="preserve"> году в сумме </w:t>
      </w:r>
      <w:r w:rsidR="00C42D32">
        <w:rPr>
          <w:szCs w:val="24"/>
        </w:rPr>
        <w:t>8 0</w:t>
      </w:r>
      <w:r w:rsidR="00804C55">
        <w:rPr>
          <w:szCs w:val="24"/>
        </w:rPr>
        <w:t>00,0</w:t>
      </w:r>
      <w:r w:rsidRPr="0004140B">
        <w:rPr>
          <w:szCs w:val="24"/>
        </w:rPr>
        <w:t xml:space="preserve">  тыс. рублей.</w:t>
      </w:r>
    </w:p>
    <w:p w:rsidR="00C42D32" w:rsidRDefault="00C42D32" w:rsidP="00C42D32">
      <w:pPr>
        <w:pStyle w:val="14"/>
        <w:tabs>
          <w:tab w:val="clear" w:pos="480"/>
        </w:tabs>
        <w:spacing w:before="0"/>
        <w:ind w:left="0" w:firstLine="709"/>
      </w:pPr>
      <w:r>
        <w:rPr>
          <w:szCs w:val="24"/>
        </w:rPr>
        <w:t xml:space="preserve">4. </w:t>
      </w:r>
      <w:r w:rsidRPr="00983A5E">
        <w:t xml:space="preserve">Утвердить Программу </w:t>
      </w:r>
      <w:r>
        <w:t>муниципальны</w:t>
      </w:r>
      <w:r w:rsidRPr="00983A5E">
        <w:t xml:space="preserve">х гарантий </w:t>
      </w:r>
      <w:r>
        <w:t xml:space="preserve">Бессоновского района </w:t>
      </w:r>
      <w:r w:rsidRPr="00983A5E">
        <w:t xml:space="preserve">Пензенской области в валюте Российской Федерации на 2025 год и на плановый период 2026 и 2027 годов согласно </w:t>
      </w:r>
      <w:r w:rsidRPr="00B85799">
        <w:t>приложению 1</w:t>
      </w:r>
      <w:r w:rsidR="00B85799">
        <w:t>0</w:t>
      </w:r>
      <w:r w:rsidRPr="00983A5E">
        <w:t xml:space="preserve"> к настоящему </w:t>
      </w:r>
      <w:r>
        <w:t>решению.</w:t>
      </w:r>
    </w:p>
    <w:p w:rsidR="00C42D32" w:rsidRDefault="00C42D32" w:rsidP="00C42D32">
      <w:pPr>
        <w:pStyle w:val="14"/>
        <w:tabs>
          <w:tab w:val="clear" w:pos="480"/>
        </w:tabs>
        <w:spacing w:before="0"/>
        <w:ind w:left="0" w:firstLine="709"/>
      </w:pPr>
      <w:r>
        <w:t xml:space="preserve">5. </w:t>
      </w:r>
      <w:r w:rsidRPr="00983A5E">
        <w:t>Установить, что в 20</w:t>
      </w:r>
      <w:r>
        <w:t xml:space="preserve">25 году и плановом периоде 2026 и 2027 годов муниципальные гарантии </w:t>
      </w:r>
      <w:proofErr w:type="spellStart"/>
      <w:r>
        <w:t>Бессоновскому</w:t>
      </w:r>
      <w:proofErr w:type="spellEnd"/>
      <w:r>
        <w:t xml:space="preserve"> району Пензенской области не предоставляются.</w:t>
      </w:r>
    </w:p>
    <w:p w:rsidR="00C42D32" w:rsidRPr="0004140B" w:rsidRDefault="00C42D32" w:rsidP="00C42D32">
      <w:pPr>
        <w:pStyle w:val="14"/>
        <w:tabs>
          <w:tab w:val="clear" w:pos="480"/>
        </w:tabs>
        <w:spacing w:before="0"/>
        <w:ind w:left="0" w:firstLine="709"/>
        <w:rPr>
          <w:szCs w:val="24"/>
        </w:rPr>
      </w:pPr>
      <w:r>
        <w:t>6. Утвердить общий объем бюджетных ассигнований на исполнение муниципальных гарантий Бессоновского района Пензенской области по возможным гарантийным случаям на 2025 год в сумме 0,0 тыс. рублей, на 2026 год в сумме 0,0 тыс. рублей, на 2027 год в сумме 0,0 тыс. рублей.</w:t>
      </w:r>
    </w:p>
    <w:p w:rsidR="00A3368C" w:rsidRPr="0004140B" w:rsidRDefault="00DF297D" w:rsidP="00C42D32">
      <w:pPr>
        <w:pStyle w:val="14"/>
        <w:tabs>
          <w:tab w:val="clear" w:pos="480"/>
        </w:tabs>
        <w:ind w:left="0" w:firstLine="709"/>
        <w:rPr>
          <w:szCs w:val="24"/>
        </w:rPr>
      </w:pPr>
      <w:r>
        <w:rPr>
          <w:szCs w:val="24"/>
        </w:rPr>
        <w:t>7</w:t>
      </w:r>
      <w:r w:rsidR="00804C55">
        <w:rPr>
          <w:szCs w:val="24"/>
        </w:rPr>
        <w:t xml:space="preserve">. </w:t>
      </w:r>
      <w:r w:rsidR="00A3368C" w:rsidRPr="0004140B">
        <w:rPr>
          <w:szCs w:val="24"/>
        </w:rPr>
        <w:t xml:space="preserve">Администрация Бессоновского района </w:t>
      </w:r>
      <w:r w:rsidR="00804C55" w:rsidRPr="00804C55">
        <w:rPr>
          <w:szCs w:val="24"/>
        </w:rPr>
        <w:t xml:space="preserve">Пензенской области  </w:t>
      </w:r>
      <w:r w:rsidR="00A3368C" w:rsidRPr="0004140B">
        <w:rPr>
          <w:szCs w:val="24"/>
        </w:rPr>
        <w:t>является органом, уполномоченным на привлечение от имени Бессоновского района</w:t>
      </w:r>
      <w:r w:rsidR="00191441" w:rsidRPr="00191441">
        <w:rPr>
          <w:szCs w:val="24"/>
          <w:lang w:eastAsia="ar-SA"/>
        </w:rPr>
        <w:t xml:space="preserve"> </w:t>
      </w:r>
      <w:r w:rsidR="00191441" w:rsidRPr="00191441">
        <w:rPr>
          <w:szCs w:val="24"/>
        </w:rPr>
        <w:t xml:space="preserve">Пензенской области  </w:t>
      </w:r>
      <w:r w:rsidR="00A3368C" w:rsidRPr="0004140B">
        <w:rPr>
          <w:szCs w:val="24"/>
        </w:rPr>
        <w:t>кредитов от кредитных организаций.</w:t>
      </w:r>
    </w:p>
    <w:p w:rsidR="00A3368C" w:rsidRPr="0004140B" w:rsidRDefault="00A3368C" w:rsidP="00C42D32">
      <w:pPr>
        <w:pStyle w:val="14"/>
        <w:tabs>
          <w:tab w:val="clear" w:pos="480"/>
        </w:tabs>
        <w:ind w:left="0" w:firstLine="709"/>
        <w:rPr>
          <w:b/>
          <w:szCs w:val="24"/>
        </w:rPr>
      </w:pPr>
      <w:r w:rsidRPr="0004140B">
        <w:rPr>
          <w:b/>
          <w:szCs w:val="24"/>
        </w:rPr>
        <w:t xml:space="preserve">      </w:t>
      </w:r>
    </w:p>
    <w:p w:rsidR="00A3368C" w:rsidRPr="0004140B" w:rsidRDefault="00A3368C" w:rsidP="00246109">
      <w:pPr>
        <w:pStyle w:val="ConsPlusNormal"/>
        <w:widowControl/>
        <w:tabs>
          <w:tab w:val="left" w:pos="600"/>
        </w:tabs>
        <w:ind w:firstLine="0"/>
        <w:jc w:val="both"/>
        <w:outlineLvl w:val="1"/>
        <w:rPr>
          <w:rFonts w:ascii="Times New Roman" w:hAnsi="Times New Roman"/>
          <w:b/>
          <w:sz w:val="24"/>
          <w:szCs w:val="24"/>
        </w:rPr>
      </w:pPr>
      <w:r w:rsidRPr="0004140B">
        <w:rPr>
          <w:rFonts w:ascii="Times New Roman" w:hAnsi="Times New Roman"/>
          <w:b/>
          <w:sz w:val="24"/>
          <w:szCs w:val="24"/>
        </w:rPr>
        <w:t xml:space="preserve">      </w:t>
      </w:r>
      <w:r w:rsidR="008B7440">
        <w:rPr>
          <w:rFonts w:ascii="Times New Roman" w:hAnsi="Times New Roman"/>
          <w:b/>
          <w:sz w:val="24"/>
          <w:szCs w:val="24"/>
        </w:rPr>
        <w:t xml:space="preserve">  </w:t>
      </w:r>
      <w:r w:rsidRPr="0004140B">
        <w:rPr>
          <w:rFonts w:ascii="Times New Roman" w:hAnsi="Times New Roman"/>
          <w:b/>
          <w:sz w:val="24"/>
          <w:szCs w:val="24"/>
        </w:rPr>
        <w:t>Статья 11.  Особенности исполнения бюджета Бессоновского района</w:t>
      </w:r>
      <w:r w:rsidR="00B23429" w:rsidRPr="00B23429">
        <w:rPr>
          <w:rFonts w:ascii="Times New Roman" w:eastAsia="Times New Roman" w:hAnsi="Times New Roman"/>
          <w:sz w:val="24"/>
          <w:szCs w:val="24"/>
        </w:rPr>
        <w:t xml:space="preserve"> </w:t>
      </w:r>
      <w:r w:rsidR="00B23429" w:rsidRPr="00B23429">
        <w:rPr>
          <w:rFonts w:ascii="Times New Roman" w:hAnsi="Times New Roman"/>
          <w:b/>
          <w:sz w:val="24"/>
          <w:szCs w:val="24"/>
        </w:rPr>
        <w:t xml:space="preserve">Пензенской области  </w:t>
      </w:r>
      <w:r w:rsidRPr="0004140B">
        <w:rPr>
          <w:rFonts w:ascii="Times New Roman" w:hAnsi="Times New Roman"/>
          <w:b/>
          <w:sz w:val="24"/>
          <w:szCs w:val="24"/>
        </w:rPr>
        <w:t>в 202</w:t>
      </w:r>
      <w:r w:rsidR="00541CC7">
        <w:rPr>
          <w:rFonts w:ascii="Times New Roman" w:hAnsi="Times New Roman"/>
          <w:b/>
          <w:sz w:val="24"/>
          <w:szCs w:val="24"/>
        </w:rPr>
        <w:t>5</w:t>
      </w:r>
      <w:r w:rsidRPr="0004140B">
        <w:rPr>
          <w:rFonts w:ascii="Times New Roman" w:hAnsi="Times New Roman"/>
          <w:b/>
          <w:sz w:val="24"/>
          <w:szCs w:val="24"/>
        </w:rPr>
        <w:t xml:space="preserve"> году</w:t>
      </w:r>
    </w:p>
    <w:p w:rsidR="00EF76A9" w:rsidRDefault="00A3368C" w:rsidP="00EF76A9">
      <w:pPr>
        <w:autoSpaceDE w:val="0"/>
        <w:autoSpaceDN w:val="0"/>
        <w:adjustRightInd w:val="0"/>
        <w:ind w:firstLine="709"/>
        <w:jc w:val="both"/>
        <w:rPr>
          <w:szCs w:val="24"/>
        </w:rPr>
      </w:pPr>
      <w:r w:rsidRPr="0004140B">
        <w:rPr>
          <w:szCs w:val="24"/>
        </w:rPr>
        <w:t xml:space="preserve">      </w:t>
      </w:r>
    </w:p>
    <w:p w:rsidR="00EF76A9" w:rsidRPr="00EF76A9" w:rsidRDefault="00EF76A9" w:rsidP="00EF76A9">
      <w:pPr>
        <w:autoSpaceDE w:val="0"/>
        <w:autoSpaceDN w:val="0"/>
        <w:adjustRightInd w:val="0"/>
        <w:ind w:firstLine="709"/>
        <w:jc w:val="both"/>
        <w:rPr>
          <w:sz w:val="24"/>
          <w:szCs w:val="24"/>
          <w:lang w:eastAsia="ru-RU"/>
        </w:rPr>
      </w:pPr>
      <w:r w:rsidRPr="00EF76A9">
        <w:rPr>
          <w:sz w:val="24"/>
          <w:szCs w:val="24"/>
          <w:lang w:eastAsia="ru-RU"/>
        </w:rPr>
        <w:t>1. Установить, что расходы бюджета Бессоновского района Пензенской области  финансируются по мере фактического поступления доходов и источников финансирования дефицита в бюджет Бессоновского района</w:t>
      </w:r>
      <w:r w:rsidRPr="00EF76A9">
        <w:rPr>
          <w:sz w:val="24"/>
          <w:szCs w:val="24"/>
        </w:rPr>
        <w:t xml:space="preserve"> </w:t>
      </w:r>
      <w:r w:rsidRPr="00EF76A9">
        <w:rPr>
          <w:sz w:val="24"/>
          <w:szCs w:val="24"/>
          <w:lang w:eastAsia="ru-RU"/>
        </w:rPr>
        <w:t>Пензенской области.</w:t>
      </w:r>
    </w:p>
    <w:p w:rsidR="00EF76A9" w:rsidRPr="00EF76A9" w:rsidRDefault="00EF76A9" w:rsidP="00EF76A9">
      <w:pPr>
        <w:widowControl/>
        <w:suppressAutoHyphens w:val="0"/>
        <w:autoSpaceDE w:val="0"/>
        <w:autoSpaceDN w:val="0"/>
        <w:adjustRightInd w:val="0"/>
        <w:ind w:firstLine="709"/>
        <w:jc w:val="both"/>
        <w:rPr>
          <w:sz w:val="24"/>
          <w:szCs w:val="24"/>
          <w:lang w:eastAsia="ru-RU"/>
        </w:rPr>
      </w:pPr>
      <w:proofErr w:type="gramStart"/>
      <w:r w:rsidRPr="00EF76A9">
        <w:rPr>
          <w:sz w:val="24"/>
          <w:szCs w:val="24"/>
          <w:lang w:eastAsia="ru-RU"/>
        </w:rPr>
        <w:t>Установить, что в первоочередном порядке из бюджета Бессоновского района Пензенской области  финансируются расходы по выплате заработной платы с начислениями, надбавок к ней, стипендий;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действующему законодательству;  на оплату коммунальных платежей;</w:t>
      </w:r>
      <w:proofErr w:type="gramEnd"/>
      <w:r w:rsidRPr="00EF76A9">
        <w:rPr>
          <w:sz w:val="24"/>
          <w:szCs w:val="24"/>
          <w:lang w:eastAsia="ru-RU"/>
        </w:rPr>
        <w:t xml:space="preserve"> на проведение выборов и референдумов, а также расходы из резервного фонда администрации Бессоновского района</w:t>
      </w:r>
      <w:r w:rsidRPr="00EF76A9">
        <w:rPr>
          <w:sz w:val="24"/>
          <w:szCs w:val="24"/>
        </w:rPr>
        <w:t xml:space="preserve"> </w:t>
      </w:r>
      <w:r w:rsidRPr="00EF76A9">
        <w:rPr>
          <w:sz w:val="24"/>
          <w:szCs w:val="24"/>
          <w:lang w:eastAsia="ru-RU"/>
        </w:rPr>
        <w:t>Пензенской области; на погашение и обслуживание муниципального долга Бессоновского района</w:t>
      </w:r>
      <w:r w:rsidRPr="00EF76A9">
        <w:rPr>
          <w:sz w:val="24"/>
          <w:szCs w:val="24"/>
        </w:rPr>
        <w:t xml:space="preserve"> </w:t>
      </w:r>
      <w:r w:rsidRPr="00EF76A9">
        <w:rPr>
          <w:sz w:val="24"/>
          <w:szCs w:val="24"/>
          <w:lang w:eastAsia="ru-RU"/>
        </w:rPr>
        <w:t>Пензенской области.</w:t>
      </w:r>
    </w:p>
    <w:p w:rsidR="00EF76A9" w:rsidRPr="00EF76A9" w:rsidRDefault="00EF76A9" w:rsidP="00EF76A9">
      <w:pPr>
        <w:widowControl/>
        <w:tabs>
          <w:tab w:val="left" w:pos="426"/>
        </w:tabs>
        <w:suppressAutoHyphens w:val="0"/>
        <w:autoSpaceDE w:val="0"/>
        <w:autoSpaceDN w:val="0"/>
        <w:adjustRightInd w:val="0"/>
        <w:ind w:firstLine="709"/>
        <w:jc w:val="both"/>
        <w:rPr>
          <w:sz w:val="24"/>
          <w:szCs w:val="24"/>
          <w:lang w:eastAsia="ru-RU"/>
        </w:rPr>
      </w:pPr>
      <w:r w:rsidRPr="00EF76A9">
        <w:rPr>
          <w:sz w:val="24"/>
          <w:szCs w:val="24"/>
          <w:lang w:eastAsia="ru-RU"/>
        </w:rPr>
        <w:t>2.</w:t>
      </w:r>
      <w:r w:rsidRPr="00EF76A9">
        <w:rPr>
          <w:sz w:val="24"/>
          <w:lang w:eastAsia="ru-RU"/>
        </w:rPr>
        <w:t xml:space="preserve"> Операции со средствами получателей средств из бюджета отражаются на лицевых счетах получателей средств из бюджета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Бессоновского района Пензенской области в Управлении Федерального казначейства по Пензенской области.</w:t>
      </w:r>
    </w:p>
    <w:p w:rsidR="00EF76A9" w:rsidRPr="00EF76A9" w:rsidRDefault="00EF76A9" w:rsidP="00EF76A9">
      <w:pPr>
        <w:widowControl/>
        <w:tabs>
          <w:tab w:val="left" w:pos="426"/>
        </w:tabs>
        <w:suppressAutoHyphens w:val="0"/>
        <w:autoSpaceDE w:val="0"/>
        <w:autoSpaceDN w:val="0"/>
        <w:adjustRightInd w:val="0"/>
        <w:ind w:firstLine="709"/>
        <w:jc w:val="both"/>
        <w:rPr>
          <w:sz w:val="24"/>
          <w:lang w:eastAsia="ru-RU"/>
        </w:rPr>
      </w:pPr>
      <w:r w:rsidRPr="00EF76A9">
        <w:rPr>
          <w:sz w:val="24"/>
          <w:lang w:eastAsia="ru-RU"/>
        </w:rPr>
        <w:t>Операции по списанию целевых средств, отраженных на лицевых счетах получателей средств из бюджета, осуществляются в пределах суммы, необходимой для оплаты обязательств по указанным расходам, после предоставления документов, подтверждающих возникновение обязательств, и проведения санкционирования операций в порядке, установленном Финансовым управлением администрации Бессоновского района</w:t>
      </w:r>
      <w:r w:rsidRPr="00EF76A9">
        <w:rPr>
          <w:sz w:val="24"/>
          <w:szCs w:val="24"/>
        </w:rPr>
        <w:t xml:space="preserve"> Пензенской области</w:t>
      </w:r>
      <w:r w:rsidRPr="00EF76A9">
        <w:rPr>
          <w:szCs w:val="24"/>
        </w:rPr>
        <w:t xml:space="preserve"> </w:t>
      </w:r>
      <w:r w:rsidRPr="00EF76A9">
        <w:rPr>
          <w:sz w:val="24"/>
          <w:lang w:eastAsia="ru-RU"/>
        </w:rPr>
        <w:t>.</w:t>
      </w:r>
    </w:p>
    <w:p w:rsidR="00EF76A9" w:rsidRPr="00EF76A9" w:rsidRDefault="00EF76A9" w:rsidP="00EF76A9">
      <w:pPr>
        <w:widowControl/>
        <w:suppressAutoHyphens w:val="0"/>
        <w:autoSpaceDE w:val="0"/>
        <w:autoSpaceDN w:val="0"/>
        <w:adjustRightInd w:val="0"/>
        <w:ind w:firstLine="709"/>
        <w:jc w:val="both"/>
        <w:rPr>
          <w:sz w:val="24"/>
          <w:lang w:eastAsia="ru-RU"/>
        </w:rPr>
      </w:pPr>
      <w:r w:rsidRPr="00EF76A9">
        <w:rPr>
          <w:sz w:val="24"/>
          <w:lang w:eastAsia="ru-RU"/>
        </w:rPr>
        <w:t xml:space="preserve">3. </w:t>
      </w:r>
      <w:proofErr w:type="gramStart"/>
      <w:r w:rsidRPr="00EF76A9">
        <w:rPr>
          <w:sz w:val="24"/>
          <w:lang w:eastAsia="ru-RU"/>
        </w:rPr>
        <w:t xml:space="preserve">Установить, что в 2025 году в соответствии со статьей 242.26 Бюджетного кодекса Российской Федерации казначейскому сопровождению подлежат следующие целевые средства, предоставляемые из бюджета Бессоновского района </w:t>
      </w:r>
      <w:r w:rsidRPr="00EF76A9">
        <w:rPr>
          <w:sz w:val="24"/>
          <w:szCs w:val="24"/>
        </w:rPr>
        <w:t>Пензенской области</w:t>
      </w:r>
      <w:r w:rsidRPr="00EF76A9">
        <w:rPr>
          <w:szCs w:val="24"/>
        </w:rPr>
        <w:t xml:space="preserve">  </w:t>
      </w:r>
      <w:r w:rsidRPr="00EF76A9">
        <w:rPr>
          <w:sz w:val="24"/>
          <w:lang w:eastAsia="ru-RU"/>
        </w:rPr>
        <w:t xml:space="preserve">и за счет межбюджетных </w:t>
      </w:r>
      <w:r w:rsidRPr="00EF76A9">
        <w:rPr>
          <w:sz w:val="24"/>
          <w:lang w:eastAsia="ru-RU"/>
        </w:rPr>
        <w:lastRenderedPageBreak/>
        <w:t>трансфертов из федерального бюджета и бюджета Пензенской области бюджету Бессоновского района</w:t>
      </w:r>
      <w:r w:rsidRPr="00EF76A9">
        <w:rPr>
          <w:szCs w:val="24"/>
        </w:rPr>
        <w:t xml:space="preserve"> </w:t>
      </w:r>
      <w:r w:rsidRPr="00EF76A9">
        <w:rPr>
          <w:sz w:val="24"/>
          <w:szCs w:val="24"/>
        </w:rPr>
        <w:t>Пензенской области</w:t>
      </w:r>
      <w:r w:rsidRPr="00EF76A9">
        <w:rPr>
          <w:sz w:val="24"/>
          <w:lang w:eastAsia="ru-RU"/>
        </w:rPr>
        <w:t xml:space="preserve"> в целях </w:t>
      </w:r>
      <w:proofErr w:type="spellStart"/>
      <w:r w:rsidRPr="00EF76A9">
        <w:rPr>
          <w:sz w:val="24"/>
          <w:lang w:eastAsia="ru-RU"/>
        </w:rPr>
        <w:t>софинансирования</w:t>
      </w:r>
      <w:proofErr w:type="spellEnd"/>
      <w:r w:rsidRPr="00EF76A9">
        <w:rPr>
          <w:sz w:val="24"/>
          <w:lang w:eastAsia="ru-RU"/>
        </w:rPr>
        <w:t xml:space="preserve"> расходных обязательств </w:t>
      </w:r>
      <w:proofErr w:type="spellStart"/>
      <w:r w:rsidRPr="00EF76A9">
        <w:rPr>
          <w:sz w:val="24"/>
          <w:lang w:eastAsia="ru-RU"/>
        </w:rPr>
        <w:t>Бессоновского</w:t>
      </w:r>
      <w:proofErr w:type="spellEnd"/>
      <w:r w:rsidRPr="00EF76A9">
        <w:rPr>
          <w:sz w:val="24"/>
          <w:lang w:eastAsia="ru-RU"/>
        </w:rPr>
        <w:t xml:space="preserve"> района</w:t>
      </w:r>
      <w:r w:rsidRPr="00EF76A9">
        <w:rPr>
          <w:sz w:val="24"/>
          <w:szCs w:val="24"/>
        </w:rPr>
        <w:t xml:space="preserve"> Пензенской области</w:t>
      </w:r>
      <w:r w:rsidRPr="00EF76A9">
        <w:rPr>
          <w:sz w:val="24"/>
          <w:lang w:eastAsia="ru-RU"/>
        </w:rPr>
        <w:t>:</w:t>
      </w:r>
      <w:proofErr w:type="gramEnd"/>
    </w:p>
    <w:p w:rsidR="00EF76A9" w:rsidRDefault="00EF76A9" w:rsidP="00EF76A9">
      <w:pPr>
        <w:widowControl/>
        <w:numPr>
          <w:ilvl w:val="6"/>
          <w:numId w:val="8"/>
        </w:numPr>
        <w:suppressAutoHyphens w:val="0"/>
        <w:autoSpaceDE w:val="0"/>
        <w:autoSpaceDN w:val="0"/>
        <w:adjustRightInd w:val="0"/>
        <w:ind w:left="0" w:firstLine="709"/>
        <w:jc w:val="both"/>
        <w:rPr>
          <w:sz w:val="24"/>
          <w:lang w:eastAsia="ru-RU"/>
        </w:rPr>
      </w:pPr>
      <w:r w:rsidRPr="00EF76A9">
        <w:rPr>
          <w:sz w:val="24"/>
          <w:lang w:eastAsia="ru-RU"/>
        </w:rPr>
        <w:t xml:space="preserve">расчеты по муниципальным контрактам о поставке товаров, выполнении работ, </w:t>
      </w:r>
      <w:proofErr w:type="spellStart"/>
      <w:r w:rsidRPr="00EF76A9">
        <w:rPr>
          <w:sz w:val="24"/>
          <w:lang w:eastAsia="ru-RU"/>
        </w:rPr>
        <w:t>оказани</w:t>
      </w:r>
      <w:proofErr w:type="spellEnd"/>
      <w:r w:rsidRPr="00EF76A9">
        <w:rPr>
          <w:sz w:val="24"/>
          <w:lang w:eastAsia="ru-RU"/>
        </w:rPr>
        <w:t xml:space="preserve"> услуг, заключаемым на сумму 50 млн. рублей и более;</w:t>
      </w:r>
    </w:p>
    <w:p w:rsidR="00EF76A9" w:rsidRPr="00EF76A9" w:rsidRDefault="00EF76A9" w:rsidP="00EF76A9">
      <w:pPr>
        <w:widowControl/>
        <w:numPr>
          <w:ilvl w:val="6"/>
          <w:numId w:val="8"/>
        </w:numPr>
        <w:suppressAutoHyphens w:val="0"/>
        <w:autoSpaceDE w:val="0"/>
        <w:autoSpaceDN w:val="0"/>
        <w:adjustRightInd w:val="0"/>
        <w:ind w:left="0" w:firstLine="709"/>
        <w:jc w:val="both"/>
        <w:rPr>
          <w:sz w:val="24"/>
          <w:lang w:eastAsia="ru-RU"/>
        </w:rPr>
      </w:pPr>
      <w:proofErr w:type="gramStart"/>
      <w:r w:rsidRPr="00EF76A9">
        <w:rPr>
          <w:sz w:val="24"/>
          <w:lang w:eastAsia="ru-RU"/>
        </w:rPr>
        <w:t>расчеты по контрактам (договорам) о поставке товаров, выполнении работ, оказании услуг, заключаемым на сумму 50 млн. рублей и более муниципальными бюджетными и автономными учреждениями, лицевые счета которым открыты в Финансовом управлении администрации Бессоновского района</w:t>
      </w:r>
      <w:r w:rsidRPr="00EF76A9">
        <w:rPr>
          <w:sz w:val="24"/>
          <w:szCs w:val="24"/>
        </w:rPr>
        <w:t xml:space="preserve"> Пензенской области</w:t>
      </w:r>
      <w:r w:rsidRPr="00EF76A9">
        <w:rPr>
          <w:sz w:val="24"/>
          <w:lang w:eastAsia="ru-RU"/>
        </w:rPr>
        <w:t>,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roofErr w:type="gramEnd"/>
    </w:p>
    <w:p w:rsidR="00EF76A9" w:rsidRPr="00EF76A9" w:rsidRDefault="00EF76A9" w:rsidP="00EF76A9">
      <w:pPr>
        <w:widowControl/>
        <w:numPr>
          <w:ilvl w:val="6"/>
          <w:numId w:val="8"/>
        </w:numPr>
        <w:suppressAutoHyphens w:val="0"/>
        <w:autoSpaceDE w:val="0"/>
        <w:autoSpaceDN w:val="0"/>
        <w:adjustRightInd w:val="0"/>
        <w:ind w:left="0" w:firstLine="709"/>
        <w:jc w:val="both"/>
        <w:rPr>
          <w:sz w:val="24"/>
          <w:lang w:eastAsia="ru-RU"/>
        </w:rPr>
      </w:pPr>
      <w:proofErr w:type="gramStart"/>
      <w:r w:rsidRPr="00EF76A9">
        <w:rPr>
          <w:sz w:val="24"/>
          <w:lang w:eastAsia="ru-RU"/>
        </w:rPr>
        <w:t>расчеты по муниципальным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муниципальных нужд Бессоновского района у единственного поставщика (подрядчика, исполнителя) в соответствии с иными федеральными законами</w:t>
      </w:r>
      <w:proofErr w:type="gramEnd"/>
      <w:r w:rsidRPr="00EF76A9">
        <w:rPr>
          <w:sz w:val="24"/>
          <w:lang w:eastAsia="ru-RU"/>
        </w:rPr>
        <w:t xml:space="preserve"> на сумму более 3 млн. рублей.</w:t>
      </w:r>
    </w:p>
    <w:p w:rsidR="00EF76A9" w:rsidRPr="00EF76A9" w:rsidRDefault="00EF76A9" w:rsidP="00EF76A9">
      <w:pPr>
        <w:widowControl/>
        <w:numPr>
          <w:ilvl w:val="6"/>
          <w:numId w:val="8"/>
        </w:numPr>
        <w:suppressAutoHyphens w:val="0"/>
        <w:autoSpaceDE w:val="0"/>
        <w:autoSpaceDN w:val="0"/>
        <w:adjustRightInd w:val="0"/>
        <w:ind w:left="0" w:firstLine="709"/>
        <w:jc w:val="both"/>
        <w:rPr>
          <w:sz w:val="24"/>
          <w:lang w:eastAsia="ru-RU"/>
        </w:rPr>
      </w:pPr>
      <w:r w:rsidRPr="00EF76A9">
        <w:rPr>
          <w:sz w:val="24"/>
          <w:lang w:eastAsia="ru-RU"/>
        </w:rPr>
        <w:t>расчеты по контрактам (договорам) о поставке товаров выполнении работ, оказании услуг, заключаемым на сумму более 3 млн. рублей исполнителями и соисполнителями в рамках исполнения указанных в пунктах 1-3 настоящей части муниципальных контрактов, контрактов (договоров).</w:t>
      </w:r>
    </w:p>
    <w:p w:rsidR="00EF76A9" w:rsidRPr="00EF76A9" w:rsidRDefault="00EF76A9" w:rsidP="00EF76A9">
      <w:pPr>
        <w:widowControl/>
        <w:suppressAutoHyphens w:val="0"/>
        <w:autoSpaceDE w:val="0"/>
        <w:autoSpaceDN w:val="0"/>
        <w:adjustRightInd w:val="0"/>
        <w:ind w:firstLine="709"/>
        <w:jc w:val="both"/>
        <w:rPr>
          <w:sz w:val="24"/>
          <w:lang w:eastAsia="ru-RU"/>
        </w:rPr>
      </w:pPr>
      <w:r w:rsidRPr="00EF76A9">
        <w:rPr>
          <w:sz w:val="24"/>
          <w:lang w:eastAsia="ru-RU"/>
        </w:rPr>
        <w:t xml:space="preserve">4. Установить, что в 2025 году в дополнение к случаям, установленным частью 3 настоящей    статьи, средства, подлежащие казначейскому сопровождению, могут быть определены решением администрации Бессоновского района </w:t>
      </w:r>
      <w:r w:rsidRPr="00EF76A9">
        <w:rPr>
          <w:sz w:val="24"/>
          <w:szCs w:val="24"/>
        </w:rPr>
        <w:t>Пензенской области</w:t>
      </w:r>
      <w:r w:rsidRPr="00EF76A9">
        <w:rPr>
          <w:sz w:val="24"/>
          <w:lang w:eastAsia="ru-RU"/>
        </w:rPr>
        <w:t>.</w:t>
      </w:r>
    </w:p>
    <w:p w:rsidR="00EF76A9" w:rsidRPr="00EF76A9" w:rsidRDefault="00EF76A9" w:rsidP="00EF76A9">
      <w:pPr>
        <w:widowControl/>
        <w:suppressAutoHyphens w:val="0"/>
        <w:autoSpaceDE w:val="0"/>
        <w:autoSpaceDN w:val="0"/>
        <w:adjustRightInd w:val="0"/>
        <w:ind w:firstLine="709"/>
        <w:jc w:val="both"/>
        <w:rPr>
          <w:sz w:val="24"/>
          <w:lang w:eastAsia="ru-RU"/>
        </w:rPr>
      </w:pPr>
      <w:r w:rsidRPr="00EF76A9">
        <w:rPr>
          <w:sz w:val="24"/>
          <w:lang w:eastAsia="ru-RU"/>
        </w:rPr>
        <w:t>5.  Казначейское сопровождение средств, указанных в части 3 настоящей статьи, осуществляет Управление Федерального казначейства по Пензенской области при исполнении отдельных функций Финансового управления администрации Бессоновского района</w:t>
      </w:r>
      <w:r w:rsidRPr="00EF76A9">
        <w:rPr>
          <w:sz w:val="24"/>
          <w:szCs w:val="24"/>
        </w:rPr>
        <w:t xml:space="preserve"> Пензенской области</w:t>
      </w:r>
      <w:r w:rsidRPr="00EF76A9">
        <w:rPr>
          <w:sz w:val="24"/>
          <w:lang w:eastAsia="ru-RU"/>
        </w:rPr>
        <w:t xml:space="preserve"> в соответствии со статьей 220.2 Бюджетного кодекса Российской Федерации в порядке, установленном Правительством Российской Федерации.</w:t>
      </w:r>
    </w:p>
    <w:p w:rsidR="00EF76A9" w:rsidRPr="00EF76A9" w:rsidRDefault="00EF76A9" w:rsidP="00EF76A9">
      <w:pPr>
        <w:widowControl/>
        <w:suppressAutoHyphens w:val="0"/>
        <w:autoSpaceDE w:val="0"/>
        <w:autoSpaceDN w:val="0"/>
        <w:adjustRightInd w:val="0"/>
        <w:ind w:firstLine="709"/>
        <w:jc w:val="both"/>
        <w:rPr>
          <w:sz w:val="24"/>
          <w:lang w:eastAsia="ru-RU"/>
        </w:rPr>
      </w:pPr>
      <w:r w:rsidRPr="00EF76A9">
        <w:rPr>
          <w:sz w:val="24"/>
          <w:lang w:eastAsia="ru-RU"/>
        </w:rPr>
        <w:t xml:space="preserve">6.  </w:t>
      </w:r>
      <w:proofErr w:type="gramStart"/>
      <w:r w:rsidRPr="00EF76A9">
        <w:rPr>
          <w:sz w:val="24"/>
          <w:lang w:eastAsia="ru-RU"/>
        </w:rPr>
        <w:t>Установить, что в 2025 году при казначейском сопровождении средств, предоставляемых на основании контрактов (договоров), заключаемых в целях приобретения товаров в рамках исполнения муниципальных контрактов, контрактов (договоров), которые заключаются бюджетными и автономными учреждениями, указанных в пунктах 1-4 части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w:t>
      </w:r>
      <w:proofErr w:type="gramEnd"/>
      <w:r w:rsidRPr="00EF76A9">
        <w:rPr>
          <w:sz w:val="24"/>
          <w:lang w:eastAsia="ru-RU"/>
        </w:rPr>
        <w:t xml:space="preserve"> заказчикам по таким контрактам (договорам) в Управлении Федерального казначейства по Пензенской области, на расчетные счета, открытые поставщикам товаров в кредитных организациях, при представлении заказчиками по таким контрактам (договорам) в Управление Федерального казначейства по Пензенской области документов, подтверждающих поставку товаров.</w:t>
      </w:r>
    </w:p>
    <w:p w:rsidR="00EF76A9" w:rsidRPr="00EF76A9" w:rsidRDefault="00EF76A9" w:rsidP="00EF76A9">
      <w:pPr>
        <w:widowControl/>
        <w:suppressAutoHyphens w:val="0"/>
        <w:autoSpaceDE w:val="0"/>
        <w:autoSpaceDN w:val="0"/>
        <w:adjustRightInd w:val="0"/>
        <w:ind w:firstLine="709"/>
        <w:jc w:val="both"/>
        <w:rPr>
          <w:sz w:val="24"/>
          <w:lang w:eastAsia="ru-RU"/>
        </w:rPr>
      </w:pPr>
      <w:r w:rsidRPr="00EF76A9">
        <w:rPr>
          <w:sz w:val="24"/>
          <w:lang w:eastAsia="ru-RU"/>
        </w:rPr>
        <w:t xml:space="preserve">7. </w:t>
      </w:r>
      <w:proofErr w:type="gramStart"/>
      <w:r w:rsidRPr="00EF76A9">
        <w:rPr>
          <w:sz w:val="24"/>
          <w:lang w:eastAsia="ru-RU"/>
        </w:rPr>
        <w:t>Установить, что в 2025 году при казначейском сопровождении средств перечисление авансовых платежей по контрактам (договорам), указанным в части 6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Pr="00EF76A9">
        <w:rPr>
          <w:sz w:val="24"/>
          <w:lang w:eastAsia="ru-RU"/>
        </w:rPr>
        <w:t xml:space="preserve"> </w:t>
      </w:r>
      <w:proofErr w:type="gramStart"/>
      <w:r w:rsidRPr="00EF76A9">
        <w:rPr>
          <w:sz w:val="24"/>
          <w:lang w:eastAsia="ru-RU"/>
        </w:rPr>
        <w:t>с лицевых счетов участника казначейского сопровождения, открытых заказчикам по таким контрактам (договорам) в Управлении Федерального казначейства по Пензенской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w:t>
      </w:r>
      <w:proofErr w:type="gramEnd"/>
      <w:r w:rsidRPr="00EF76A9">
        <w:rPr>
          <w:sz w:val="24"/>
          <w:lang w:eastAsia="ru-RU"/>
        </w:rPr>
        <w:t xml:space="preserve"> Управление Федерального казначейства по Пензенской области в порядке и по форме, которые установлены Правительством Российской Федерации.</w:t>
      </w:r>
    </w:p>
    <w:p w:rsidR="00EF76A9" w:rsidRPr="00EF76A9" w:rsidRDefault="00EF76A9" w:rsidP="00EF76A9">
      <w:pPr>
        <w:widowControl/>
        <w:suppressAutoHyphens w:val="0"/>
        <w:autoSpaceDE w:val="0"/>
        <w:autoSpaceDN w:val="0"/>
        <w:adjustRightInd w:val="0"/>
        <w:ind w:firstLine="709"/>
        <w:jc w:val="both"/>
        <w:rPr>
          <w:sz w:val="24"/>
          <w:lang w:eastAsia="ru-RU"/>
        </w:rPr>
      </w:pPr>
      <w:r w:rsidRPr="00EF76A9">
        <w:rPr>
          <w:sz w:val="24"/>
          <w:lang w:eastAsia="ru-RU"/>
        </w:rPr>
        <w:lastRenderedPageBreak/>
        <w:t xml:space="preserve">8. </w:t>
      </w:r>
      <w:proofErr w:type="gramStart"/>
      <w:r w:rsidRPr="00EF76A9">
        <w:rPr>
          <w:sz w:val="24"/>
          <w:lang w:eastAsia="ru-RU"/>
        </w:rPr>
        <w:t>Установить, что в 2025 году при казначейском сопровождении средств, предоставляемых на основании контрактов (договоров), указанных в пунктах 1-4 части 3 настоящей статьи, заключаемых в целях выполнения работ, оказания услуг в рамках исполнения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w:t>
      </w:r>
      <w:proofErr w:type="gramEnd"/>
      <w:r w:rsidRPr="00EF76A9">
        <w:rPr>
          <w:sz w:val="24"/>
          <w:lang w:eastAsia="ru-RU"/>
        </w:rPr>
        <w:t xml:space="preserve"> </w:t>
      </w:r>
      <w:proofErr w:type="gramStart"/>
      <w:r w:rsidRPr="00EF76A9">
        <w:rPr>
          <w:sz w:val="24"/>
          <w:lang w:eastAsia="ru-RU"/>
        </w:rPr>
        <w:t>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Управлении Федерального казначейства по Пензенской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Управление Федерального казначейства по Пензенской области</w:t>
      </w:r>
      <w:proofErr w:type="gramEnd"/>
      <w:r w:rsidRPr="00EF76A9">
        <w:rPr>
          <w:sz w:val="24"/>
          <w:lang w:eastAsia="ru-RU"/>
        </w:rPr>
        <w:t xml:space="preserve"> </w:t>
      </w:r>
      <w:proofErr w:type="gramStart"/>
      <w:r w:rsidRPr="00EF76A9">
        <w:rPr>
          <w:sz w:val="24"/>
          <w:lang w:eastAsia="ru-RU"/>
        </w:rPr>
        <w:t>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roofErr w:type="gramEnd"/>
    </w:p>
    <w:p w:rsidR="00EF76A9" w:rsidRPr="00EF76A9" w:rsidRDefault="00EF76A9" w:rsidP="00EF76A9">
      <w:pPr>
        <w:widowControl/>
        <w:suppressAutoHyphens w:val="0"/>
        <w:autoSpaceDE w:val="0"/>
        <w:autoSpaceDN w:val="0"/>
        <w:adjustRightInd w:val="0"/>
        <w:ind w:firstLine="709"/>
        <w:jc w:val="both"/>
        <w:rPr>
          <w:sz w:val="24"/>
          <w:szCs w:val="24"/>
          <w:lang w:val="x-none" w:eastAsia="x-none"/>
        </w:rPr>
      </w:pPr>
      <w:proofErr w:type="gramStart"/>
      <w:r w:rsidRPr="00EF76A9">
        <w:rPr>
          <w:sz w:val="24"/>
          <w:szCs w:val="24"/>
          <w:lang w:eastAsia="x-none"/>
        </w:rPr>
        <w:t>9 .</w:t>
      </w:r>
      <w:r w:rsidRPr="00EF76A9">
        <w:rPr>
          <w:sz w:val="24"/>
          <w:szCs w:val="24"/>
          <w:lang w:val="x-none" w:eastAsia="x-none"/>
        </w:rPr>
        <w:t>Установить в соответствии с пунктом 3 статьи 217 Бюджетного кодекса Российской Федерации, что основанием для внесения в 202</w:t>
      </w:r>
      <w:r w:rsidRPr="00EF76A9">
        <w:rPr>
          <w:sz w:val="24"/>
          <w:szCs w:val="24"/>
          <w:lang w:eastAsia="x-none"/>
        </w:rPr>
        <w:t>5</w:t>
      </w:r>
      <w:r w:rsidRPr="00EF76A9">
        <w:rPr>
          <w:sz w:val="24"/>
          <w:szCs w:val="24"/>
          <w:lang w:val="x-none" w:eastAsia="x-none"/>
        </w:rPr>
        <w:t xml:space="preserve"> году изменений в показатели сводной бюджетной росписи бюджета </w:t>
      </w:r>
      <w:r w:rsidRPr="00EF76A9">
        <w:rPr>
          <w:sz w:val="24"/>
          <w:szCs w:val="24"/>
          <w:lang w:eastAsia="x-none"/>
        </w:rPr>
        <w:t xml:space="preserve"> Бессоновского района </w:t>
      </w:r>
      <w:r w:rsidRPr="00EF76A9">
        <w:rPr>
          <w:sz w:val="24"/>
          <w:szCs w:val="24"/>
          <w:lang w:eastAsia="ru-RU"/>
        </w:rPr>
        <w:t xml:space="preserve">Пензенской области  </w:t>
      </w:r>
      <w:r w:rsidRPr="00EF76A9">
        <w:rPr>
          <w:sz w:val="24"/>
          <w:szCs w:val="24"/>
          <w:lang w:val="x-none" w:eastAsia="x-none"/>
        </w:rPr>
        <w:t xml:space="preserve">является распределение (перераспределение) зарезервированных в составе утвержденных статьей </w:t>
      </w:r>
      <w:r w:rsidRPr="00EF76A9">
        <w:rPr>
          <w:sz w:val="24"/>
          <w:szCs w:val="24"/>
          <w:lang w:eastAsia="x-none"/>
        </w:rPr>
        <w:t>6</w:t>
      </w:r>
      <w:r w:rsidRPr="00EF76A9">
        <w:rPr>
          <w:sz w:val="24"/>
          <w:szCs w:val="24"/>
          <w:lang w:val="x-none" w:eastAsia="x-none"/>
        </w:rPr>
        <w:t xml:space="preserve"> настоящего </w:t>
      </w:r>
      <w:r w:rsidRPr="00EF76A9">
        <w:rPr>
          <w:sz w:val="24"/>
          <w:szCs w:val="24"/>
          <w:lang w:eastAsia="x-none"/>
        </w:rPr>
        <w:t>решения</w:t>
      </w:r>
      <w:r w:rsidRPr="00EF76A9">
        <w:rPr>
          <w:sz w:val="24"/>
          <w:szCs w:val="24"/>
          <w:lang w:val="x-none" w:eastAsia="x-none"/>
        </w:rPr>
        <w:t xml:space="preserve"> бюджетных ассигнований на 202</w:t>
      </w:r>
      <w:r w:rsidRPr="00EF76A9">
        <w:rPr>
          <w:sz w:val="24"/>
          <w:szCs w:val="24"/>
          <w:lang w:eastAsia="x-none"/>
        </w:rPr>
        <w:t>5</w:t>
      </w:r>
      <w:r w:rsidRPr="00EF76A9">
        <w:rPr>
          <w:sz w:val="24"/>
          <w:szCs w:val="24"/>
          <w:lang w:val="x-none" w:eastAsia="x-none"/>
        </w:rPr>
        <w:t xml:space="preserve"> год</w:t>
      </w:r>
      <w:r w:rsidRPr="00EF76A9">
        <w:rPr>
          <w:sz w:val="24"/>
          <w:szCs w:val="24"/>
          <w:lang w:eastAsia="x-none"/>
        </w:rPr>
        <w:t xml:space="preserve"> и на плановый период 2026 и 2027 годов</w:t>
      </w:r>
      <w:r w:rsidRPr="00EF76A9">
        <w:rPr>
          <w:sz w:val="24"/>
          <w:szCs w:val="24"/>
          <w:lang w:val="x-none" w:eastAsia="x-none"/>
        </w:rPr>
        <w:t>, предусмотренных по подразделу «Другие общегосударственные</w:t>
      </w:r>
      <w:proofErr w:type="gramEnd"/>
      <w:r w:rsidRPr="00EF76A9">
        <w:rPr>
          <w:sz w:val="24"/>
          <w:szCs w:val="24"/>
          <w:lang w:val="x-none" w:eastAsia="x-none"/>
        </w:rPr>
        <w:t xml:space="preserve"> вопросы» раздела «Общегосударственные вопросы» классификации расходов бюджетов с целью обеспечения сбалансированности бюджета</w:t>
      </w:r>
      <w:r w:rsidRPr="00EF76A9">
        <w:rPr>
          <w:sz w:val="24"/>
          <w:szCs w:val="24"/>
          <w:lang w:eastAsia="x-none"/>
        </w:rPr>
        <w:t xml:space="preserve"> Бессоновского района</w:t>
      </w:r>
      <w:r w:rsidRPr="00EF76A9">
        <w:rPr>
          <w:sz w:val="24"/>
          <w:szCs w:val="24"/>
          <w:lang w:val="x-none" w:eastAsia="x-none"/>
        </w:rPr>
        <w:t xml:space="preserve"> </w:t>
      </w:r>
      <w:r w:rsidRPr="00EF76A9">
        <w:rPr>
          <w:sz w:val="24"/>
          <w:szCs w:val="24"/>
          <w:lang w:eastAsia="ru-RU"/>
        </w:rPr>
        <w:t xml:space="preserve">Пензенской области  </w:t>
      </w:r>
      <w:r w:rsidRPr="00EF76A9">
        <w:rPr>
          <w:sz w:val="24"/>
          <w:szCs w:val="24"/>
          <w:lang w:val="x-none" w:eastAsia="x-none"/>
        </w:rPr>
        <w:t xml:space="preserve">и бюджетов </w:t>
      </w:r>
      <w:r w:rsidRPr="00EF76A9">
        <w:rPr>
          <w:sz w:val="24"/>
          <w:szCs w:val="24"/>
          <w:lang w:eastAsia="x-none"/>
        </w:rPr>
        <w:t>сельских поселений Бессоновского района</w:t>
      </w:r>
      <w:r w:rsidRPr="00EF76A9">
        <w:rPr>
          <w:sz w:val="24"/>
          <w:szCs w:val="24"/>
          <w:lang w:val="x-none" w:eastAsia="x-none"/>
        </w:rPr>
        <w:t xml:space="preserve"> </w:t>
      </w:r>
      <w:r w:rsidRPr="00EF76A9">
        <w:rPr>
          <w:sz w:val="24"/>
          <w:szCs w:val="24"/>
          <w:lang w:eastAsia="ru-RU"/>
        </w:rPr>
        <w:t xml:space="preserve">Пензенской области  на 2025 год </w:t>
      </w:r>
      <w:r w:rsidRPr="00EF76A9">
        <w:rPr>
          <w:sz w:val="24"/>
          <w:szCs w:val="24"/>
          <w:lang w:val="x-none" w:eastAsia="x-none"/>
        </w:rPr>
        <w:t>в объеме</w:t>
      </w:r>
      <w:r w:rsidRPr="00EF76A9">
        <w:rPr>
          <w:sz w:val="24"/>
          <w:szCs w:val="24"/>
          <w:lang w:eastAsia="x-none"/>
        </w:rPr>
        <w:t xml:space="preserve"> – </w:t>
      </w:r>
      <w:r w:rsidR="00F50090">
        <w:rPr>
          <w:sz w:val="24"/>
          <w:szCs w:val="24"/>
          <w:lang w:eastAsia="x-none"/>
        </w:rPr>
        <w:t>7 706,8</w:t>
      </w:r>
      <w:r w:rsidRPr="00EF76A9">
        <w:rPr>
          <w:sz w:val="24"/>
          <w:szCs w:val="24"/>
          <w:lang w:val="x-none" w:eastAsia="x-none"/>
        </w:rPr>
        <w:t xml:space="preserve"> тыс. рублей, в том числе:</w:t>
      </w:r>
    </w:p>
    <w:p w:rsidR="00EF76A9" w:rsidRPr="00EF76A9" w:rsidRDefault="00EF76A9" w:rsidP="00EF76A9">
      <w:pPr>
        <w:numPr>
          <w:ilvl w:val="6"/>
          <w:numId w:val="0"/>
        </w:numPr>
        <w:suppressAutoHyphens w:val="0"/>
        <w:autoSpaceDE w:val="0"/>
        <w:autoSpaceDN w:val="0"/>
        <w:adjustRightInd w:val="0"/>
        <w:ind w:firstLine="709"/>
        <w:jc w:val="both"/>
        <w:rPr>
          <w:sz w:val="24"/>
          <w:szCs w:val="24"/>
          <w:lang w:val="x-none" w:eastAsia="x-none"/>
        </w:rPr>
      </w:pPr>
      <w:r w:rsidRPr="00EF76A9">
        <w:rPr>
          <w:sz w:val="24"/>
          <w:szCs w:val="24"/>
          <w:lang w:eastAsia="x-none"/>
        </w:rPr>
        <w:t xml:space="preserve">1) </w:t>
      </w:r>
      <w:r w:rsidRPr="00EF76A9">
        <w:rPr>
          <w:sz w:val="24"/>
          <w:szCs w:val="24"/>
          <w:lang w:val="x-none" w:eastAsia="x-none"/>
        </w:rPr>
        <w:t xml:space="preserve">на выполнение условий </w:t>
      </w:r>
      <w:proofErr w:type="spellStart"/>
      <w:r w:rsidRPr="00EF76A9">
        <w:rPr>
          <w:sz w:val="24"/>
          <w:szCs w:val="24"/>
          <w:lang w:val="x-none" w:eastAsia="x-none"/>
        </w:rPr>
        <w:t>софинансирования</w:t>
      </w:r>
      <w:proofErr w:type="spellEnd"/>
      <w:r w:rsidRPr="00EF76A9">
        <w:rPr>
          <w:sz w:val="24"/>
          <w:szCs w:val="24"/>
          <w:lang w:val="x-none" w:eastAsia="x-none"/>
        </w:rPr>
        <w:t xml:space="preserve"> средств, поступающих от других бюджетов бюджетной системы Российской Федерации и организаций;</w:t>
      </w:r>
    </w:p>
    <w:p w:rsidR="00EF76A9" w:rsidRPr="00EF76A9" w:rsidRDefault="00EF76A9" w:rsidP="00EF76A9">
      <w:pPr>
        <w:numPr>
          <w:ilvl w:val="6"/>
          <w:numId w:val="0"/>
        </w:numPr>
        <w:suppressAutoHyphens w:val="0"/>
        <w:autoSpaceDE w:val="0"/>
        <w:autoSpaceDN w:val="0"/>
        <w:adjustRightInd w:val="0"/>
        <w:ind w:firstLine="709"/>
        <w:jc w:val="both"/>
        <w:rPr>
          <w:sz w:val="24"/>
          <w:szCs w:val="24"/>
          <w:lang w:val="x-none" w:eastAsia="x-none"/>
        </w:rPr>
      </w:pPr>
      <w:r w:rsidRPr="00EF76A9">
        <w:rPr>
          <w:sz w:val="24"/>
          <w:szCs w:val="24"/>
          <w:lang w:eastAsia="x-none"/>
        </w:rPr>
        <w:t xml:space="preserve">2) </w:t>
      </w:r>
      <w:r w:rsidRPr="00EF76A9">
        <w:rPr>
          <w:sz w:val="24"/>
          <w:szCs w:val="24"/>
          <w:lang w:val="x-none" w:eastAsia="x-none"/>
        </w:rPr>
        <w:t>на финансирование принятых расходных обязательств, по оплате которых на 1 января 202</w:t>
      </w:r>
      <w:r w:rsidR="00F50090">
        <w:rPr>
          <w:sz w:val="24"/>
          <w:szCs w:val="24"/>
          <w:lang w:eastAsia="x-none"/>
        </w:rPr>
        <w:t>5</w:t>
      </w:r>
      <w:r w:rsidRPr="00EF76A9">
        <w:rPr>
          <w:sz w:val="24"/>
          <w:szCs w:val="24"/>
          <w:lang w:val="x-none" w:eastAsia="x-none"/>
        </w:rPr>
        <w:t xml:space="preserve"> года образовалась задолженность;</w:t>
      </w:r>
    </w:p>
    <w:p w:rsidR="00EF76A9" w:rsidRPr="00EF76A9" w:rsidRDefault="00EF76A9" w:rsidP="00EF76A9">
      <w:pPr>
        <w:numPr>
          <w:ilvl w:val="6"/>
          <w:numId w:val="0"/>
        </w:numPr>
        <w:suppressAutoHyphens w:val="0"/>
        <w:autoSpaceDE w:val="0"/>
        <w:autoSpaceDN w:val="0"/>
        <w:adjustRightInd w:val="0"/>
        <w:ind w:firstLine="709"/>
        <w:jc w:val="both"/>
        <w:rPr>
          <w:sz w:val="24"/>
          <w:szCs w:val="24"/>
          <w:lang w:val="x-none" w:eastAsia="x-none"/>
        </w:rPr>
      </w:pPr>
      <w:r w:rsidRPr="00EF76A9">
        <w:rPr>
          <w:sz w:val="24"/>
          <w:szCs w:val="24"/>
          <w:lang w:eastAsia="x-none"/>
        </w:rPr>
        <w:t xml:space="preserve">3) </w:t>
      </w:r>
      <w:r w:rsidRPr="00EF76A9">
        <w:rPr>
          <w:sz w:val="24"/>
          <w:szCs w:val="24"/>
          <w:lang w:val="x-none" w:eastAsia="x-none"/>
        </w:rPr>
        <w:t>на финансовое обеспечение первоочередных и социально значимых расходных обязательств, возникающих при выполнении полномочий орган</w:t>
      </w:r>
      <w:r w:rsidRPr="00EF76A9">
        <w:rPr>
          <w:sz w:val="24"/>
          <w:szCs w:val="24"/>
          <w:lang w:eastAsia="x-none"/>
        </w:rPr>
        <w:t xml:space="preserve">ов </w:t>
      </w:r>
      <w:r w:rsidRPr="00EF76A9">
        <w:rPr>
          <w:sz w:val="24"/>
          <w:szCs w:val="24"/>
          <w:lang w:val="x-none" w:eastAsia="x-none"/>
        </w:rPr>
        <w:t xml:space="preserve">местного самоуправления </w:t>
      </w:r>
      <w:r w:rsidRPr="00EF76A9">
        <w:rPr>
          <w:sz w:val="24"/>
          <w:szCs w:val="24"/>
          <w:lang w:eastAsia="x-none"/>
        </w:rPr>
        <w:t xml:space="preserve"> Бессоновского района Пензенской области</w:t>
      </w:r>
      <w:r w:rsidRPr="00EF76A9">
        <w:rPr>
          <w:sz w:val="24"/>
          <w:szCs w:val="24"/>
          <w:lang w:val="x-none" w:eastAsia="x-none"/>
        </w:rPr>
        <w:t>, при недостатке собственных доходов</w:t>
      </w:r>
      <w:r w:rsidRPr="00EF76A9">
        <w:rPr>
          <w:sz w:val="24"/>
          <w:szCs w:val="24"/>
          <w:lang w:eastAsia="x-none"/>
        </w:rPr>
        <w:t>;</w:t>
      </w:r>
    </w:p>
    <w:p w:rsidR="00EF76A9" w:rsidRPr="00EF76A9" w:rsidRDefault="00EF76A9" w:rsidP="00EF76A9">
      <w:pPr>
        <w:numPr>
          <w:ilvl w:val="5"/>
          <w:numId w:val="0"/>
        </w:numPr>
        <w:suppressAutoHyphens w:val="0"/>
        <w:autoSpaceDE w:val="0"/>
        <w:autoSpaceDN w:val="0"/>
        <w:adjustRightInd w:val="0"/>
        <w:ind w:firstLine="709"/>
        <w:jc w:val="both"/>
        <w:rPr>
          <w:sz w:val="24"/>
          <w:szCs w:val="24"/>
          <w:lang w:eastAsia="ru-RU"/>
        </w:rPr>
      </w:pPr>
      <w:r w:rsidRPr="00EF76A9">
        <w:rPr>
          <w:sz w:val="24"/>
          <w:szCs w:val="24"/>
          <w:lang w:eastAsia="x-none"/>
        </w:rPr>
        <w:t xml:space="preserve">10. </w:t>
      </w:r>
      <w:proofErr w:type="gramStart"/>
      <w:r w:rsidRPr="00EF76A9">
        <w:rPr>
          <w:sz w:val="24"/>
          <w:szCs w:val="24"/>
          <w:lang w:eastAsia="x-none"/>
        </w:rPr>
        <w:t>Установить в</w:t>
      </w:r>
      <w:r w:rsidRPr="00EF76A9">
        <w:rPr>
          <w:sz w:val="24"/>
          <w:szCs w:val="24"/>
          <w:lang w:eastAsia="ru-RU"/>
        </w:rPr>
        <w:t xml:space="preserve"> соответствии с пунктом 8 статьи 217 Бюджетного кодекса </w:t>
      </w:r>
      <w:proofErr w:type="spellStart"/>
      <w:r w:rsidRPr="00EF76A9">
        <w:rPr>
          <w:sz w:val="24"/>
          <w:szCs w:val="24"/>
          <w:lang w:eastAsia="ru-RU"/>
        </w:rPr>
        <w:t>Россйиской</w:t>
      </w:r>
      <w:proofErr w:type="spellEnd"/>
      <w:r w:rsidRPr="00EF76A9">
        <w:rPr>
          <w:sz w:val="24"/>
          <w:szCs w:val="24"/>
          <w:lang w:eastAsia="ru-RU"/>
        </w:rPr>
        <w:t xml:space="preserve"> Федерации, что руководителем финансового управления администрации Бессоновского района Пензенской области может осуществляться внесение изменений в сводную бюджетную роспись Бессоновского района Пензенской области в случае увеличения  (уменьшения) бюджету Бессоновского района Пензенской области в соответствии с законом Пензенской области о бюджете Пензенской области на текущий финансовый год и плановый период и</w:t>
      </w:r>
      <w:proofErr w:type="gramEnd"/>
      <w:r w:rsidRPr="00EF76A9">
        <w:rPr>
          <w:sz w:val="24"/>
          <w:szCs w:val="24"/>
          <w:lang w:eastAsia="ru-RU"/>
        </w:rPr>
        <w:t xml:space="preserve"> (или) актом Правительства  Пензенской области дотации на поддержку мер по обеспечению сбалансированности местных бюджетов из бюджета Пензенской области.</w:t>
      </w:r>
    </w:p>
    <w:p w:rsidR="00EF76A9" w:rsidRPr="00EF76A9" w:rsidRDefault="00EF76A9" w:rsidP="00EF76A9">
      <w:pPr>
        <w:numPr>
          <w:ilvl w:val="5"/>
          <w:numId w:val="0"/>
        </w:numPr>
        <w:suppressAutoHyphens w:val="0"/>
        <w:autoSpaceDE w:val="0"/>
        <w:autoSpaceDN w:val="0"/>
        <w:adjustRightInd w:val="0"/>
        <w:ind w:firstLine="709"/>
        <w:jc w:val="both"/>
        <w:rPr>
          <w:sz w:val="24"/>
          <w:szCs w:val="24"/>
          <w:lang w:eastAsia="x-none"/>
        </w:rPr>
      </w:pPr>
      <w:r w:rsidRPr="00EF76A9">
        <w:rPr>
          <w:sz w:val="24"/>
          <w:szCs w:val="24"/>
          <w:lang w:eastAsia="x-none"/>
        </w:rPr>
        <w:t>1</w:t>
      </w:r>
      <w:r w:rsidR="006D430E">
        <w:rPr>
          <w:sz w:val="24"/>
          <w:szCs w:val="24"/>
          <w:lang w:eastAsia="x-none"/>
        </w:rPr>
        <w:t>1</w:t>
      </w:r>
      <w:r w:rsidRPr="00EF76A9">
        <w:rPr>
          <w:sz w:val="24"/>
          <w:szCs w:val="24"/>
          <w:lang w:eastAsia="x-none"/>
        </w:rPr>
        <w:t xml:space="preserve">. </w:t>
      </w:r>
      <w:r w:rsidRPr="00EF76A9">
        <w:rPr>
          <w:sz w:val="24"/>
          <w:szCs w:val="24"/>
          <w:lang w:val="x-none" w:eastAsia="x-none"/>
        </w:rPr>
        <w:t>Установить, что в ходе исполнения бюджета</w:t>
      </w:r>
      <w:r w:rsidRPr="00EF76A9">
        <w:rPr>
          <w:sz w:val="24"/>
          <w:szCs w:val="24"/>
          <w:lang w:eastAsia="x-none"/>
        </w:rPr>
        <w:t xml:space="preserve"> Бессоновского района</w:t>
      </w:r>
      <w:r w:rsidRPr="00EF76A9">
        <w:rPr>
          <w:sz w:val="24"/>
          <w:szCs w:val="24"/>
          <w:lang w:val="x-none" w:eastAsia="x-none"/>
        </w:rPr>
        <w:t xml:space="preserve"> </w:t>
      </w:r>
      <w:r w:rsidRPr="00EF76A9">
        <w:rPr>
          <w:sz w:val="24"/>
          <w:szCs w:val="24"/>
        </w:rPr>
        <w:t>Пензенской области</w:t>
      </w:r>
      <w:r w:rsidRPr="00EF76A9">
        <w:rPr>
          <w:szCs w:val="24"/>
        </w:rPr>
        <w:t xml:space="preserve">  </w:t>
      </w:r>
      <w:r w:rsidRPr="00EF76A9">
        <w:rPr>
          <w:sz w:val="24"/>
          <w:szCs w:val="24"/>
          <w:lang w:val="x-none" w:eastAsia="x-none"/>
        </w:rPr>
        <w:t>в 202</w:t>
      </w:r>
      <w:r w:rsidRPr="00EF76A9">
        <w:rPr>
          <w:sz w:val="24"/>
          <w:szCs w:val="24"/>
          <w:lang w:eastAsia="x-none"/>
        </w:rPr>
        <w:t>5</w:t>
      </w:r>
      <w:r w:rsidRPr="00EF76A9">
        <w:rPr>
          <w:sz w:val="24"/>
          <w:szCs w:val="24"/>
          <w:lang w:val="x-none" w:eastAsia="x-none"/>
        </w:rPr>
        <w:t xml:space="preserve"> году дополнительно к основаниям для внесения изменений в сводную бюджетную роспись бюджета</w:t>
      </w:r>
      <w:r w:rsidRPr="00EF76A9">
        <w:rPr>
          <w:sz w:val="24"/>
          <w:szCs w:val="24"/>
          <w:lang w:eastAsia="x-none"/>
        </w:rPr>
        <w:t xml:space="preserve"> Бессоновского района Пензенской области,</w:t>
      </w:r>
      <w:r w:rsidRPr="00EF76A9">
        <w:rPr>
          <w:sz w:val="24"/>
          <w:szCs w:val="24"/>
          <w:lang w:val="x-none" w:eastAsia="x-none"/>
        </w:rPr>
        <w:t xml:space="preserve"> установленным бюджетным законодательством Российской Федерации,</w:t>
      </w:r>
      <w:r w:rsidRPr="00EF76A9">
        <w:rPr>
          <w:sz w:val="24"/>
          <w:szCs w:val="24"/>
          <w:lang w:eastAsia="x-none"/>
        </w:rPr>
        <w:t xml:space="preserve"> Бессоновского района </w:t>
      </w:r>
      <w:r w:rsidRPr="00EF76A9">
        <w:rPr>
          <w:sz w:val="24"/>
          <w:szCs w:val="24"/>
        </w:rPr>
        <w:t>Пензенской области</w:t>
      </w:r>
      <w:r w:rsidRPr="00EF76A9">
        <w:rPr>
          <w:szCs w:val="24"/>
        </w:rPr>
        <w:t xml:space="preserve">  </w:t>
      </w:r>
      <w:r w:rsidRPr="00EF76A9">
        <w:rPr>
          <w:sz w:val="24"/>
          <w:szCs w:val="24"/>
          <w:lang w:val="x-none" w:eastAsia="x-none"/>
        </w:rPr>
        <w:t xml:space="preserve">в сводную бюджетную роспись бюджета </w:t>
      </w:r>
      <w:r w:rsidRPr="00EF76A9">
        <w:rPr>
          <w:sz w:val="24"/>
          <w:szCs w:val="24"/>
          <w:lang w:eastAsia="x-none"/>
        </w:rPr>
        <w:t xml:space="preserve">Бессоновского района </w:t>
      </w:r>
      <w:r w:rsidRPr="00EF76A9">
        <w:rPr>
          <w:sz w:val="24"/>
          <w:szCs w:val="24"/>
        </w:rPr>
        <w:t>Пензенской области</w:t>
      </w:r>
      <w:r w:rsidRPr="00EF76A9">
        <w:rPr>
          <w:szCs w:val="24"/>
        </w:rPr>
        <w:t xml:space="preserve">  </w:t>
      </w:r>
      <w:r w:rsidRPr="00EF76A9">
        <w:rPr>
          <w:sz w:val="24"/>
          <w:szCs w:val="24"/>
          <w:lang w:val="x-none" w:eastAsia="x-none"/>
        </w:rPr>
        <w:t>без внесения изменений в настоящ</w:t>
      </w:r>
      <w:r w:rsidRPr="00EF76A9">
        <w:rPr>
          <w:sz w:val="24"/>
          <w:szCs w:val="24"/>
          <w:lang w:eastAsia="x-none"/>
        </w:rPr>
        <w:t>ее</w:t>
      </w:r>
      <w:r w:rsidRPr="00EF76A9">
        <w:rPr>
          <w:sz w:val="24"/>
          <w:szCs w:val="24"/>
          <w:lang w:val="x-none" w:eastAsia="x-none"/>
        </w:rPr>
        <w:t xml:space="preserve"> </w:t>
      </w:r>
      <w:r w:rsidRPr="00EF76A9">
        <w:rPr>
          <w:sz w:val="24"/>
          <w:szCs w:val="24"/>
          <w:lang w:eastAsia="x-none"/>
        </w:rPr>
        <w:t>решение</w:t>
      </w:r>
      <w:r w:rsidRPr="00EF76A9">
        <w:rPr>
          <w:sz w:val="24"/>
          <w:szCs w:val="24"/>
          <w:lang w:val="x-none" w:eastAsia="x-none"/>
        </w:rPr>
        <w:t xml:space="preserve">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w:t>
      </w:r>
      <w:r w:rsidRPr="00EF76A9">
        <w:rPr>
          <w:sz w:val="24"/>
          <w:szCs w:val="24"/>
          <w:lang w:eastAsia="x-none"/>
        </w:rPr>
        <w:t xml:space="preserve">геополитической и </w:t>
      </w:r>
      <w:r w:rsidRPr="00EF76A9">
        <w:rPr>
          <w:sz w:val="24"/>
          <w:szCs w:val="24"/>
          <w:lang w:val="x-none" w:eastAsia="x-none"/>
        </w:rPr>
        <w:t xml:space="preserve">экономической ситуации на развитие отраслей экономики, </w:t>
      </w:r>
      <w:r w:rsidRPr="00EF76A9">
        <w:rPr>
          <w:sz w:val="24"/>
          <w:szCs w:val="24"/>
          <w:lang w:eastAsia="x-none"/>
        </w:rPr>
        <w:t xml:space="preserve">и </w:t>
      </w:r>
      <w:r w:rsidRPr="00EF76A9">
        <w:rPr>
          <w:sz w:val="24"/>
          <w:szCs w:val="24"/>
          <w:lang w:val="x-none" w:eastAsia="x-none"/>
        </w:rPr>
        <w:t xml:space="preserve">на иные цели, определенные </w:t>
      </w:r>
      <w:r w:rsidRPr="00EF76A9">
        <w:rPr>
          <w:sz w:val="24"/>
          <w:szCs w:val="24"/>
          <w:lang w:eastAsia="x-none"/>
        </w:rPr>
        <w:t xml:space="preserve">администрацией Бессоновского района </w:t>
      </w:r>
      <w:r w:rsidRPr="00EF76A9">
        <w:rPr>
          <w:sz w:val="24"/>
          <w:szCs w:val="24"/>
        </w:rPr>
        <w:t>Пензенской области</w:t>
      </w:r>
      <w:r w:rsidRPr="00EF76A9">
        <w:rPr>
          <w:sz w:val="24"/>
          <w:szCs w:val="24"/>
          <w:lang w:eastAsia="x-none"/>
        </w:rPr>
        <w:t>, а также в случае предоставления из бюджета Пензенской области бюджету Бессоновского района</w:t>
      </w:r>
      <w:r w:rsidRPr="00EF76A9">
        <w:rPr>
          <w:sz w:val="24"/>
          <w:szCs w:val="24"/>
        </w:rPr>
        <w:t xml:space="preserve"> Пензенской области</w:t>
      </w:r>
      <w:r w:rsidRPr="00EF76A9">
        <w:rPr>
          <w:szCs w:val="24"/>
        </w:rPr>
        <w:t xml:space="preserve">  </w:t>
      </w:r>
      <w:r w:rsidRPr="00EF76A9">
        <w:rPr>
          <w:sz w:val="24"/>
          <w:szCs w:val="24"/>
          <w:lang w:eastAsia="x-none"/>
        </w:rPr>
        <w:t>бюджетных кредитов.</w:t>
      </w:r>
    </w:p>
    <w:p w:rsidR="00EF76A9" w:rsidRPr="00EF76A9" w:rsidRDefault="00EF76A9" w:rsidP="00EF76A9">
      <w:pPr>
        <w:numPr>
          <w:ilvl w:val="5"/>
          <w:numId w:val="0"/>
        </w:numPr>
        <w:tabs>
          <w:tab w:val="num" w:pos="928"/>
        </w:tabs>
        <w:suppressAutoHyphens w:val="0"/>
        <w:autoSpaceDE w:val="0"/>
        <w:autoSpaceDN w:val="0"/>
        <w:adjustRightInd w:val="0"/>
        <w:ind w:firstLine="709"/>
        <w:jc w:val="both"/>
        <w:rPr>
          <w:sz w:val="24"/>
          <w:szCs w:val="24"/>
        </w:rPr>
      </w:pPr>
      <w:r w:rsidRPr="00EF76A9">
        <w:rPr>
          <w:sz w:val="24"/>
          <w:szCs w:val="24"/>
        </w:rPr>
        <w:t>1</w:t>
      </w:r>
      <w:r w:rsidR="006D430E">
        <w:rPr>
          <w:sz w:val="24"/>
          <w:szCs w:val="24"/>
        </w:rPr>
        <w:t>2</w:t>
      </w:r>
      <w:r w:rsidRPr="00EF76A9">
        <w:rPr>
          <w:sz w:val="24"/>
          <w:szCs w:val="24"/>
        </w:rPr>
        <w:t xml:space="preserve">. </w:t>
      </w:r>
      <w:proofErr w:type="gramStart"/>
      <w:r w:rsidRPr="00EF76A9">
        <w:rPr>
          <w:sz w:val="24"/>
          <w:szCs w:val="24"/>
        </w:rPr>
        <w:t>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2025 года обязательствам, производится главными распорядителями средств бюджета Бессоновского района Пензенской области</w:t>
      </w:r>
      <w:r w:rsidRPr="00EF76A9">
        <w:rPr>
          <w:szCs w:val="24"/>
        </w:rPr>
        <w:t xml:space="preserve">  </w:t>
      </w:r>
      <w:r w:rsidRPr="00EF76A9">
        <w:rPr>
          <w:sz w:val="24"/>
          <w:szCs w:val="24"/>
        </w:rPr>
        <w:t>за счет утвержденных им бюджетных ассигнований на 2025 год.</w:t>
      </w:r>
      <w:proofErr w:type="gramEnd"/>
    </w:p>
    <w:p w:rsidR="008B7440" w:rsidRDefault="00EF76A9" w:rsidP="00EF76A9">
      <w:pPr>
        <w:pStyle w:val="14"/>
        <w:tabs>
          <w:tab w:val="clear" w:pos="480"/>
        </w:tabs>
        <w:spacing w:before="0"/>
        <w:ind w:left="0" w:firstLine="709"/>
        <w:outlineLvl w:val="9"/>
        <w:rPr>
          <w:szCs w:val="24"/>
        </w:rPr>
      </w:pPr>
      <w:r w:rsidRPr="00EF76A9">
        <w:rPr>
          <w:szCs w:val="24"/>
          <w:lang w:eastAsia="ar-SA"/>
        </w:rPr>
        <w:lastRenderedPageBreak/>
        <w:t>1</w:t>
      </w:r>
      <w:r w:rsidR="006D430E">
        <w:rPr>
          <w:szCs w:val="24"/>
          <w:lang w:eastAsia="ar-SA"/>
        </w:rPr>
        <w:t>3</w:t>
      </w:r>
      <w:r w:rsidRPr="00EF76A9">
        <w:rPr>
          <w:szCs w:val="24"/>
          <w:lang w:eastAsia="ar-SA"/>
        </w:rPr>
        <w:t>.</w:t>
      </w:r>
      <w:r w:rsidRPr="00EF76A9">
        <w:rPr>
          <w:b/>
          <w:szCs w:val="24"/>
          <w:lang w:eastAsia="ar-SA"/>
        </w:rPr>
        <w:t xml:space="preserve"> </w:t>
      </w:r>
      <w:proofErr w:type="gramStart"/>
      <w:r w:rsidRPr="00EF76A9">
        <w:rPr>
          <w:szCs w:val="24"/>
          <w:lang w:eastAsia="ar-SA"/>
        </w:rPr>
        <w:t>Установить, что доходы бюджета Бессоновского района Пензенской области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w:t>
      </w:r>
      <w:proofErr w:type="gramEnd"/>
      <w:r w:rsidRPr="00EF76A9">
        <w:rPr>
          <w:szCs w:val="24"/>
          <w:lang w:eastAsia="ar-SA"/>
        </w:rPr>
        <w:t xml:space="preserve">, </w:t>
      </w:r>
      <w:proofErr w:type="gramStart"/>
      <w:r w:rsidRPr="00EF76A9">
        <w:rPr>
          <w:szCs w:val="24"/>
          <w:lang w:eastAsia="ar-SA"/>
        </w:rPr>
        <w:t>причиненного окружающей среде, в том числе водным объектам, вследствие нарушений обязательных требований, направляются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16.6, пункте 1 статьи 75.1 и пункте 1 статьи 78.2 Федерального закона от 10 января 2002 года № 7-ФЗ «Об охране окружающей среды», Пензенской области.</w:t>
      </w:r>
      <w:proofErr w:type="gramEnd"/>
    </w:p>
    <w:p w:rsidR="00325BBD" w:rsidRPr="0004140B" w:rsidRDefault="00325BBD" w:rsidP="007F46A1">
      <w:pPr>
        <w:pStyle w:val="a0"/>
        <w:ind w:left="1"/>
        <w:jc w:val="both"/>
        <w:rPr>
          <w:sz w:val="24"/>
          <w:szCs w:val="24"/>
        </w:rPr>
      </w:pPr>
    </w:p>
    <w:p w:rsidR="003A64E1" w:rsidRPr="0004140B" w:rsidRDefault="008B7440" w:rsidP="003A64E1">
      <w:pPr>
        <w:pStyle w:val="a0"/>
        <w:rPr>
          <w:b/>
          <w:sz w:val="24"/>
          <w:szCs w:val="24"/>
        </w:rPr>
      </w:pPr>
      <w:r>
        <w:rPr>
          <w:b/>
          <w:sz w:val="24"/>
          <w:szCs w:val="24"/>
        </w:rPr>
        <w:t xml:space="preserve">        </w:t>
      </w:r>
      <w:r w:rsidR="003A64E1" w:rsidRPr="0004140B">
        <w:rPr>
          <w:b/>
          <w:sz w:val="24"/>
          <w:szCs w:val="24"/>
        </w:rPr>
        <w:t>Статья 1</w:t>
      </w:r>
      <w:r w:rsidR="00714BF0" w:rsidRPr="0004140B">
        <w:rPr>
          <w:b/>
          <w:sz w:val="24"/>
          <w:szCs w:val="24"/>
        </w:rPr>
        <w:t>2</w:t>
      </w:r>
      <w:r w:rsidR="003A64E1" w:rsidRPr="0004140B">
        <w:rPr>
          <w:b/>
          <w:sz w:val="24"/>
          <w:szCs w:val="24"/>
        </w:rPr>
        <w:t>. Публикация</w:t>
      </w:r>
    </w:p>
    <w:p w:rsidR="003A64E1" w:rsidRPr="0004140B" w:rsidRDefault="003A64E1" w:rsidP="003A64E1">
      <w:pPr>
        <w:pStyle w:val="a0"/>
        <w:jc w:val="both"/>
        <w:rPr>
          <w:sz w:val="24"/>
          <w:szCs w:val="24"/>
        </w:rPr>
      </w:pPr>
      <w:r w:rsidRPr="0004140B">
        <w:rPr>
          <w:sz w:val="24"/>
          <w:szCs w:val="24"/>
        </w:rPr>
        <w:t xml:space="preserve">  </w:t>
      </w:r>
      <w:r w:rsidR="00835061">
        <w:rPr>
          <w:sz w:val="24"/>
          <w:szCs w:val="24"/>
        </w:rPr>
        <w:t xml:space="preserve">    </w:t>
      </w:r>
      <w:r w:rsidRPr="0004140B">
        <w:rPr>
          <w:sz w:val="24"/>
          <w:szCs w:val="24"/>
        </w:rPr>
        <w:t xml:space="preserve"> Настоящее решение опубликовать в  официальном информационном бюллетене «Вестник Бессоновского района» и разместить  (опубликовать) на официальном сайте администрации Бессоновского района в информационно-телекоммуникационной сети Интернет</w:t>
      </w:r>
    </w:p>
    <w:p w:rsidR="00325BBD" w:rsidRPr="0004140B" w:rsidRDefault="00325BBD" w:rsidP="00325BBD">
      <w:pPr>
        <w:pStyle w:val="4"/>
        <w:spacing w:before="0" w:after="0"/>
        <w:jc w:val="both"/>
        <w:rPr>
          <w:sz w:val="24"/>
          <w:szCs w:val="24"/>
        </w:rPr>
      </w:pPr>
    </w:p>
    <w:p w:rsidR="00325BBD" w:rsidRPr="0004140B" w:rsidRDefault="008B7440" w:rsidP="00325BBD">
      <w:pPr>
        <w:pStyle w:val="4"/>
        <w:spacing w:before="0" w:after="0"/>
        <w:jc w:val="both"/>
        <w:rPr>
          <w:sz w:val="24"/>
          <w:szCs w:val="24"/>
        </w:rPr>
      </w:pPr>
      <w:r>
        <w:rPr>
          <w:sz w:val="24"/>
          <w:szCs w:val="24"/>
        </w:rPr>
        <w:t xml:space="preserve">       </w:t>
      </w:r>
      <w:r w:rsidR="00325BBD" w:rsidRPr="0004140B">
        <w:rPr>
          <w:sz w:val="24"/>
          <w:szCs w:val="24"/>
        </w:rPr>
        <w:t>Статья 1</w:t>
      </w:r>
      <w:r w:rsidR="00714BF0" w:rsidRPr="0004140B">
        <w:rPr>
          <w:sz w:val="24"/>
          <w:szCs w:val="24"/>
        </w:rPr>
        <w:t>3</w:t>
      </w:r>
      <w:r w:rsidR="00325BBD" w:rsidRPr="0004140B">
        <w:rPr>
          <w:sz w:val="24"/>
          <w:szCs w:val="24"/>
        </w:rPr>
        <w:t>. Вступление в силу настоящего решения</w:t>
      </w:r>
    </w:p>
    <w:p w:rsidR="00325BBD" w:rsidRPr="0004140B" w:rsidRDefault="00835061" w:rsidP="00325BBD">
      <w:pPr>
        <w:pStyle w:val="a0"/>
        <w:rPr>
          <w:sz w:val="24"/>
          <w:szCs w:val="24"/>
        </w:rPr>
      </w:pPr>
      <w:r>
        <w:rPr>
          <w:sz w:val="24"/>
          <w:szCs w:val="24"/>
        </w:rPr>
        <w:t xml:space="preserve">       </w:t>
      </w:r>
      <w:r w:rsidR="00325BBD" w:rsidRPr="0004140B">
        <w:rPr>
          <w:sz w:val="24"/>
          <w:szCs w:val="24"/>
        </w:rPr>
        <w:t xml:space="preserve">Настоящее решение вступает в силу </w:t>
      </w:r>
      <w:r w:rsidR="00325BBD" w:rsidRPr="009B7C27">
        <w:rPr>
          <w:sz w:val="24"/>
          <w:szCs w:val="24"/>
        </w:rPr>
        <w:t>с 1 января 202</w:t>
      </w:r>
      <w:r w:rsidR="006D430E">
        <w:rPr>
          <w:sz w:val="24"/>
          <w:szCs w:val="24"/>
        </w:rPr>
        <w:t>5</w:t>
      </w:r>
      <w:r w:rsidR="00325BBD" w:rsidRPr="009B7C27">
        <w:rPr>
          <w:sz w:val="24"/>
          <w:szCs w:val="24"/>
        </w:rPr>
        <w:t xml:space="preserve"> года.</w:t>
      </w:r>
    </w:p>
    <w:p w:rsidR="00325BBD" w:rsidRDefault="00325BBD" w:rsidP="00325BBD">
      <w:pPr>
        <w:pStyle w:val="1"/>
        <w:rPr>
          <w:rFonts w:ascii="Times New Roman" w:hAnsi="Times New Roman" w:cs="Times New Roman"/>
          <w:b w:val="0"/>
          <w:bCs w:val="0"/>
          <w:kern w:val="0"/>
          <w:sz w:val="24"/>
          <w:szCs w:val="24"/>
        </w:rPr>
      </w:pPr>
    </w:p>
    <w:p w:rsidR="001E0A2D" w:rsidRDefault="001E0A2D" w:rsidP="001E0A2D"/>
    <w:p w:rsidR="001E0A2D" w:rsidRDefault="001E0A2D" w:rsidP="001E0A2D"/>
    <w:p w:rsidR="001E0A2D" w:rsidRDefault="001E0A2D" w:rsidP="001E0A2D"/>
    <w:p w:rsidR="001E0A2D" w:rsidRPr="001E0A2D" w:rsidRDefault="001E0A2D" w:rsidP="001E0A2D"/>
    <w:tbl>
      <w:tblPr>
        <w:tblW w:w="10520" w:type="dxa"/>
        <w:tblInd w:w="78" w:type="dxa"/>
        <w:tblLayout w:type="fixed"/>
        <w:tblLook w:val="0000" w:firstRow="0" w:lastRow="0" w:firstColumn="0" w:lastColumn="0" w:noHBand="0" w:noVBand="0"/>
      </w:tblPr>
      <w:tblGrid>
        <w:gridCol w:w="15"/>
        <w:gridCol w:w="3844"/>
        <w:gridCol w:w="2550"/>
        <w:gridCol w:w="1276"/>
        <w:gridCol w:w="1276"/>
        <w:gridCol w:w="1275"/>
        <w:gridCol w:w="284"/>
      </w:tblGrid>
      <w:tr w:rsidR="001A2A13" w:rsidRPr="0004140B" w:rsidTr="009F52BE">
        <w:trPr>
          <w:gridBefore w:val="1"/>
          <w:wBefore w:w="15" w:type="dxa"/>
          <w:trHeight w:val="180"/>
        </w:trPr>
        <w:tc>
          <w:tcPr>
            <w:tcW w:w="10505" w:type="dxa"/>
            <w:gridSpan w:val="6"/>
            <w:tcBorders>
              <w:top w:val="nil"/>
              <w:left w:val="nil"/>
              <w:bottom w:val="nil"/>
              <w:right w:val="nil"/>
            </w:tcBorders>
            <w:shd w:val="clear" w:color="auto" w:fill="auto"/>
          </w:tcPr>
          <w:p w:rsidR="00835061" w:rsidRDefault="00676BA5" w:rsidP="001E0A2D">
            <w:pPr>
              <w:rPr>
                <w:bCs/>
                <w:sz w:val="24"/>
                <w:szCs w:val="24"/>
              </w:rPr>
            </w:pPr>
            <w:r>
              <w:rPr>
                <w:bCs/>
                <w:sz w:val="24"/>
                <w:szCs w:val="24"/>
              </w:rPr>
              <w:t xml:space="preserve">    </w:t>
            </w:r>
            <w:proofErr w:type="spellStart"/>
            <w:r>
              <w:rPr>
                <w:bCs/>
                <w:sz w:val="24"/>
                <w:szCs w:val="24"/>
              </w:rPr>
              <w:t>И.о</w:t>
            </w:r>
            <w:proofErr w:type="spellEnd"/>
            <w:r>
              <w:rPr>
                <w:bCs/>
                <w:sz w:val="24"/>
                <w:szCs w:val="24"/>
              </w:rPr>
              <w:t>.</w:t>
            </w:r>
            <w:r w:rsidR="00835061">
              <w:rPr>
                <w:bCs/>
                <w:sz w:val="24"/>
                <w:szCs w:val="24"/>
              </w:rPr>
              <w:t xml:space="preserve"> </w:t>
            </w:r>
            <w:r w:rsidR="001E0A2D" w:rsidRPr="001E0A2D">
              <w:rPr>
                <w:bCs/>
                <w:sz w:val="24"/>
                <w:szCs w:val="24"/>
              </w:rPr>
              <w:t>Председател</w:t>
            </w:r>
            <w:r>
              <w:rPr>
                <w:bCs/>
                <w:sz w:val="24"/>
                <w:szCs w:val="24"/>
              </w:rPr>
              <w:t>я</w:t>
            </w:r>
            <w:r w:rsidR="001E0A2D" w:rsidRPr="001E0A2D">
              <w:rPr>
                <w:bCs/>
                <w:sz w:val="24"/>
                <w:szCs w:val="24"/>
              </w:rPr>
              <w:t xml:space="preserve"> Собрания </w:t>
            </w:r>
          </w:p>
          <w:p w:rsidR="001E0A2D" w:rsidRPr="001E0A2D" w:rsidRDefault="00835061" w:rsidP="001E0A2D">
            <w:pPr>
              <w:rPr>
                <w:bCs/>
                <w:sz w:val="24"/>
                <w:szCs w:val="24"/>
              </w:rPr>
            </w:pPr>
            <w:r>
              <w:rPr>
                <w:bCs/>
                <w:sz w:val="24"/>
                <w:szCs w:val="24"/>
              </w:rPr>
              <w:t xml:space="preserve">    </w:t>
            </w:r>
            <w:r w:rsidRPr="001E0A2D">
              <w:rPr>
                <w:bCs/>
                <w:sz w:val="24"/>
                <w:szCs w:val="24"/>
              </w:rPr>
              <w:t>П</w:t>
            </w:r>
            <w:r w:rsidR="001E0A2D" w:rsidRPr="001E0A2D">
              <w:rPr>
                <w:bCs/>
                <w:sz w:val="24"/>
                <w:szCs w:val="24"/>
              </w:rPr>
              <w:t>редставителей</w:t>
            </w:r>
            <w:r>
              <w:rPr>
                <w:bCs/>
                <w:sz w:val="24"/>
                <w:szCs w:val="24"/>
              </w:rPr>
              <w:t xml:space="preserve"> </w:t>
            </w:r>
            <w:proofErr w:type="spellStart"/>
            <w:r w:rsidR="001E0A2D" w:rsidRPr="001E0A2D">
              <w:rPr>
                <w:bCs/>
                <w:sz w:val="24"/>
                <w:szCs w:val="24"/>
              </w:rPr>
              <w:t>Бессоновского</w:t>
            </w:r>
            <w:proofErr w:type="spellEnd"/>
            <w:r w:rsidR="001E0A2D" w:rsidRPr="001E0A2D">
              <w:rPr>
                <w:bCs/>
                <w:sz w:val="24"/>
                <w:szCs w:val="24"/>
              </w:rPr>
              <w:t xml:space="preserve"> района                                                               </w:t>
            </w:r>
            <w:r>
              <w:rPr>
                <w:bCs/>
                <w:sz w:val="24"/>
                <w:szCs w:val="24"/>
              </w:rPr>
              <w:t>С.И. Серебрякова</w:t>
            </w:r>
            <w:r w:rsidR="001E0A2D" w:rsidRPr="001E0A2D">
              <w:rPr>
                <w:bCs/>
                <w:sz w:val="24"/>
                <w:szCs w:val="24"/>
              </w:rPr>
              <w:t xml:space="preserve">                           </w:t>
            </w:r>
          </w:p>
          <w:p w:rsidR="001E0A2D" w:rsidRPr="001E0A2D" w:rsidRDefault="001E0A2D" w:rsidP="001E0A2D">
            <w:pPr>
              <w:rPr>
                <w:bCs/>
                <w:sz w:val="24"/>
                <w:szCs w:val="24"/>
              </w:rPr>
            </w:pPr>
          </w:p>
          <w:tbl>
            <w:tblPr>
              <w:tblW w:w="10138" w:type="dxa"/>
              <w:tblInd w:w="93" w:type="dxa"/>
              <w:tblLayout w:type="fixed"/>
              <w:tblLook w:val="0000" w:firstRow="0" w:lastRow="0" w:firstColumn="0" w:lastColumn="0" w:noHBand="0" w:noVBand="0"/>
            </w:tblPr>
            <w:tblGrid>
              <w:gridCol w:w="10138"/>
            </w:tblGrid>
            <w:tr w:rsidR="001E0A2D" w:rsidRPr="001E0A2D" w:rsidTr="00CD61E4">
              <w:trPr>
                <w:trHeight w:val="840"/>
              </w:trPr>
              <w:tc>
                <w:tcPr>
                  <w:tcW w:w="10138" w:type="dxa"/>
                  <w:tcBorders>
                    <w:top w:val="nil"/>
                    <w:left w:val="nil"/>
                    <w:bottom w:val="nil"/>
                    <w:right w:val="nil"/>
                  </w:tcBorders>
                  <w:shd w:val="clear" w:color="auto" w:fill="auto"/>
                  <w:vAlign w:val="bottom"/>
                </w:tcPr>
                <w:p w:rsidR="001E0A2D" w:rsidRPr="001E0A2D" w:rsidRDefault="00676BA5" w:rsidP="00835061">
                  <w:pPr>
                    <w:widowControl/>
                    <w:suppressAutoHyphens w:val="0"/>
                    <w:rPr>
                      <w:b/>
                      <w:bCs/>
                      <w:sz w:val="24"/>
                      <w:szCs w:val="24"/>
                      <w:lang w:eastAsia="ru-RU"/>
                    </w:rPr>
                  </w:pPr>
                  <w:r>
                    <w:rPr>
                      <w:bCs/>
                      <w:sz w:val="24"/>
                      <w:szCs w:val="24"/>
                    </w:rPr>
                    <w:t xml:space="preserve"> </w:t>
                  </w:r>
                  <w:r w:rsidR="001E0A2D" w:rsidRPr="001E0A2D">
                    <w:rPr>
                      <w:bCs/>
                      <w:sz w:val="24"/>
                      <w:szCs w:val="24"/>
                    </w:rPr>
                    <w:t xml:space="preserve">Глава </w:t>
                  </w:r>
                  <w:proofErr w:type="spellStart"/>
                  <w:r w:rsidR="001E0A2D" w:rsidRPr="001E0A2D">
                    <w:rPr>
                      <w:bCs/>
                      <w:sz w:val="24"/>
                      <w:szCs w:val="24"/>
                    </w:rPr>
                    <w:t>Бессоновского</w:t>
                  </w:r>
                  <w:proofErr w:type="spellEnd"/>
                  <w:r w:rsidR="001E0A2D" w:rsidRPr="001E0A2D">
                    <w:rPr>
                      <w:bCs/>
                      <w:sz w:val="24"/>
                      <w:szCs w:val="24"/>
                    </w:rPr>
                    <w:t xml:space="preserve"> района                                                                                 </w:t>
                  </w:r>
                  <w:r>
                    <w:rPr>
                      <w:bCs/>
                      <w:sz w:val="24"/>
                      <w:szCs w:val="24"/>
                    </w:rPr>
                    <w:t xml:space="preserve">Н.В. </w:t>
                  </w:r>
                  <w:proofErr w:type="spellStart"/>
                  <w:r>
                    <w:rPr>
                      <w:bCs/>
                      <w:sz w:val="24"/>
                      <w:szCs w:val="24"/>
                    </w:rPr>
                    <w:t>Шалдаева</w:t>
                  </w:r>
                  <w:proofErr w:type="spellEnd"/>
                </w:p>
              </w:tc>
            </w:tr>
          </w:tbl>
          <w:p w:rsidR="004D301B" w:rsidRPr="0004140B" w:rsidRDefault="004D301B" w:rsidP="0084438A">
            <w:pPr>
              <w:widowControl/>
              <w:suppressAutoHyphens w:val="0"/>
              <w:rPr>
                <w:sz w:val="24"/>
                <w:szCs w:val="24"/>
              </w:rPr>
            </w:pPr>
          </w:p>
          <w:p w:rsidR="00482077" w:rsidRPr="0004140B" w:rsidRDefault="00482077" w:rsidP="0084438A">
            <w:pPr>
              <w:widowControl/>
              <w:suppressAutoHyphens w:val="0"/>
              <w:rPr>
                <w:sz w:val="24"/>
                <w:szCs w:val="24"/>
              </w:rPr>
            </w:pPr>
          </w:p>
          <w:p w:rsidR="00482077" w:rsidRPr="0004140B" w:rsidRDefault="00482077" w:rsidP="0084438A">
            <w:pPr>
              <w:widowControl/>
              <w:suppressAutoHyphens w:val="0"/>
              <w:rPr>
                <w:sz w:val="24"/>
                <w:szCs w:val="24"/>
              </w:rPr>
            </w:pPr>
          </w:p>
          <w:p w:rsidR="00482077" w:rsidRPr="0004140B" w:rsidRDefault="009F52BE" w:rsidP="009F52BE">
            <w:pPr>
              <w:widowControl/>
              <w:tabs>
                <w:tab w:val="left" w:pos="4120"/>
              </w:tabs>
              <w:suppressAutoHyphens w:val="0"/>
              <w:rPr>
                <w:sz w:val="24"/>
                <w:szCs w:val="24"/>
              </w:rPr>
            </w:pPr>
            <w:r w:rsidRPr="0004140B">
              <w:rPr>
                <w:sz w:val="24"/>
                <w:szCs w:val="24"/>
              </w:rPr>
              <w:tab/>
            </w:r>
          </w:p>
          <w:tbl>
            <w:tblPr>
              <w:tblW w:w="12873" w:type="dxa"/>
              <w:tblLayout w:type="fixed"/>
              <w:tblLook w:val="0000" w:firstRow="0" w:lastRow="0" w:firstColumn="0" w:lastColumn="0" w:noHBand="0" w:noVBand="0"/>
            </w:tblPr>
            <w:tblGrid>
              <w:gridCol w:w="4550"/>
              <w:gridCol w:w="4996"/>
              <w:gridCol w:w="1180"/>
              <w:gridCol w:w="1180"/>
              <w:gridCol w:w="192"/>
              <w:gridCol w:w="775"/>
            </w:tblGrid>
            <w:tr w:rsidR="00482077" w:rsidRPr="0004140B" w:rsidTr="00566E9B">
              <w:trPr>
                <w:trHeight w:val="330"/>
              </w:trPr>
              <w:tc>
                <w:tcPr>
                  <w:tcW w:w="4550" w:type="dxa"/>
                  <w:tcBorders>
                    <w:top w:val="nil"/>
                    <w:left w:val="nil"/>
                    <w:bottom w:val="nil"/>
                    <w:right w:val="nil"/>
                  </w:tcBorders>
                  <w:shd w:val="clear" w:color="auto" w:fill="auto"/>
                  <w:noWrap/>
                  <w:vAlign w:val="bottom"/>
                </w:tcPr>
                <w:p w:rsidR="00482077" w:rsidRDefault="00482077" w:rsidP="00482077">
                  <w:pPr>
                    <w:widowControl/>
                    <w:suppressAutoHyphens w:val="0"/>
                    <w:rPr>
                      <w:lang w:eastAsia="ru-RU"/>
                    </w:rPr>
                  </w:pPr>
                </w:p>
                <w:p w:rsidR="005A1877" w:rsidRPr="0004140B" w:rsidRDefault="005A1877" w:rsidP="00482077">
                  <w:pPr>
                    <w:widowControl/>
                    <w:suppressAutoHyphens w:val="0"/>
                    <w:rPr>
                      <w:lang w:eastAsia="ru-RU"/>
                    </w:rPr>
                  </w:pPr>
                </w:p>
              </w:tc>
              <w:tc>
                <w:tcPr>
                  <w:tcW w:w="4996" w:type="dxa"/>
                  <w:tcBorders>
                    <w:top w:val="nil"/>
                    <w:left w:val="nil"/>
                    <w:bottom w:val="nil"/>
                    <w:right w:val="nil"/>
                  </w:tcBorders>
                  <w:shd w:val="clear" w:color="auto" w:fill="auto"/>
                  <w:noWrap/>
                  <w:vAlign w:val="bottom"/>
                </w:tcPr>
                <w:p w:rsidR="009F52BE" w:rsidRPr="0004140B" w:rsidRDefault="009F52BE" w:rsidP="00482077">
                  <w:pPr>
                    <w:widowControl/>
                    <w:suppressAutoHyphens w:val="0"/>
                    <w:rPr>
                      <w:b/>
                      <w:bCs/>
                      <w:sz w:val="22"/>
                      <w:szCs w:val="22"/>
                      <w:lang w:eastAsia="ru-RU"/>
                    </w:rPr>
                  </w:pPr>
                  <w:r w:rsidRPr="0004140B">
                    <w:rPr>
                      <w:b/>
                      <w:bCs/>
                      <w:sz w:val="22"/>
                      <w:szCs w:val="22"/>
                      <w:lang w:eastAsia="ru-RU"/>
                    </w:rPr>
                    <w:t xml:space="preserve">                                                 </w:t>
                  </w:r>
                </w:p>
                <w:p w:rsidR="00B45159" w:rsidRPr="0004140B" w:rsidRDefault="009F52BE" w:rsidP="009F52BE">
                  <w:pPr>
                    <w:widowControl/>
                    <w:suppressAutoHyphens w:val="0"/>
                    <w:ind w:right="-2726"/>
                    <w:rPr>
                      <w:b/>
                      <w:bCs/>
                      <w:sz w:val="22"/>
                      <w:szCs w:val="22"/>
                      <w:lang w:eastAsia="ru-RU"/>
                    </w:rPr>
                  </w:pPr>
                  <w:r w:rsidRPr="0004140B">
                    <w:rPr>
                      <w:b/>
                      <w:bCs/>
                      <w:sz w:val="22"/>
                      <w:szCs w:val="22"/>
                      <w:lang w:eastAsia="ru-RU"/>
                    </w:rPr>
                    <w:t xml:space="preserve">                           </w:t>
                  </w:r>
                </w:p>
                <w:p w:rsidR="00B45159" w:rsidRPr="0004140B" w:rsidRDefault="00B45159"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Default="004D301B" w:rsidP="009F52BE">
                  <w:pPr>
                    <w:widowControl/>
                    <w:suppressAutoHyphens w:val="0"/>
                    <w:ind w:right="-2726"/>
                    <w:rPr>
                      <w:b/>
                      <w:bCs/>
                      <w:sz w:val="22"/>
                      <w:szCs w:val="22"/>
                      <w:lang w:eastAsia="ru-RU"/>
                    </w:rPr>
                  </w:pPr>
                </w:p>
                <w:p w:rsidR="005A1877" w:rsidRPr="0004140B" w:rsidRDefault="005A1877"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D301B" w:rsidRPr="0004140B" w:rsidRDefault="004D301B" w:rsidP="009F52BE">
                  <w:pPr>
                    <w:widowControl/>
                    <w:suppressAutoHyphens w:val="0"/>
                    <w:ind w:right="-2726"/>
                    <w:rPr>
                      <w:b/>
                      <w:bCs/>
                      <w:sz w:val="22"/>
                      <w:szCs w:val="22"/>
                      <w:lang w:eastAsia="ru-RU"/>
                    </w:rPr>
                  </w:pPr>
                </w:p>
                <w:p w:rsidR="00482077" w:rsidRPr="0004140B" w:rsidRDefault="00566E9B" w:rsidP="009F52BE">
                  <w:pPr>
                    <w:widowControl/>
                    <w:suppressAutoHyphens w:val="0"/>
                    <w:ind w:right="-2726"/>
                    <w:rPr>
                      <w:b/>
                      <w:bCs/>
                      <w:sz w:val="22"/>
                      <w:szCs w:val="22"/>
                      <w:lang w:eastAsia="ru-RU"/>
                    </w:rPr>
                  </w:pPr>
                  <w:r>
                    <w:rPr>
                      <w:b/>
                      <w:bCs/>
                      <w:sz w:val="22"/>
                      <w:szCs w:val="22"/>
                      <w:lang w:eastAsia="ru-RU"/>
                    </w:rPr>
                    <w:lastRenderedPageBreak/>
                    <w:t xml:space="preserve">                                              </w:t>
                  </w:r>
                  <w:r w:rsidR="00246378" w:rsidRPr="0004140B">
                    <w:rPr>
                      <w:b/>
                      <w:bCs/>
                      <w:sz w:val="22"/>
                      <w:szCs w:val="22"/>
                      <w:lang w:eastAsia="ru-RU"/>
                    </w:rPr>
                    <w:t xml:space="preserve">  </w:t>
                  </w:r>
                  <w:r w:rsidR="00482077" w:rsidRPr="0004140B">
                    <w:rPr>
                      <w:b/>
                      <w:bCs/>
                      <w:sz w:val="22"/>
                      <w:szCs w:val="22"/>
                      <w:lang w:eastAsia="ru-RU"/>
                    </w:rPr>
                    <w:t>Приложение 1</w:t>
                  </w:r>
                </w:p>
              </w:tc>
              <w:tc>
                <w:tcPr>
                  <w:tcW w:w="1180" w:type="dxa"/>
                  <w:tcBorders>
                    <w:top w:val="nil"/>
                    <w:left w:val="nil"/>
                    <w:bottom w:val="nil"/>
                    <w:right w:val="nil"/>
                  </w:tcBorders>
                  <w:shd w:val="clear" w:color="auto" w:fill="auto"/>
                  <w:noWrap/>
                  <w:vAlign w:val="bottom"/>
                </w:tcPr>
                <w:p w:rsidR="00482077" w:rsidRPr="0004140B" w:rsidRDefault="00482077" w:rsidP="009F52BE">
                  <w:pPr>
                    <w:widowControl/>
                    <w:suppressAutoHyphens w:val="0"/>
                    <w:ind w:left="100"/>
                    <w:rPr>
                      <w:sz w:val="22"/>
                      <w:szCs w:val="22"/>
                      <w:lang w:eastAsia="ru-RU"/>
                    </w:rPr>
                  </w:pPr>
                </w:p>
              </w:tc>
              <w:tc>
                <w:tcPr>
                  <w:tcW w:w="1180" w:type="dxa"/>
                  <w:tcBorders>
                    <w:top w:val="nil"/>
                    <w:left w:val="nil"/>
                    <w:bottom w:val="nil"/>
                    <w:right w:val="nil"/>
                  </w:tcBorders>
                  <w:shd w:val="clear" w:color="auto" w:fill="auto"/>
                  <w:noWrap/>
                  <w:vAlign w:val="bottom"/>
                </w:tcPr>
                <w:p w:rsidR="00482077" w:rsidRPr="0004140B" w:rsidRDefault="00482077" w:rsidP="00482077">
                  <w:pPr>
                    <w:widowControl/>
                    <w:suppressAutoHyphens w:val="0"/>
                    <w:rPr>
                      <w:sz w:val="22"/>
                      <w:szCs w:val="22"/>
                      <w:lang w:eastAsia="ru-RU"/>
                    </w:rPr>
                  </w:pPr>
                </w:p>
              </w:tc>
              <w:tc>
                <w:tcPr>
                  <w:tcW w:w="967" w:type="dxa"/>
                  <w:gridSpan w:val="2"/>
                  <w:tcBorders>
                    <w:top w:val="nil"/>
                    <w:left w:val="nil"/>
                    <w:bottom w:val="nil"/>
                    <w:right w:val="nil"/>
                  </w:tcBorders>
                  <w:shd w:val="clear" w:color="auto" w:fill="auto"/>
                  <w:noWrap/>
                  <w:vAlign w:val="bottom"/>
                </w:tcPr>
                <w:p w:rsidR="00482077" w:rsidRPr="0004140B" w:rsidRDefault="00482077" w:rsidP="00482077">
                  <w:pPr>
                    <w:widowControl/>
                    <w:suppressAutoHyphens w:val="0"/>
                    <w:rPr>
                      <w:sz w:val="22"/>
                      <w:szCs w:val="22"/>
                      <w:lang w:eastAsia="ru-RU"/>
                    </w:rPr>
                  </w:pPr>
                </w:p>
              </w:tc>
            </w:tr>
            <w:tr w:rsidR="00482077" w:rsidRPr="0004140B" w:rsidTr="00566E9B">
              <w:trPr>
                <w:gridAfter w:val="1"/>
                <w:wAfter w:w="775" w:type="dxa"/>
                <w:trHeight w:val="1275"/>
              </w:trPr>
              <w:tc>
                <w:tcPr>
                  <w:tcW w:w="4550" w:type="dxa"/>
                  <w:tcBorders>
                    <w:top w:val="nil"/>
                    <w:left w:val="nil"/>
                    <w:bottom w:val="nil"/>
                    <w:right w:val="nil"/>
                  </w:tcBorders>
                  <w:shd w:val="clear" w:color="auto" w:fill="auto"/>
                  <w:noWrap/>
                  <w:vAlign w:val="bottom"/>
                </w:tcPr>
                <w:p w:rsidR="00482077" w:rsidRPr="0004140B" w:rsidRDefault="00482077" w:rsidP="00482077">
                  <w:pPr>
                    <w:widowControl/>
                    <w:suppressAutoHyphens w:val="0"/>
                    <w:rPr>
                      <w:lang w:eastAsia="ru-RU"/>
                    </w:rPr>
                  </w:pPr>
                </w:p>
              </w:tc>
              <w:tc>
                <w:tcPr>
                  <w:tcW w:w="7548" w:type="dxa"/>
                  <w:gridSpan w:val="4"/>
                  <w:tcBorders>
                    <w:top w:val="nil"/>
                    <w:left w:val="nil"/>
                    <w:bottom w:val="nil"/>
                    <w:right w:val="nil"/>
                  </w:tcBorders>
                  <w:shd w:val="clear" w:color="auto" w:fill="auto"/>
                  <w:vAlign w:val="bottom"/>
                </w:tcPr>
                <w:p w:rsidR="00D51669" w:rsidRDefault="00D51669" w:rsidP="00D76993">
                  <w:pPr>
                    <w:widowControl/>
                    <w:suppressAutoHyphens w:val="0"/>
                    <w:rPr>
                      <w:sz w:val="22"/>
                      <w:szCs w:val="22"/>
                      <w:lang w:eastAsia="ru-RU"/>
                    </w:rPr>
                  </w:pPr>
                  <w:r>
                    <w:rPr>
                      <w:sz w:val="22"/>
                      <w:szCs w:val="22"/>
                      <w:lang w:eastAsia="ru-RU"/>
                    </w:rPr>
                    <w:t xml:space="preserve">                    </w:t>
                  </w:r>
                  <w:r w:rsidR="00366014">
                    <w:rPr>
                      <w:sz w:val="22"/>
                      <w:szCs w:val="22"/>
                      <w:lang w:eastAsia="ru-RU"/>
                    </w:rPr>
                    <w:t xml:space="preserve">  </w:t>
                  </w:r>
                  <w:r>
                    <w:rPr>
                      <w:sz w:val="22"/>
                      <w:szCs w:val="22"/>
                      <w:lang w:eastAsia="ru-RU"/>
                    </w:rPr>
                    <w:t xml:space="preserve"> </w:t>
                  </w:r>
                  <w:r w:rsidR="00482077" w:rsidRPr="0004140B">
                    <w:rPr>
                      <w:sz w:val="22"/>
                      <w:szCs w:val="22"/>
                      <w:lang w:eastAsia="ru-RU"/>
                    </w:rPr>
                    <w:t>к решению Собра</w:t>
                  </w:r>
                  <w:r w:rsidR="009F52BE" w:rsidRPr="0004140B">
                    <w:rPr>
                      <w:sz w:val="22"/>
                      <w:szCs w:val="22"/>
                      <w:lang w:eastAsia="ru-RU"/>
                    </w:rPr>
                    <w:t>н</w:t>
                  </w:r>
                  <w:r w:rsidR="00482077" w:rsidRPr="0004140B">
                    <w:rPr>
                      <w:sz w:val="22"/>
                      <w:szCs w:val="22"/>
                      <w:lang w:eastAsia="ru-RU"/>
                    </w:rPr>
                    <w:t>ия представителей</w:t>
                  </w:r>
                </w:p>
                <w:p w:rsidR="00D51669" w:rsidRDefault="00482077" w:rsidP="00D51669">
                  <w:pPr>
                    <w:widowControl/>
                    <w:suppressAutoHyphens w:val="0"/>
                    <w:rPr>
                      <w:sz w:val="22"/>
                      <w:szCs w:val="22"/>
                      <w:lang w:eastAsia="ru-RU"/>
                    </w:rPr>
                  </w:pPr>
                  <w:r w:rsidRPr="0004140B">
                    <w:rPr>
                      <w:sz w:val="22"/>
                      <w:szCs w:val="22"/>
                      <w:lang w:eastAsia="ru-RU"/>
                    </w:rPr>
                    <w:t xml:space="preserve"> </w:t>
                  </w:r>
                  <w:r w:rsidR="00D51669">
                    <w:rPr>
                      <w:sz w:val="22"/>
                      <w:szCs w:val="22"/>
                      <w:lang w:eastAsia="ru-RU"/>
                    </w:rPr>
                    <w:t xml:space="preserve">                   </w:t>
                  </w:r>
                  <w:r w:rsidR="00366014">
                    <w:rPr>
                      <w:sz w:val="22"/>
                      <w:szCs w:val="22"/>
                      <w:lang w:eastAsia="ru-RU"/>
                    </w:rPr>
                    <w:t xml:space="preserve"> </w:t>
                  </w:r>
                  <w:r w:rsidR="00D51669">
                    <w:rPr>
                      <w:sz w:val="22"/>
                      <w:szCs w:val="22"/>
                      <w:lang w:eastAsia="ru-RU"/>
                    </w:rPr>
                    <w:t xml:space="preserve"> </w:t>
                  </w:r>
                  <w:r w:rsidRPr="0004140B">
                    <w:rPr>
                      <w:sz w:val="22"/>
                      <w:szCs w:val="22"/>
                      <w:lang w:eastAsia="ru-RU"/>
                    </w:rPr>
                    <w:t xml:space="preserve">Бессоновского района Пензенской области </w:t>
                  </w:r>
                </w:p>
                <w:p w:rsidR="00366014" w:rsidRDefault="00D51669" w:rsidP="00D51669">
                  <w:pPr>
                    <w:widowControl/>
                    <w:suppressAutoHyphens w:val="0"/>
                    <w:rPr>
                      <w:sz w:val="22"/>
                      <w:szCs w:val="22"/>
                      <w:lang w:eastAsia="ru-RU"/>
                    </w:rPr>
                  </w:pPr>
                  <w:r>
                    <w:rPr>
                      <w:sz w:val="22"/>
                      <w:szCs w:val="22"/>
                      <w:lang w:eastAsia="ru-RU"/>
                    </w:rPr>
                    <w:t xml:space="preserve">        </w:t>
                  </w:r>
                  <w:r w:rsidR="00366014">
                    <w:rPr>
                      <w:sz w:val="22"/>
                      <w:szCs w:val="22"/>
                      <w:lang w:eastAsia="ru-RU"/>
                    </w:rPr>
                    <w:t xml:space="preserve">              </w:t>
                  </w:r>
                  <w:r w:rsidR="00482077" w:rsidRPr="0004140B">
                    <w:rPr>
                      <w:sz w:val="22"/>
                      <w:szCs w:val="22"/>
                      <w:lang w:eastAsia="ru-RU"/>
                    </w:rPr>
                    <w:t xml:space="preserve">"О бюджете Бессоновского района </w:t>
                  </w:r>
                </w:p>
                <w:p w:rsidR="00366014" w:rsidRDefault="00366014" w:rsidP="00366014">
                  <w:pPr>
                    <w:widowControl/>
                    <w:suppressAutoHyphens w:val="0"/>
                    <w:rPr>
                      <w:sz w:val="22"/>
                      <w:szCs w:val="22"/>
                      <w:lang w:eastAsia="ru-RU"/>
                    </w:rPr>
                  </w:pPr>
                  <w:r>
                    <w:rPr>
                      <w:sz w:val="22"/>
                      <w:szCs w:val="22"/>
                      <w:lang w:eastAsia="ru-RU"/>
                    </w:rPr>
                    <w:t xml:space="preserve">                      </w:t>
                  </w:r>
                  <w:r w:rsidR="00482077" w:rsidRPr="0004140B">
                    <w:rPr>
                      <w:sz w:val="22"/>
                      <w:szCs w:val="22"/>
                      <w:lang w:eastAsia="ru-RU"/>
                    </w:rPr>
                    <w:t xml:space="preserve">Пензенской области </w:t>
                  </w:r>
                  <w:r w:rsidR="00D51669">
                    <w:rPr>
                      <w:sz w:val="22"/>
                      <w:szCs w:val="22"/>
                      <w:lang w:eastAsia="ru-RU"/>
                    </w:rPr>
                    <w:t xml:space="preserve"> </w:t>
                  </w:r>
                  <w:r w:rsidR="00482077" w:rsidRPr="0004140B">
                    <w:rPr>
                      <w:sz w:val="22"/>
                      <w:szCs w:val="22"/>
                      <w:lang w:eastAsia="ru-RU"/>
                    </w:rPr>
                    <w:t>на 202</w:t>
                  </w:r>
                  <w:r w:rsidR="00175A3D">
                    <w:rPr>
                      <w:sz w:val="22"/>
                      <w:szCs w:val="22"/>
                      <w:lang w:eastAsia="ru-RU"/>
                    </w:rPr>
                    <w:t>5</w:t>
                  </w:r>
                  <w:r w:rsidR="00482077" w:rsidRPr="0004140B">
                    <w:rPr>
                      <w:sz w:val="22"/>
                      <w:szCs w:val="22"/>
                      <w:lang w:eastAsia="ru-RU"/>
                    </w:rPr>
                    <w:t xml:space="preserve"> год и  </w:t>
                  </w:r>
                </w:p>
                <w:p w:rsidR="00482077" w:rsidRPr="0004140B" w:rsidRDefault="00366014" w:rsidP="00175A3D">
                  <w:pPr>
                    <w:widowControl/>
                    <w:suppressAutoHyphens w:val="0"/>
                    <w:rPr>
                      <w:sz w:val="22"/>
                      <w:szCs w:val="22"/>
                      <w:lang w:eastAsia="ru-RU"/>
                    </w:rPr>
                  </w:pPr>
                  <w:r>
                    <w:rPr>
                      <w:sz w:val="22"/>
                      <w:szCs w:val="22"/>
                      <w:lang w:eastAsia="ru-RU"/>
                    </w:rPr>
                    <w:t xml:space="preserve">                      </w:t>
                  </w:r>
                  <w:r w:rsidR="00482077" w:rsidRPr="0004140B">
                    <w:rPr>
                      <w:sz w:val="22"/>
                      <w:szCs w:val="22"/>
                      <w:lang w:eastAsia="ru-RU"/>
                    </w:rPr>
                    <w:t>на плановый период 202</w:t>
                  </w:r>
                  <w:r w:rsidR="00175A3D">
                    <w:rPr>
                      <w:sz w:val="22"/>
                      <w:szCs w:val="22"/>
                      <w:lang w:eastAsia="ru-RU"/>
                    </w:rPr>
                    <w:t>6</w:t>
                  </w:r>
                  <w:r w:rsidR="00482077" w:rsidRPr="0004140B">
                    <w:rPr>
                      <w:sz w:val="22"/>
                      <w:szCs w:val="22"/>
                      <w:lang w:eastAsia="ru-RU"/>
                    </w:rPr>
                    <w:t xml:space="preserve"> и 202</w:t>
                  </w:r>
                  <w:r w:rsidR="00175A3D">
                    <w:rPr>
                      <w:sz w:val="22"/>
                      <w:szCs w:val="22"/>
                      <w:lang w:eastAsia="ru-RU"/>
                    </w:rPr>
                    <w:t>7</w:t>
                  </w:r>
                  <w:r w:rsidR="00482077" w:rsidRPr="0004140B">
                    <w:rPr>
                      <w:sz w:val="22"/>
                      <w:szCs w:val="22"/>
                      <w:lang w:eastAsia="ru-RU"/>
                    </w:rPr>
                    <w:t xml:space="preserve"> годов"</w:t>
                  </w:r>
                </w:p>
              </w:tc>
            </w:tr>
            <w:tr w:rsidR="00482077" w:rsidRPr="0004140B" w:rsidTr="00566E9B">
              <w:trPr>
                <w:gridAfter w:val="1"/>
                <w:wAfter w:w="775" w:type="dxa"/>
                <w:trHeight w:val="690"/>
              </w:trPr>
              <w:tc>
                <w:tcPr>
                  <w:tcW w:w="12098" w:type="dxa"/>
                  <w:gridSpan w:val="5"/>
                  <w:tcBorders>
                    <w:top w:val="nil"/>
                    <w:left w:val="nil"/>
                    <w:bottom w:val="nil"/>
                    <w:right w:val="nil"/>
                  </w:tcBorders>
                  <w:shd w:val="clear" w:color="auto" w:fill="auto"/>
                  <w:vAlign w:val="bottom"/>
                </w:tcPr>
                <w:p w:rsidR="00482077" w:rsidRPr="0004140B" w:rsidRDefault="00482077" w:rsidP="00482077">
                  <w:pPr>
                    <w:widowControl/>
                    <w:suppressAutoHyphens w:val="0"/>
                    <w:jc w:val="center"/>
                    <w:rPr>
                      <w:b/>
                      <w:bCs/>
                      <w:sz w:val="24"/>
                      <w:szCs w:val="24"/>
                      <w:lang w:eastAsia="ru-RU"/>
                    </w:rPr>
                  </w:pPr>
                </w:p>
              </w:tc>
            </w:tr>
          </w:tbl>
          <w:p w:rsidR="00482077" w:rsidRPr="0004140B" w:rsidRDefault="00482077" w:rsidP="00482077">
            <w:pPr>
              <w:widowControl/>
              <w:suppressAutoHyphens w:val="0"/>
              <w:ind w:left="-377" w:firstLine="377"/>
              <w:rPr>
                <w:b/>
                <w:bCs/>
                <w:color w:val="000000"/>
                <w:sz w:val="24"/>
                <w:szCs w:val="24"/>
                <w:lang w:eastAsia="ru-RU"/>
              </w:rPr>
            </w:pPr>
          </w:p>
        </w:tc>
      </w:tr>
      <w:tr w:rsidR="003B5584" w:rsidRPr="0004140B" w:rsidTr="009F52BE">
        <w:tblPrEx>
          <w:tblCellMar>
            <w:left w:w="30" w:type="dxa"/>
            <w:right w:w="30" w:type="dxa"/>
          </w:tblCellMar>
        </w:tblPrEx>
        <w:trPr>
          <w:gridAfter w:val="1"/>
          <w:wAfter w:w="284" w:type="dxa"/>
          <w:trHeight w:val="600"/>
        </w:trPr>
        <w:tc>
          <w:tcPr>
            <w:tcW w:w="10236" w:type="dxa"/>
            <w:gridSpan w:val="6"/>
            <w:tcBorders>
              <w:top w:val="nil"/>
              <w:left w:val="nil"/>
              <w:bottom w:val="nil"/>
              <w:right w:val="nil"/>
            </w:tcBorders>
          </w:tcPr>
          <w:p w:rsidR="0062675E" w:rsidRDefault="0062675E" w:rsidP="00F17488">
            <w:pPr>
              <w:widowControl/>
              <w:suppressAutoHyphens w:val="0"/>
              <w:autoSpaceDE w:val="0"/>
              <w:autoSpaceDN w:val="0"/>
              <w:adjustRightInd w:val="0"/>
              <w:rPr>
                <w:b/>
                <w:bCs/>
                <w:color w:val="000000"/>
                <w:sz w:val="24"/>
                <w:szCs w:val="24"/>
                <w:lang w:eastAsia="ru-RU"/>
              </w:rPr>
            </w:pPr>
          </w:p>
          <w:p w:rsidR="0062675E" w:rsidRDefault="0062675E" w:rsidP="00D76993">
            <w:pPr>
              <w:widowControl/>
              <w:suppressAutoHyphens w:val="0"/>
              <w:autoSpaceDE w:val="0"/>
              <w:autoSpaceDN w:val="0"/>
              <w:adjustRightInd w:val="0"/>
              <w:jc w:val="center"/>
              <w:rPr>
                <w:b/>
                <w:bCs/>
                <w:color w:val="000000"/>
                <w:sz w:val="24"/>
                <w:szCs w:val="24"/>
                <w:lang w:eastAsia="ru-RU"/>
              </w:rPr>
            </w:pPr>
          </w:p>
          <w:p w:rsidR="003B5584" w:rsidRDefault="009F52BE" w:rsidP="00D76993">
            <w:pPr>
              <w:widowControl/>
              <w:suppressAutoHyphens w:val="0"/>
              <w:autoSpaceDE w:val="0"/>
              <w:autoSpaceDN w:val="0"/>
              <w:adjustRightInd w:val="0"/>
              <w:jc w:val="center"/>
              <w:rPr>
                <w:b/>
                <w:bCs/>
                <w:color w:val="000000"/>
                <w:sz w:val="24"/>
                <w:szCs w:val="24"/>
                <w:lang w:eastAsia="ru-RU"/>
              </w:rPr>
            </w:pPr>
            <w:r w:rsidRPr="0004140B">
              <w:rPr>
                <w:b/>
                <w:bCs/>
                <w:color w:val="000000"/>
                <w:sz w:val="24"/>
                <w:szCs w:val="24"/>
                <w:lang w:eastAsia="ru-RU"/>
              </w:rPr>
              <w:t>И</w:t>
            </w:r>
            <w:r w:rsidR="003B5584" w:rsidRPr="0004140B">
              <w:rPr>
                <w:b/>
                <w:bCs/>
                <w:color w:val="000000"/>
                <w:sz w:val="24"/>
                <w:szCs w:val="24"/>
                <w:lang w:eastAsia="ru-RU"/>
              </w:rPr>
              <w:t>сточники финансирования дефицита бюджета Бессоновского района  на  202</w:t>
            </w:r>
            <w:r w:rsidR="00175A3D">
              <w:rPr>
                <w:b/>
                <w:bCs/>
                <w:color w:val="000000"/>
                <w:sz w:val="24"/>
                <w:szCs w:val="24"/>
                <w:lang w:eastAsia="ru-RU"/>
              </w:rPr>
              <w:t>5</w:t>
            </w:r>
            <w:r w:rsidR="003B5584" w:rsidRPr="0004140B">
              <w:rPr>
                <w:b/>
                <w:bCs/>
                <w:color w:val="000000"/>
                <w:sz w:val="24"/>
                <w:szCs w:val="24"/>
                <w:lang w:eastAsia="ru-RU"/>
              </w:rPr>
              <w:t xml:space="preserve"> год и на плановый период 202</w:t>
            </w:r>
            <w:r w:rsidR="00175A3D">
              <w:rPr>
                <w:b/>
                <w:bCs/>
                <w:color w:val="000000"/>
                <w:sz w:val="24"/>
                <w:szCs w:val="24"/>
                <w:lang w:eastAsia="ru-RU"/>
              </w:rPr>
              <w:t>6</w:t>
            </w:r>
            <w:r w:rsidR="003B5584" w:rsidRPr="0004140B">
              <w:rPr>
                <w:b/>
                <w:bCs/>
                <w:color w:val="000000"/>
                <w:sz w:val="24"/>
                <w:szCs w:val="24"/>
                <w:lang w:eastAsia="ru-RU"/>
              </w:rPr>
              <w:t xml:space="preserve"> и 202</w:t>
            </w:r>
            <w:r w:rsidR="00175A3D">
              <w:rPr>
                <w:b/>
                <w:bCs/>
                <w:color w:val="000000"/>
                <w:sz w:val="24"/>
                <w:szCs w:val="24"/>
                <w:lang w:eastAsia="ru-RU"/>
              </w:rPr>
              <w:t>7</w:t>
            </w:r>
            <w:r w:rsidR="003B5584" w:rsidRPr="0004140B">
              <w:rPr>
                <w:b/>
                <w:bCs/>
                <w:color w:val="000000"/>
                <w:sz w:val="24"/>
                <w:szCs w:val="24"/>
                <w:lang w:eastAsia="ru-RU"/>
              </w:rPr>
              <w:t xml:space="preserve"> годов</w:t>
            </w:r>
          </w:p>
          <w:p w:rsidR="00566E9B" w:rsidRPr="00566E9B" w:rsidRDefault="00566E9B" w:rsidP="00566E9B">
            <w:pPr>
              <w:widowControl/>
              <w:tabs>
                <w:tab w:val="left" w:pos="8941"/>
              </w:tabs>
              <w:suppressAutoHyphens w:val="0"/>
              <w:autoSpaceDE w:val="0"/>
              <w:autoSpaceDN w:val="0"/>
              <w:adjustRightInd w:val="0"/>
              <w:rPr>
                <w:bCs/>
                <w:color w:val="000000"/>
                <w:sz w:val="22"/>
                <w:szCs w:val="22"/>
                <w:lang w:eastAsia="ru-RU"/>
              </w:rPr>
            </w:pPr>
            <w:r>
              <w:rPr>
                <w:b/>
                <w:bCs/>
                <w:color w:val="000000"/>
                <w:sz w:val="24"/>
                <w:szCs w:val="24"/>
                <w:lang w:eastAsia="ru-RU"/>
              </w:rPr>
              <w:tab/>
            </w:r>
            <w:r w:rsidR="002C7B08">
              <w:rPr>
                <w:b/>
                <w:bCs/>
                <w:color w:val="000000"/>
                <w:sz w:val="24"/>
                <w:szCs w:val="24"/>
                <w:lang w:eastAsia="ru-RU"/>
              </w:rPr>
              <w:t xml:space="preserve">   </w:t>
            </w:r>
            <w:r w:rsidRPr="00566E9B">
              <w:rPr>
                <w:bCs/>
                <w:color w:val="000000"/>
                <w:sz w:val="22"/>
                <w:szCs w:val="22"/>
                <w:lang w:eastAsia="ru-RU"/>
              </w:rPr>
              <w:t>(</w:t>
            </w:r>
            <w:proofErr w:type="spellStart"/>
            <w:r>
              <w:rPr>
                <w:bCs/>
                <w:color w:val="000000"/>
                <w:sz w:val="22"/>
                <w:szCs w:val="22"/>
                <w:lang w:eastAsia="ru-RU"/>
              </w:rPr>
              <w:t>т</w:t>
            </w:r>
            <w:r w:rsidRPr="00566E9B">
              <w:rPr>
                <w:bCs/>
                <w:color w:val="000000"/>
                <w:sz w:val="22"/>
                <w:szCs w:val="22"/>
                <w:lang w:eastAsia="ru-RU"/>
              </w:rPr>
              <w:t>ыс</w:t>
            </w:r>
            <w:proofErr w:type="gramStart"/>
            <w:r w:rsidRPr="00566E9B">
              <w:rPr>
                <w:bCs/>
                <w:color w:val="000000"/>
                <w:sz w:val="22"/>
                <w:szCs w:val="22"/>
                <w:lang w:eastAsia="ru-RU"/>
              </w:rPr>
              <w:t>.р</w:t>
            </w:r>
            <w:proofErr w:type="gramEnd"/>
            <w:r w:rsidRPr="00566E9B">
              <w:rPr>
                <w:bCs/>
                <w:color w:val="000000"/>
                <w:sz w:val="22"/>
                <w:szCs w:val="22"/>
                <w:lang w:eastAsia="ru-RU"/>
              </w:rPr>
              <w:t>уб</w:t>
            </w:r>
            <w:proofErr w:type="spellEnd"/>
            <w:r w:rsidRPr="00566E9B">
              <w:rPr>
                <w:bCs/>
                <w:color w:val="000000"/>
                <w:sz w:val="22"/>
                <w:szCs w:val="22"/>
                <w:lang w:eastAsia="ru-RU"/>
              </w:rPr>
              <w:t>)</w:t>
            </w:r>
          </w:p>
        </w:tc>
      </w:tr>
      <w:tr w:rsidR="003B5584" w:rsidRPr="0004140B" w:rsidTr="00C75CAB">
        <w:tblPrEx>
          <w:tblCellMar>
            <w:left w:w="30" w:type="dxa"/>
            <w:right w:w="30" w:type="dxa"/>
          </w:tblCellMar>
        </w:tblPrEx>
        <w:trPr>
          <w:gridAfter w:val="1"/>
          <w:wAfter w:w="284" w:type="dxa"/>
          <w:trHeight w:val="262"/>
        </w:trPr>
        <w:tc>
          <w:tcPr>
            <w:tcW w:w="3859" w:type="dxa"/>
            <w:gridSpan w:val="2"/>
            <w:tcBorders>
              <w:top w:val="single" w:sz="6" w:space="0" w:color="auto"/>
              <w:left w:val="single" w:sz="6" w:space="0" w:color="auto"/>
              <w:bottom w:val="single" w:sz="6" w:space="0" w:color="auto"/>
              <w:right w:val="single" w:sz="6" w:space="0" w:color="auto"/>
            </w:tcBorders>
          </w:tcPr>
          <w:p w:rsidR="003B5584" w:rsidRPr="0004140B" w:rsidRDefault="003B5584">
            <w:pPr>
              <w:widowControl/>
              <w:suppressAutoHyphens w:val="0"/>
              <w:autoSpaceDE w:val="0"/>
              <w:autoSpaceDN w:val="0"/>
              <w:adjustRightInd w:val="0"/>
              <w:jc w:val="center"/>
              <w:rPr>
                <w:b/>
                <w:bCs/>
                <w:color w:val="000000"/>
                <w:lang w:eastAsia="ru-RU"/>
              </w:rPr>
            </w:pPr>
            <w:r w:rsidRPr="0004140B">
              <w:rPr>
                <w:b/>
                <w:bCs/>
                <w:color w:val="000000"/>
                <w:lang w:eastAsia="ru-RU"/>
              </w:rPr>
              <w:t>Наименование</w:t>
            </w:r>
          </w:p>
        </w:tc>
        <w:tc>
          <w:tcPr>
            <w:tcW w:w="2550" w:type="dxa"/>
            <w:tcBorders>
              <w:top w:val="single" w:sz="6" w:space="0" w:color="auto"/>
              <w:left w:val="single" w:sz="6" w:space="0" w:color="auto"/>
              <w:bottom w:val="single" w:sz="6" w:space="0" w:color="auto"/>
              <w:right w:val="single" w:sz="6" w:space="0" w:color="auto"/>
            </w:tcBorders>
          </w:tcPr>
          <w:p w:rsidR="003B5584" w:rsidRPr="0004140B" w:rsidRDefault="003B5584">
            <w:pPr>
              <w:widowControl/>
              <w:suppressAutoHyphens w:val="0"/>
              <w:autoSpaceDE w:val="0"/>
              <w:autoSpaceDN w:val="0"/>
              <w:adjustRightInd w:val="0"/>
              <w:jc w:val="center"/>
              <w:rPr>
                <w:b/>
                <w:bCs/>
                <w:color w:val="000000"/>
                <w:lang w:eastAsia="ru-RU"/>
              </w:rPr>
            </w:pPr>
            <w:r w:rsidRPr="0004140B">
              <w:rPr>
                <w:b/>
                <w:bCs/>
                <w:color w:val="000000"/>
                <w:lang w:eastAsia="ru-RU"/>
              </w:rPr>
              <w:t>Код</w:t>
            </w:r>
          </w:p>
        </w:tc>
        <w:tc>
          <w:tcPr>
            <w:tcW w:w="1276" w:type="dxa"/>
            <w:tcBorders>
              <w:top w:val="single" w:sz="6" w:space="0" w:color="auto"/>
              <w:left w:val="single" w:sz="6" w:space="0" w:color="auto"/>
              <w:bottom w:val="single" w:sz="6" w:space="0" w:color="auto"/>
              <w:right w:val="single" w:sz="6" w:space="0" w:color="auto"/>
            </w:tcBorders>
          </w:tcPr>
          <w:p w:rsidR="003B5584" w:rsidRPr="0004140B" w:rsidRDefault="003B5584" w:rsidP="00175A3D">
            <w:pPr>
              <w:widowControl/>
              <w:suppressAutoHyphens w:val="0"/>
              <w:autoSpaceDE w:val="0"/>
              <w:autoSpaceDN w:val="0"/>
              <w:adjustRightInd w:val="0"/>
              <w:jc w:val="center"/>
              <w:rPr>
                <w:b/>
                <w:bCs/>
                <w:color w:val="000000"/>
                <w:lang w:eastAsia="ru-RU"/>
              </w:rPr>
            </w:pPr>
            <w:r w:rsidRPr="0004140B">
              <w:rPr>
                <w:b/>
                <w:bCs/>
                <w:color w:val="000000"/>
                <w:lang w:eastAsia="ru-RU"/>
              </w:rPr>
              <w:t>202</w:t>
            </w:r>
            <w:r w:rsidR="00175A3D">
              <w:rPr>
                <w:b/>
                <w:bCs/>
                <w:color w:val="000000"/>
                <w:lang w:eastAsia="ru-RU"/>
              </w:rPr>
              <w:t>5</w:t>
            </w:r>
            <w:r w:rsidRPr="0004140B">
              <w:rPr>
                <w:b/>
                <w:bCs/>
                <w:color w:val="000000"/>
                <w:lang w:eastAsia="ru-RU"/>
              </w:rPr>
              <w:t xml:space="preserve"> год</w:t>
            </w:r>
          </w:p>
        </w:tc>
        <w:tc>
          <w:tcPr>
            <w:tcW w:w="1276" w:type="dxa"/>
            <w:tcBorders>
              <w:top w:val="single" w:sz="6" w:space="0" w:color="auto"/>
              <w:left w:val="single" w:sz="6" w:space="0" w:color="auto"/>
              <w:bottom w:val="single" w:sz="6" w:space="0" w:color="auto"/>
              <w:right w:val="single" w:sz="6" w:space="0" w:color="auto"/>
            </w:tcBorders>
          </w:tcPr>
          <w:p w:rsidR="003B5584" w:rsidRPr="0004140B" w:rsidRDefault="003B5584" w:rsidP="00175A3D">
            <w:pPr>
              <w:widowControl/>
              <w:suppressAutoHyphens w:val="0"/>
              <w:autoSpaceDE w:val="0"/>
              <w:autoSpaceDN w:val="0"/>
              <w:adjustRightInd w:val="0"/>
              <w:jc w:val="center"/>
              <w:rPr>
                <w:b/>
                <w:bCs/>
                <w:color w:val="000000"/>
                <w:lang w:eastAsia="ru-RU"/>
              </w:rPr>
            </w:pPr>
            <w:r w:rsidRPr="0004140B">
              <w:rPr>
                <w:b/>
                <w:bCs/>
                <w:color w:val="000000"/>
                <w:lang w:eastAsia="ru-RU"/>
              </w:rPr>
              <w:t>202</w:t>
            </w:r>
            <w:r w:rsidR="00175A3D">
              <w:rPr>
                <w:b/>
                <w:bCs/>
                <w:color w:val="000000"/>
                <w:lang w:eastAsia="ru-RU"/>
              </w:rPr>
              <w:t>6</w:t>
            </w:r>
            <w:r w:rsidRPr="0004140B">
              <w:rPr>
                <w:b/>
                <w:bCs/>
                <w:color w:val="000000"/>
                <w:lang w:eastAsia="ru-RU"/>
              </w:rPr>
              <w:t xml:space="preserve"> год</w:t>
            </w:r>
          </w:p>
        </w:tc>
        <w:tc>
          <w:tcPr>
            <w:tcW w:w="1275" w:type="dxa"/>
            <w:tcBorders>
              <w:top w:val="single" w:sz="6" w:space="0" w:color="auto"/>
              <w:left w:val="single" w:sz="6" w:space="0" w:color="auto"/>
              <w:bottom w:val="single" w:sz="6" w:space="0" w:color="auto"/>
              <w:right w:val="single" w:sz="6" w:space="0" w:color="auto"/>
            </w:tcBorders>
          </w:tcPr>
          <w:p w:rsidR="003B5584" w:rsidRDefault="003B5584" w:rsidP="00CA1A5F">
            <w:pPr>
              <w:widowControl/>
              <w:suppressAutoHyphens w:val="0"/>
              <w:autoSpaceDE w:val="0"/>
              <w:autoSpaceDN w:val="0"/>
              <w:adjustRightInd w:val="0"/>
              <w:jc w:val="center"/>
              <w:rPr>
                <w:b/>
                <w:bCs/>
                <w:color w:val="000000"/>
                <w:lang w:eastAsia="ru-RU"/>
              </w:rPr>
            </w:pPr>
            <w:r w:rsidRPr="0004140B">
              <w:rPr>
                <w:b/>
                <w:bCs/>
                <w:color w:val="000000"/>
                <w:lang w:eastAsia="ru-RU"/>
              </w:rPr>
              <w:t>202</w:t>
            </w:r>
            <w:r w:rsidR="00175A3D">
              <w:rPr>
                <w:b/>
                <w:bCs/>
                <w:color w:val="000000"/>
                <w:lang w:eastAsia="ru-RU"/>
              </w:rPr>
              <w:t>7</w:t>
            </w:r>
            <w:r w:rsidRPr="0004140B">
              <w:rPr>
                <w:b/>
                <w:bCs/>
                <w:color w:val="000000"/>
                <w:lang w:eastAsia="ru-RU"/>
              </w:rPr>
              <w:t xml:space="preserve"> год</w:t>
            </w:r>
          </w:p>
          <w:p w:rsidR="0062675E" w:rsidRPr="0004140B" w:rsidRDefault="0062675E" w:rsidP="00CA1A5F">
            <w:pPr>
              <w:widowControl/>
              <w:suppressAutoHyphens w:val="0"/>
              <w:autoSpaceDE w:val="0"/>
              <w:autoSpaceDN w:val="0"/>
              <w:adjustRightInd w:val="0"/>
              <w:jc w:val="center"/>
              <w:rPr>
                <w:b/>
                <w:bCs/>
                <w:color w:val="000000"/>
                <w:lang w:eastAsia="ru-RU"/>
              </w:rPr>
            </w:pPr>
          </w:p>
        </w:tc>
      </w:tr>
      <w:tr w:rsidR="003B5584" w:rsidRPr="0004140B" w:rsidTr="00C75CAB">
        <w:tblPrEx>
          <w:tblCellMar>
            <w:left w:w="30" w:type="dxa"/>
            <w:right w:w="30" w:type="dxa"/>
          </w:tblCellMar>
        </w:tblPrEx>
        <w:trPr>
          <w:gridAfter w:val="1"/>
          <w:wAfter w:w="284" w:type="dxa"/>
          <w:trHeight w:val="262"/>
        </w:trPr>
        <w:tc>
          <w:tcPr>
            <w:tcW w:w="3859" w:type="dxa"/>
            <w:gridSpan w:val="2"/>
            <w:tcBorders>
              <w:top w:val="single" w:sz="6" w:space="0" w:color="auto"/>
              <w:left w:val="single" w:sz="6" w:space="0" w:color="auto"/>
              <w:bottom w:val="single" w:sz="6" w:space="0" w:color="auto"/>
              <w:right w:val="single" w:sz="6" w:space="0" w:color="auto"/>
            </w:tcBorders>
          </w:tcPr>
          <w:p w:rsidR="003B5584" w:rsidRPr="0004140B" w:rsidRDefault="003B5584">
            <w:pPr>
              <w:widowControl/>
              <w:suppressAutoHyphens w:val="0"/>
              <w:autoSpaceDE w:val="0"/>
              <w:autoSpaceDN w:val="0"/>
              <w:adjustRightInd w:val="0"/>
              <w:rPr>
                <w:b/>
                <w:bCs/>
                <w:color w:val="000000"/>
                <w:lang w:eastAsia="ru-RU"/>
              </w:rPr>
            </w:pPr>
            <w:r w:rsidRPr="0004140B">
              <w:rPr>
                <w:b/>
                <w:bCs/>
                <w:color w:val="000000"/>
                <w:lang w:eastAsia="ru-RU"/>
              </w:rPr>
              <w:t>Кредиты кредитных организаций в валюте Российской Федерации</w:t>
            </w: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b/>
                <w:bCs/>
                <w:color w:val="000000"/>
                <w:lang w:eastAsia="ru-RU"/>
              </w:rPr>
            </w:pPr>
          </w:p>
          <w:p w:rsidR="003B5584" w:rsidRPr="0004140B" w:rsidRDefault="003B5584">
            <w:pPr>
              <w:widowControl/>
              <w:suppressAutoHyphens w:val="0"/>
              <w:autoSpaceDE w:val="0"/>
              <w:autoSpaceDN w:val="0"/>
              <w:adjustRightInd w:val="0"/>
              <w:jc w:val="center"/>
              <w:rPr>
                <w:b/>
                <w:bCs/>
                <w:color w:val="000000"/>
                <w:lang w:eastAsia="ru-RU"/>
              </w:rPr>
            </w:pPr>
            <w:r w:rsidRPr="0004140B">
              <w:rPr>
                <w:b/>
                <w:bCs/>
                <w:color w:val="000000"/>
                <w:lang w:eastAsia="ru-RU"/>
              </w:rPr>
              <w:t>000 01 02 00 00 00 0000 000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D76993">
            <w:pPr>
              <w:widowControl/>
              <w:suppressAutoHyphens w:val="0"/>
              <w:autoSpaceDE w:val="0"/>
              <w:autoSpaceDN w:val="0"/>
              <w:adjustRightInd w:val="0"/>
              <w:jc w:val="center"/>
              <w:rPr>
                <w:b/>
                <w:bCs/>
                <w:color w:val="000000"/>
                <w:lang w:eastAsia="ru-RU"/>
              </w:rPr>
            </w:pPr>
          </w:p>
          <w:p w:rsidR="003B5584" w:rsidRPr="0004140B" w:rsidRDefault="00175A3D" w:rsidP="00D76993">
            <w:pPr>
              <w:widowControl/>
              <w:suppressAutoHyphens w:val="0"/>
              <w:autoSpaceDE w:val="0"/>
              <w:autoSpaceDN w:val="0"/>
              <w:adjustRightInd w:val="0"/>
              <w:jc w:val="center"/>
              <w:rPr>
                <w:b/>
                <w:bCs/>
                <w:color w:val="000000"/>
                <w:lang w:eastAsia="ru-RU"/>
              </w:rPr>
            </w:pPr>
            <w:r>
              <w:rPr>
                <w:b/>
                <w:bCs/>
                <w:color w:val="000000"/>
                <w:lang w:eastAsia="ru-RU"/>
              </w:rPr>
              <w:t>0</w:t>
            </w:r>
            <w:r w:rsidR="00D76993">
              <w:rPr>
                <w:b/>
                <w:bCs/>
                <w:color w:val="000000"/>
                <w:lang w:eastAsia="ru-RU"/>
              </w:rPr>
              <w:t>,0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D76993">
            <w:pPr>
              <w:widowControl/>
              <w:suppressAutoHyphens w:val="0"/>
              <w:autoSpaceDE w:val="0"/>
              <w:autoSpaceDN w:val="0"/>
              <w:adjustRightInd w:val="0"/>
              <w:jc w:val="center"/>
              <w:rPr>
                <w:b/>
                <w:bCs/>
                <w:color w:val="000000"/>
                <w:lang w:eastAsia="ru-RU"/>
              </w:rPr>
            </w:pPr>
          </w:p>
          <w:p w:rsidR="003B5584" w:rsidRPr="0004140B" w:rsidRDefault="00D76993" w:rsidP="00D76993">
            <w:pPr>
              <w:widowControl/>
              <w:suppressAutoHyphens w:val="0"/>
              <w:autoSpaceDE w:val="0"/>
              <w:autoSpaceDN w:val="0"/>
              <w:adjustRightInd w:val="0"/>
              <w:jc w:val="center"/>
              <w:rPr>
                <w:b/>
                <w:bCs/>
                <w:color w:val="000000"/>
                <w:lang w:eastAsia="ru-RU"/>
              </w:rPr>
            </w:pPr>
            <w:r>
              <w:rPr>
                <w:b/>
                <w:bCs/>
                <w:color w:val="000000"/>
                <w:lang w:eastAsia="ru-RU"/>
              </w:rPr>
              <w:t>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D76993">
            <w:pPr>
              <w:widowControl/>
              <w:suppressAutoHyphens w:val="0"/>
              <w:autoSpaceDE w:val="0"/>
              <w:autoSpaceDN w:val="0"/>
              <w:adjustRightInd w:val="0"/>
              <w:jc w:val="center"/>
              <w:rPr>
                <w:b/>
                <w:bCs/>
                <w:color w:val="000000"/>
                <w:lang w:eastAsia="ru-RU"/>
              </w:rPr>
            </w:pPr>
          </w:p>
          <w:p w:rsidR="003B5584" w:rsidRPr="0004140B" w:rsidRDefault="00D76993" w:rsidP="00D76993">
            <w:pPr>
              <w:widowControl/>
              <w:suppressAutoHyphens w:val="0"/>
              <w:autoSpaceDE w:val="0"/>
              <w:autoSpaceDN w:val="0"/>
              <w:adjustRightInd w:val="0"/>
              <w:jc w:val="center"/>
              <w:rPr>
                <w:b/>
                <w:bCs/>
                <w:color w:val="000000"/>
                <w:lang w:eastAsia="ru-RU"/>
              </w:rPr>
            </w:pPr>
            <w:r>
              <w:rPr>
                <w:b/>
                <w:bCs/>
                <w:color w:val="000000"/>
                <w:lang w:eastAsia="ru-RU"/>
              </w:rPr>
              <w:t>0,0</w:t>
            </w:r>
          </w:p>
        </w:tc>
      </w:tr>
      <w:tr w:rsidR="003B5584" w:rsidRPr="0004140B" w:rsidTr="00C75CAB">
        <w:tblPrEx>
          <w:tblCellMar>
            <w:left w:w="30" w:type="dxa"/>
            <w:right w:w="30" w:type="dxa"/>
          </w:tblCellMar>
        </w:tblPrEx>
        <w:trPr>
          <w:gridAfter w:val="1"/>
          <w:wAfter w:w="284" w:type="dxa"/>
          <w:trHeight w:val="509"/>
        </w:trPr>
        <w:tc>
          <w:tcPr>
            <w:tcW w:w="3859" w:type="dxa"/>
            <w:gridSpan w:val="2"/>
            <w:tcBorders>
              <w:top w:val="single" w:sz="6" w:space="0" w:color="auto"/>
              <w:left w:val="single" w:sz="6" w:space="0" w:color="auto"/>
              <w:bottom w:val="single" w:sz="6" w:space="0" w:color="auto"/>
              <w:right w:val="single" w:sz="6" w:space="0" w:color="auto"/>
            </w:tcBorders>
          </w:tcPr>
          <w:p w:rsidR="003B5584" w:rsidRPr="0004140B" w:rsidRDefault="003B5584">
            <w:pPr>
              <w:widowControl/>
              <w:suppressAutoHyphens w:val="0"/>
              <w:autoSpaceDE w:val="0"/>
              <w:autoSpaceDN w:val="0"/>
              <w:adjustRightInd w:val="0"/>
              <w:rPr>
                <w:color w:val="000000"/>
                <w:lang w:eastAsia="ru-RU"/>
              </w:rPr>
            </w:pPr>
            <w:r w:rsidRPr="0004140B">
              <w:rPr>
                <w:color w:val="000000"/>
                <w:lang w:eastAsia="ru-RU"/>
              </w:rPr>
              <w:t>Привлечение кредитов от кредитных организаций в валюте Российской Федерации</w:t>
            </w: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color w:val="000000"/>
                <w:lang w:eastAsia="ru-RU"/>
              </w:rPr>
            </w:pPr>
          </w:p>
          <w:p w:rsidR="003B5584" w:rsidRPr="0004140B" w:rsidRDefault="003B5584">
            <w:pPr>
              <w:widowControl/>
              <w:suppressAutoHyphens w:val="0"/>
              <w:autoSpaceDE w:val="0"/>
              <w:autoSpaceDN w:val="0"/>
              <w:adjustRightInd w:val="0"/>
              <w:jc w:val="center"/>
              <w:rPr>
                <w:color w:val="000000"/>
                <w:lang w:eastAsia="ru-RU"/>
              </w:rPr>
            </w:pPr>
            <w:r w:rsidRPr="0004140B">
              <w:rPr>
                <w:color w:val="000000"/>
                <w:lang w:eastAsia="ru-RU"/>
              </w:rPr>
              <w:t>000 01 02 00 00 00 0000 700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3B5584"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20 000,0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3B5584"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20 000,0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3B5584"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w:t>
            </w:r>
            <w:r w:rsidR="00D76993">
              <w:rPr>
                <w:color w:val="000000"/>
                <w:lang w:eastAsia="ru-RU"/>
              </w:rPr>
              <w:t> 000,0</w:t>
            </w:r>
          </w:p>
        </w:tc>
      </w:tr>
      <w:tr w:rsidR="006644E0" w:rsidRPr="0004140B" w:rsidTr="00C75CAB">
        <w:tblPrEx>
          <w:tblCellMar>
            <w:left w:w="30" w:type="dxa"/>
            <w:right w:w="30" w:type="dxa"/>
          </w:tblCellMar>
        </w:tblPrEx>
        <w:trPr>
          <w:gridAfter w:val="1"/>
          <w:wAfter w:w="284" w:type="dxa"/>
          <w:trHeight w:val="706"/>
        </w:trPr>
        <w:tc>
          <w:tcPr>
            <w:tcW w:w="3859" w:type="dxa"/>
            <w:gridSpan w:val="2"/>
            <w:tcBorders>
              <w:top w:val="single" w:sz="6" w:space="0" w:color="auto"/>
              <w:left w:val="single" w:sz="6" w:space="0" w:color="auto"/>
              <w:bottom w:val="single" w:sz="6" w:space="0" w:color="auto"/>
              <w:right w:val="single" w:sz="6" w:space="0" w:color="auto"/>
            </w:tcBorders>
          </w:tcPr>
          <w:p w:rsidR="006644E0" w:rsidRPr="0004140B" w:rsidRDefault="006644E0">
            <w:pPr>
              <w:widowControl/>
              <w:suppressAutoHyphens w:val="0"/>
              <w:autoSpaceDE w:val="0"/>
              <w:autoSpaceDN w:val="0"/>
              <w:adjustRightInd w:val="0"/>
              <w:rPr>
                <w:color w:val="000000"/>
                <w:lang w:eastAsia="ru-RU"/>
              </w:rPr>
            </w:pPr>
            <w:r w:rsidRPr="0004140B">
              <w:rPr>
                <w:color w:val="000000"/>
                <w:lang w:eastAsia="ru-RU"/>
              </w:rPr>
              <w:t>Привлечение  муниципальными районами кредитов от кредитных организаций  в валюте Российской Федерации</w:t>
            </w:r>
          </w:p>
        </w:tc>
        <w:tc>
          <w:tcPr>
            <w:tcW w:w="2550" w:type="dxa"/>
            <w:tcBorders>
              <w:top w:val="single" w:sz="6" w:space="0" w:color="auto"/>
              <w:left w:val="single" w:sz="6" w:space="0" w:color="auto"/>
              <w:bottom w:val="single" w:sz="6" w:space="0" w:color="auto"/>
              <w:right w:val="single" w:sz="6" w:space="0" w:color="auto"/>
            </w:tcBorders>
          </w:tcPr>
          <w:p w:rsidR="00C75CAB" w:rsidRDefault="00C75CAB" w:rsidP="001020CD">
            <w:pPr>
              <w:widowControl/>
              <w:suppressAutoHyphens w:val="0"/>
              <w:autoSpaceDE w:val="0"/>
              <w:autoSpaceDN w:val="0"/>
              <w:adjustRightInd w:val="0"/>
              <w:jc w:val="center"/>
              <w:rPr>
                <w:color w:val="000000"/>
                <w:lang w:eastAsia="ru-RU"/>
              </w:rPr>
            </w:pPr>
          </w:p>
          <w:p w:rsidR="006644E0" w:rsidRPr="0004140B" w:rsidRDefault="006644E0" w:rsidP="001020CD">
            <w:pPr>
              <w:widowControl/>
              <w:suppressAutoHyphens w:val="0"/>
              <w:autoSpaceDE w:val="0"/>
              <w:autoSpaceDN w:val="0"/>
              <w:adjustRightInd w:val="0"/>
              <w:jc w:val="center"/>
              <w:rPr>
                <w:color w:val="000000"/>
                <w:lang w:eastAsia="ru-RU"/>
              </w:rPr>
            </w:pPr>
            <w:r w:rsidRPr="0004140B">
              <w:rPr>
                <w:color w:val="000000"/>
                <w:lang w:eastAsia="ru-RU"/>
              </w:rPr>
              <w:t>9</w:t>
            </w:r>
            <w:r w:rsidR="001020CD">
              <w:rPr>
                <w:color w:val="000000"/>
                <w:lang w:eastAsia="ru-RU"/>
              </w:rPr>
              <w:t>01</w:t>
            </w:r>
            <w:r w:rsidRPr="0004140B">
              <w:rPr>
                <w:color w:val="000000"/>
                <w:lang w:eastAsia="ru-RU"/>
              </w:rPr>
              <w:t xml:space="preserve"> 01 02 00 00 05 0000 710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20 000,0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20 000,0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w:t>
            </w:r>
            <w:r w:rsidR="00D76993">
              <w:rPr>
                <w:color w:val="000000"/>
                <w:lang w:eastAsia="ru-RU"/>
              </w:rPr>
              <w:t> 000,0</w:t>
            </w:r>
          </w:p>
        </w:tc>
      </w:tr>
      <w:tr w:rsidR="006644E0" w:rsidRPr="0004140B" w:rsidTr="00C75CAB">
        <w:tblPrEx>
          <w:tblCellMar>
            <w:left w:w="30" w:type="dxa"/>
            <w:right w:w="30" w:type="dxa"/>
          </w:tblCellMar>
        </w:tblPrEx>
        <w:trPr>
          <w:gridAfter w:val="1"/>
          <w:wAfter w:w="284" w:type="dxa"/>
          <w:trHeight w:val="770"/>
        </w:trPr>
        <w:tc>
          <w:tcPr>
            <w:tcW w:w="3859" w:type="dxa"/>
            <w:gridSpan w:val="2"/>
            <w:tcBorders>
              <w:top w:val="single" w:sz="6" w:space="0" w:color="auto"/>
              <w:left w:val="single" w:sz="6" w:space="0" w:color="auto"/>
              <w:bottom w:val="single" w:sz="6" w:space="0" w:color="auto"/>
              <w:right w:val="single" w:sz="6" w:space="0" w:color="auto"/>
            </w:tcBorders>
          </w:tcPr>
          <w:p w:rsidR="006644E0" w:rsidRPr="0004140B" w:rsidRDefault="006644E0">
            <w:pPr>
              <w:widowControl/>
              <w:suppressAutoHyphens w:val="0"/>
              <w:autoSpaceDE w:val="0"/>
              <w:autoSpaceDN w:val="0"/>
              <w:adjustRightInd w:val="0"/>
              <w:rPr>
                <w:color w:val="000000"/>
                <w:lang w:eastAsia="ru-RU"/>
              </w:rPr>
            </w:pPr>
            <w:r w:rsidRPr="0004140B">
              <w:rPr>
                <w:color w:val="000000"/>
                <w:lang w:eastAsia="ru-RU"/>
              </w:rPr>
              <w:t xml:space="preserve">Погашение кредитов, предоставленных кредитными организациями в валюте Российской Федерации </w:t>
            </w: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color w:val="000000"/>
                <w:lang w:eastAsia="ru-RU"/>
              </w:rPr>
            </w:pPr>
          </w:p>
          <w:p w:rsidR="006644E0" w:rsidRPr="0004140B" w:rsidRDefault="006644E0">
            <w:pPr>
              <w:widowControl/>
              <w:suppressAutoHyphens w:val="0"/>
              <w:autoSpaceDE w:val="0"/>
              <w:autoSpaceDN w:val="0"/>
              <w:adjustRightInd w:val="0"/>
              <w:jc w:val="center"/>
              <w:rPr>
                <w:color w:val="000000"/>
                <w:lang w:eastAsia="ru-RU"/>
              </w:rPr>
            </w:pPr>
            <w:r w:rsidRPr="0004140B">
              <w:rPr>
                <w:color w:val="000000"/>
                <w:lang w:eastAsia="ru-RU"/>
              </w:rPr>
              <w:t>000 01 02 00 00 00 0000 800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D76993" w:rsidP="00C75CAB">
            <w:pPr>
              <w:widowControl/>
              <w:suppressAutoHyphens w:val="0"/>
              <w:autoSpaceDE w:val="0"/>
              <w:autoSpaceDN w:val="0"/>
              <w:adjustRightInd w:val="0"/>
              <w:jc w:val="center"/>
              <w:rPr>
                <w:color w:val="000000"/>
                <w:lang w:eastAsia="ru-RU"/>
              </w:rPr>
            </w:pPr>
            <w:r>
              <w:rPr>
                <w:color w:val="000000"/>
                <w:lang w:eastAsia="ru-RU"/>
              </w:rPr>
              <w:t xml:space="preserve">- </w:t>
            </w:r>
            <w:r w:rsidR="00175A3D">
              <w:rPr>
                <w:color w:val="000000"/>
                <w:lang w:eastAsia="ru-RU"/>
              </w:rPr>
              <w:t>20 000</w:t>
            </w:r>
            <w:r>
              <w:rPr>
                <w:color w:val="000000"/>
                <w:lang w:eastAsia="ru-RU"/>
              </w:rPr>
              <w:t>,0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D76993" w:rsidP="00C75CAB">
            <w:pPr>
              <w:widowControl/>
              <w:suppressAutoHyphens w:val="0"/>
              <w:autoSpaceDE w:val="0"/>
              <w:autoSpaceDN w:val="0"/>
              <w:adjustRightInd w:val="0"/>
              <w:jc w:val="center"/>
              <w:rPr>
                <w:color w:val="000000"/>
                <w:lang w:eastAsia="ru-RU"/>
              </w:rPr>
            </w:pPr>
            <w:r>
              <w:rPr>
                <w:color w:val="000000"/>
                <w:lang w:eastAsia="ru-RU"/>
              </w:rPr>
              <w:t>- 20 000,0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-20 000,0</w:t>
            </w:r>
          </w:p>
        </w:tc>
      </w:tr>
      <w:tr w:rsidR="006644E0" w:rsidRPr="0004140B" w:rsidTr="00C75CAB">
        <w:tblPrEx>
          <w:tblCellMar>
            <w:left w:w="30" w:type="dxa"/>
            <w:right w:w="30" w:type="dxa"/>
          </w:tblCellMar>
        </w:tblPrEx>
        <w:trPr>
          <w:gridAfter w:val="1"/>
          <w:wAfter w:w="284" w:type="dxa"/>
          <w:trHeight w:val="732"/>
        </w:trPr>
        <w:tc>
          <w:tcPr>
            <w:tcW w:w="3859" w:type="dxa"/>
            <w:gridSpan w:val="2"/>
            <w:tcBorders>
              <w:top w:val="single" w:sz="6" w:space="0" w:color="auto"/>
              <w:left w:val="single" w:sz="6" w:space="0" w:color="auto"/>
              <w:bottom w:val="single" w:sz="6" w:space="0" w:color="auto"/>
              <w:right w:val="single" w:sz="6" w:space="0" w:color="auto"/>
            </w:tcBorders>
          </w:tcPr>
          <w:p w:rsidR="006644E0" w:rsidRPr="0004140B" w:rsidRDefault="006644E0">
            <w:pPr>
              <w:widowControl/>
              <w:suppressAutoHyphens w:val="0"/>
              <w:autoSpaceDE w:val="0"/>
              <w:autoSpaceDN w:val="0"/>
              <w:adjustRightInd w:val="0"/>
              <w:rPr>
                <w:color w:val="000000"/>
                <w:lang w:eastAsia="ru-RU"/>
              </w:rPr>
            </w:pPr>
            <w:r w:rsidRPr="0004140B">
              <w:rPr>
                <w:color w:val="000000"/>
                <w:lang w:eastAsia="ru-RU"/>
              </w:rPr>
              <w:t>Погашение муниципальными районами кредитов от кредитных организаций в валюте Российской Федерации</w:t>
            </w:r>
          </w:p>
        </w:tc>
        <w:tc>
          <w:tcPr>
            <w:tcW w:w="2550" w:type="dxa"/>
            <w:tcBorders>
              <w:top w:val="single" w:sz="6" w:space="0" w:color="auto"/>
              <w:left w:val="single" w:sz="6" w:space="0" w:color="auto"/>
              <w:bottom w:val="single" w:sz="6" w:space="0" w:color="auto"/>
              <w:right w:val="single" w:sz="6" w:space="0" w:color="auto"/>
            </w:tcBorders>
          </w:tcPr>
          <w:p w:rsidR="00C75CAB" w:rsidRDefault="00C75CAB" w:rsidP="001020CD">
            <w:pPr>
              <w:widowControl/>
              <w:suppressAutoHyphens w:val="0"/>
              <w:autoSpaceDE w:val="0"/>
              <w:autoSpaceDN w:val="0"/>
              <w:adjustRightInd w:val="0"/>
              <w:jc w:val="center"/>
              <w:rPr>
                <w:color w:val="000000"/>
                <w:lang w:eastAsia="ru-RU"/>
              </w:rPr>
            </w:pPr>
          </w:p>
          <w:p w:rsidR="006644E0" w:rsidRPr="0004140B" w:rsidRDefault="006644E0" w:rsidP="001020CD">
            <w:pPr>
              <w:widowControl/>
              <w:suppressAutoHyphens w:val="0"/>
              <w:autoSpaceDE w:val="0"/>
              <w:autoSpaceDN w:val="0"/>
              <w:adjustRightInd w:val="0"/>
              <w:jc w:val="center"/>
              <w:rPr>
                <w:color w:val="000000"/>
                <w:lang w:eastAsia="ru-RU"/>
              </w:rPr>
            </w:pPr>
            <w:r w:rsidRPr="0004140B">
              <w:rPr>
                <w:color w:val="000000"/>
                <w:lang w:eastAsia="ru-RU"/>
              </w:rPr>
              <w:t>9</w:t>
            </w:r>
            <w:r w:rsidR="001020CD">
              <w:rPr>
                <w:color w:val="000000"/>
                <w:lang w:eastAsia="ru-RU"/>
              </w:rPr>
              <w:t>01</w:t>
            </w:r>
            <w:r w:rsidRPr="0004140B">
              <w:rPr>
                <w:color w:val="000000"/>
                <w:lang w:eastAsia="ru-RU"/>
              </w:rPr>
              <w:t xml:space="preserve"> 01 02 00 00 05 0000 810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D76993" w:rsidP="00C75CAB">
            <w:pPr>
              <w:widowControl/>
              <w:suppressAutoHyphens w:val="0"/>
              <w:autoSpaceDE w:val="0"/>
              <w:autoSpaceDN w:val="0"/>
              <w:adjustRightInd w:val="0"/>
              <w:jc w:val="center"/>
              <w:rPr>
                <w:color w:val="000000"/>
                <w:lang w:eastAsia="ru-RU"/>
              </w:rPr>
            </w:pPr>
            <w:r>
              <w:rPr>
                <w:color w:val="000000"/>
                <w:lang w:eastAsia="ru-RU"/>
              </w:rPr>
              <w:t xml:space="preserve">- </w:t>
            </w:r>
            <w:r w:rsidR="00175A3D">
              <w:rPr>
                <w:color w:val="000000"/>
                <w:lang w:eastAsia="ru-RU"/>
              </w:rPr>
              <w:t>20 000</w:t>
            </w:r>
            <w:r>
              <w:rPr>
                <w:color w:val="000000"/>
                <w:lang w:eastAsia="ru-RU"/>
              </w:rPr>
              <w:t>,0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6644E0" w:rsidP="00C75CAB">
            <w:pPr>
              <w:widowControl/>
              <w:suppressAutoHyphens w:val="0"/>
              <w:autoSpaceDE w:val="0"/>
              <w:autoSpaceDN w:val="0"/>
              <w:adjustRightInd w:val="0"/>
              <w:jc w:val="center"/>
              <w:rPr>
                <w:color w:val="000000"/>
                <w:lang w:eastAsia="ru-RU"/>
              </w:rPr>
            </w:pPr>
            <w:r w:rsidRPr="0004140B">
              <w:rPr>
                <w:color w:val="000000"/>
                <w:lang w:eastAsia="ru-RU"/>
              </w:rPr>
              <w:t>-</w:t>
            </w:r>
            <w:r w:rsidR="00D76993">
              <w:rPr>
                <w:color w:val="000000"/>
                <w:lang w:eastAsia="ru-RU"/>
              </w:rPr>
              <w:t xml:space="preserve"> 20 000</w:t>
            </w:r>
            <w:r w:rsidRPr="0004140B">
              <w:rPr>
                <w:color w:val="000000"/>
                <w:lang w:eastAsia="ru-RU"/>
              </w:rPr>
              <w:t>,0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175A3D" w:rsidP="00C75CAB">
            <w:pPr>
              <w:widowControl/>
              <w:suppressAutoHyphens w:val="0"/>
              <w:autoSpaceDE w:val="0"/>
              <w:autoSpaceDN w:val="0"/>
              <w:adjustRightInd w:val="0"/>
              <w:jc w:val="center"/>
              <w:rPr>
                <w:color w:val="000000"/>
                <w:lang w:eastAsia="ru-RU"/>
              </w:rPr>
            </w:pPr>
            <w:r>
              <w:rPr>
                <w:color w:val="000000"/>
                <w:lang w:eastAsia="ru-RU"/>
              </w:rPr>
              <w:t>-20 000,0</w:t>
            </w:r>
          </w:p>
        </w:tc>
      </w:tr>
      <w:tr w:rsidR="006644E0" w:rsidRPr="0004140B" w:rsidTr="00C75CAB">
        <w:tblPrEx>
          <w:tblCellMar>
            <w:left w:w="30" w:type="dxa"/>
            <w:right w:w="30" w:type="dxa"/>
          </w:tblCellMar>
        </w:tblPrEx>
        <w:trPr>
          <w:gridAfter w:val="1"/>
          <w:wAfter w:w="284" w:type="dxa"/>
          <w:trHeight w:val="444"/>
        </w:trPr>
        <w:tc>
          <w:tcPr>
            <w:tcW w:w="3859" w:type="dxa"/>
            <w:gridSpan w:val="2"/>
            <w:tcBorders>
              <w:top w:val="single" w:sz="6" w:space="0" w:color="auto"/>
              <w:left w:val="single" w:sz="6" w:space="0" w:color="auto"/>
              <w:bottom w:val="single" w:sz="6" w:space="0" w:color="auto"/>
              <w:right w:val="single" w:sz="6" w:space="0" w:color="auto"/>
            </w:tcBorders>
          </w:tcPr>
          <w:p w:rsidR="006644E0" w:rsidRDefault="006644E0">
            <w:pPr>
              <w:widowControl/>
              <w:suppressAutoHyphens w:val="0"/>
              <w:autoSpaceDE w:val="0"/>
              <w:autoSpaceDN w:val="0"/>
              <w:adjustRightInd w:val="0"/>
              <w:rPr>
                <w:b/>
                <w:bCs/>
                <w:color w:val="000000"/>
                <w:lang w:eastAsia="ru-RU"/>
              </w:rPr>
            </w:pPr>
            <w:r w:rsidRPr="0004140B">
              <w:rPr>
                <w:b/>
                <w:bCs/>
                <w:color w:val="000000"/>
                <w:lang w:eastAsia="ru-RU"/>
              </w:rPr>
              <w:t>Изменение остатков средств на счетах по учету средств бюджетов</w:t>
            </w:r>
          </w:p>
          <w:p w:rsidR="0062675E" w:rsidRPr="0004140B" w:rsidRDefault="0062675E">
            <w:pPr>
              <w:widowControl/>
              <w:suppressAutoHyphens w:val="0"/>
              <w:autoSpaceDE w:val="0"/>
              <w:autoSpaceDN w:val="0"/>
              <w:adjustRightInd w:val="0"/>
              <w:rPr>
                <w:b/>
                <w:bCs/>
                <w:color w:val="000000"/>
                <w:lang w:eastAsia="ru-RU"/>
              </w:rPr>
            </w:pP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b/>
                <w:bCs/>
                <w:color w:val="000000"/>
                <w:lang w:eastAsia="ru-RU"/>
              </w:rPr>
            </w:pPr>
          </w:p>
          <w:p w:rsidR="006644E0" w:rsidRPr="0004140B" w:rsidRDefault="006644E0">
            <w:pPr>
              <w:widowControl/>
              <w:suppressAutoHyphens w:val="0"/>
              <w:autoSpaceDE w:val="0"/>
              <w:autoSpaceDN w:val="0"/>
              <w:adjustRightInd w:val="0"/>
              <w:jc w:val="center"/>
              <w:rPr>
                <w:b/>
                <w:bCs/>
                <w:color w:val="000000"/>
                <w:lang w:eastAsia="ru-RU"/>
              </w:rPr>
            </w:pPr>
            <w:r w:rsidRPr="0004140B">
              <w:rPr>
                <w:b/>
                <w:bCs/>
                <w:color w:val="000000"/>
                <w:lang w:eastAsia="ru-RU"/>
              </w:rPr>
              <w:t>000 01 05 00 00 00 0000 000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b/>
                <w:bCs/>
                <w:color w:val="000000"/>
                <w:lang w:eastAsia="ru-RU"/>
              </w:rPr>
            </w:pPr>
          </w:p>
          <w:p w:rsidR="006644E0" w:rsidRPr="0004140B" w:rsidRDefault="006644E0" w:rsidP="00C75CAB">
            <w:pPr>
              <w:widowControl/>
              <w:suppressAutoHyphens w:val="0"/>
              <w:autoSpaceDE w:val="0"/>
              <w:autoSpaceDN w:val="0"/>
              <w:adjustRightInd w:val="0"/>
              <w:jc w:val="center"/>
              <w:rPr>
                <w:b/>
                <w:bCs/>
                <w:color w:val="000000"/>
                <w:lang w:eastAsia="ru-RU"/>
              </w:rPr>
            </w:pPr>
            <w:r w:rsidRPr="0004140B">
              <w:rPr>
                <w:b/>
                <w:bCs/>
                <w:color w:val="000000"/>
                <w:lang w:eastAsia="ru-RU"/>
              </w:rPr>
              <w:t>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b/>
                <w:bCs/>
                <w:color w:val="000000"/>
                <w:lang w:eastAsia="ru-RU"/>
              </w:rPr>
            </w:pPr>
          </w:p>
          <w:p w:rsidR="006644E0" w:rsidRPr="0004140B" w:rsidRDefault="006644E0" w:rsidP="00C75CAB">
            <w:pPr>
              <w:widowControl/>
              <w:suppressAutoHyphens w:val="0"/>
              <w:autoSpaceDE w:val="0"/>
              <w:autoSpaceDN w:val="0"/>
              <w:adjustRightInd w:val="0"/>
              <w:jc w:val="center"/>
              <w:rPr>
                <w:b/>
                <w:bCs/>
                <w:color w:val="000000"/>
                <w:lang w:eastAsia="ru-RU"/>
              </w:rPr>
            </w:pPr>
            <w:r w:rsidRPr="0004140B">
              <w:rPr>
                <w:b/>
                <w:bCs/>
                <w:color w:val="000000"/>
                <w:lang w:eastAsia="ru-RU"/>
              </w:rPr>
              <w:t>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b/>
                <w:bCs/>
                <w:color w:val="000000"/>
                <w:lang w:eastAsia="ru-RU"/>
              </w:rPr>
            </w:pPr>
          </w:p>
          <w:p w:rsidR="006644E0" w:rsidRPr="0004140B" w:rsidRDefault="006644E0" w:rsidP="00C75CAB">
            <w:pPr>
              <w:widowControl/>
              <w:suppressAutoHyphens w:val="0"/>
              <w:autoSpaceDE w:val="0"/>
              <w:autoSpaceDN w:val="0"/>
              <w:adjustRightInd w:val="0"/>
              <w:jc w:val="center"/>
              <w:rPr>
                <w:b/>
                <w:bCs/>
                <w:color w:val="000000"/>
                <w:lang w:eastAsia="ru-RU"/>
              </w:rPr>
            </w:pPr>
            <w:r w:rsidRPr="0004140B">
              <w:rPr>
                <w:b/>
                <w:bCs/>
                <w:color w:val="000000"/>
                <w:lang w:eastAsia="ru-RU"/>
              </w:rPr>
              <w:t>0,0</w:t>
            </w:r>
          </w:p>
        </w:tc>
      </w:tr>
      <w:tr w:rsidR="006644E0" w:rsidRPr="0004140B" w:rsidTr="00C75CAB">
        <w:tblPrEx>
          <w:tblCellMar>
            <w:left w:w="30" w:type="dxa"/>
            <w:right w:w="30" w:type="dxa"/>
          </w:tblCellMar>
        </w:tblPrEx>
        <w:trPr>
          <w:gridAfter w:val="1"/>
          <w:wAfter w:w="284" w:type="dxa"/>
          <w:trHeight w:val="444"/>
        </w:trPr>
        <w:tc>
          <w:tcPr>
            <w:tcW w:w="3859" w:type="dxa"/>
            <w:gridSpan w:val="2"/>
            <w:tcBorders>
              <w:top w:val="single" w:sz="6" w:space="0" w:color="auto"/>
              <w:left w:val="single" w:sz="6" w:space="0" w:color="auto"/>
              <w:bottom w:val="single" w:sz="6" w:space="0" w:color="auto"/>
              <w:right w:val="single" w:sz="6" w:space="0" w:color="auto"/>
            </w:tcBorders>
          </w:tcPr>
          <w:p w:rsidR="006644E0" w:rsidRDefault="006644E0">
            <w:pPr>
              <w:widowControl/>
              <w:suppressAutoHyphens w:val="0"/>
              <w:autoSpaceDE w:val="0"/>
              <w:autoSpaceDN w:val="0"/>
              <w:adjustRightInd w:val="0"/>
              <w:rPr>
                <w:color w:val="000000"/>
                <w:lang w:eastAsia="ru-RU"/>
              </w:rPr>
            </w:pPr>
            <w:r w:rsidRPr="0004140B">
              <w:rPr>
                <w:color w:val="000000"/>
                <w:lang w:eastAsia="ru-RU"/>
              </w:rPr>
              <w:t>Увеличение прочих остатков денежных средств бюджетов муниципальных районов</w:t>
            </w:r>
          </w:p>
          <w:p w:rsidR="0062675E" w:rsidRPr="0004140B" w:rsidRDefault="0062675E">
            <w:pPr>
              <w:widowControl/>
              <w:suppressAutoHyphens w:val="0"/>
              <w:autoSpaceDE w:val="0"/>
              <w:autoSpaceDN w:val="0"/>
              <w:adjustRightInd w:val="0"/>
              <w:rPr>
                <w:color w:val="000000"/>
                <w:lang w:eastAsia="ru-RU"/>
              </w:rPr>
            </w:pP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color w:val="000000"/>
                <w:lang w:eastAsia="ru-RU"/>
              </w:rPr>
            </w:pPr>
          </w:p>
          <w:p w:rsidR="006644E0" w:rsidRPr="0004140B" w:rsidRDefault="006644E0">
            <w:pPr>
              <w:widowControl/>
              <w:suppressAutoHyphens w:val="0"/>
              <w:autoSpaceDE w:val="0"/>
              <w:autoSpaceDN w:val="0"/>
              <w:adjustRightInd w:val="0"/>
              <w:jc w:val="center"/>
              <w:rPr>
                <w:color w:val="000000"/>
                <w:lang w:eastAsia="ru-RU"/>
              </w:rPr>
            </w:pPr>
            <w:r w:rsidRPr="0004140B">
              <w:rPr>
                <w:color w:val="000000"/>
                <w:lang w:eastAsia="ru-RU"/>
              </w:rPr>
              <w:t>992 01 05 02 01 05 0000 510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r>
              <w:rPr>
                <w:color w:val="000000"/>
                <w:lang w:eastAsia="ru-RU"/>
              </w:rPr>
              <w:t xml:space="preserve"> </w:t>
            </w:r>
          </w:p>
          <w:p w:rsidR="006644E0" w:rsidRPr="00C75CAB" w:rsidRDefault="00C75CAB" w:rsidP="00C75CAB">
            <w:pPr>
              <w:widowControl/>
              <w:suppressAutoHyphens w:val="0"/>
              <w:autoSpaceDE w:val="0"/>
              <w:autoSpaceDN w:val="0"/>
              <w:adjustRightInd w:val="0"/>
              <w:jc w:val="center"/>
              <w:rPr>
                <w:color w:val="000000"/>
                <w:lang w:eastAsia="ru-RU"/>
              </w:rPr>
            </w:pPr>
            <w:r w:rsidRPr="00C75CAB">
              <w:rPr>
                <w:color w:val="000000"/>
                <w:lang w:eastAsia="ru-RU"/>
              </w:rPr>
              <w:t>- 1</w:t>
            </w:r>
            <w:r>
              <w:rPr>
                <w:color w:val="000000"/>
                <w:lang w:eastAsia="ru-RU"/>
              </w:rPr>
              <w:t xml:space="preserve"> </w:t>
            </w:r>
            <w:r w:rsidRPr="00C75CAB">
              <w:rPr>
                <w:color w:val="000000"/>
                <w:lang w:eastAsia="ru-RU"/>
              </w:rPr>
              <w:t>196 873,4</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C75CAB" w:rsidRDefault="00C75CAB" w:rsidP="00C75CAB">
            <w:pPr>
              <w:widowControl/>
              <w:suppressAutoHyphens w:val="0"/>
              <w:autoSpaceDE w:val="0"/>
              <w:autoSpaceDN w:val="0"/>
              <w:adjustRightInd w:val="0"/>
              <w:jc w:val="center"/>
              <w:rPr>
                <w:color w:val="000000"/>
                <w:lang w:eastAsia="ru-RU"/>
              </w:rPr>
            </w:pPr>
            <w:r>
              <w:rPr>
                <w:color w:val="000000"/>
                <w:lang w:eastAsia="ru-RU"/>
              </w:rPr>
              <w:t>-1 340 811,9</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C75CAB" w:rsidRDefault="00C75CAB" w:rsidP="00C75CAB">
            <w:pPr>
              <w:widowControl/>
              <w:suppressAutoHyphens w:val="0"/>
              <w:autoSpaceDE w:val="0"/>
              <w:autoSpaceDN w:val="0"/>
              <w:adjustRightInd w:val="0"/>
              <w:jc w:val="center"/>
              <w:rPr>
                <w:color w:val="000000"/>
                <w:lang w:eastAsia="ru-RU"/>
              </w:rPr>
            </w:pPr>
            <w:r>
              <w:rPr>
                <w:color w:val="000000"/>
                <w:lang w:eastAsia="ru-RU"/>
              </w:rPr>
              <w:t>- 1 391 861,2</w:t>
            </w:r>
          </w:p>
        </w:tc>
      </w:tr>
      <w:tr w:rsidR="006644E0" w:rsidRPr="0004140B" w:rsidTr="00C75CAB">
        <w:tblPrEx>
          <w:tblCellMar>
            <w:left w:w="30" w:type="dxa"/>
            <w:right w:w="30" w:type="dxa"/>
          </w:tblCellMar>
        </w:tblPrEx>
        <w:trPr>
          <w:gridAfter w:val="1"/>
          <w:wAfter w:w="284" w:type="dxa"/>
          <w:trHeight w:val="444"/>
        </w:trPr>
        <w:tc>
          <w:tcPr>
            <w:tcW w:w="3859" w:type="dxa"/>
            <w:gridSpan w:val="2"/>
            <w:tcBorders>
              <w:top w:val="single" w:sz="6" w:space="0" w:color="auto"/>
              <w:left w:val="single" w:sz="6" w:space="0" w:color="auto"/>
              <w:bottom w:val="single" w:sz="6" w:space="0" w:color="auto"/>
              <w:right w:val="single" w:sz="6" w:space="0" w:color="auto"/>
            </w:tcBorders>
          </w:tcPr>
          <w:p w:rsidR="006644E0" w:rsidRDefault="006644E0">
            <w:pPr>
              <w:widowControl/>
              <w:suppressAutoHyphens w:val="0"/>
              <w:autoSpaceDE w:val="0"/>
              <w:autoSpaceDN w:val="0"/>
              <w:adjustRightInd w:val="0"/>
              <w:rPr>
                <w:color w:val="000000"/>
                <w:lang w:eastAsia="ru-RU"/>
              </w:rPr>
            </w:pPr>
            <w:r w:rsidRPr="0004140B">
              <w:rPr>
                <w:color w:val="000000"/>
                <w:lang w:eastAsia="ru-RU"/>
              </w:rPr>
              <w:t>Уменьшение прочих остатков денежных средств бюджетов муниципальных районов</w:t>
            </w:r>
          </w:p>
          <w:p w:rsidR="0062675E" w:rsidRPr="0004140B" w:rsidRDefault="0062675E">
            <w:pPr>
              <w:widowControl/>
              <w:suppressAutoHyphens w:val="0"/>
              <w:autoSpaceDE w:val="0"/>
              <w:autoSpaceDN w:val="0"/>
              <w:adjustRightInd w:val="0"/>
              <w:rPr>
                <w:color w:val="000000"/>
                <w:lang w:eastAsia="ru-RU"/>
              </w:rPr>
            </w:pP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color w:val="000000"/>
                <w:lang w:eastAsia="ru-RU"/>
              </w:rPr>
            </w:pPr>
          </w:p>
          <w:p w:rsidR="006644E0" w:rsidRPr="0004140B" w:rsidRDefault="006644E0">
            <w:pPr>
              <w:widowControl/>
              <w:suppressAutoHyphens w:val="0"/>
              <w:autoSpaceDE w:val="0"/>
              <w:autoSpaceDN w:val="0"/>
              <w:adjustRightInd w:val="0"/>
              <w:jc w:val="center"/>
              <w:rPr>
                <w:color w:val="000000"/>
                <w:lang w:eastAsia="ru-RU"/>
              </w:rPr>
            </w:pPr>
            <w:r w:rsidRPr="0004140B">
              <w:rPr>
                <w:color w:val="000000"/>
                <w:lang w:eastAsia="ru-RU"/>
              </w:rPr>
              <w:t>992 01 05 02 01 05 0000 610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C75CAB" w:rsidRDefault="00C75CAB" w:rsidP="00C75CAB">
            <w:pPr>
              <w:widowControl/>
              <w:suppressAutoHyphens w:val="0"/>
              <w:autoSpaceDE w:val="0"/>
              <w:autoSpaceDN w:val="0"/>
              <w:adjustRightInd w:val="0"/>
              <w:jc w:val="center"/>
              <w:rPr>
                <w:color w:val="000000"/>
                <w:lang w:eastAsia="ru-RU"/>
              </w:rPr>
            </w:pPr>
            <w:r>
              <w:rPr>
                <w:color w:val="000000"/>
                <w:lang w:eastAsia="ru-RU"/>
              </w:rPr>
              <w:t>1 196 873,4</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C75CAB" w:rsidRDefault="00C75CAB" w:rsidP="00C75CAB">
            <w:pPr>
              <w:widowControl/>
              <w:suppressAutoHyphens w:val="0"/>
              <w:autoSpaceDE w:val="0"/>
              <w:autoSpaceDN w:val="0"/>
              <w:adjustRightInd w:val="0"/>
              <w:jc w:val="center"/>
              <w:rPr>
                <w:color w:val="000000"/>
                <w:lang w:eastAsia="ru-RU"/>
              </w:rPr>
            </w:pPr>
            <w:r>
              <w:rPr>
                <w:color w:val="000000"/>
                <w:lang w:eastAsia="ru-RU"/>
              </w:rPr>
              <w:t>1 340 811,9</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6644E0" w:rsidRPr="00C75CAB" w:rsidRDefault="00C75CAB" w:rsidP="00C75CAB">
            <w:pPr>
              <w:widowControl/>
              <w:suppressAutoHyphens w:val="0"/>
              <w:autoSpaceDE w:val="0"/>
              <w:autoSpaceDN w:val="0"/>
              <w:adjustRightInd w:val="0"/>
              <w:jc w:val="center"/>
              <w:rPr>
                <w:color w:val="000000"/>
                <w:lang w:eastAsia="ru-RU"/>
              </w:rPr>
            </w:pPr>
            <w:r>
              <w:rPr>
                <w:color w:val="000000"/>
                <w:lang w:eastAsia="ru-RU"/>
              </w:rPr>
              <w:t>1 391 861,2</w:t>
            </w:r>
          </w:p>
        </w:tc>
      </w:tr>
      <w:tr w:rsidR="006644E0" w:rsidRPr="0004140B" w:rsidTr="00C75CAB">
        <w:tblPrEx>
          <w:tblCellMar>
            <w:left w:w="30" w:type="dxa"/>
            <w:right w:w="30" w:type="dxa"/>
          </w:tblCellMar>
        </w:tblPrEx>
        <w:trPr>
          <w:gridAfter w:val="1"/>
          <w:wAfter w:w="284" w:type="dxa"/>
          <w:trHeight w:val="982"/>
        </w:trPr>
        <w:tc>
          <w:tcPr>
            <w:tcW w:w="3859" w:type="dxa"/>
            <w:gridSpan w:val="2"/>
            <w:tcBorders>
              <w:top w:val="single" w:sz="6" w:space="0" w:color="auto"/>
              <w:left w:val="single" w:sz="6" w:space="0" w:color="auto"/>
              <w:bottom w:val="single" w:sz="6" w:space="0" w:color="auto"/>
              <w:right w:val="single" w:sz="6" w:space="0" w:color="auto"/>
            </w:tcBorders>
          </w:tcPr>
          <w:p w:rsidR="006644E0" w:rsidRDefault="006644E0">
            <w:pPr>
              <w:widowControl/>
              <w:suppressAutoHyphens w:val="0"/>
              <w:autoSpaceDE w:val="0"/>
              <w:autoSpaceDN w:val="0"/>
              <w:adjustRightInd w:val="0"/>
              <w:rPr>
                <w:color w:val="000000"/>
                <w:lang w:eastAsia="ru-RU"/>
              </w:rPr>
            </w:pPr>
            <w:r w:rsidRPr="0004140B">
              <w:rPr>
                <w:color w:val="000000"/>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p w:rsidR="0062675E" w:rsidRPr="0004140B" w:rsidRDefault="0062675E">
            <w:pPr>
              <w:widowControl/>
              <w:suppressAutoHyphens w:val="0"/>
              <w:autoSpaceDE w:val="0"/>
              <w:autoSpaceDN w:val="0"/>
              <w:adjustRightInd w:val="0"/>
              <w:rPr>
                <w:color w:val="000000"/>
                <w:lang w:eastAsia="ru-RU"/>
              </w:rPr>
            </w:pP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color w:val="000000"/>
                <w:lang w:eastAsia="ru-RU"/>
              </w:rPr>
            </w:pPr>
          </w:p>
          <w:p w:rsidR="00C75CAB" w:rsidRDefault="00C75CAB">
            <w:pPr>
              <w:widowControl/>
              <w:suppressAutoHyphens w:val="0"/>
              <w:autoSpaceDE w:val="0"/>
              <w:autoSpaceDN w:val="0"/>
              <w:adjustRightInd w:val="0"/>
              <w:jc w:val="center"/>
              <w:rPr>
                <w:color w:val="000000"/>
                <w:lang w:eastAsia="ru-RU"/>
              </w:rPr>
            </w:pPr>
          </w:p>
          <w:p w:rsidR="006644E0" w:rsidRPr="0004140B" w:rsidRDefault="006644E0">
            <w:pPr>
              <w:widowControl/>
              <w:suppressAutoHyphens w:val="0"/>
              <w:autoSpaceDE w:val="0"/>
              <w:autoSpaceDN w:val="0"/>
              <w:adjustRightInd w:val="0"/>
              <w:jc w:val="center"/>
              <w:rPr>
                <w:color w:val="000000"/>
                <w:lang w:eastAsia="ru-RU"/>
              </w:rPr>
            </w:pPr>
            <w:r w:rsidRPr="0004140B">
              <w:rPr>
                <w:color w:val="000000"/>
                <w:lang w:eastAsia="ru-RU"/>
              </w:rPr>
              <w:t>992 01 06 05 02 05  0000 540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6644E0" w:rsidP="00C75CAB">
            <w:pPr>
              <w:widowControl/>
              <w:suppressAutoHyphens w:val="0"/>
              <w:autoSpaceDE w:val="0"/>
              <w:autoSpaceDN w:val="0"/>
              <w:adjustRightInd w:val="0"/>
              <w:jc w:val="center"/>
              <w:rPr>
                <w:color w:val="000000"/>
                <w:lang w:eastAsia="ru-RU"/>
              </w:rPr>
            </w:pPr>
            <w:r w:rsidRPr="0004140B">
              <w:rPr>
                <w:color w:val="000000"/>
                <w:lang w:eastAsia="ru-RU"/>
              </w:rPr>
              <w:t>-6 000,0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C75CAB" w:rsidP="00C75CAB">
            <w:pPr>
              <w:widowControl/>
              <w:suppressAutoHyphens w:val="0"/>
              <w:autoSpaceDE w:val="0"/>
              <w:autoSpaceDN w:val="0"/>
              <w:adjustRightInd w:val="0"/>
              <w:jc w:val="center"/>
              <w:rPr>
                <w:color w:val="000000"/>
                <w:lang w:eastAsia="ru-RU"/>
              </w:rPr>
            </w:pPr>
            <w:r>
              <w:rPr>
                <w:color w:val="000000"/>
                <w:lang w:eastAsia="ru-RU"/>
              </w:rPr>
              <w:t>0,00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C75CAB" w:rsidP="00C75CAB">
            <w:pPr>
              <w:widowControl/>
              <w:suppressAutoHyphens w:val="0"/>
              <w:autoSpaceDE w:val="0"/>
              <w:autoSpaceDN w:val="0"/>
              <w:adjustRightInd w:val="0"/>
              <w:jc w:val="center"/>
              <w:rPr>
                <w:color w:val="000000"/>
                <w:lang w:eastAsia="ru-RU"/>
              </w:rPr>
            </w:pPr>
            <w:r>
              <w:rPr>
                <w:color w:val="000000"/>
                <w:lang w:eastAsia="ru-RU"/>
              </w:rPr>
              <w:t>0,00</w:t>
            </w:r>
          </w:p>
        </w:tc>
      </w:tr>
      <w:tr w:rsidR="006644E0" w:rsidRPr="0004140B" w:rsidTr="00C75CAB">
        <w:tblPrEx>
          <w:tblCellMar>
            <w:left w:w="30" w:type="dxa"/>
            <w:right w:w="30" w:type="dxa"/>
          </w:tblCellMar>
        </w:tblPrEx>
        <w:trPr>
          <w:gridAfter w:val="1"/>
          <w:wAfter w:w="284" w:type="dxa"/>
          <w:trHeight w:val="1190"/>
        </w:trPr>
        <w:tc>
          <w:tcPr>
            <w:tcW w:w="3859" w:type="dxa"/>
            <w:gridSpan w:val="2"/>
            <w:tcBorders>
              <w:top w:val="single" w:sz="6" w:space="0" w:color="auto"/>
              <w:left w:val="single" w:sz="6" w:space="0" w:color="auto"/>
              <w:bottom w:val="single" w:sz="6" w:space="0" w:color="auto"/>
              <w:right w:val="single" w:sz="6" w:space="0" w:color="auto"/>
            </w:tcBorders>
          </w:tcPr>
          <w:p w:rsidR="006644E0" w:rsidRDefault="006644E0">
            <w:pPr>
              <w:widowControl/>
              <w:suppressAutoHyphens w:val="0"/>
              <w:autoSpaceDE w:val="0"/>
              <w:autoSpaceDN w:val="0"/>
              <w:adjustRightInd w:val="0"/>
              <w:rPr>
                <w:color w:val="000000"/>
                <w:lang w:eastAsia="ru-RU"/>
              </w:rPr>
            </w:pPr>
            <w:r w:rsidRPr="0004140B">
              <w:rPr>
                <w:color w:val="000000"/>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p w:rsidR="0062675E" w:rsidRPr="0004140B" w:rsidRDefault="0062675E">
            <w:pPr>
              <w:widowControl/>
              <w:suppressAutoHyphens w:val="0"/>
              <w:autoSpaceDE w:val="0"/>
              <w:autoSpaceDN w:val="0"/>
              <w:adjustRightInd w:val="0"/>
              <w:rPr>
                <w:color w:val="000000"/>
                <w:lang w:eastAsia="ru-RU"/>
              </w:rPr>
            </w:pPr>
          </w:p>
        </w:tc>
        <w:tc>
          <w:tcPr>
            <w:tcW w:w="2550" w:type="dxa"/>
            <w:tcBorders>
              <w:top w:val="single" w:sz="6" w:space="0" w:color="auto"/>
              <w:left w:val="single" w:sz="6" w:space="0" w:color="auto"/>
              <w:bottom w:val="single" w:sz="6" w:space="0" w:color="auto"/>
              <w:right w:val="single" w:sz="6" w:space="0" w:color="auto"/>
            </w:tcBorders>
          </w:tcPr>
          <w:p w:rsidR="00C75CAB" w:rsidRDefault="00C75CAB">
            <w:pPr>
              <w:widowControl/>
              <w:suppressAutoHyphens w:val="0"/>
              <w:autoSpaceDE w:val="0"/>
              <w:autoSpaceDN w:val="0"/>
              <w:adjustRightInd w:val="0"/>
              <w:jc w:val="center"/>
              <w:rPr>
                <w:color w:val="000000"/>
                <w:lang w:eastAsia="ru-RU"/>
              </w:rPr>
            </w:pPr>
          </w:p>
          <w:p w:rsidR="00C75CAB" w:rsidRDefault="00C75CAB">
            <w:pPr>
              <w:widowControl/>
              <w:suppressAutoHyphens w:val="0"/>
              <w:autoSpaceDE w:val="0"/>
              <w:autoSpaceDN w:val="0"/>
              <w:adjustRightInd w:val="0"/>
              <w:jc w:val="center"/>
              <w:rPr>
                <w:color w:val="000000"/>
                <w:lang w:eastAsia="ru-RU"/>
              </w:rPr>
            </w:pPr>
          </w:p>
          <w:p w:rsidR="006644E0" w:rsidRPr="0004140B" w:rsidRDefault="006644E0">
            <w:pPr>
              <w:widowControl/>
              <w:suppressAutoHyphens w:val="0"/>
              <w:autoSpaceDE w:val="0"/>
              <w:autoSpaceDN w:val="0"/>
              <w:adjustRightInd w:val="0"/>
              <w:jc w:val="center"/>
              <w:rPr>
                <w:color w:val="000000"/>
                <w:lang w:eastAsia="ru-RU"/>
              </w:rPr>
            </w:pPr>
            <w:r w:rsidRPr="0004140B">
              <w:rPr>
                <w:color w:val="000000"/>
                <w:lang w:eastAsia="ru-RU"/>
              </w:rPr>
              <w:t>992 01 06 05 02 05 0000 640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6644E0" w:rsidP="00C75CAB">
            <w:pPr>
              <w:widowControl/>
              <w:suppressAutoHyphens w:val="0"/>
              <w:autoSpaceDE w:val="0"/>
              <w:autoSpaceDN w:val="0"/>
              <w:adjustRightInd w:val="0"/>
              <w:jc w:val="center"/>
              <w:rPr>
                <w:color w:val="000000"/>
                <w:lang w:eastAsia="ru-RU"/>
              </w:rPr>
            </w:pPr>
            <w:r w:rsidRPr="0004140B">
              <w:rPr>
                <w:color w:val="000000"/>
                <w:lang w:eastAsia="ru-RU"/>
              </w:rPr>
              <w:t>6 000,0</w:t>
            </w:r>
          </w:p>
        </w:tc>
        <w:tc>
          <w:tcPr>
            <w:tcW w:w="1276"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C75CAB" w:rsidP="00C75CAB">
            <w:pPr>
              <w:widowControl/>
              <w:suppressAutoHyphens w:val="0"/>
              <w:autoSpaceDE w:val="0"/>
              <w:autoSpaceDN w:val="0"/>
              <w:adjustRightInd w:val="0"/>
              <w:jc w:val="center"/>
              <w:rPr>
                <w:color w:val="000000"/>
                <w:lang w:eastAsia="ru-RU"/>
              </w:rPr>
            </w:pPr>
            <w:r>
              <w:rPr>
                <w:color w:val="000000"/>
                <w:lang w:eastAsia="ru-RU"/>
              </w:rPr>
              <w:t>0,00</w:t>
            </w:r>
          </w:p>
        </w:tc>
        <w:tc>
          <w:tcPr>
            <w:tcW w:w="1275" w:type="dxa"/>
            <w:tcBorders>
              <w:top w:val="single" w:sz="6" w:space="0" w:color="auto"/>
              <w:left w:val="single" w:sz="6" w:space="0" w:color="auto"/>
              <w:bottom w:val="single" w:sz="6" w:space="0" w:color="auto"/>
              <w:right w:val="single" w:sz="6" w:space="0" w:color="auto"/>
            </w:tcBorders>
          </w:tcPr>
          <w:p w:rsidR="00C75CAB" w:rsidRDefault="00C75CAB" w:rsidP="00C75CAB">
            <w:pPr>
              <w:widowControl/>
              <w:suppressAutoHyphens w:val="0"/>
              <w:autoSpaceDE w:val="0"/>
              <w:autoSpaceDN w:val="0"/>
              <w:adjustRightInd w:val="0"/>
              <w:jc w:val="center"/>
              <w:rPr>
                <w:color w:val="000000"/>
                <w:lang w:eastAsia="ru-RU"/>
              </w:rPr>
            </w:pPr>
          </w:p>
          <w:p w:rsidR="00C75CAB" w:rsidRDefault="00C75CAB" w:rsidP="00C75CAB">
            <w:pPr>
              <w:widowControl/>
              <w:suppressAutoHyphens w:val="0"/>
              <w:autoSpaceDE w:val="0"/>
              <w:autoSpaceDN w:val="0"/>
              <w:adjustRightInd w:val="0"/>
              <w:jc w:val="center"/>
              <w:rPr>
                <w:color w:val="000000"/>
                <w:lang w:eastAsia="ru-RU"/>
              </w:rPr>
            </w:pPr>
          </w:p>
          <w:p w:rsidR="006644E0" w:rsidRPr="0004140B" w:rsidRDefault="00C75CAB" w:rsidP="00C75CAB">
            <w:pPr>
              <w:widowControl/>
              <w:suppressAutoHyphens w:val="0"/>
              <w:autoSpaceDE w:val="0"/>
              <w:autoSpaceDN w:val="0"/>
              <w:adjustRightInd w:val="0"/>
              <w:jc w:val="center"/>
              <w:rPr>
                <w:color w:val="000000"/>
                <w:lang w:eastAsia="ru-RU"/>
              </w:rPr>
            </w:pPr>
            <w:r>
              <w:rPr>
                <w:color w:val="000000"/>
                <w:lang w:eastAsia="ru-RU"/>
              </w:rPr>
              <w:t>0,00</w:t>
            </w:r>
          </w:p>
        </w:tc>
      </w:tr>
      <w:tr w:rsidR="006644E0" w:rsidRPr="0004140B" w:rsidTr="00C75CAB">
        <w:tblPrEx>
          <w:tblCellMar>
            <w:left w:w="30" w:type="dxa"/>
            <w:right w:w="30" w:type="dxa"/>
          </w:tblCellMar>
        </w:tblPrEx>
        <w:trPr>
          <w:gridAfter w:val="1"/>
          <w:wAfter w:w="284" w:type="dxa"/>
          <w:trHeight w:val="288"/>
        </w:trPr>
        <w:tc>
          <w:tcPr>
            <w:tcW w:w="3859" w:type="dxa"/>
            <w:gridSpan w:val="2"/>
            <w:tcBorders>
              <w:top w:val="single" w:sz="6" w:space="0" w:color="auto"/>
              <w:left w:val="single" w:sz="6" w:space="0" w:color="auto"/>
              <w:bottom w:val="single" w:sz="6" w:space="0" w:color="auto"/>
              <w:right w:val="single" w:sz="6" w:space="0" w:color="auto"/>
            </w:tcBorders>
          </w:tcPr>
          <w:p w:rsidR="006644E0" w:rsidRPr="0004140B" w:rsidRDefault="006644E0">
            <w:pPr>
              <w:widowControl/>
              <w:suppressAutoHyphens w:val="0"/>
              <w:autoSpaceDE w:val="0"/>
              <w:autoSpaceDN w:val="0"/>
              <w:adjustRightInd w:val="0"/>
              <w:rPr>
                <w:b/>
                <w:bCs/>
                <w:color w:val="000000"/>
                <w:lang w:eastAsia="ru-RU"/>
              </w:rPr>
            </w:pPr>
            <w:r w:rsidRPr="0004140B">
              <w:rPr>
                <w:b/>
                <w:bCs/>
                <w:color w:val="000000"/>
                <w:lang w:eastAsia="ru-RU"/>
              </w:rPr>
              <w:t>ВСЕГО</w:t>
            </w:r>
          </w:p>
        </w:tc>
        <w:tc>
          <w:tcPr>
            <w:tcW w:w="2550" w:type="dxa"/>
            <w:tcBorders>
              <w:top w:val="single" w:sz="6" w:space="0" w:color="auto"/>
              <w:left w:val="single" w:sz="6" w:space="0" w:color="auto"/>
              <w:bottom w:val="single" w:sz="6" w:space="0" w:color="auto"/>
              <w:right w:val="single" w:sz="6" w:space="0" w:color="auto"/>
            </w:tcBorders>
          </w:tcPr>
          <w:p w:rsidR="006644E0" w:rsidRPr="0004140B" w:rsidRDefault="006644E0">
            <w:pPr>
              <w:widowControl/>
              <w:suppressAutoHyphens w:val="0"/>
              <w:autoSpaceDE w:val="0"/>
              <w:autoSpaceDN w:val="0"/>
              <w:adjustRightInd w:val="0"/>
              <w:jc w:val="center"/>
              <w:rPr>
                <w:b/>
                <w:bCs/>
                <w:color w:val="000000"/>
                <w:lang w:eastAsia="ru-RU"/>
              </w:rPr>
            </w:pPr>
          </w:p>
        </w:tc>
        <w:tc>
          <w:tcPr>
            <w:tcW w:w="1276" w:type="dxa"/>
            <w:tcBorders>
              <w:top w:val="single" w:sz="6" w:space="0" w:color="auto"/>
              <w:left w:val="single" w:sz="6" w:space="0" w:color="auto"/>
              <w:bottom w:val="single" w:sz="6" w:space="0" w:color="auto"/>
              <w:right w:val="single" w:sz="6" w:space="0" w:color="auto"/>
            </w:tcBorders>
          </w:tcPr>
          <w:p w:rsidR="006644E0" w:rsidRPr="0004140B" w:rsidRDefault="00175A3D" w:rsidP="00C75CAB">
            <w:pPr>
              <w:widowControl/>
              <w:suppressAutoHyphens w:val="0"/>
              <w:autoSpaceDE w:val="0"/>
              <w:autoSpaceDN w:val="0"/>
              <w:adjustRightInd w:val="0"/>
              <w:jc w:val="center"/>
              <w:rPr>
                <w:b/>
                <w:bCs/>
                <w:color w:val="000000"/>
                <w:lang w:eastAsia="ru-RU"/>
              </w:rPr>
            </w:pPr>
            <w:r>
              <w:rPr>
                <w:b/>
                <w:bCs/>
                <w:color w:val="000000"/>
                <w:lang w:eastAsia="ru-RU"/>
              </w:rPr>
              <w:t>0</w:t>
            </w:r>
            <w:r w:rsidR="00A90DD5">
              <w:rPr>
                <w:b/>
                <w:bCs/>
                <w:color w:val="000000"/>
                <w:lang w:eastAsia="ru-RU"/>
              </w:rPr>
              <w:t>,0</w:t>
            </w:r>
          </w:p>
        </w:tc>
        <w:tc>
          <w:tcPr>
            <w:tcW w:w="1276" w:type="dxa"/>
            <w:tcBorders>
              <w:top w:val="single" w:sz="6" w:space="0" w:color="auto"/>
              <w:left w:val="single" w:sz="6" w:space="0" w:color="auto"/>
              <w:bottom w:val="single" w:sz="6" w:space="0" w:color="auto"/>
              <w:right w:val="single" w:sz="6" w:space="0" w:color="auto"/>
            </w:tcBorders>
          </w:tcPr>
          <w:p w:rsidR="006644E0" w:rsidRPr="0004140B" w:rsidRDefault="00A90DD5" w:rsidP="00C75CAB">
            <w:pPr>
              <w:widowControl/>
              <w:suppressAutoHyphens w:val="0"/>
              <w:autoSpaceDE w:val="0"/>
              <w:autoSpaceDN w:val="0"/>
              <w:adjustRightInd w:val="0"/>
              <w:jc w:val="center"/>
              <w:rPr>
                <w:b/>
                <w:bCs/>
                <w:color w:val="000000"/>
                <w:lang w:eastAsia="ru-RU"/>
              </w:rPr>
            </w:pPr>
            <w:r>
              <w:rPr>
                <w:b/>
                <w:bCs/>
                <w:color w:val="000000"/>
                <w:lang w:eastAsia="ru-RU"/>
              </w:rPr>
              <w:t>0,0</w:t>
            </w:r>
          </w:p>
        </w:tc>
        <w:tc>
          <w:tcPr>
            <w:tcW w:w="1275" w:type="dxa"/>
            <w:tcBorders>
              <w:top w:val="single" w:sz="6" w:space="0" w:color="auto"/>
              <w:left w:val="single" w:sz="6" w:space="0" w:color="auto"/>
              <w:bottom w:val="single" w:sz="6" w:space="0" w:color="auto"/>
              <w:right w:val="single" w:sz="6" w:space="0" w:color="auto"/>
            </w:tcBorders>
          </w:tcPr>
          <w:p w:rsidR="006644E0" w:rsidRPr="0004140B" w:rsidRDefault="00A90DD5" w:rsidP="00C75CAB">
            <w:pPr>
              <w:widowControl/>
              <w:suppressAutoHyphens w:val="0"/>
              <w:autoSpaceDE w:val="0"/>
              <w:autoSpaceDN w:val="0"/>
              <w:adjustRightInd w:val="0"/>
              <w:jc w:val="center"/>
              <w:rPr>
                <w:b/>
                <w:bCs/>
                <w:color w:val="000000"/>
                <w:lang w:eastAsia="ru-RU"/>
              </w:rPr>
            </w:pPr>
            <w:r>
              <w:rPr>
                <w:b/>
                <w:bCs/>
                <w:color w:val="000000"/>
                <w:lang w:eastAsia="ru-RU"/>
              </w:rPr>
              <w:t>0,0</w:t>
            </w:r>
          </w:p>
        </w:tc>
      </w:tr>
    </w:tbl>
    <w:p w:rsidR="003F4A22" w:rsidRPr="0004140B" w:rsidRDefault="003F4A22" w:rsidP="00BC4EF1">
      <w:pPr>
        <w:ind w:left="4680"/>
        <w:jc w:val="right"/>
        <w:rPr>
          <w:b/>
          <w:bCs/>
          <w:sz w:val="22"/>
          <w:szCs w:val="22"/>
          <w:lang w:val="en-US"/>
        </w:rPr>
      </w:pPr>
    </w:p>
    <w:p w:rsidR="00566E9B" w:rsidRDefault="009F52BE" w:rsidP="003B5584">
      <w:pPr>
        <w:rPr>
          <w:b/>
          <w:bCs/>
          <w:sz w:val="22"/>
          <w:szCs w:val="22"/>
        </w:rPr>
      </w:pPr>
      <w:r w:rsidRPr="0004140B">
        <w:rPr>
          <w:b/>
          <w:bCs/>
          <w:sz w:val="22"/>
          <w:szCs w:val="22"/>
        </w:rPr>
        <w:t xml:space="preserve">                                                                                                                                </w:t>
      </w:r>
    </w:p>
    <w:p w:rsidR="00566E9B" w:rsidRDefault="00566E9B" w:rsidP="003B5584">
      <w:pPr>
        <w:rPr>
          <w:b/>
          <w:bCs/>
          <w:sz w:val="22"/>
          <w:szCs w:val="22"/>
        </w:rPr>
      </w:pPr>
    </w:p>
    <w:p w:rsidR="00566E9B" w:rsidRDefault="00566E9B" w:rsidP="003B5584">
      <w:pPr>
        <w:rPr>
          <w:b/>
          <w:bCs/>
          <w:sz w:val="22"/>
          <w:szCs w:val="22"/>
        </w:rPr>
      </w:pPr>
      <w:r>
        <w:rPr>
          <w:b/>
          <w:bCs/>
          <w:sz w:val="22"/>
          <w:szCs w:val="22"/>
        </w:rPr>
        <w:t xml:space="preserve">                                                                                                                                 </w:t>
      </w:r>
    </w:p>
    <w:p w:rsidR="00566E9B" w:rsidRDefault="00566E9B" w:rsidP="003B5584">
      <w:pPr>
        <w:rPr>
          <w:b/>
          <w:bCs/>
          <w:sz w:val="22"/>
          <w:szCs w:val="22"/>
        </w:rPr>
      </w:pPr>
    </w:p>
    <w:p w:rsidR="005A1877" w:rsidRDefault="00566E9B" w:rsidP="003B5584">
      <w:pPr>
        <w:rPr>
          <w:b/>
          <w:bCs/>
          <w:sz w:val="22"/>
          <w:szCs w:val="22"/>
        </w:rPr>
      </w:pPr>
      <w:r>
        <w:rPr>
          <w:b/>
          <w:bCs/>
          <w:sz w:val="22"/>
          <w:szCs w:val="22"/>
        </w:rPr>
        <w:t xml:space="preserve">                              </w:t>
      </w:r>
    </w:p>
    <w:p w:rsidR="005A1877" w:rsidRDefault="005A1877" w:rsidP="003B5584">
      <w:pPr>
        <w:rPr>
          <w:b/>
          <w:bCs/>
          <w:sz w:val="22"/>
          <w:szCs w:val="22"/>
        </w:rPr>
      </w:pPr>
    </w:p>
    <w:p w:rsidR="0062675E" w:rsidRDefault="00566E9B" w:rsidP="003B5584">
      <w:pPr>
        <w:rPr>
          <w:b/>
          <w:bCs/>
          <w:sz w:val="22"/>
          <w:szCs w:val="22"/>
        </w:rPr>
      </w:pPr>
      <w:r>
        <w:rPr>
          <w:b/>
          <w:bCs/>
          <w:sz w:val="22"/>
          <w:szCs w:val="22"/>
        </w:rPr>
        <w:t xml:space="preserve">                                                                                            </w:t>
      </w:r>
    </w:p>
    <w:p w:rsidR="0062675E" w:rsidRDefault="0062675E" w:rsidP="003B5584">
      <w:pPr>
        <w:rPr>
          <w:b/>
          <w:bCs/>
          <w:sz w:val="22"/>
          <w:szCs w:val="22"/>
        </w:rPr>
      </w:pPr>
    </w:p>
    <w:p w:rsidR="0062675E" w:rsidRDefault="0062675E" w:rsidP="003B5584">
      <w:pPr>
        <w:rPr>
          <w:b/>
          <w:bCs/>
          <w:sz w:val="22"/>
          <w:szCs w:val="22"/>
        </w:rPr>
      </w:pPr>
    </w:p>
    <w:p w:rsidR="009F52BE" w:rsidRPr="0004140B" w:rsidRDefault="0062675E" w:rsidP="003B5584">
      <w:pPr>
        <w:rPr>
          <w:b/>
          <w:bCs/>
          <w:sz w:val="22"/>
          <w:szCs w:val="22"/>
        </w:rPr>
      </w:pPr>
      <w:r>
        <w:rPr>
          <w:b/>
          <w:bCs/>
          <w:sz w:val="22"/>
          <w:szCs w:val="22"/>
        </w:rPr>
        <w:lastRenderedPageBreak/>
        <w:t xml:space="preserve">                                                                                                                             </w:t>
      </w:r>
      <w:r w:rsidR="00566E9B">
        <w:rPr>
          <w:b/>
          <w:bCs/>
          <w:sz w:val="22"/>
          <w:szCs w:val="22"/>
        </w:rPr>
        <w:t xml:space="preserve"> </w:t>
      </w:r>
      <w:r w:rsidR="003F4A22" w:rsidRPr="0004140B">
        <w:rPr>
          <w:b/>
          <w:bCs/>
          <w:sz w:val="22"/>
          <w:szCs w:val="22"/>
        </w:rPr>
        <w:t xml:space="preserve">Приложение 2                                                                                                                                                                                    </w:t>
      </w:r>
      <w:r w:rsidR="009F52BE" w:rsidRPr="0004140B">
        <w:rPr>
          <w:b/>
          <w:bCs/>
          <w:sz w:val="22"/>
          <w:szCs w:val="22"/>
        </w:rPr>
        <w:t xml:space="preserve">                 </w:t>
      </w:r>
    </w:p>
    <w:p w:rsidR="009F52BE" w:rsidRPr="0004140B" w:rsidRDefault="00B45159" w:rsidP="00B45159">
      <w:pPr>
        <w:jc w:val="center"/>
        <w:rPr>
          <w:bCs/>
          <w:sz w:val="22"/>
          <w:szCs w:val="22"/>
        </w:rPr>
      </w:pPr>
      <w:r w:rsidRPr="0004140B">
        <w:rPr>
          <w:b/>
          <w:bCs/>
          <w:sz w:val="22"/>
          <w:szCs w:val="22"/>
        </w:rPr>
        <w:t xml:space="preserve">                                                                        </w:t>
      </w:r>
      <w:r w:rsidR="003F4A22" w:rsidRPr="0004140B">
        <w:rPr>
          <w:bCs/>
          <w:sz w:val="22"/>
          <w:szCs w:val="22"/>
        </w:rPr>
        <w:t>к решению Собрания представителей Бессоновского</w:t>
      </w:r>
    </w:p>
    <w:p w:rsidR="00B45159" w:rsidRPr="0004140B" w:rsidRDefault="00B45159" w:rsidP="00B45159">
      <w:pPr>
        <w:jc w:val="center"/>
        <w:rPr>
          <w:bCs/>
          <w:sz w:val="22"/>
          <w:szCs w:val="22"/>
        </w:rPr>
      </w:pPr>
      <w:r w:rsidRPr="0004140B">
        <w:rPr>
          <w:bCs/>
          <w:sz w:val="22"/>
          <w:szCs w:val="22"/>
        </w:rPr>
        <w:t xml:space="preserve">                                                                              </w:t>
      </w:r>
      <w:r w:rsidR="003F4A22" w:rsidRPr="0004140B">
        <w:rPr>
          <w:bCs/>
          <w:sz w:val="22"/>
          <w:szCs w:val="22"/>
        </w:rPr>
        <w:t>района Пензенской области</w:t>
      </w:r>
      <w:r w:rsidRPr="0004140B">
        <w:rPr>
          <w:bCs/>
          <w:sz w:val="22"/>
          <w:szCs w:val="22"/>
        </w:rPr>
        <w:t xml:space="preserve"> </w:t>
      </w:r>
      <w:r w:rsidR="009F52BE" w:rsidRPr="0004140B">
        <w:rPr>
          <w:bCs/>
          <w:sz w:val="22"/>
          <w:szCs w:val="22"/>
        </w:rPr>
        <w:t>«О</w:t>
      </w:r>
      <w:r w:rsidR="003F4A22" w:rsidRPr="0004140B">
        <w:rPr>
          <w:bCs/>
          <w:sz w:val="22"/>
          <w:szCs w:val="22"/>
        </w:rPr>
        <w:t xml:space="preserve"> бюджете Бессоновского</w:t>
      </w:r>
    </w:p>
    <w:p w:rsidR="00B45159" w:rsidRPr="0004140B" w:rsidRDefault="003F4A22" w:rsidP="00B45159">
      <w:pPr>
        <w:jc w:val="center"/>
        <w:rPr>
          <w:bCs/>
          <w:sz w:val="22"/>
          <w:szCs w:val="22"/>
        </w:rPr>
      </w:pPr>
      <w:r w:rsidRPr="0004140B">
        <w:rPr>
          <w:bCs/>
          <w:sz w:val="22"/>
          <w:szCs w:val="22"/>
        </w:rPr>
        <w:t xml:space="preserve"> </w:t>
      </w:r>
      <w:r w:rsidR="00B45159" w:rsidRPr="0004140B">
        <w:rPr>
          <w:bCs/>
          <w:sz w:val="22"/>
          <w:szCs w:val="22"/>
        </w:rPr>
        <w:t xml:space="preserve">                                                                           </w:t>
      </w:r>
      <w:r w:rsidRPr="0004140B">
        <w:rPr>
          <w:bCs/>
          <w:sz w:val="22"/>
          <w:szCs w:val="22"/>
        </w:rPr>
        <w:t>района Пензенской области</w:t>
      </w:r>
      <w:r w:rsidR="00B45159" w:rsidRPr="0004140B">
        <w:rPr>
          <w:bCs/>
          <w:sz w:val="22"/>
          <w:szCs w:val="22"/>
        </w:rPr>
        <w:t xml:space="preserve"> </w:t>
      </w:r>
      <w:r w:rsidRPr="0004140B">
        <w:rPr>
          <w:bCs/>
          <w:sz w:val="22"/>
          <w:szCs w:val="22"/>
        </w:rPr>
        <w:t>на 202</w:t>
      </w:r>
      <w:r w:rsidR="00FB43BE">
        <w:rPr>
          <w:bCs/>
          <w:sz w:val="22"/>
          <w:szCs w:val="22"/>
        </w:rPr>
        <w:t>5</w:t>
      </w:r>
      <w:r w:rsidR="00B45159" w:rsidRPr="0004140B">
        <w:rPr>
          <w:bCs/>
          <w:sz w:val="22"/>
          <w:szCs w:val="22"/>
        </w:rPr>
        <w:t xml:space="preserve"> год и </w:t>
      </w:r>
      <w:proofErr w:type="gramStart"/>
      <w:r w:rsidR="00B45159" w:rsidRPr="0004140B">
        <w:rPr>
          <w:bCs/>
          <w:sz w:val="22"/>
          <w:szCs w:val="22"/>
        </w:rPr>
        <w:t>на</w:t>
      </w:r>
      <w:proofErr w:type="gramEnd"/>
      <w:r w:rsidR="00B45159" w:rsidRPr="0004140B">
        <w:rPr>
          <w:bCs/>
          <w:sz w:val="22"/>
          <w:szCs w:val="22"/>
        </w:rPr>
        <w:t xml:space="preserve"> </w:t>
      </w:r>
      <w:r w:rsidRPr="0004140B">
        <w:rPr>
          <w:bCs/>
          <w:sz w:val="22"/>
          <w:szCs w:val="22"/>
        </w:rPr>
        <w:t xml:space="preserve">плановый </w:t>
      </w:r>
    </w:p>
    <w:p w:rsidR="003F4A22" w:rsidRPr="0004140B" w:rsidRDefault="00B45159" w:rsidP="00B45159">
      <w:pPr>
        <w:jc w:val="center"/>
        <w:rPr>
          <w:bCs/>
          <w:sz w:val="22"/>
          <w:szCs w:val="22"/>
        </w:rPr>
      </w:pPr>
      <w:r w:rsidRPr="0004140B">
        <w:rPr>
          <w:bCs/>
          <w:sz w:val="22"/>
          <w:szCs w:val="22"/>
        </w:rPr>
        <w:t xml:space="preserve">                                </w:t>
      </w:r>
      <w:r w:rsidR="003F4A22" w:rsidRPr="0004140B">
        <w:rPr>
          <w:bCs/>
          <w:sz w:val="22"/>
          <w:szCs w:val="22"/>
        </w:rPr>
        <w:t>период 202</w:t>
      </w:r>
      <w:r w:rsidR="00FB43BE">
        <w:rPr>
          <w:bCs/>
          <w:sz w:val="22"/>
          <w:szCs w:val="22"/>
        </w:rPr>
        <w:t>6</w:t>
      </w:r>
      <w:r w:rsidR="003F4A22" w:rsidRPr="0004140B">
        <w:rPr>
          <w:bCs/>
          <w:sz w:val="22"/>
          <w:szCs w:val="22"/>
        </w:rPr>
        <w:t xml:space="preserve"> и 202</w:t>
      </w:r>
      <w:r w:rsidR="00FB43BE">
        <w:rPr>
          <w:bCs/>
          <w:sz w:val="22"/>
          <w:szCs w:val="22"/>
        </w:rPr>
        <w:t>7</w:t>
      </w:r>
      <w:r w:rsidR="003F4A22" w:rsidRPr="0004140B">
        <w:rPr>
          <w:bCs/>
          <w:sz w:val="22"/>
          <w:szCs w:val="22"/>
        </w:rPr>
        <w:t xml:space="preserve"> годов"</w:t>
      </w:r>
    </w:p>
    <w:p w:rsidR="003F4A22" w:rsidRPr="0004140B" w:rsidRDefault="003F4A22" w:rsidP="003F4A22">
      <w:pPr>
        <w:pStyle w:val="4"/>
        <w:jc w:val="center"/>
        <w:rPr>
          <w:sz w:val="24"/>
          <w:szCs w:val="24"/>
        </w:rPr>
      </w:pPr>
      <w:r w:rsidRPr="0004140B">
        <w:rPr>
          <w:sz w:val="24"/>
          <w:szCs w:val="24"/>
        </w:rPr>
        <w:t>Нормативы распределения доходов между бюджетом Бессоновского района и бюджетами</w:t>
      </w:r>
      <w:r w:rsidR="00FB43BE">
        <w:rPr>
          <w:sz w:val="24"/>
          <w:szCs w:val="24"/>
        </w:rPr>
        <w:t xml:space="preserve"> сельских</w:t>
      </w:r>
      <w:r w:rsidRPr="0004140B">
        <w:rPr>
          <w:sz w:val="24"/>
          <w:szCs w:val="24"/>
        </w:rPr>
        <w:t xml:space="preserve"> поселений на 202</w:t>
      </w:r>
      <w:r w:rsidR="00FB43BE">
        <w:rPr>
          <w:sz w:val="24"/>
          <w:szCs w:val="24"/>
        </w:rPr>
        <w:t>5</w:t>
      </w:r>
      <w:r w:rsidRPr="0004140B">
        <w:rPr>
          <w:sz w:val="24"/>
          <w:szCs w:val="24"/>
        </w:rPr>
        <w:t xml:space="preserve"> год  и  на плановый период 202</w:t>
      </w:r>
      <w:r w:rsidR="00FB43BE">
        <w:rPr>
          <w:sz w:val="24"/>
          <w:szCs w:val="24"/>
        </w:rPr>
        <w:t>6</w:t>
      </w:r>
      <w:r w:rsidRPr="0004140B">
        <w:rPr>
          <w:sz w:val="24"/>
          <w:szCs w:val="24"/>
        </w:rPr>
        <w:t xml:space="preserve"> и 202</w:t>
      </w:r>
      <w:r w:rsidR="00FB43BE">
        <w:rPr>
          <w:sz w:val="24"/>
          <w:szCs w:val="24"/>
        </w:rPr>
        <w:t>7</w:t>
      </w:r>
      <w:r w:rsidRPr="0004140B">
        <w:rPr>
          <w:sz w:val="24"/>
          <w:szCs w:val="24"/>
        </w:rPr>
        <w:t xml:space="preserve"> годов</w:t>
      </w:r>
    </w:p>
    <w:p w:rsidR="007F46A1" w:rsidRPr="0004140B" w:rsidRDefault="003F4A22" w:rsidP="002D6C18">
      <w:pPr>
        <w:jc w:val="center"/>
      </w:pPr>
      <w:r w:rsidRPr="0004140B">
        <w:t xml:space="preserve">                                                                                                                           </w:t>
      </w:r>
      <w:r w:rsidR="002D6C18">
        <w:t xml:space="preserve">                                            </w:t>
      </w:r>
      <w:r w:rsidRPr="0004140B">
        <w:t xml:space="preserve"> (в процентах)</w:t>
      </w:r>
      <w:r w:rsidR="00B44C7E" w:rsidRPr="0004140B">
        <w:t xml:space="preserve">  </w:t>
      </w:r>
    </w:p>
    <w:tbl>
      <w:tblPr>
        <w:tblW w:w="10206" w:type="dxa"/>
        <w:tblInd w:w="108" w:type="dxa"/>
        <w:tblLayout w:type="fixed"/>
        <w:tblLook w:val="0000" w:firstRow="0" w:lastRow="0" w:firstColumn="0" w:lastColumn="0" w:noHBand="0" w:noVBand="0"/>
      </w:tblPr>
      <w:tblGrid>
        <w:gridCol w:w="6663"/>
        <w:gridCol w:w="1842"/>
        <w:gridCol w:w="1701"/>
      </w:tblGrid>
      <w:tr w:rsidR="00FB43BE" w:rsidRPr="00FB43BE" w:rsidTr="00FB43BE">
        <w:trPr>
          <w:cantSplit/>
          <w:trHeight w:val="276"/>
          <w:tblHeader/>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B43BE" w:rsidRPr="00FB43BE" w:rsidRDefault="00FB43BE" w:rsidP="00FB43BE">
            <w:pPr>
              <w:widowControl/>
              <w:ind w:left="-582"/>
              <w:jc w:val="center"/>
            </w:pPr>
            <w:r w:rsidRPr="00FB43BE">
              <w:t>Виды доходов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43BE" w:rsidRPr="00FB43BE" w:rsidRDefault="00FB43BE" w:rsidP="00FB43BE">
            <w:pPr>
              <w:widowControl/>
              <w:jc w:val="center"/>
            </w:pPr>
            <w:r w:rsidRPr="00FB43BE">
              <w:t>Бюджет Бессоновского района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43BE" w:rsidRPr="00FB43BE" w:rsidRDefault="00FB43BE" w:rsidP="00FB43BE">
            <w:pPr>
              <w:widowControl/>
              <w:jc w:val="center"/>
            </w:pPr>
          </w:p>
          <w:p w:rsidR="00FB43BE" w:rsidRPr="00FB43BE" w:rsidRDefault="00FB43BE" w:rsidP="00FB43BE">
            <w:pPr>
              <w:widowControl/>
              <w:jc w:val="center"/>
            </w:pPr>
            <w:r w:rsidRPr="00FB43BE">
              <w:t>Бюджеты сельских поселений</w:t>
            </w:r>
          </w:p>
          <w:p w:rsidR="00FB43BE" w:rsidRPr="00FB43BE" w:rsidRDefault="00FB43BE" w:rsidP="00FB43BE">
            <w:pPr>
              <w:widowControl/>
              <w:jc w:val="center"/>
            </w:pPr>
          </w:p>
        </w:tc>
      </w:tr>
      <w:tr w:rsidR="00FB43BE" w:rsidRPr="00FB43BE" w:rsidTr="005A1877">
        <w:trPr>
          <w:cantSplit/>
          <w:trHeight w:val="615"/>
          <w:tblHeader/>
        </w:trPr>
        <w:tc>
          <w:tcPr>
            <w:tcW w:w="6663" w:type="dxa"/>
            <w:vMerge/>
            <w:tcBorders>
              <w:top w:val="single" w:sz="4" w:space="0" w:color="auto"/>
              <w:left w:val="single" w:sz="4" w:space="0" w:color="auto"/>
              <w:bottom w:val="single" w:sz="4" w:space="0" w:color="auto"/>
              <w:right w:val="single" w:sz="4" w:space="0" w:color="auto"/>
            </w:tcBorders>
            <w:vAlign w:val="center"/>
          </w:tcPr>
          <w:p w:rsidR="00FB43BE" w:rsidRPr="00FB43BE" w:rsidRDefault="00FB43BE" w:rsidP="00FB43BE">
            <w:pPr>
              <w:widowControl/>
            </w:pPr>
          </w:p>
        </w:tc>
        <w:tc>
          <w:tcPr>
            <w:tcW w:w="1842" w:type="dxa"/>
            <w:vMerge/>
            <w:tcBorders>
              <w:top w:val="single" w:sz="4" w:space="0" w:color="auto"/>
              <w:left w:val="single" w:sz="4" w:space="0" w:color="auto"/>
              <w:bottom w:val="single" w:sz="4" w:space="0" w:color="auto"/>
              <w:right w:val="single" w:sz="4" w:space="0" w:color="auto"/>
            </w:tcBorders>
            <w:vAlign w:val="center"/>
          </w:tcPr>
          <w:p w:rsidR="00FB43BE" w:rsidRPr="00FB43BE" w:rsidRDefault="00FB43BE" w:rsidP="00FB43BE">
            <w:pPr>
              <w:widowControl/>
            </w:pPr>
          </w:p>
        </w:tc>
        <w:tc>
          <w:tcPr>
            <w:tcW w:w="1701" w:type="dxa"/>
            <w:vMerge/>
            <w:tcBorders>
              <w:top w:val="single" w:sz="4" w:space="0" w:color="auto"/>
              <w:left w:val="single" w:sz="4" w:space="0" w:color="auto"/>
              <w:bottom w:val="single" w:sz="4" w:space="0" w:color="auto"/>
              <w:right w:val="single" w:sz="4" w:space="0" w:color="auto"/>
            </w:tcBorders>
            <w:vAlign w:val="center"/>
          </w:tcPr>
          <w:p w:rsidR="00FB43BE" w:rsidRPr="00FB43BE" w:rsidRDefault="00FB43BE" w:rsidP="00FB43BE">
            <w:pPr>
              <w:widowControl/>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widowControl/>
              <w:jc w:val="both"/>
              <w:rPr>
                <w:b/>
              </w:rPr>
            </w:pPr>
            <w:r w:rsidRPr="00B10E75">
              <w:rPr>
                <w:bCs/>
                <w:color w:val="26282F"/>
              </w:rPr>
              <w:t>ЗАДОЛЖЕННОСТЬ И ПЕРЕРАСЧЕТЫ ПО ОТМЕНЕННЫМ НАЛОГАМ, СБОРАМ И ИНЫМ ОБЯЗАТЕЛЬНЫМ ПЛАТЕЖАМ</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right"/>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right"/>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Налог на рекламу, мобилизуемый на территориях муниципальных районов</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Прочие местные налоги и сборы, мобилизуемые на территориях муниципальных районов</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ДОХОДЫ ОТ ОКАЗАНИЯ ПЛАТНЫХ УСЛУГ (РАБОТ) И КОМПЕНСАЦИИ ЗАТРАТ ГОСУДАРСТВА:</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rPr>
                <w:lang w:val="en-US"/>
              </w:rPr>
            </w:pPr>
            <w:r w:rsidRPr="00FB43BE">
              <w:rPr>
                <w:lang w:val="en-US"/>
              </w:rPr>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Прочие доходы от оказания платных услуг (работ) получателями средств бюджетов сельских поселений</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r w:rsidRPr="00FB43BE">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Доходы, поступающие в порядке возмещения расходов, понесенных в связи с эксплуатацией имущества муниципальных районов</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Доходы, поступающие в порядке возмещения расходов, понесенных в связи с эксплуатацией имущества сельских поселений</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r w:rsidRPr="00FB43BE">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Прочие доходы от компенсации затрат бюджетов муниципальных районов</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tcPr>
          <w:p w:rsidR="00FB43BE" w:rsidRPr="00FB43BE" w:rsidRDefault="00FB43BE" w:rsidP="00FB43BE">
            <w:pPr>
              <w:suppressAutoHyphens w:val="0"/>
              <w:autoSpaceDE w:val="0"/>
              <w:autoSpaceDN w:val="0"/>
              <w:adjustRightInd w:val="0"/>
            </w:pPr>
            <w:r w:rsidRPr="00FB43BE">
              <w:t>Прочие доходы от компенсации затрат бюджетов сельских поселений</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r w:rsidRPr="00FB43BE">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АДМИНИСТРАТИВНЫЕ ПЛАТЕЖИ И СБОРЫ</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Платежи, взимаемые органами местного самоуправления (организациями) муниципальных районов за выполнение определенных функций</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Платежи, взимаемые органами местного самоуправления (организациями) сельских поселений за выполнение определенных функций</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r w:rsidRPr="00FB43BE">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vAlign w:val="bottom"/>
          </w:tcPr>
          <w:p w:rsidR="00FB43BE" w:rsidRPr="00FB43BE" w:rsidRDefault="00FB43BE" w:rsidP="00FB43BE">
            <w:pPr>
              <w:suppressAutoHyphens w:val="0"/>
              <w:autoSpaceDE w:val="0"/>
              <w:autoSpaceDN w:val="0"/>
              <w:adjustRightInd w:val="0"/>
            </w:pPr>
            <w:r w:rsidRPr="00FB43BE">
              <w:t>ШТРАФЫ, САНКЦИИ, ВОЗМЕЩЕНИЕ УЩЕРБА</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FFFFFF"/>
            <w:noWrap/>
          </w:tcPr>
          <w:p w:rsidR="00FB43BE" w:rsidRPr="00FB43BE" w:rsidRDefault="00FB43BE" w:rsidP="00FB43BE">
            <w:pPr>
              <w:suppressAutoHyphens w:val="0"/>
              <w:autoSpaceDE w:val="0"/>
              <w:autoSpaceDN w:val="0"/>
              <w:adjustRightInd w:val="0"/>
            </w:pPr>
            <w:proofErr w:type="gramStart"/>
            <w:r w:rsidRPr="00FB43BE">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w:t>
            </w:r>
            <w:hyperlink r:id="rId11" w:history="1">
              <w:r w:rsidRPr="00FB43BE">
                <w:t>законодательства</w:t>
              </w:r>
            </w:hyperlink>
            <w:r w:rsidRPr="00FB43BE">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B43BE">
              <w:t xml:space="preserve"> фонда)</w:t>
            </w:r>
          </w:p>
        </w:tc>
        <w:tc>
          <w:tcPr>
            <w:tcW w:w="1842" w:type="dxa"/>
            <w:tcBorders>
              <w:top w:val="nil"/>
              <w:left w:val="nil"/>
              <w:bottom w:val="single" w:sz="4" w:space="0" w:color="auto"/>
              <w:right w:val="single" w:sz="4" w:space="0" w:color="auto"/>
            </w:tcBorders>
            <w:shd w:val="clear" w:color="auto" w:fill="FFFFFF"/>
            <w:noWrap/>
            <w:vAlign w:val="bottom"/>
          </w:tcPr>
          <w:p w:rsidR="00FB43BE" w:rsidRPr="00FB43BE" w:rsidRDefault="00FB43BE" w:rsidP="00FB43BE">
            <w:pPr>
              <w:widowControl/>
              <w:jc w:val="center"/>
              <w:rPr>
                <w:lang w:val="en-US"/>
              </w:rPr>
            </w:pPr>
            <w:r w:rsidRPr="00FB43BE">
              <w:rPr>
                <w:lang w:val="en-US"/>
              </w:rPr>
              <w:t>100</w:t>
            </w:r>
          </w:p>
        </w:tc>
        <w:tc>
          <w:tcPr>
            <w:tcW w:w="1701" w:type="dxa"/>
            <w:tcBorders>
              <w:top w:val="nil"/>
              <w:left w:val="nil"/>
              <w:bottom w:val="single" w:sz="4" w:space="0" w:color="auto"/>
              <w:right w:val="single" w:sz="4" w:space="0" w:color="auto"/>
            </w:tcBorders>
            <w:shd w:val="clear" w:color="auto" w:fill="FFFFFF"/>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FFFFFF"/>
            <w:noWrap/>
          </w:tcPr>
          <w:p w:rsidR="00FB43BE" w:rsidRPr="00FB43BE" w:rsidRDefault="00FB43BE" w:rsidP="00FB43BE">
            <w:pPr>
              <w:suppressAutoHyphens w:val="0"/>
              <w:autoSpaceDE w:val="0"/>
              <w:autoSpaceDN w:val="0"/>
              <w:adjustRightInd w:val="0"/>
            </w:pPr>
            <w:proofErr w:type="gramStart"/>
            <w:r w:rsidRPr="00FB43BE">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w:t>
            </w:r>
            <w:r w:rsidRPr="00FB43BE">
              <w:rPr>
                <w:rFonts w:ascii="Arial" w:hAnsi="Arial" w:cs="Arial"/>
                <w:lang w:eastAsia="ru-RU"/>
              </w:rPr>
              <w:t xml:space="preserve"> </w:t>
            </w:r>
            <w:r w:rsidRPr="00FB43BE">
              <w:t>муниципального дорожного</w:t>
            </w:r>
            <w:proofErr w:type="gramEnd"/>
            <w:r w:rsidRPr="00FB43BE">
              <w:t xml:space="preserve"> фонда)</w:t>
            </w:r>
          </w:p>
        </w:tc>
        <w:tc>
          <w:tcPr>
            <w:tcW w:w="1842" w:type="dxa"/>
            <w:tcBorders>
              <w:top w:val="nil"/>
              <w:left w:val="nil"/>
              <w:bottom w:val="single" w:sz="4" w:space="0" w:color="auto"/>
              <w:right w:val="single" w:sz="4" w:space="0" w:color="auto"/>
            </w:tcBorders>
            <w:shd w:val="clear" w:color="auto" w:fill="FFFFFF"/>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FFFFFF"/>
            <w:vAlign w:val="bottom"/>
          </w:tcPr>
          <w:p w:rsidR="00FB43BE" w:rsidRPr="00FB43BE" w:rsidRDefault="00FB43BE" w:rsidP="00FB43BE">
            <w:pPr>
              <w:widowControl/>
              <w:jc w:val="center"/>
              <w:rPr>
                <w:lang w:val="en-US"/>
              </w:rPr>
            </w:pPr>
            <w:r w:rsidRPr="00FB43BE">
              <w:rPr>
                <w:lang w:val="en-US"/>
              </w:rPr>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FFFFFF"/>
            <w:noWrap/>
          </w:tcPr>
          <w:p w:rsidR="00FB43BE" w:rsidRPr="00FB43BE" w:rsidRDefault="00FB43BE" w:rsidP="00FB43BE">
            <w:pPr>
              <w:suppressAutoHyphens w:val="0"/>
              <w:autoSpaceDE w:val="0"/>
              <w:autoSpaceDN w:val="0"/>
              <w:adjustRightInd w:val="0"/>
            </w:pPr>
            <w:proofErr w:type="gramStart"/>
            <w:r w:rsidRPr="00FB43BE">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842" w:type="dxa"/>
            <w:tcBorders>
              <w:top w:val="nil"/>
              <w:left w:val="nil"/>
              <w:bottom w:val="single" w:sz="4" w:space="0" w:color="auto"/>
              <w:right w:val="single" w:sz="4" w:space="0" w:color="auto"/>
            </w:tcBorders>
            <w:shd w:val="clear" w:color="auto" w:fill="FFFFFF"/>
            <w:noWrap/>
            <w:vAlign w:val="bottom"/>
          </w:tcPr>
          <w:p w:rsidR="00FB43BE" w:rsidRPr="00FB43BE" w:rsidRDefault="00FB43BE" w:rsidP="00FB43BE">
            <w:pPr>
              <w:widowControl/>
              <w:jc w:val="center"/>
              <w:rPr>
                <w:lang w:val="en-US"/>
              </w:rPr>
            </w:pPr>
            <w:r w:rsidRPr="00FB43BE">
              <w:rPr>
                <w:lang w:val="en-US"/>
              </w:rPr>
              <w:t>100</w:t>
            </w:r>
          </w:p>
        </w:tc>
        <w:tc>
          <w:tcPr>
            <w:tcW w:w="1701" w:type="dxa"/>
            <w:tcBorders>
              <w:top w:val="nil"/>
              <w:left w:val="nil"/>
              <w:bottom w:val="single" w:sz="4" w:space="0" w:color="auto"/>
              <w:right w:val="single" w:sz="4" w:space="0" w:color="auto"/>
            </w:tcBorders>
            <w:shd w:val="clear" w:color="auto" w:fill="FFFFFF"/>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FFFFFF"/>
            <w:noWrap/>
          </w:tcPr>
          <w:p w:rsidR="00FB43BE" w:rsidRPr="00FB43BE" w:rsidRDefault="00FB43BE" w:rsidP="00FB43BE">
            <w:pPr>
              <w:suppressAutoHyphens w:val="0"/>
              <w:autoSpaceDE w:val="0"/>
              <w:autoSpaceDN w:val="0"/>
              <w:adjustRightInd w:val="0"/>
            </w:pPr>
            <w:proofErr w:type="gramStart"/>
            <w:r w:rsidRPr="00FB43BE">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w:t>
            </w:r>
            <w:hyperlink r:id="rId12" w:history="1">
              <w:r w:rsidRPr="00FB43BE">
                <w:rPr>
                  <w:b/>
                  <w:bCs/>
                </w:rPr>
                <w:t>законодательства</w:t>
              </w:r>
            </w:hyperlink>
            <w:r w:rsidRPr="00FB43BE">
              <w:t xml:space="preserve">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842" w:type="dxa"/>
            <w:tcBorders>
              <w:top w:val="nil"/>
              <w:left w:val="nil"/>
              <w:bottom w:val="single" w:sz="4" w:space="0" w:color="auto"/>
              <w:right w:val="single" w:sz="4" w:space="0" w:color="auto"/>
            </w:tcBorders>
            <w:shd w:val="clear" w:color="auto" w:fill="FFFFFF"/>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FFFFFF"/>
            <w:vAlign w:val="bottom"/>
          </w:tcPr>
          <w:p w:rsidR="00FB43BE" w:rsidRPr="00FB43BE" w:rsidRDefault="00FB43BE" w:rsidP="00FB43BE">
            <w:pPr>
              <w:widowControl/>
              <w:jc w:val="center"/>
              <w:rPr>
                <w:lang w:val="en-US"/>
              </w:rPr>
            </w:pPr>
            <w:r w:rsidRPr="00FB43BE">
              <w:rPr>
                <w:lang w:val="en-US"/>
              </w:rPr>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FFFFFF"/>
            <w:noWrap/>
          </w:tcPr>
          <w:p w:rsidR="00FB43BE" w:rsidRPr="00FB43BE" w:rsidRDefault="00FB43BE" w:rsidP="00FB43BE">
            <w:pPr>
              <w:widowControl/>
              <w:rPr>
                <w:b/>
                <w:caps/>
                <w:snapToGrid w:val="0"/>
              </w:rPr>
            </w:pPr>
            <w:r w:rsidRPr="00FB43BE">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842" w:type="dxa"/>
            <w:tcBorders>
              <w:top w:val="nil"/>
              <w:left w:val="nil"/>
              <w:bottom w:val="single" w:sz="4" w:space="0" w:color="auto"/>
              <w:right w:val="single" w:sz="4" w:space="0" w:color="auto"/>
            </w:tcBorders>
            <w:shd w:val="clear" w:color="auto" w:fill="FFFFFF"/>
            <w:noWrap/>
            <w:vAlign w:val="bottom"/>
          </w:tcPr>
          <w:p w:rsidR="00FB43BE" w:rsidRPr="00FB43BE" w:rsidRDefault="00FB43BE" w:rsidP="00FB43BE">
            <w:pPr>
              <w:widowControl/>
              <w:jc w:val="center"/>
              <w:rPr>
                <w:lang w:val="en-US"/>
              </w:rPr>
            </w:pPr>
            <w:r w:rsidRPr="00FB43BE">
              <w:rPr>
                <w:lang w:val="en-US"/>
              </w:rPr>
              <w:t>100</w:t>
            </w:r>
          </w:p>
        </w:tc>
        <w:tc>
          <w:tcPr>
            <w:tcW w:w="1701" w:type="dxa"/>
            <w:tcBorders>
              <w:top w:val="nil"/>
              <w:left w:val="nil"/>
              <w:bottom w:val="single" w:sz="4" w:space="0" w:color="auto"/>
              <w:right w:val="single" w:sz="4" w:space="0" w:color="auto"/>
            </w:tcBorders>
            <w:shd w:val="clear" w:color="auto" w:fill="FFFFFF"/>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FFFFFF"/>
            <w:noWrap/>
          </w:tcPr>
          <w:p w:rsidR="00FB43BE" w:rsidRPr="00FB43BE" w:rsidRDefault="00FB43BE" w:rsidP="00FB43BE">
            <w:pPr>
              <w:widowControl/>
              <w:rPr>
                <w:b/>
                <w:caps/>
                <w:snapToGrid w:val="0"/>
              </w:rPr>
            </w:pPr>
            <w:r w:rsidRPr="00FB43BE">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842" w:type="dxa"/>
            <w:tcBorders>
              <w:top w:val="nil"/>
              <w:left w:val="nil"/>
              <w:bottom w:val="single" w:sz="4" w:space="0" w:color="auto"/>
              <w:right w:val="single" w:sz="4" w:space="0" w:color="auto"/>
            </w:tcBorders>
            <w:shd w:val="clear" w:color="auto" w:fill="FFFFFF"/>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FFFFFF"/>
            <w:vAlign w:val="bottom"/>
          </w:tcPr>
          <w:p w:rsidR="00FB43BE" w:rsidRPr="00FB43BE" w:rsidRDefault="00FB43BE" w:rsidP="00FB43BE">
            <w:pPr>
              <w:widowControl/>
              <w:jc w:val="center"/>
              <w:rPr>
                <w:lang w:val="en-US"/>
              </w:rPr>
            </w:pPr>
            <w:r w:rsidRPr="00FB43BE">
              <w:rPr>
                <w:lang w:val="en-US"/>
              </w:rPr>
              <w:t>100</w:t>
            </w:r>
          </w:p>
          <w:p w:rsidR="00FB43BE" w:rsidRPr="00FB43BE" w:rsidRDefault="00FB43BE" w:rsidP="00FB43BE">
            <w:pPr>
              <w:widowControl/>
              <w:jc w:val="center"/>
              <w:rPr>
                <w:lang w:val="en-US"/>
              </w:rP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vAlign w:val="bottom"/>
          </w:tcPr>
          <w:p w:rsidR="00FB43BE" w:rsidRPr="00FB43BE" w:rsidRDefault="00FB43BE" w:rsidP="00FB43BE">
            <w:pPr>
              <w:widowControl/>
              <w:jc w:val="both"/>
              <w:rPr>
                <w:b/>
              </w:rPr>
            </w:pPr>
            <w:r w:rsidRPr="00B10E75">
              <w:rPr>
                <w:bCs/>
                <w:color w:val="26282F"/>
              </w:rPr>
              <w:t>ПРОЧИЕ НЕНАЛОГОВЫЕ ДОХОДЫ</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Невыясненные поступления, зачисляемые в бюджеты муниципальных районов</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Невыясненные поступления, зачисляемые в бюджеты сельских поселений</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r w:rsidRPr="00FB43BE">
              <w:t>100</w:t>
            </w: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widowControl/>
              <w:rPr>
                <w:b/>
                <w:caps/>
                <w:snapToGrid w:val="0"/>
              </w:rPr>
            </w:pPr>
            <w:r w:rsidRPr="00FB43BE">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rPr>
                <w:lang w:val="en-US"/>
              </w:rPr>
            </w:pPr>
            <w:r w:rsidRPr="00FB43BE">
              <w:rPr>
                <w:lang w:val="en-US"/>
              </w:rPr>
              <w:t>100</w:t>
            </w: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nil"/>
              <w:left w:val="single" w:sz="4" w:space="0" w:color="auto"/>
              <w:bottom w:val="single" w:sz="4" w:space="0" w:color="auto"/>
              <w:right w:val="single" w:sz="4" w:space="0" w:color="auto"/>
            </w:tcBorders>
            <w:shd w:val="clear" w:color="auto" w:fill="auto"/>
            <w:noWrap/>
          </w:tcPr>
          <w:p w:rsidR="00FB43BE" w:rsidRPr="00FB43BE" w:rsidRDefault="00FB43BE" w:rsidP="00FB43BE">
            <w:pPr>
              <w:widowControl/>
              <w:rPr>
                <w:b/>
                <w:caps/>
                <w:snapToGrid w:val="0"/>
              </w:rPr>
            </w:pPr>
            <w:r w:rsidRPr="00FB43BE">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842" w:type="dxa"/>
            <w:tcBorders>
              <w:top w:val="nil"/>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nil"/>
              <w:left w:val="nil"/>
              <w:bottom w:val="single" w:sz="4" w:space="0" w:color="auto"/>
              <w:right w:val="single" w:sz="4" w:space="0" w:color="auto"/>
            </w:tcBorders>
            <w:shd w:val="clear" w:color="auto" w:fill="auto"/>
            <w:vAlign w:val="bottom"/>
          </w:tcPr>
          <w:p w:rsidR="00FB43BE" w:rsidRPr="00FB43BE" w:rsidRDefault="00FB43BE" w:rsidP="00FB43BE">
            <w:pPr>
              <w:widowControl/>
              <w:jc w:val="center"/>
              <w:rPr>
                <w:lang w:val="en-US"/>
              </w:rPr>
            </w:pPr>
            <w:r w:rsidRPr="00FB43BE">
              <w:rPr>
                <w:lang w:val="en-US"/>
              </w:rPr>
              <w:t>100</w:t>
            </w:r>
          </w:p>
        </w:tc>
      </w:tr>
      <w:tr w:rsidR="005436DC" w:rsidRPr="00FB43BE" w:rsidTr="005436DC">
        <w:trPr>
          <w:cantSplit/>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noWrap/>
          </w:tcPr>
          <w:p w:rsidR="005436DC" w:rsidRPr="00E24379" w:rsidRDefault="005436DC" w:rsidP="00E1497D">
            <w:r w:rsidRPr="00E24379">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для возведения гражданами гаражей, являющихся некапитальными сооружениями)</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5436DC" w:rsidRPr="00E24379" w:rsidRDefault="005436DC" w:rsidP="005436DC">
            <w:pPr>
              <w:jc w:val="center"/>
            </w:pPr>
            <w:r w:rsidRPr="00E24379">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5436DC" w:rsidRPr="00E24379" w:rsidRDefault="005436DC" w:rsidP="005436DC">
            <w:pPr>
              <w:jc w:val="center"/>
            </w:pPr>
          </w:p>
        </w:tc>
      </w:tr>
      <w:tr w:rsidR="005436DC" w:rsidRPr="00FB43BE" w:rsidTr="005436DC">
        <w:trPr>
          <w:cantSplit/>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noWrap/>
          </w:tcPr>
          <w:p w:rsidR="005436DC" w:rsidRPr="00E24379" w:rsidRDefault="005436DC" w:rsidP="00E1497D">
            <w:proofErr w:type="gramStart"/>
            <w:r w:rsidRPr="00E24379">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за размещение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proofErr w:type="gramEnd"/>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5436DC" w:rsidRPr="00E24379" w:rsidRDefault="005436DC" w:rsidP="005436DC">
            <w:pPr>
              <w:jc w:val="center"/>
            </w:pPr>
            <w:r w:rsidRPr="00E24379">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5436DC" w:rsidRPr="00E24379" w:rsidRDefault="005436DC" w:rsidP="005436DC">
            <w:pPr>
              <w:jc w:val="center"/>
            </w:pPr>
          </w:p>
        </w:tc>
      </w:tr>
      <w:tr w:rsidR="005436DC" w:rsidRPr="00FB43BE" w:rsidTr="005436DC">
        <w:trPr>
          <w:cantSplit/>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noWrap/>
          </w:tcPr>
          <w:p w:rsidR="005436DC" w:rsidRPr="00E24379" w:rsidRDefault="005436DC" w:rsidP="00E1497D">
            <w:r w:rsidRPr="00E24379">
              <w:t>Прочие неналоговые доходы бюджетов муниципальных районов (иные доходы)</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5436DC" w:rsidRPr="00E24379" w:rsidRDefault="005436DC" w:rsidP="005436DC">
            <w:pPr>
              <w:jc w:val="center"/>
            </w:pPr>
            <w:r w:rsidRPr="00E24379">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5436DC" w:rsidRPr="00E24379" w:rsidRDefault="005436DC" w:rsidP="005436DC">
            <w:pPr>
              <w:jc w:val="center"/>
            </w:pPr>
          </w:p>
        </w:tc>
      </w:tr>
      <w:tr w:rsidR="005436DC" w:rsidRPr="00FB43BE" w:rsidTr="005436DC">
        <w:trPr>
          <w:cantSplit/>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noWrap/>
          </w:tcPr>
          <w:p w:rsidR="005436DC" w:rsidRPr="00E24379" w:rsidRDefault="005436DC" w:rsidP="00E1497D">
            <w:r w:rsidRPr="00E24379">
              <w:t>Прочие неналоговые доходы бюджетов сельских поселений (иные доходы)</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5436DC" w:rsidRPr="00E24379" w:rsidRDefault="005436DC" w:rsidP="005436DC">
            <w:pPr>
              <w:jc w:val="center"/>
            </w:pPr>
          </w:p>
        </w:tc>
        <w:tc>
          <w:tcPr>
            <w:tcW w:w="1701" w:type="dxa"/>
            <w:tcBorders>
              <w:top w:val="single" w:sz="4" w:space="0" w:color="auto"/>
              <w:left w:val="nil"/>
              <w:bottom w:val="single" w:sz="4" w:space="0" w:color="auto"/>
              <w:right w:val="single" w:sz="4" w:space="0" w:color="auto"/>
            </w:tcBorders>
            <w:shd w:val="clear" w:color="auto" w:fill="auto"/>
            <w:vAlign w:val="bottom"/>
          </w:tcPr>
          <w:p w:rsidR="005436DC" w:rsidRDefault="005436DC" w:rsidP="005436DC">
            <w:pPr>
              <w:jc w:val="center"/>
            </w:pPr>
            <w:r w:rsidRPr="00E24379">
              <w:t>100</w:t>
            </w:r>
          </w:p>
        </w:tc>
      </w:tr>
      <w:tr w:rsidR="00FB43BE" w:rsidRPr="00FB43BE" w:rsidTr="00FB43BE">
        <w:trPr>
          <w:cantSplit/>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Средства самообложения граждан, зачисляемые в бюджеты муниципальных районов</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r w:rsidRPr="00FB43BE">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p>
        </w:tc>
      </w:tr>
      <w:tr w:rsidR="00FB43BE" w:rsidRPr="00FB43BE" w:rsidTr="00FB43BE">
        <w:trPr>
          <w:cantSplit/>
          <w:trHeight w:val="20"/>
        </w:trPr>
        <w:tc>
          <w:tcPr>
            <w:tcW w:w="6663" w:type="dxa"/>
            <w:tcBorders>
              <w:top w:val="single" w:sz="4" w:space="0" w:color="auto"/>
              <w:left w:val="single" w:sz="4" w:space="0" w:color="auto"/>
              <w:bottom w:val="single" w:sz="4" w:space="0" w:color="auto"/>
              <w:right w:val="single" w:sz="4" w:space="0" w:color="auto"/>
            </w:tcBorders>
            <w:shd w:val="clear" w:color="auto" w:fill="auto"/>
            <w:noWrap/>
          </w:tcPr>
          <w:p w:rsidR="00FB43BE" w:rsidRPr="00FB43BE" w:rsidRDefault="00FB43BE" w:rsidP="00FB43BE">
            <w:pPr>
              <w:suppressAutoHyphens w:val="0"/>
              <w:autoSpaceDE w:val="0"/>
              <w:autoSpaceDN w:val="0"/>
              <w:adjustRightInd w:val="0"/>
            </w:pPr>
            <w:r w:rsidRPr="00FB43BE">
              <w:t>Средства самообложения граждан, зачисляемые в бюджеты сельских поселений</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FB43BE" w:rsidRPr="00FB43BE" w:rsidRDefault="00FB43BE" w:rsidP="00FB43BE">
            <w:pPr>
              <w:widowControl/>
              <w:jc w:val="center"/>
            </w:pPr>
          </w:p>
        </w:tc>
        <w:tc>
          <w:tcPr>
            <w:tcW w:w="1701" w:type="dxa"/>
            <w:tcBorders>
              <w:top w:val="single" w:sz="4" w:space="0" w:color="auto"/>
              <w:left w:val="nil"/>
              <w:bottom w:val="single" w:sz="4" w:space="0" w:color="auto"/>
              <w:right w:val="single" w:sz="4" w:space="0" w:color="auto"/>
            </w:tcBorders>
            <w:shd w:val="clear" w:color="auto" w:fill="auto"/>
            <w:vAlign w:val="bottom"/>
          </w:tcPr>
          <w:p w:rsidR="00FB43BE" w:rsidRPr="00FB43BE" w:rsidRDefault="00FB43BE" w:rsidP="00FB43BE">
            <w:pPr>
              <w:widowControl/>
              <w:jc w:val="center"/>
            </w:pPr>
            <w:r w:rsidRPr="00FB43BE">
              <w:t>100</w:t>
            </w:r>
          </w:p>
        </w:tc>
      </w:tr>
    </w:tbl>
    <w:p w:rsidR="00FB43BE" w:rsidRPr="00FB43BE" w:rsidRDefault="00FB43BE" w:rsidP="00FB43BE">
      <w:pPr>
        <w:widowControl/>
        <w:jc w:val="both"/>
        <w:rPr>
          <w:sz w:val="24"/>
          <w:szCs w:val="24"/>
        </w:rPr>
      </w:pPr>
      <w:r w:rsidRPr="00FB43BE">
        <w:rPr>
          <w:sz w:val="24"/>
          <w:szCs w:val="24"/>
        </w:rPr>
        <w:t xml:space="preserve">         </w:t>
      </w:r>
    </w:p>
    <w:p w:rsidR="00FB43BE" w:rsidRPr="00FB43BE" w:rsidRDefault="00FB43BE" w:rsidP="00FB43BE">
      <w:pPr>
        <w:widowControl/>
        <w:jc w:val="both"/>
        <w:rPr>
          <w:sz w:val="22"/>
          <w:szCs w:val="22"/>
        </w:rPr>
      </w:pPr>
      <w:r w:rsidRPr="00FB43BE">
        <w:rPr>
          <w:sz w:val="22"/>
          <w:szCs w:val="22"/>
        </w:rP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Бессоновского района и бюджеты сельских поселений Бессоновского района.</w:t>
      </w:r>
    </w:p>
    <w:p w:rsidR="00B44C7E" w:rsidRPr="0004140B" w:rsidRDefault="00B44C7E" w:rsidP="00B44C7E">
      <w:pPr>
        <w:jc w:val="both"/>
      </w:pPr>
    </w:p>
    <w:p w:rsidR="00210CB9" w:rsidRPr="0004140B" w:rsidRDefault="00210CB9" w:rsidP="00E735D6">
      <w:pPr>
        <w:ind w:left="4680"/>
        <w:rPr>
          <w:b/>
          <w:bCs/>
          <w:sz w:val="22"/>
          <w:szCs w:val="22"/>
        </w:rPr>
      </w:pPr>
      <w:r w:rsidRPr="0004140B">
        <w:rPr>
          <w:b/>
          <w:bCs/>
          <w:sz w:val="22"/>
          <w:szCs w:val="22"/>
        </w:rPr>
        <w:t xml:space="preserve">                                                 </w:t>
      </w:r>
    </w:p>
    <w:p w:rsidR="00C51C5B" w:rsidRDefault="009B2F77" w:rsidP="00E735D6">
      <w:pPr>
        <w:ind w:left="4680"/>
        <w:rPr>
          <w:b/>
          <w:bCs/>
          <w:sz w:val="22"/>
          <w:szCs w:val="22"/>
        </w:rPr>
      </w:pPr>
      <w:r w:rsidRPr="0004140B">
        <w:rPr>
          <w:b/>
          <w:bCs/>
          <w:sz w:val="22"/>
          <w:szCs w:val="22"/>
        </w:rPr>
        <w:t xml:space="preserve">                                        </w:t>
      </w:r>
    </w:p>
    <w:p w:rsidR="00C51C5B" w:rsidRDefault="00C51C5B" w:rsidP="00E735D6">
      <w:pPr>
        <w:ind w:left="4680"/>
        <w:rPr>
          <w:b/>
          <w:bCs/>
          <w:sz w:val="22"/>
          <w:szCs w:val="22"/>
        </w:rPr>
      </w:pPr>
    </w:p>
    <w:p w:rsidR="00566E9B" w:rsidRDefault="009B2F77" w:rsidP="00E735D6">
      <w:pPr>
        <w:ind w:left="4680"/>
        <w:rPr>
          <w:b/>
          <w:bCs/>
          <w:sz w:val="22"/>
          <w:szCs w:val="22"/>
        </w:rPr>
      </w:pPr>
      <w:r w:rsidRPr="0004140B">
        <w:rPr>
          <w:b/>
          <w:bCs/>
          <w:sz w:val="22"/>
          <w:szCs w:val="22"/>
        </w:rPr>
        <w:lastRenderedPageBreak/>
        <w:t xml:space="preserve">     </w:t>
      </w:r>
      <w:r w:rsidR="00210CB9" w:rsidRPr="0004140B">
        <w:rPr>
          <w:b/>
          <w:bCs/>
          <w:sz w:val="22"/>
          <w:szCs w:val="22"/>
        </w:rPr>
        <w:t xml:space="preserve"> </w:t>
      </w:r>
    </w:p>
    <w:p w:rsidR="000D28CF" w:rsidRDefault="00566E9B" w:rsidP="00E735D6">
      <w:pPr>
        <w:ind w:left="4680"/>
        <w:rPr>
          <w:b/>
          <w:bCs/>
          <w:sz w:val="22"/>
          <w:szCs w:val="22"/>
        </w:rPr>
      </w:pPr>
      <w:r>
        <w:rPr>
          <w:b/>
          <w:bCs/>
          <w:sz w:val="22"/>
          <w:szCs w:val="22"/>
        </w:rPr>
        <w:t xml:space="preserve">                                      </w:t>
      </w:r>
      <w:r w:rsidR="00210CB9" w:rsidRPr="0004140B">
        <w:rPr>
          <w:b/>
          <w:bCs/>
          <w:sz w:val="22"/>
          <w:szCs w:val="22"/>
        </w:rPr>
        <w:t xml:space="preserve">  </w:t>
      </w:r>
      <w:r w:rsidR="000D28CF">
        <w:rPr>
          <w:b/>
          <w:bCs/>
          <w:sz w:val="22"/>
          <w:szCs w:val="22"/>
        </w:rPr>
        <w:t xml:space="preserve">  </w:t>
      </w:r>
      <w:r w:rsidR="008B62EB" w:rsidRPr="0004140B">
        <w:rPr>
          <w:b/>
          <w:bCs/>
          <w:sz w:val="22"/>
          <w:szCs w:val="22"/>
        </w:rPr>
        <w:t xml:space="preserve">Приложение 3                                                                                                                                                                                    </w:t>
      </w:r>
      <w:r w:rsidR="000D28CF">
        <w:rPr>
          <w:b/>
          <w:bCs/>
          <w:sz w:val="22"/>
          <w:szCs w:val="22"/>
        </w:rPr>
        <w:t xml:space="preserve">        </w:t>
      </w:r>
    </w:p>
    <w:p w:rsidR="000D28CF" w:rsidRDefault="000D28CF" w:rsidP="00E735D6">
      <w:pPr>
        <w:ind w:left="4680"/>
        <w:rPr>
          <w:bCs/>
          <w:sz w:val="22"/>
          <w:szCs w:val="22"/>
        </w:rPr>
      </w:pPr>
      <w:r>
        <w:rPr>
          <w:b/>
          <w:bCs/>
          <w:sz w:val="22"/>
          <w:szCs w:val="22"/>
        </w:rPr>
        <w:t xml:space="preserve">                         </w:t>
      </w:r>
      <w:r w:rsidR="008B62EB" w:rsidRPr="0004140B">
        <w:rPr>
          <w:bCs/>
          <w:sz w:val="22"/>
          <w:szCs w:val="22"/>
        </w:rPr>
        <w:t>к решению Собрания представителей</w:t>
      </w:r>
    </w:p>
    <w:p w:rsidR="000D28CF" w:rsidRDefault="008B62EB" w:rsidP="00E735D6">
      <w:pPr>
        <w:ind w:left="4680"/>
        <w:rPr>
          <w:bCs/>
          <w:sz w:val="22"/>
          <w:szCs w:val="22"/>
        </w:rPr>
      </w:pPr>
      <w:r w:rsidRPr="0004140B">
        <w:rPr>
          <w:bCs/>
          <w:sz w:val="22"/>
          <w:szCs w:val="22"/>
        </w:rPr>
        <w:t xml:space="preserve"> </w:t>
      </w:r>
      <w:r w:rsidR="000D28CF">
        <w:rPr>
          <w:bCs/>
          <w:sz w:val="22"/>
          <w:szCs w:val="22"/>
        </w:rPr>
        <w:t xml:space="preserve">                        </w:t>
      </w:r>
      <w:r w:rsidRPr="0004140B">
        <w:rPr>
          <w:bCs/>
          <w:sz w:val="22"/>
          <w:szCs w:val="22"/>
        </w:rPr>
        <w:t xml:space="preserve">Бессоновского района Пензенской области                                                                                                                                                                                                                                                                                                                                                                                                                                                             </w:t>
      </w:r>
      <w:r w:rsidR="000D28CF">
        <w:rPr>
          <w:bCs/>
          <w:sz w:val="22"/>
          <w:szCs w:val="22"/>
        </w:rPr>
        <w:t xml:space="preserve">     </w:t>
      </w:r>
    </w:p>
    <w:p w:rsidR="000D28CF" w:rsidRDefault="000D28CF" w:rsidP="00E735D6">
      <w:pPr>
        <w:ind w:left="4680"/>
        <w:rPr>
          <w:bCs/>
          <w:sz w:val="22"/>
          <w:szCs w:val="22"/>
        </w:rPr>
      </w:pPr>
      <w:r>
        <w:rPr>
          <w:bCs/>
          <w:sz w:val="22"/>
          <w:szCs w:val="22"/>
        </w:rPr>
        <w:t xml:space="preserve">                        </w:t>
      </w:r>
      <w:r w:rsidR="008B62EB" w:rsidRPr="0004140B">
        <w:rPr>
          <w:bCs/>
          <w:sz w:val="22"/>
          <w:szCs w:val="22"/>
        </w:rPr>
        <w:t xml:space="preserve">"О бюджете Бессоновского района </w:t>
      </w:r>
    </w:p>
    <w:p w:rsidR="000D28CF" w:rsidRDefault="000D28CF" w:rsidP="00E735D6">
      <w:pPr>
        <w:ind w:left="4680"/>
        <w:rPr>
          <w:bCs/>
          <w:sz w:val="22"/>
          <w:szCs w:val="22"/>
        </w:rPr>
      </w:pPr>
      <w:r>
        <w:rPr>
          <w:bCs/>
          <w:sz w:val="22"/>
          <w:szCs w:val="22"/>
        </w:rPr>
        <w:t xml:space="preserve">                         </w:t>
      </w:r>
      <w:r w:rsidR="008B62EB" w:rsidRPr="0004140B">
        <w:rPr>
          <w:bCs/>
          <w:sz w:val="22"/>
          <w:szCs w:val="22"/>
        </w:rPr>
        <w:t xml:space="preserve">Пензенской области </w:t>
      </w:r>
      <w:r>
        <w:rPr>
          <w:bCs/>
          <w:sz w:val="22"/>
          <w:szCs w:val="22"/>
        </w:rPr>
        <w:t xml:space="preserve"> </w:t>
      </w:r>
      <w:r w:rsidR="008B62EB" w:rsidRPr="0004140B">
        <w:rPr>
          <w:bCs/>
          <w:sz w:val="22"/>
          <w:szCs w:val="22"/>
        </w:rPr>
        <w:t xml:space="preserve">на </w:t>
      </w:r>
      <w:r>
        <w:rPr>
          <w:bCs/>
          <w:sz w:val="22"/>
          <w:szCs w:val="22"/>
        </w:rPr>
        <w:t xml:space="preserve">  2</w:t>
      </w:r>
      <w:r w:rsidR="008B62EB" w:rsidRPr="0004140B">
        <w:rPr>
          <w:bCs/>
          <w:sz w:val="22"/>
          <w:szCs w:val="22"/>
        </w:rPr>
        <w:t>02</w:t>
      </w:r>
      <w:r w:rsidR="00FB43BE">
        <w:rPr>
          <w:bCs/>
          <w:sz w:val="22"/>
          <w:szCs w:val="22"/>
        </w:rPr>
        <w:t>5</w:t>
      </w:r>
      <w:r w:rsidR="008B62EB" w:rsidRPr="0004140B">
        <w:rPr>
          <w:bCs/>
          <w:sz w:val="22"/>
          <w:szCs w:val="22"/>
        </w:rPr>
        <w:t xml:space="preserve"> год и </w:t>
      </w:r>
      <w:proofErr w:type="gramStart"/>
      <w:r w:rsidR="008B62EB" w:rsidRPr="0004140B">
        <w:rPr>
          <w:bCs/>
          <w:sz w:val="22"/>
          <w:szCs w:val="22"/>
        </w:rPr>
        <w:t>на</w:t>
      </w:r>
      <w:proofErr w:type="gramEnd"/>
      <w:r w:rsidR="008B62EB" w:rsidRPr="0004140B">
        <w:rPr>
          <w:bCs/>
          <w:sz w:val="22"/>
          <w:szCs w:val="22"/>
        </w:rPr>
        <w:t xml:space="preserve"> </w:t>
      </w:r>
      <w:r>
        <w:rPr>
          <w:bCs/>
          <w:sz w:val="22"/>
          <w:szCs w:val="22"/>
        </w:rPr>
        <w:t xml:space="preserve">       </w:t>
      </w:r>
    </w:p>
    <w:p w:rsidR="008B62EB" w:rsidRPr="0004140B" w:rsidRDefault="000D28CF" w:rsidP="00E735D6">
      <w:pPr>
        <w:ind w:left="4680"/>
        <w:rPr>
          <w:bCs/>
          <w:sz w:val="22"/>
          <w:szCs w:val="22"/>
        </w:rPr>
      </w:pPr>
      <w:r>
        <w:rPr>
          <w:bCs/>
          <w:sz w:val="22"/>
          <w:szCs w:val="22"/>
        </w:rPr>
        <w:t xml:space="preserve">                          </w:t>
      </w:r>
      <w:r w:rsidR="008B62EB" w:rsidRPr="0004140B">
        <w:rPr>
          <w:bCs/>
          <w:sz w:val="22"/>
          <w:szCs w:val="22"/>
        </w:rPr>
        <w:t>плановый период 202</w:t>
      </w:r>
      <w:r w:rsidR="00FB43BE">
        <w:rPr>
          <w:bCs/>
          <w:sz w:val="22"/>
          <w:szCs w:val="22"/>
        </w:rPr>
        <w:t>6</w:t>
      </w:r>
      <w:r w:rsidR="008B62EB" w:rsidRPr="0004140B">
        <w:rPr>
          <w:bCs/>
          <w:sz w:val="22"/>
          <w:szCs w:val="22"/>
        </w:rPr>
        <w:t xml:space="preserve"> и 202</w:t>
      </w:r>
      <w:r w:rsidR="00FB43BE">
        <w:rPr>
          <w:bCs/>
          <w:sz w:val="22"/>
          <w:szCs w:val="22"/>
        </w:rPr>
        <w:t>7</w:t>
      </w:r>
      <w:r w:rsidR="008B62EB" w:rsidRPr="0004140B">
        <w:rPr>
          <w:bCs/>
          <w:sz w:val="22"/>
          <w:szCs w:val="22"/>
        </w:rPr>
        <w:t xml:space="preserve"> годов"</w:t>
      </w:r>
    </w:p>
    <w:tbl>
      <w:tblPr>
        <w:tblW w:w="10221" w:type="dxa"/>
        <w:tblInd w:w="93" w:type="dxa"/>
        <w:tblLayout w:type="fixed"/>
        <w:tblLook w:val="0000" w:firstRow="0" w:lastRow="0" w:firstColumn="0" w:lastColumn="0" w:noHBand="0" w:noVBand="0"/>
      </w:tblPr>
      <w:tblGrid>
        <w:gridCol w:w="15"/>
        <w:gridCol w:w="3261"/>
        <w:gridCol w:w="141"/>
        <w:gridCol w:w="236"/>
        <w:gridCol w:w="331"/>
        <w:gridCol w:w="2268"/>
        <w:gridCol w:w="365"/>
        <w:gridCol w:w="1053"/>
        <w:gridCol w:w="81"/>
        <w:gridCol w:w="1134"/>
        <w:gridCol w:w="61"/>
        <w:gridCol w:w="1215"/>
        <w:gridCol w:w="60"/>
      </w:tblGrid>
      <w:tr w:rsidR="008B62EB" w:rsidRPr="0004140B" w:rsidTr="008D53CA">
        <w:trPr>
          <w:gridBefore w:val="1"/>
          <w:wBefore w:w="15" w:type="dxa"/>
          <w:trHeight w:val="390"/>
        </w:trPr>
        <w:tc>
          <w:tcPr>
            <w:tcW w:w="10206" w:type="dxa"/>
            <w:gridSpan w:val="12"/>
            <w:vMerge w:val="restart"/>
            <w:tcBorders>
              <w:top w:val="nil"/>
              <w:left w:val="nil"/>
              <w:bottom w:val="nil"/>
              <w:right w:val="nil"/>
            </w:tcBorders>
            <w:shd w:val="clear" w:color="auto" w:fill="auto"/>
            <w:vAlign w:val="bottom"/>
          </w:tcPr>
          <w:p w:rsidR="000D28CF" w:rsidRDefault="000D28CF" w:rsidP="008D53CA">
            <w:pPr>
              <w:widowControl/>
              <w:suppressAutoHyphens w:val="0"/>
              <w:jc w:val="center"/>
              <w:rPr>
                <w:b/>
                <w:bCs/>
                <w:sz w:val="22"/>
                <w:szCs w:val="22"/>
                <w:lang w:eastAsia="ru-RU"/>
              </w:rPr>
            </w:pPr>
          </w:p>
          <w:p w:rsidR="000D28CF" w:rsidRDefault="000D28CF" w:rsidP="008D53CA">
            <w:pPr>
              <w:widowControl/>
              <w:suppressAutoHyphens w:val="0"/>
              <w:jc w:val="center"/>
              <w:rPr>
                <w:b/>
                <w:bCs/>
                <w:sz w:val="22"/>
                <w:szCs w:val="22"/>
                <w:lang w:eastAsia="ru-RU"/>
              </w:rPr>
            </w:pPr>
          </w:p>
          <w:p w:rsidR="000D28CF" w:rsidRDefault="000D28CF" w:rsidP="008D53CA">
            <w:pPr>
              <w:widowControl/>
              <w:suppressAutoHyphens w:val="0"/>
              <w:jc w:val="center"/>
              <w:rPr>
                <w:b/>
                <w:bCs/>
                <w:sz w:val="22"/>
                <w:szCs w:val="22"/>
                <w:lang w:eastAsia="ru-RU"/>
              </w:rPr>
            </w:pPr>
          </w:p>
          <w:p w:rsidR="008B62EB" w:rsidRPr="0004140B" w:rsidRDefault="008B62EB" w:rsidP="00FB43BE">
            <w:pPr>
              <w:widowControl/>
              <w:suppressAutoHyphens w:val="0"/>
              <w:jc w:val="center"/>
              <w:rPr>
                <w:b/>
                <w:bCs/>
                <w:sz w:val="22"/>
                <w:szCs w:val="22"/>
                <w:lang w:eastAsia="ru-RU"/>
              </w:rPr>
            </w:pPr>
            <w:r w:rsidRPr="0004140B">
              <w:rPr>
                <w:b/>
                <w:bCs/>
                <w:sz w:val="22"/>
                <w:szCs w:val="22"/>
                <w:lang w:eastAsia="ru-RU"/>
              </w:rPr>
              <w:t>Объем поступления налоговых и неналоговых доходов в бюджет Бессоновского района на 202</w:t>
            </w:r>
            <w:r w:rsidR="00FB43BE">
              <w:rPr>
                <w:b/>
                <w:bCs/>
                <w:sz w:val="22"/>
                <w:szCs w:val="22"/>
                <w:lang w:eastAsia="ru-RU"/>
              </w:rPr>
              <w:t>5</w:t>
            </w:r>
            <w:r w:rsidRPr="0004140B">
              <w:rPr>
                <w:b/>
                <w:bCs/>
                <w:sz w:val="22"/>
                <w:szCs w:val="22"/>
                <w:lang w:eastAsia="ru-RU"/>
              </w:rPr>
              <w:t xml:space="preserve"> год и  на плановый период 202</w:t>
            </w:r>
            <w:r w:rsidR="00FB43BE">
              <w:rPr>
                <w:b/>
                <w:bCs/>
                <w:sz w:val="22"/>
                <w:szCs w:val="22"/>
                <w:lang w:eastAsia="ru-RU"/>
              </w:rPr>
              <w:t>6</w:t>
            </w:r>
            <w:r w:rsidRPr="0004140B">
              <w:rPr>
                <w:b/>
                <w:bCs/>
                <w:sz w:val="22"/>
                <w:szCs w:val="22"/>
                <w:lang w:eastAsia="ru-RU"/>
              </w:rPr>
              <w:t xml:space="preserve"> и 202</w:t>
            </w:r>
            <w:r w:rsidR="00FB43BE">
              <w:rPr>
                <w:b/>
                <w:bCs/>
                <w:sz w:val="22"/>
                <w:szCs w:val="22"/>
                <w:lang w:eastAsia="ru-RU"/>
              </w:rPr>
              <w:t>7</w:t>
            </w:r>
            <w:r w:rsidRPr="0004140B">
              <w:rPr>
                <w:b/>
                <w:bCs/>
                <w:sz w:val="22"/>
                <w:szCs w:val="22"/>
                <w:lang w:eastAsia="ru-RU"/>
              </w:rPr>
              <w:t xml:space="preserve"> годов</w:t>
            </w:r>
          </w:p>
        </w:tc>
      </w:tr>
      <w:tr w:rsidR="008B62EB" w:rsidRPr="0004140B" w:rsidTr="008D53CA">
        <w:trPr>
          <w:gridBefore w:val="1"/>
          <w:wBefore w:w="15" w:type="dxa"/>
          <w:trHeight w:val="390"/>
        </w:trPr>
        <w:tc>
          <w:tcPr>
            <w:tcW w:w="10206" w:type="dxa"/>
            <w:gridSpan w:val="12"/>
            <w:vMerge/>
            <w:tcBorders>
              <w:top w:val="nil"/>
              <w:left w:val="nil"/>
              <w:bottom w:val="nil"/>
              <w:right w:val="nil"/>
            </w:tcBorders>
            <w:vAlign w:val="center"/>
          </w:tcPr>
          <w:p w:rsidR="008B62EB" w:rsidRPr="0004140B" w:rsidRDefault="008B62EB" w:rsidP="008B62EB">
            <w:pPr>
              <w:widowControl/>
              <w:suppressAutoHyphens w:val="0"/>
              <w:rPr>
                <w:b/>
                <w:bCs/>
                <w:sz w:val="22"/>
                <w:szCs w:val="22"/>
                <w:lang w:eastAsia="ru-RU"/>
              </w:rPr>
            </w:pPr>
          </w:p>
        </w:tc>
      </w:tr>
      <w:tr w:rsidR="008B62EB" w:rsidRPr="0004140B" w:rsidTr="008D53CA">
        <w:trPr>
          <w:gridBefore w:val="1"/>
          <w:wBefore w:w="15" w:type="dxa"/>
          <w:trHeight w:val="390"/>
        </w:trPr>
        <w:tc>
          <w:tcPr>
            <w:tcW w:w="10206" w:type="dxa"/>
            <w:gridSpan w:val="12"/>
            <w:vMerge/>
            <w:tcBorders>
              <w:top w:val="nil"/>
              <w:left w:val="nil"/>
              <w:bottom w:val="nil"/>
              <w:right w:val="nil"/>
            </w:tcBorders>
            <w:vAlign w:val="center"/>
          </w:tcPr>
          <w:p w:rsidR="008B62EB" w:rsidRPr="0004140B" w:rsidRDefault="008B62EB" w:rsidP="008B62EB">
            <w:pPr>
              <w:widowControl/>
              <w:suppressAutoHyphens w:val="0"/>
              <w:rPr>
                <w:b/>
                <w:bCs/>
                <w:sz w:val="22"/>
                <w:szCs w:val="22"/>
                <w:lang w:eastAsia="ru-RU"/>
              </w:rPr>
            </w:pPr>
          </w:p>
        </w:tc>
      </w:tr>
      <w:tr w:rsidR="009169BD" w:rsidRPr="0004140B" w:rsidTr="008D53CA">
        <w:tblPrEx>
          <w:tblLook w:val="04A0" w:firstRow="1" w:lastRow="0" w:firstColumn="1" w:lastColumn="0" w:noHBand="0" w:noVBand="1"/>
        </w:tblPrEx>
        <w:trPr>
          <w:gridAfter w:val="1"/>
          <w:wAfter w:w="60" w:type="dxa"/>
          <w:trHeight w:val="240"/>
        </w:trPr>
        <w:tc>
          <w:tcPr>
            <w:tcW w:w="3417" w:type="dxa"/>
            <w:gridSpan w:val="3"/>
            <w:tcBorders>
              <w:top w:val="nil"/>
              <w:left w:val="nil"/>
              <w:bottom w:val="nil"/>
              <w:right w:val="nil"/>
            </w:tcBorders>
            <w:shd w:val="clear" w:color="auto" w:fill="auto"/>
            <w:noWrap/>
            <w:vAlign w:val="bottom"/>
            <w:hideMark/>
          </w:tcPr>
          <w:p w:rsidR="009169BD" w:rsidRPr="0004140B" w:rsidRDefault="009169BD" w:rsidP="00177A98">
            <w:pPr>
              <w:widowControl/>
              <w:suppressAutoHyphens w:val="0"/>
              <w:rPr>
                <w:sz w:val="18"/>
                <w:szCs w:val="18"/>
                <w:lang w:eastAsia="ru-RU"/>
              </w:rPr>
            </w:pPr>
          </w:p>
        </w:tc>
        <w:tc>
          <w:tcPr>
            <w:tcW w:w="236" w:type="dxa"/>
            <w:tcBorders>
              <w:top w:val="nil"/>
              <w:left w:val="nil"/>
              <w:bottom w:val="nil"/>
              <w:right w:val="nil"/>
            </w:tcBorders>
            <w:shd w:val="clear" w:color="auto" w:fill="auto"/>
            <w:noWrap/>
            <w:vAlign w:val="bottom"/>
            <w:hideMark/>
          </w:tcPr>
          <w:p w:rsidR="009169BD" w:rsidRPr="0004140B" w:rsidRDefault="009169BD" w:rsidP="00177A98">
            <w:pPr>
              <w:widowControl/>
              <w:suppressAutoHyphens w:val="0"/>
              <w:rPr>
                <w:sz w:val="18"/>
                <w:szCs w:val="18"/>
                <w:lang w:eastAsia="ru-RU"/>
              </w:rPr>
            </w:pPr>
          </w:p>
        </w:tc>
        <w:tc>
          <w:tcPr>
            <w:tcW w:w="2964" w:type="dxa"/>
            <w:gridSpan w:val="3"/>
            <w:tcBorders>
              <w:top w:val="nil"/>
              <w:left w:val="nil"/>
              <w:bottom w:val="nil"/>
              <w:right w:val="nil"/>
            </w:tcBorders>
            <w:shd w:val="clear" w:color="auto" w:fill="auto"/>
            <w:noWrap/>
            <w:vAlign w:val="bottom"/>
            <w:hideMark/>
          </w:tcPr>
          <w:p w:rsidR="009169BD" w:rsidRPr="0004140B" w:rsidRDefault="009169BD" w:rsidP="00177A98">
            <w:pPr>
              <w:widowControl/>
              <w:suppressAutoHyphens w:val="0"/>
              <w:rPr>
                <w:sz w:val="18"/>
                <w:szCs w:val="18"/>
                <w:lang w:eastAsia="ru-RU"/>
              </w:rPr>
            </w:pPr>
          </w:p>
        </w:tc>
        <w:tc>
          <w:tcPr>
            <w:tcW w:w="1134" w:type="dxa"/>
            <w:gridSpan w:val="2"/>
            <w:tcBorders>
              <w:top w:val="nil"/>
              <w:left w:val="nil"/>
              <w:bottom w:val="nil"/>
              <w:right w:val="nil"/>
            </w:tcBorders>
            <w:shd w:val="clear" w:color="auto" w:fill="auto"/>
            <w:noWrap/>
            <w:vAlign w:val="bottom"/>
            <w:hideMark/>
          </w:tcPr>
          <w:p w:rsidR="009169BD" w:rsidRPr="0004140B" w:rsidRDefault="009169BD" w:rsidP="00177A98">
            <w:pPr>
              <w:widowControl/>
              <w:suppressAutoHyphens w:val="0"/>
              <w:rPr>
                <w:sz w:val="18"/>
                <w:szCs w:val="18"/>
                <w:lang w:eastAsia="ru-RU"/>
              </w:rPr>
            </w:pPr>
          </w:p>
        </w:tc>
        <w:tc>
          <w:tcPr>
            <w:tcW w:w="1134" w:type="dxa"/>
            <w:tcBorders>
              <w:top w:val="nil"/>
              <w:left w:val="nil"/>
              <w:bottom w:val="nil"/>
              <w:right w:val="nil"/>
            </w:tcBorders>
            <w:shd w:val="clear" w:color="auto" w:fill="auto"/>
            <w:noWrap/>
            <w:vAlign w:val="bottom"/>
          </w:tcPr>
          <w:p w:rsidR="009169BD" w:rsidRPr="0004140B" w:rsidRDefault="009169BD" w:rsidP="00FB43BE">
            <w:pPr>
              <w:widowControl/>
              <w:suppressAutoHyphens w:val="0"/>
              <w:ind w:right="-594"/>
              <w:rPr>
                <w:sz w:val="18"/>
                <w:szCs w:val="18"/>
                <w:lang w:eastAsia="ru-RU"/>
              </w:rPr>
            </w:pPr>
            <w:r w:rsidRPr="0004140B">
              <w:rPr>
                <w:sz w:val="18"/>
                <w:szCs w:val="18"/>
                <w:lang w:eastAsia="ru-RU"/>
              </w:rPr>
              <w:t xml:space="preserve">  </w:t>
            </w:r>
            <w:r w:rsidR="000D28CF">
              <w:rPr>
                <w:sz w:val="18"/>
                <w:szCs w:val="18"/>
                <w:lang w:eastAsia="ru-RU"/>
              </w:rPr>
              <w:t xml:space="preserve">   </w:t>
            </w:r>
            <w:r w:rsidRPr="0004140B">
              <w:rPr>
                <w:sz w:val="18"/>
                <w:szCs w:val="18"/>
                <w:lang w:eastAsia="ru-RU"/>
              </w:rPr>
              <w:t>(</w:t>
            </w:r>
            <w:proofErr w:type="spellStart"/>
            <w:r w:rsidRPr="0004140B">
              <w:rPr>
                <w:sz w:val="18"/>
                <w:szCs w:val="18"/>
                <w:lang w:eastAsia="ru-RU"/>
              </w:rPr>
              <w:t>тыс</w:t>
            </w:r>
            <w:proofErr w:type="gramStart"/>
            <w:r w:rsidRPr="0004140B">
              <w:rPr>
                <w:sz w:val="18"/>
                <w:szCs w:val="18"/>
                <w:lang w:eastAsia="ru-RU"/>
              </w:rPr>
              <w:t>.р</w:t>
            </w:r>
            <w:proofErr w:type="gramEnd"/>
            <w:r w:rsidRPr="0004140B">
              <w:rPr>
                <w:sz w:val="18"/>
                <w:szCs w:val="18"/>
                <w:lang w:eastAsia="ru-RU"/>
              </w:rPr>
              <w:t>уб</w:t>
            </w:r>
            <w:proofErr w:type="spellEnd"/>
            <w:r w:rsidR="00FB43BE">
              <w:rPr>
                <w:sz w:val="18"/>
                <w:szCs w:val="18"/>
                <w:lang w:eastAsia="ru-RU"/>
              </w:rPr>
              <w:t>.)</w:t>
            </w:r>
          </w:p>
        </w:tc>
        <w:tc>
          <w:tcPr>
            <w:tcW w:w="1276" w:type="dxa"/>
            <w:gridSpan w:val="2"/>
            <w:tcBorders>
              <w:top w:val="nil"/>
              <w:left w:val="nil"/>
              <w:bottom w:val="nil"/>
              <w:right w:val="nil"/>
            </w:tcBorders>
            <w:shd w:val="clear" w:color="auto" w:fill="auto"/>
            <w:noWrap/>
            <w:vAlign w:val="bottom"/>
          </w:tcPr>
          <w:p w:rsidR="009169BD" w:rsidRDefault="009169BD" w:rsidP="00177A98">
            <w:pPr>
              <w:widowControl/>
              <w:suppressAutoHyphens w:val="0"/>
              <w:rPr>
                <w:sz w:val="18"/>
                <w:szCs w:val="18"/>
                <w:lang w:eastAsia="ru-RU"/>
              </w:rPr>
            </w:pPr>
          </w:p>
          <w:p w:rsidR="000D28CF" w:rsidRPr="0004140B" w:rsidRDefault="000D28CF" w:rsidP="00177A98">
            <w:pPr>
              <w:widowControl/>
              <w:suppressAutoHyphens w:val="0"/>
              <w:rPr>
                <w:sz w:val="18"/>
                <w:szCs w:val="18"/>
                <w:lang w:eastAsia="ru-RU"/>
              </w:rPr>
            </w:pPr>
          </w:p>
        </w:tc>
      </w:tr>
      <w:tr w:rsidR="008D53CA" w:rsidRPr="008D53CA" w:rsidTr="000D28CF">
        <w:tblPrEx>
          <w:tblLook w:val="04A0" w:firstRow="1" w:lastRow="0" w:firstColumn="1" w:lastColumn="0" w:noHBand="0" w:noVBand="1"/>
        </w:tblPrEx>
        <w:trPr>
          <w:trHeight w:val="717"/>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3CA" w:rsidRPr="008D53CA" w:rsidRDefault="008D53CA" w:rsidP="008D53CA">
            <w:pPr>
              <w:widowControl/>
              <w:suppressAutoHyphens w:val="0"/>
              <w:jc w:val="center"/>
              <w:rPr>
                <w:b/>
                <w:bCs/>
                <w:sz w:val="18"/>
                <w:szCs w:val="18"/>
                <w:lang w:eastAsia="ru-RU"/>
              </w:rPr>
            </w:pPr>
            <w:r w:rsidRPr="008D53CA">
              <w:rPr>
                <w:b/>
                <w:bCs/>
                <w:sz w:val="18"/>
                <w:szCs w:val="18"/>
                <w:lang w:eastAsia="ru-RU"/>
              </w:rPr>
              <w:t>Виды доходов</w:t>
            </w:r>
          </w:p>
        </w:tc>
        <w:tc>
          <w:tcPr>
            <w:tcW w:w="2976" w:type="dxa"/>
            <w:gridSpan w:val="4"/>
            <w:tcBorders>
              <w:top w:val="single" w:sz="4" w:space="0" w:color="auto"/>
              <w:left w:val="nil"/>
              <w:bottom w:val="single" w:sz="4" w:space="0" w:color="auto"/>
              <w:right w:val="single" w:sz="4" w:space="0" w:color="000000"/>
            </w:tcBorders>
            <w:shd w:val="clear" w:color="auto" w:fill="auto"/>
            <w:vAlign w:val="center"/>
            <w:hideMark/>
          </w:tcPr>
          <w:p w:rsidR="008D53CA" w:rsidRPr="008D53CA" w:rsidRDefault="008D53CA" w:rsidP="008D53CA">
            <w:pPr>
              <w:widowControl/>
              <w:suppressAutoHyphens w:val="0"/>
              <w:jc w:val="center"/>
              <w:rPr>
                <w:b/>
                <w:bCs/>
                <w:sz w:val="18"/>
                <w:szCs w:val="18"/>
                <w:lang w:eastAsia="ru-RU"/>
              </w:rPr>
            </w:pPr>
            <w:r w:rsidRPr="008D53CA">
              <w:rPr>
                <w:b/>
                <w:bCs/>
                <w:sz w:val="18"/>
                <w:szCs w:val="18"/>
                <w:lang w:eastAsia="ru-RU"/>
              </w:rPr>
              <w:t>Код бюджетной классификации доходов</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D53CA" w:rsidRPr="008D53CA" w:rsidRDefault="008D53CA" w:rsidP="00FB43BE">
            <w:pPr>
              <w:widowControl/>
              <w:suppressAutoHyphens w:val="0"/>
              <w:jc w:val="center"/>
              <w:rPr>
                <w:b/>
                <w:bCs/>
                <w:sz w:val="18"/>
                <w:szCs w:val="18"/>
                <w:lang w:eastAsia="ru-RU"/>
              </w:rPr>
            </w:pPr>
            <w:r w:rsidRPr="008D53CA">
              <w:rPr>
                <w:b/>
                <w:bCs/>
                <w:sz w:val="18"/>
                <w:szCs w:val="18"/>
                <w:lang w:eastAsia="ru-RU"/>
              </w:rPr>
              <w:t>Бюджетные назначения 202</w:t>
            </w:r>
            <w:r w:rsidR="00FB43BE">
              <w:rPr>
                <w:b/>
                <w:bCs/>
                <w:sz w:val="18"/>
                <w:szCs w:val="18"/>
                <w:lang w:eastAsia="ru-RU"/>
              </w:rPr>
              <w:t>5</w:t>
            </w:r>
            <w:r w:rsidRPr="008D53CA">
              <w:rPr>
                <w:b/>
                <w:bCs/>
                <w:sz w:val="18"/>
                <w:szCs w:val="18"/>
                <w:lang w:eastAsia="ru-RU"/>
              </w:rPr>
              <w:t xml:space="preserve"> год</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8D53CA" w:rsidRPr="008D53CA" w:rsidRDefault="008D53CA" w:rsidP="00FB43BE">
            <w:pPr>
              <w:widowControl/>
              <w:suppressAutoHyphens w:val="0"/>
              <w:jc w:val="center"/>
              <w:rPr>
                <w:b/>
                <w:bCs/>
                <w:sz w:val="18"/>
                <w:szCs w:val="18"/>
                <w:lang w:eastAsia="ru-RU"/>
              </w:rPr>
            </w:pPr>
            <w:r w:rsidRPr="008D53CA">
              <w:rPr>
                <w:b/>
                <w:bCs/>
                <w:sz w:val="18"/>
                <w:szCs w:val="18"/>
                <w:lang w:eastAsia="ru-RU"/>
              </w:rPr>
              <w:t>Бюджетные назначения 202</w:t>
            </w:r>
            <w:r w:rsidR="00FB43BE">
              <w:rPr>
                <w:b/>
                <w:bCs/>
                <w:sz w:val="18"/>
                <w:szCs w:val="18"/>
                <w:lang w:eastAsia="ru-RU"/>
              </w:rPr>
              <w:t>6</w:t>
            </w:r>
            <w:r w:rsidRPr="008D53CA">
              <w:rPr>
                <w:b/>
                <w:bCs/>
                <w:sz w:val="18"/>
                <w:szCs w:val="18"/>
                <w:lang w:eastAsia="ru-RU"/>
              </w:rPr>
              <w:t xml:space="preserve"> год</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8D53CA" w:rsidRPr="008D53CA" w:rsidRDefault="008D53CA" w:rsidP="00FB43BE">
            <w:pPr>
              <w:widowControl/>
              <w:suppressAutoHyphens w:val="0"/>
              <w:jc w:val="center"/>
              <w:rPr>
                <w:b/>
                <w:bCs/>
                <w:sz w:val="18"/>
                <w:szCs w:val="18"/>
                <w:lang w:eastAsia="ru-RU"/>
              </w:rPr>
            </w:pPr>
            <w:r w:rsidRPr="008D53CA">
              <w:rPr>
                <w:b/>
                <w:bCs/>
                <w:sz w:val="18"/>
                <w:szCs w:val="18"/>
                <w:lang w:eastAsia="ru-RU"/>
              </w:rPr>
              <w:t>Бюджетные назначения 202</w:t>
            </w:r>
            <w:r w:rsidR="00FB43BE">
              <w:rPr>
                <w:b/>
                <w:bCs/>
                <w:sz w:val="18"/>
                <w:szCs w:val="18"/>
                <w:lang w:eastAsia="ru-RU"/>
              </w:rPr>
              <w:t>7</w:t>
            </w:r>
            <w:r w:rsidRPr="008D53CA">
              <w:rPr>
                <w:b/>
                <w:bCs/>
                <w:sz w:val="18"/>
                <w:szCs w:val="18"/>
                <w:lang w:eastAsia="ru-RU"/>
              </w:rPr>
              <w:t xml:space="preserve"> год</w:t>
            </w:r>
          </w:p>
        </w:tc>
      </w:tr>
      <w:tr w:rsidR="00FB43BE" w:rsidRPr="008D53CA" w:rsidTr="000D28CF">
        <w:tblPrEx>
          <w:tblLook w:val="04A0" w:firstRow="1" w:lastRow="0" w:firstColumn="1" w:lastColumn="0" w:noHBand="0" w:noVBand="1"/>
        </w:tblPrEx>
        <w:trPr>
          <w:trHeight w:val="558"/>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rPr>
                <w:b/>
                <w:bCs/>
                <w:sz w:val="18"/>
                <w:szCs w:val="18"/>
                <w:lang w:eastAsia="ru-RU"/>
              </w:rPr>
            </w:pPr>
            <w:r w:rsidRPr="008D53CA">
              <w:rPr>
                <w:b/>
                <w:bCs/>
                <w:sz w:val="18"/>
                <w:szCs w:val="18"/>
                <w:lang w:eastAsia="ru-RU"/>
              </w:rPr>
              <w:t>НАЛОГОВЫЕ И НЕНАЛОГОВЫЕ ДОХОДЫ</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rPr>
                <w:b/>
                <w:bCs/>
                <w:sz w:val="18"/>
                <w:szCs w:val="18"/>
                <w:lang w:eastAsia="ru-RU"/>
              </w:rPr>
            </w:pPr>
            <w:r w:rsidRPr="008D53CA">
              <w:rPr>
                <w:b/>
                <w:bCs/>
                <w:sz w:val="18"/>
                <w:szCs w:val="18"/>
                <w:lang w:eastAsia="ru-RU"/>
              </w:rPr>
              <w:t>000</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rPr>
                <w:b/>
                <w:bCs/>
                <w:sz w:val="18"/>
                <w:szCs w:val="18"/>
                <w:lang w:eastAsia="ru-RU"/>
              </w:rPr>
            </w:pPr>
            <w:r w:rsidRPr="008D53CA">
              <w:rPr>
                <w:b/>
                <w:bCs/>
                <w:sz w:val="18"/>
                <w:szCs w:val="18"/>
                <w:lang w:eastAsia="ru-RU"/>
              </w:rPr>
              <w:t>1 00 00000 00 0000 000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rPr>
                <w:b/>
                <w:bCs/>
                <w:sz w:val="18"/>
                <w:szCs w:val="18"/>
              </w:rPr>
            </w:pPr>
            <w:r w:rsidRPr="00FB43BE">
              <w:rPr>
                <w:b/>
                <w:bCs/>
                <w:sz w:val="18"/>
                <w:szCs w:val="18"/>
              </w:rPr>
              <w:t>273 977,2</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rPr>
                <w:b/>
                <w:bCs/>
                <w:sz w:val="18"/>
                <w:szCs w:val="18"/>
              </w:rPr>
            </w:pPr>
            <w:r w:rsidRPr="00FB43BE">
              <w:rPr>
                <w:b/>
                <w:bCs/>
                <w:sz w:val="18"/>
                <w:szCs w:val="18"/>
              </w:rPr>
              <w:t>290 105,0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rPr>
                <w:b/>
                <w:bCs/>
                <w:sz w:val="18"/>
                <w:szCs w:val="18"/>
              </w:rPr>
            </w:pPr>
            <w:r w:rsidRPr="00FB43BE">
              <w:rPr>
                <w:b/>
                <w:bCs/>
                <w:sz w:val="18"/>
                <w:szCs w:val="18"/>
              </w:rPr>
              <w:t>304 504,7</w:t>
            </w:r>
          </w:p>
        </w:tc>
      </w:tr>
      <w:tr w:rsidR="00FB43BE" w:rsidRPr="008D53CA" w:rsidTr="000D28CF">
        <w:tblPrEx>
          <w:tblLook w:val="04A0" w:firstRow="1" w:lastRow="0" w:firstColumn="1" w:lastColumn="0" w:noHBand="0" w:noVBand="1"/>
        </w:tblPrEx>
        <w:trPr>
          <w:trHeight w:val="25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0"/>
              <w:rPr>
                <w:b/>
                <w:bCs/>
                <w:sz w:val="18"/>
                <w:szCs w:val="18"/>
                <w:lang w:eastAsia="ru-RU"/>
              </w:rPr>
            </w:pPr>
            <w:r w:rsidRPr="008D53CA">
              <w:rPr>
                <w:b/>
                <w:bCs/>
                <w:sz w:val="18"/>
                <w:szCs w:val="18"/>
                <w:lang w:eastAsia="ru-RU"/>
              </w:rPr>
              <w:t>НАЛОГИ НА ПРИБЫЛЬ, ДОХОДЫ</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1 01 00000 00 0000 000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218 414,5</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233 233,5</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246 743,3</w:t>
            </w:r>
          </w:p>
        </w:tc>
      </w:tr>
      <w:tr w:rsidR="00FB43BE" w:rsidRPr="008D53CA" w:rsidTr="000D28CF">
        <w:tblPrEx>
          <w:tblLook w:val="04A0" w:firstRow="1" w:lastRow="0" w:firstColumn="1" w:lastColumn="0" w:noHBand="0" w:noVBand="1"/>
        </w:tblPrEx>
        <w:trPr>
          <w:trHeight w:val="25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Налог на доходы физических лиц</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1 01 02000 01 0000 110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218 414,5</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233 233,5</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246 743,3</w:t>
            </w:r>
          </w:p>
        </w:tc>
      </w:tr>
      <w:tr w:rsidR="00FB43BE" w:rsidRPr="008D53CA" w:rsidTr="000D28CF">
        <w:tblPrEx>
          <w:tblLook w:val="04A0" w:firstRow="1" w:lastRow="0" w:firstColumn="1" w:lastColumn="0" w:noHBand="0" w:noVBand="1"/>
        </w:tblPrEx>
        <w:trPr>
          <w:trHeight w:val="25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0"/>
              <w:rPr>
                <w:b/>
                <w:bCs/>
                <w:sz w:val="18"/>
                <w:szCs w:val="18"/>
                <w:lang w:eastAsia="ru-RU"/>
              </w:rPr>
            </w:pPr>
            <w:r w:rsidRPr="008D53CA">
              <w:rPr>
                <w:b/>
                <w:bCs/>
                <w:sz w:val="18"/>
                <w:szCs w:val="18"/>
                <w:lang w:eastAsia="ru-RU"/>
              </w:rPr>
              <w:t>НАЛОГИ НА СОВОКУПНЫЙ ДОХОД</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1 05 00000 00 0000 000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19 385,3</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20 599,1</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21 424,0</w:t>
            </w:r>
          </w:p>
        </w:tc>
      </w:tr>
      <w:tr w:rsidR="00FB43BE" w:rsidRPr="008D53CA" w:rsidTr="000D28CF">
        <w:tblPrEx>
          <w:tblLook w:val="04A0" w:firstRow="1" w:lastRow="0" w:firstColumn="1" w:lastColumn="0" w:noHBand="0" w:noVBand="1"/>
        </w:tblPrEx>
        <w:trPr>
          <w:trHeight w:val="51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Налог, взимаемый в связи с применением упрощенной системы налогообложения</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1 05 01000 00 0000 110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8 789,0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9 140,6</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9 506,2</w:t>
            </w:r>
          </w:p>
        </w:tc>
      </w:tr>
      <w:tr w:rsidR="00FB43BE" w:rsidRPr="008D53CA" w:rsidTr="000D28CF">
        <w:tblPrEx>
          <w:tblLook w:val="04A0" w:firstRow="1" w:lastRow="0" w:firstColumn="1" w:lastColumn="0" w:noHBand="0" w:noVBand="1"/>
        </w:tblPrEx>
        <w:trPr>
          <w:trHeight w:val="51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Единый налог на вмененный доход для отдельных видов деятельности</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1 05 02000 02 0000 110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0,0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0,0</w:t>
            </w:r>
          </w:p>
        </w:tc>
      </w:tr>
      <w:tr w:rsidR="00FB43BE" w:rsidRPr="008D53CA" w:rsidTr="000D28CF">
        <w:tblPrEx>
          <w:tblLook w:val="04A0" w:firstRow="1" w:lastRow="0" w:firstColumn="1" w:lastColumn="0" w:noHBand="0" w:noVBand="1"/>
        </w:tblPrEx>
        <w:trPr>
          <w:trHeight w:val="25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Единый сельскохозяйственный налог</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1 05 03000 01 0000 110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549,3</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570,5</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593,8</w:t>
            </w:r>
          </w:p>
        </w:tc>
      </w:tr>
      <w:tr w:rsidR="00FB43BE" w:rsidRPr="008D53CA" w:rsidTr="000D28CF">
        <w:tblPrEx>
          <w:tblLook w:val="04A0" w:firstRow="1" w:lastRow="0" w:firstColumn="1" w:lastColumn="0" w:noHBand="0" w:noVBand="1"/>
        </w:tblPrEx>
        <w:trPr>
          <w:trHeight w:val="51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Налог, взимаемый в связи с применением патентной системы налогообложения</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1 05 04000 02 0000 110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10 047,0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10 888,0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11 324,0</w:t>
            </w:r>
          </w:p>
        </w:tc>
      </w:tr>
      <w:tr w:rsidR="00FB43BE" w:rsidRPr="008D53CA" w:rsidTr="000D28CF">
        <w:tblPrEx>
          <w:tblLook w:val="04A0" w:firstRow="1" w:lastRow="0" w:firstColumn="1" w:lastColumn="0" w:noHBand="0" w:noVBand="1"/>
        </w:tblPrEx>
        <w:trPr>
          <w:trHeight w:val="25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0"/>
              <w:rPr>
                <w:b/>
                <w:bCs/>
                <w:sz w:val="18"/>
                <w:szCs w:val="18"/>
                <w:lang w:eastAsia="ru-RU"/>
              </w:rPr>
            </w:pPr>
            <w:r w:rsidRPr="008D53CA">
              <w:rPr>
                <w:b/>
                <w:bCs/>
                <w:sz w:val="18"/>
                <w:szCs w:val="18"/>
                <w:lang w:eastAsia="ru-RU"/>
              </w:rPr>
              <w:t>ГОСУДАРСТВЕННАЯ ПОШЛИНА</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000</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1 08 00000 00 0000 000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7 027,3</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7 091,3</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7 156,3</w:t>
            </w:r>
          </w:p>
        </w:tc>
      </w:tr>
      <w:tr w:rsidR="00FB43BE" w:rsidRPr="008D53CA" w:rsidTr="000D28CF">
        <w:tblPrEx>
          <w:tblLook w:val="04A0" w:firstRow="1" w:lastRow="0" w:firstColumn="1" w:lastColumn="0" w:noHBand="0" w:noVBand="1"/>
        </w:tblPrEx>
        <w:trPr>
          <w:trHeight w:val="76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Государственная пошлина по делам, рассматриваемым в судах общей юрисдикции, мировыми судьями</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182</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1 08 03000 01 0000 110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6 363,0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6 427,0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6 492,0</w:t>
            </w:r>
          </w:p>
        </w:tc>
      </w:tr>
      <w:tr w:rsidR="00FB43BE" w:rsidRPr="008D53CA" w:rsidTr="00C51C5B">
        <w:tblPrEx>
          <w:tblLook w:val="04A0" w:firstRow="1" w:lastRow="0" w:firstColumn="1" w:lastColumn="0" w:noHBand="0" w:noVBand="1"/>
        </w:tblPrEx>
        <w:trPr>
          <w:trHeight w:val="1664"/>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188</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1 08 06000 01 0000 110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172,0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172,0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172,0</w:t>
            </w:r>
          </w:p>
        </w:tc>
      </w:tr>
      <w:tr w:rsidR="00FB43BE" w:rsidRPr="008D53CA" w:rsidTr="00C51C5B">
        <w:tblPrEx>
          <w:tblLook w:val="04A0" w:firstRow="1" w:lastRow="0" w:firstColumn="1" w:lastColumn="0" w:noHBand="0" w:noVBand="1"/>
        </w:tblPrEx>
        <w:trPr>
          <w:trHeight w:val="72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1"/>
              <w:rPr>
                <w:sz w:val="18"/>
                <w:szCs w:val="18"/>
                <w:lang w:eastAsia="ru-RU"/>
              </w:rPr>
            </w:pPr>
            <w:r w:rsidRPr="008D53CA">
              <w:rPr>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000</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1"/>
              <w:rPr>
                <w:sz w:val="18"/>
                <w:szCs w:val="18"/>
                <w:lang w:eastAsia="ru-RU"/>
              </w:rPr>
            </w:pPr>
            <w:r w:rsidRPr="008D53CA">
              <w:rPr>
                <w:sz w:val="18"/>
                <w:szCs w:val="18"/>
                <w:lang w:eastAsia="ru-RU"/>
              </w:rPr>
              <w:t>1 08 07000 01 0000 110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492,3</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492,3</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1"/>
              <w:rPr>
                <w:sz w:val="18"/>
                <w:szCs w:val="18"/>
              </w:rPr>
            </w:pPr>
            <w:r w:rsidRPr="00FB43BE">
              <w:rPr>
                <w:sz w:val="18"/>
                <w:szCs w:val="18"/>
              </w:rPr>
              <w:t>492,3</w:t>
            </w:r>
          </w:p>
        </w:tc>
      </w:tr>
      <w:tr w:rsidR="00FB43BE" w:rsidRPr="008D53CA" w:rsidTr="000D28CF">
        <w:tblPrEx>
          <w:tblLook w:val="04A0" w:firstRow="1" w:lastRow="0" w:firstColumn="1" w:lastColumn="0" w:noHBand="0" w:noVBand="1"/>
        </w:tblPrEx>
        <w:trPr>
          <w:trHeight w:val="102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0"/>
              <w:rPr>
                <w:b/>
                <w:bCs/>
                <w:sz w:val="18"/>
                <w:szCs w:val="18"/>
                <w:lang w:eastAsia="ru-RU"/>
              </w:rPr>
            </w:pPr>
            <w:r w:rsidRPr="008D53CA">
              <w:rPr>
                <w:b/>
                <w:bCs/>
                <w:sz w:val="18"/>
                <w:szCs w:val="18"/>
                <w:lang w:eastAsia="ru-RU"/>
              </w:rPr>
              <w:t>ДОХОДЫ ОТ ИСПОЛЬЗОВАНИЯ ИМУЩЕСТВА, НАХОДЯЩЕГОСЯ В ГОСУДАРСТВЕННОЙ И МУНИЦИПАЛЬНОЙ СОБСТВЕННОСТИ</w:t>
            </w: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000</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1 11 00000 00 0000 000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12 963,0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12 994,0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12 994,0</w:t>
            </w:r>
          </w:p>
        </w:tc>
      </w:tr>
      <w:tr w:rsidR="00FB43BE" w:rsidRPr="008D53CA" w:rsidTr="000D28CF">
        <w:tblPrEx>
          <w:tblLook w:val="04A0" w:firstRow="1" w:lastRow="0" w:firstColumn="1" w:lastColumn="0" w:noHBand="0" w:noVBand="1"/>
        </w:tblPrEx>
        <w:trPr>
          <w:trHeight w:val="76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r w:rsidRPr="008D53CA">
              <w:rPr>
                <w:sz w:val="18"/>
                <w:szCs w:val="1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992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1 11 03050 05 0000 120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6,0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0,0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0,0</w:t>
            </w:r>
          </w:p>
        </w:tc>
      </w:tr>
      <w:tr w:rsidR="00FB43BE" w:rsidRPr="008D53CA" w:rsidTr="00C51C5B">
        <w:tblPrEx>
          <w:tblLook w:val="04A0" w:firstRow="1" w:lastRow="0" w:firstColumn="1" w:lastColumn="0" w:noHBand="0" w:noVBand="1"/>
        </w:tblPrEx>
        <w:trPr>
          <w:trHeight w:val="267"/>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proofErr w:type="gramStart"/>
            <w:r w:rsidRPr="008D53CA">
              <w:rPr>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08" w:type="dxa"/>
            <w:gridSpan w:val="3"/>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966</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1 11 05013 05 0000 120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12 000,0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12 000,0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12 000,0</w:t>
            </w:r>
          </w:p>
        </w:tc>
      </w:tr>
      <w:tr w:rsidR="00FB43BE" w:rsidRPr="008D53CA" w:rsidTr="00C51C5B">
        <w:tblPrEx>
          <w:tblLook w:val="04A0" w:firstRow="1" w:lastRow="0" w:firstColumn="1" w:lastColumn="0" w:noHBand="0" w:noVBand="1"/>
        </w:tblPrEx>
        <w:trPr>
          <w:trHeight w:val="148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r w:rsidRPr="008D53CA">
              <w:rPr>
                <w:sz w:val="18"/>
                <w:szCs w:val="18"/>
                <w:lang w:eastAsia="ru-RU"/>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966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1 11 05035 05 0000 120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946,0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983,0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983,0</w:t>
            </w:r>
          </w:p>
        </w:tc>
      </w:tr>
      <w:tr w:rsidR="00FB43BE" w:rsidRPr="008D53CA" w:rsidTr="000D28CF">
        <w:tblPrEx>
          <w:tblLook w:val="04A0" w:firstRow="1" w:lastRow="0" w:firstColumn="1" w:lastColumn="0" w:noHBand="0" w:noVBand="1"/>
        </w:tblPrEx>
        <w:trPr>
          <w:trHeight w:val="178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r w:rsidRPr="008D53CA">
              <w:rPr>
                <w:sz w:val="18"/>
                <w:szCs w:val="1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966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1 11 09045 05 0000 120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11,0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11,0</w:t>
            </w:r>
          </w:p>
        </w:tc>
      </w:tr>
      <w:tr w:rsidR="00FB43BE" w:rsidRPr="008D53CA" w:rsidTr="000D28CF">
        <w:tblPrEx>
          <w:tblLook w:val="04A0" w:firstRow="1" w:lastRow="0" w:firstColumn="1" w:lastColumn="0" w:noHBand="0" w:noVBand="1"/>
        </w:tblPrEx>
        <w:trPr>
          <w:trHeight w:val="51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Default="00FB43BE" w:rsidP="008D53CA">
            <w:pPr>
              <w:widowControl/>
              <w:suppressAutoHyphens w:val="0"/>
              <w:outlineLvl w:val="0"/>
              <w:rPr>
                <w:b/>
                <w:bCs/>
                <w:sz w:val="18"/>
                <w:szCs w:val="18"/>
                <w:lang w:eastAsia="ru-RU"/>
              </w:rPr>
            </w:pPr>
            <w:r w:rsidRPr="008D53CA">
              <w:rPr>
                <w:b/>
                <w:bCs/>
                <w:sz w:val="18"/>
                <w:szCs w:val="18"/>
                <w:lang w:eastAsia="ru-RU"/>
              </w:rPr>
              <w:t>ПЛАТЕЖИ ПРИ ПОЛЬЗОВАНИИ ПРИРОДНЫМИ РЕСУРСАМИ</w:t>
            </w:r>
          </w:p>
          <w:p w:rsidR="00FB43BE" w:rsidRPr="008D53CA" w:rsidRDefault="00FB43BE" w:rsidP="008D53CA">
            <w:pPr>
              <w:widowControl/>
              <w:suppressAutoHyphens w:val="0"/>
              <w:outlineLvl w:val="0"/>
              <w:rPr>
                <w:b/>
                <w:bCs/>
                <w:sz w:val="18"/>
                <w:szCs w:val="18"/>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048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1 12 00000 00 0000 000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2 554,7</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2 554,7</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2 554,7</w:t>
            </w:r>
          </w:p>
        </w:tc>
      </w:tr>
      <w:tr w:rsidR="00FB43BE" w:rsidRPr="008D53CA" w:rsidTr="00C51C5B">
        <w:tblPrEx>
          <w:tblLook w:val="04A0" w:firstRow="1" w:lastRow="0" w:firstColumn="1" w:lastColumn="0" w:noHBand="0" w:noVBand="1"/>
        </w:tblPrEx>
        <w:trPr>
          <w:trHeight w:val="863"/>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Default="00FB43BE" w:rsidP="008D53CA">
            <w:pPr>
              <w:widowControl/>
              <w:suppressAutoHyphens w:val="0"/>
              <w:outlineLvl w:val="0"/>
              <w:rPr>
                <w:b/>
                <w:bCs/>
                <w:sz w:val="18"/>
                <w:szCs w:val="18"/>
                <w:lang w:eastAsia="ru-RU"/>
              </w:rPr>
            </w:pPr>
            <w:r w:rsidRPr="008D53CA">
              <w:rPr>
                <w:b/>
                <w:bCs/>
                <w:sz w:val="18"/>
                <w:szCs w:val="18"/>
                <w:lang w:eastAsia="ru-RU"/>
              </w:rPr>
              <w:t>ДОХОДЫ ОТ ОКАЗАНИЯ ПЛАТНЫХ УСЛУГ И КОМПЕНСАЦИИ ЗАТРАТ ГОСУДАРСТВА</w:t>
            </w:r>
          </w:p>
          <w:p w:rsidR="00FB43BE" w:rsidRPr="008D53CA" w:rsidRDefault="00FB43BE" w:rsidP="008D53CA">
            <w:pPr>
              <w:widowControl/>
              <w:suppressAutoHyphens w:val="0"/>
              <w:outlineLvl w:val="0"/>
              <w:rPr>
                <w:b/>
                <w:bCs/>
                <w:sz w:val="18"/>
                <w:szCs w:val="18"/>
                <w:lang w:eastAsia="ru-RU"/>
              </w:rPr>
            </w:pPr>
          </w:p>
        </w:tc>
        <w:tc>
          <w:tcPr>
            <w:tcW w:w="708" w:type="dxa"/>
            <w:gridSpan w:val="3"/>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000</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1 13 00000 00 0000 000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25,0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25,0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25,0</w:t>
            </w:r>
          </w:p>
        </w:tc>
      </w:tr>
      <w:tr w:rsidR="00FB43BE" w:rsidRPr="008D53CA" w:rsidTr="000D28CF">
        <w:tblPrEx>
          <w:tblLook w:val="04A0" w:firstRow="1" w:lastRow="0" w:firstColumn="1" w:lastColumn="0" w:noHBand="0" w:noVBand="1"/>
        </w:tblPrEx>
        <w:trPr>
          <w:trHeight w:val="49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r w:rsidRPr="008D53CA">
              <w:rPr>
                <w:sz w:val="18"/>
                <w:szCs w:val="18"/>
                <w:lang w:eastAsia="ru-RU"/>
              </w:rPr>
              <w:t>Прочие доходы от компенсации затрат средств бюджетов муниципальных районов</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966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1 13 02065 05 0000 130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25,0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25,0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25,0</w:t>
            </w:r>
          </w:p>
        </w:tc>
      </w:tr>
      <w:tr w:rsidR="00FB43BE" w:rsidRPr="008D53CA" w:rsidTr="00C51C5B">
        <w:tblPrEx>
          <w:tblLook w:val="04A0" w:firstRow="1" w:lastRow="0" w:firstColumn="1" w:lastColumn="0" w:noHBand="0" w:noVBand="1"/>
        </w:tblPrEx>
        <w:trPr>
          <w:trHeight w:val="603"/>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Default="00FB43BE" w:rsidP="008D53CA">
            <w:pPr>
              <w:widowControl/>
              <w:suppressAutoHyphens w:val="0"/>
              <w:outlineLvl w:val="0"/>
              <w:rPr>
                <w:b/>
                <w:bCs/>
                <w:sz w:val="18"/>
                <w:szCs w:val="18"/>
                <w:lang w:eastAsia="ru-RU"/>
              </w:rPr>
            </w:pPr>
            <w:r w:rsidRPr="008D53CA">
              <w:rPr>
                <w:b/>
                <w:bCs/>
                <w:sz w:val="18"/>
                <w:szCs w:val="18"/>
                <w:lang w:eastAsia="ru-RU"/>
              </w:rPr>
              <w:t>ДОХОДЫ ОТ ПРОДАЖИ МАТЕРИАЛЬНЫХ И НЕМАТЕРИАЛЬНЫХ АКТИВОВ</w:t>
            </w:r>
          </w:p>
          <w:p w:rsidR="00FB43BE" w:rsidRPr="008D53CA" w:rsidRDefault="00FB43BE" w:rsidP="008D53CA">
            <w:pPr>
              <w:widowControl/>
              <w:suppressAutoHyphens w:val="0"/>
              <w:outlineLvl w:val="0"/>
              <w:rPr>
                <w:b/>
                <w:bCs/>
                <w:sz w:val="18"/>
                <w:szCs w:val="18"/>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966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1 14 00000 00 0000 000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12 000,0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12 000,0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12 000,0</w:t>
            </w:r>
          </w:p>
        </w:tc>
      </w:tr>
      <w:tr w:rsidR="00FB43BE" w:rsidRPr="008D53CA" w:rsidTr="000D28CF">
        <w:tblPrEx>
          <w:tblLook w:val="04A0" w:firstRow="1" w:lastRow="0" w:firstColumn="1" w:lastColumn="0" w:noHBand="0" w:noVBand="1"/>
        </w:tblPrEx>
        <w:trPr>
          <w:trHeight w:val="127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r w:rsidRPr="008D53CA">
              <w:rPr>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8" w:type="dxa"/>
            <w:gridSpan w:val="3"/>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966</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1 14 06013 05 0000 430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10 000,0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10 000,0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10 000,0</w:t>
            </w:r>
          </w:p>
        </w:tc>
      </w:tr>
      <w:tr w:rsidR="00FB43BE" w:rsidRPr="008D53CA" w:rsidTr="000D28CF">
        <w:tblPrEx>
          <w:tblLook w:val="04A0" w:firstRow="1" w:lastRow="0" w:firstColumn="1" w:lastColumn="0" w:noHBand="0" w:noVBand="1"/>
        </w:tblPrEx>
        <w:trPr>
          <w:trHeight w:val="229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outlineLvl w:val="6"/>
              <w:rPr>
                <w:sz w:val="18"/>
                <w:szCs w:val="18"/>
                <w:lang w:eastAsia="ru-RU"/>
              </w:rPr>
            </w:pPr>
            <w:r w:rsidRPr="008D53CA">
              <w:rPr>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8" w:type="dxa"/>
            <w:gridSpan w:val="3"/>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966</w:t>
            </w:r>
          </w:p>
        </w:tc>
        <w:tc>
          <w:tcPr>
            <w:tcW w:w="2268" w:type="dxa"/>
            <w:tcBorders>
              <w:top w:val="nil"/>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6"/>
              <w:rPr>
                <w:sz w:val="18"/>
                <w:szCs w:val="18"/>
                <w:lang w:eastAsia="ru-RU"/>
              </w:rPr>
            </w:pPr>
            <w:r w:rsidRPr="008D53CA">
              <w:rPr>
                <w:sz w:val="18"/>
                <w:szCs w:val="18"/>
                <w:lang w:eastAsia="ru-RU"/>
              </w:rPr>
              <w:t>1 14 06313 05 0000 430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2 000,0</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2 000,0</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6"/>
              <w:rPr>
                <w:sz w:val="18"/>
                <w:szCs w:val="18"/>
              </w:rPr>
            </w:pPr>
            <w:r w:rsidRPr="00FB43BE">
              <w:rPr>
                <w:sz w:val="18"/>
                <w:szCs w:val="18"/>
              </w:rPr>
              <w:t>2 000,0</w:t>
            </w:r>
          </w:p>
        </w:tc>
      </w:tr>
      <w:tr w:rsidR="00FB43BE" w:rsidRPr="008D53CA" w:rsidTr="000D28CF">
        <w:tblPrEx>
          <w:tblLook w:val="04A0" w:firstRow="1" w:lastRow="0" w:firstColumn="1" w:lastColumn="0" w:noHBand="0" w:noVBand="1"/>
        </w:tblPrEx>
        <w:trPr>
          <w:trHeight w:val="495"/>
        </w:trPr>
        <w:tc>
          <w:tcPr>
            <w:tcW w:w="3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Default="00FB43BE" w:rsidP="008D53CA">
            <w:pPr>
              <w:widowControl/>
              <w:suppressAutoHyphens w:val="0"/>
              <w:outlineLvl w:val="0"/>
              <w:rPr>
                <w:b/>
                <w:bCs/>
                <w:sz w:val="18"/>
                <w:szCs w:val="18"/>
                <w:lang w:eastAsia="ru-RU"/>
              </w:rPr>
            </w:pPr>
            <w:r w:rsidRPr="008D53CA">
              <w:rPr>
                <w:b/>
                <w:bCs/>
                <w:sz w:val="18"/>
                <w:szCs w:val="18"/>
                <w:lang w:eastAsia="ru-RU"/>
              </w:rPr>
              <w:t>ШТРАФЫ, САНКЦИИ, ВОЗМЕЩЕНИЕ УЩЕРБА</w:t>
            </w:r>
          </w:p>
          <w:p w:rsidR="00FB43BE" w:rsidRPr="008D53CA" w:rsidRDefault="00FB43BE" w:rsidP="008D53CA">
            <w:pPr>
              <w:widowControl/>
              <w:suppressAutoHyphens w:val="0"/>
              <w:outlineLvl w:val="0"/>
              <w:rPr>
                <w:b/>
                <w:bCs/>
                <w:sz w:val="18"/>
                <w:szCs w:val="18"/>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000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B43BE" w:rsidRPr="008D53CA" w:rsidRDefault="00FB43BE" w:rsidP="008D53CA">
            <w:pPr>
              <w:widowControl/>
              <w:suppressAutoHyphens w:val="0"/>
              <w:jc w:val="center"/>
              <w:outlineLvl w:val="0"/>
              <w:rPr>
                <w:b/>
                <w:bCs/>
                <w:sz w:val="18"/>
                <w:szCs w:val="18"/>
                <w:lang w:eastAsia="ru-RU"/>
              </w:rPr>
            </w:pPr>
            <w:r w:rsidRPr="008D53CA">
              <w:rPr>
                <w:b/>
                <w:bCs/>
                <w:sz w:val="18"/>
                <w:szCs w:val="18"/>
                <w:lang w:eastAsia="ru-RU"/>
              </w:rPr>
              <w:t>1 16 00000 00 0000 000</w:t>
            </w:r>
          </w:p>
        </w:tc>
        <w:tc>
          <w:tcPr>
            <w:tcW w:w="1418"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1 607,4</w:t>
            </w:r>
          </w:p>
        </w:tc>
        <w:tc>
          <w:tcPr>
            <w:tcW w:w="1276" w:type="dxa"/>
            <w:gridSpan w:val="3"/>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1 607,4</w:t>
            </w:r>
          </w:p>
        </w:tc>
        <w:tc>
          <w:tcPr>
            <w:tcW w:w="1275" w:type="dxa"/>
            <w:gridSpan w:val="2"/>
            <w:tcBorders>
              <w:top w:val="nil"/>
              <w:left w:val="nil"/>
              <w:bottom w:val="single" w:sz="4" w:space="0" w:color="auto"/>
              <w:right w:val="single" w:sz="4" w:space="0" w:color="auto"/>
            </w:tcBorders>
            <w:shd w:val="clear" w:color="auto" w:fill="auto"/>
            <w:vAlign w:val="center"/>
            <w:hideMark/>
          </w:tcPr>
          <w:p w:rsidR="00FB43BE" w:rsidRPr="00FB43BE" w:rsidRDefault="00FB43BE">
            <w:pPr>
              <w:jc w:val="right"/>
              <w:outlineLvl w:val="0"/>
              <w:rPr>
                <w:b/>
                <w:bCs/>
                <w:sz w:val="18"/>
                <w:szCs w:val="18"/>
              </w:rPr>
            </w:pPr>
            <w:r w:rsidRPr="00FB43BE">
              <w:rPr>
                <w:b/>
                <w:bCs/>
                <w:sz w:val="18"/>
                <w:szCs w:val="18"/>
              </w:rPr>
              <w:t>1 607,4</w:t>
            </w:r>
          </w:p>
        </w:tc>
      </w:tr>
    </w:tbl>
    <w:p w:rsidR="00210CB9" w:rsidRPr="0004140B" w:rsidRDefault="00177A98" w:rsidP="00177A98">
      <w:pPr>
        <w:tabs>
          <w:tab w:val="left" w:pos="4370"/>
        </w:tabs>
        <w:rPr>
          <w:sz w:val="22"/>
          <w:szCs w:val="22"/>
        </w:rPr>
      </w:pPr>
      <w:r w:rsidRPr="0004140B">
        <w:rPr>
          <w:sz w:val="22"/>
          <w:szCs w:val="22"/>
        </w:rPr>
        <w:tab/>
      </w:r>
    </w:p>
    <w:tbl>
      <w:tblPr>
        <w:tblW w:w="14270" w:type="dxa"/>
        <w:tblLayout w:type="fixed"/>
        <w:tblCellMar>
          <w:left w:w="30" w:type="dxa"/>
          <w:right w:w="30" w:type="dxa"/>
        </w:tblCellMar>
        <w:tblLook w:val="0000" w:firstRow="0" w:lastRow="0" w:firstColumn="0" w:lastColumn="0" w:noHBand="0" w:noVBand="0"/>
      </w:tblPr>
      <w:tblGrid>
        <w:gridCol w:w="4411"/>
        <w:gridCol w:w="964"/>
        <w:gridCol w:w="3405"/>
        <w:gridCol w:w="120"/>
        <w:gridCol w:w="1819"/>
        <w:gridCol w:w="1786"/>
        <w:gridCol w:w="1765"/>
      </w:tblGrid>
      <w:tr w:rsidR="00177A98" w:rsidRPr="0004140B" w:rsidTr="00177A98">
        <w:trPr>
          <w:trHeight w:val="202"/>
        </w:trPr>
        <w:tc>
          <w:tcPr>
            <w:tcW w:w="2950" w:type="dxa"/>
            <w:tcBorders>
              <w:top w:val="nil"/>
              <w:left w:val="nil"/>
              <w:bottom w:val="nil"/>
              <w:right w:val="nil"/>
            </w:tcBorders>
          </w:tcPr>
          <w:p w:rsidR="00177A98" w:rsidRPr="0004140B" w:rsidRDefault="00177A98">
            <w:pPr>
              <w:widowControl/>
              <w:suppressAutoHyphens w:val="0"/>
              <w:autoSpaceDE w:val="0"/>
              <w:autoSpaceDN w:val="0"/>
              <w:adjustRightInd w:val="0"/>
              <w:jc w:val="right"/>
              <w:rPr>
                <w:color w:val="000000"/>
                <w:sz w:val="18"/>
                <w:szCs w:val="18"/>
                <w:lang w:eastAsia="ru-RU"/>
              </w:rPr>
            </w:pPr>
          </w:p>
        </w:tc>
        <w:tc>
          <w:tcPr>
            <w:tcW w:w="645" w:type="dxa"/>
            <w:tcBorders>
              <w:top w:val="nil"/>
              <w:left w:val="nil"/>
              <w:bottom w:val="nil"/>
              <w:right w:val="nil"/>
            </w:tcBorders>
          </w:tcPr>
          <w:p w:rsidR="00177A98" w:rsidRPr="0004140B" w:rsidRDefault="00177A98">
            <w:pPr>
              <w:widowControl/>
              <w:suppressAutoHyphens w:val="0"/>
              <w:autoSpaceDE w:val="0"/>
              <w:autoSpaceDN w:val="0"/>
              <w:adjustRightInd w:val="0"/>
              <w:jc w:val="right"/>
              <w:rPr>
                <w:color w:val="000000"/>
                <w:sz w:val="18"/>
                <w:szCs w:val="18"/>
                <w:lang w:eastAsia="ru-RU"/>
              </w:rPr>
            </w:pPr>
          </w:p>
        </w:tc>
        <w:tc>
          <w:tcPr>
            <w:tcW w:w="2278" w:type="dxa"/>
            <w:tcBorders>
              <w:top w:val="nil"/>
              <w:left w:val="nil"/>
              <w:bottom w:val="nil"/>
              <w:right w:val="nil"/>
            </w:tcBorders>
          </w:tcPr>
          <w:p w:rsidR="00177A98" w:rsidRPr="0004140B" w:rsidRDefault="00177A98">
            <w:pPr>
              <w:widowControl/>
              <w:suppressAutoHyphens w:val="0"/>
              <w:autoSpaceDE w:val="0"/>
              <w:autoSpaceDN w:val="0"/>
              <w:adjustRightInd w:val="0"/>
              <w:jc w:val="right"/>
              <w:rPr>
                <w:color w:val="000000"/>
                <w:sz w:val="18"/>
                <w:szCs w:val="18"/>
                <w:lang w:eastAsia="ru-RU"/>
              </w:rPr>
            </w:pPr>
          </w:p>
        </w:tc>
        <w:tc>
          <w:tcPr>
            <w:tcW w:w="80" w:type="dxa"/>
            <w:tcBorders>
              <w:top w:val="nil"/>
              <w:left w:val="nil"/>
              <w:bottom w:val="nil"/>
              <w:right w:val="nil"/>
            </w:tcBorders>
          </w:tcPr>
          <w:p w:rsidR="00177A98" w:rsidRPr="0004140B" w:rsidRDefault="00177A98">
            <w:pPr>
              <w:widowControl/>
              <w:suppressAutoHyphens w:val="0"/>
              <w:autoSpaceDE w:val="0"/>
              <w:autoSpaceDN w:val="0"/>
              <w:adjustRightInd w:val="0"/>
              <w:jc w:val="right"/>
              <w:rPr>
                <w:color w:val="000000"/>
                <w:sz w:val="18"/>
                <w:szCs w:val="18"/>
                <w:lang w:eastAsia="ru-RU"/>
              </w:rPr>
            </w:pPr>
          </w:p>
        </w:tc>
        <w:tc>
          <w:tcPr>
            <w:tcW w:w="1217" w:type="dxa"/>
            <w:tcBorders>
              <w:top w:val="nil"/>
              <w:left w:val="nil"/>
              <w:bottom w:val="nil"/>
              <w:right w:val="nil"/>
            </w:tcBorders>
          </w:tcPr>
          <w:p w:rsidR="00177A98" w:rsidRPr="0004140B" w:rsidRDefault="00177A98">
            <w:pPr>
              <w:widowControl/>
              <w:suppressAutoHyphens w:val="0"/>
              <w:autoSpaceDE w:val="0"/>
              <w:autoSpaceDN w:val="0"/>
              <w:adjustRightInd w:val="0"/>
              <w:jc w:val="right"/>
              <w:rPr>
                <w:color w:val="000000"/>
                <w:sz w:val="18"/>
                <w:szCs w:val="18"/>
                <w:lang w:eastAsia="ru-RU"/>
              </w:rPr>
            </w:pPr>
          </w:p>
        </w:tc>
        <w:tc>
          <w:tcPr>
            <w:tcW w:w="1195" w:type="dxa"/>
            <w:tcBorders>
              <w:top w:val="nil"/>
              <w:left w:val="nil"/>
              <w:bottom w:val="nil"/>
              <w:right w:val="nil"/>
            </w:tcBorders>
          </w:tcPr>
          <w:p w:rsidR="00177A98" w:rsidRPr="0004140B" w:rsidRDefault="00177A98">
            <w:pPr>
              <w:widowControl/>
              <w:suppressAutoHyphens w:val="0"/>
              <w:autoSpaceDE w:val="0"/>
              <w:autoSpaceDN w:val="0"/>
              <w:adjustRightInd w:val="0"/>
              <w:jc w:val="right"/>
              <w:rPr>
                <w:color w:val="000000"/>
                <w:sz w:val="18"/>
                <w:szCs w:val="18"/>
                <w:lang w:eastAsia="ru-RU"/>
              </w:rPr>
            </w:pPr>
          </w:p>
        </w:tc>
        <w:tc>
          <w:tcPr>
            <w:tcW w:w="1181" w:type="dxa"/>
            <w:tcBorders>
              <w:top w:val="nil"/>
              <w:left w:val="nil"/>
              <w:bottom w:val="nil"/>
              <w:right w:val="nil"/>
            </w:tcBorders>
          </w:tcPr>
          <w:p w:rsidR="00177A98" w:rsidRPr="0004140B" w:rsidRDefault="00177A98">
            <w:pPr>
              <w:widowControl/>
              <w:suppressAutoHyphens w:val="0"/>
              <w:autoSpaceDE w:val="0"/>
              <w:autoSpaceDN w:val="0"/>
              <w:adjustRightInd w:val="0"/>
              <w:rPr>
                <w:color w:val="000000"/>
                <w:sz w:val="18"/>
                <w:szCs w:val="18"/>
                <w:lang w:eastAsia="ru-RU"/>
              </w:rPr>
            </w:pPr>
            <w:r w:rsidRPr="0004140B">
              <w:rPr>
                <w:color w:val="000000"/>
                <w:sz w:val="18"/>
                <w:szCs w:val="18"/>
                <w:lang w:eastAsia="ru-RU"/>
              </w:rPr>
              <w:t>(тыс. рублей)</w:t>
            </w:r>
          </w:p>
        </w:tc>
      </w:tr>
    </w:tbl>
    <w:p w:rsidR="004F2BF7" w:rsidRPr="0004140B" w:rsidRDefault="004F2BF7" w:rsidP="004F2BF7">
      <w:pPr>
        <w:rPr>
          <w:vanish/>
        </w:rPr>
      </w:pPr>
    </w:p>
    <w:p w:rsidR="00F036CD" w:rsidRPr="0004140B" w:rsidRDefault="008E21B2" w:rsidP="00F036CD">
      <w:pPr>
        <w:ind w:left="142"/>
        <w:rPr>
          <w:b/>
          <w:bCs/>
          <w:sz w:val="22"/>
          <w:szCs w:val="22"/>
        </w:rPr>
      </w:pPr>
      <w:r w:rsidRPr="0004140B">
        <w:rPr>
          <w:b/>
          <w:bCs/>
          <w:sz w:val="22"/>
          <w:szCs w:val="22"/>
        </w:rPr>
        <w:t xml:space="preserve">                                                          </w:t>
      </w:r>
    </w:p>
    <w:p w:rsidR="000D28CF" w:rsidRDefault="00F036CD" w:rsidP="00F036CD">
      <w:pPr>
        <w:ind w:left="5812" w:firstLine="567"/>
        <w:rPr>
          <w:b/>
          <w:bCs/>
          <w:sz w:val="22"/>
          <w:szCs w:val="22"/>
        </w:rPr>
      </w:pPr>
      <w:r w:rsidRPr="0004140B">
        <w:rPr>
          <w:b/>
          <w:bCs/>
          <w:sz w:val="22"/>
          <w:szCs w:val="22"/>
        </w:rPr>
        <w:t xml:space="preserve">   </w:t>
      </w:r>
    </w:p>
    <w:p w:rsidR="000D28CF" w:rsidRDefault="000D28CF" w:rsidP="00F036CD">
      <w:pPr>
        <w:ind w:left="5812" w:firstLine="567"/>
        <w:rPr>
          <w:b/>
          <w:bCs/>
          <w:sz w:val="22"/>
          <w:szCs w:val="22"/>
        </w:rPr>
      </w:pPr>
    </w:p>
    <w:p w:rsidR="000D28CF" w:rsidRDefault="000D28CF"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C51C5B" w:rsidP="00F036CD">
      <w:pPr>
        <w:ind w:left="5812" w:firstLine="567"/>
        <w:rPr>
          <w:b/>
          <w:bCs/>
          <w:sz w:val="22"/>
          <w:szCs w:val="22"/>
        </w:rPr>
      </w:pPr>
    </w:p>
    <w:p w:rsidR="00C51C5B" w:rsidRDefault="00F036CD" w:rsidP="00F036CD">
      <w:pPr>
        <w:ind w:left="5812" w:firstLine="567"/>
        <w:rPr>
          <w:b/>
          <w:bCs/>
          <w:sz w:val="22"/>
          <w:szCs w:val="22"/>
        </w:rPr>
      </w:pPr>
      <w:r w:rsidRPr="0004140B">
        <w:rPr>
          <w:b/>
          <w:bCs/>
          <w:sz w:val="22"/>
          <w:szCs w:val="22"/>
        </w:rPr>
        <w:t xml:space="preserve">  </w:t>
      </w:r>
    </w:p>
    <w:p w:rsidR="00C51C5B" w:rsidRDefault="00C51C5B" w:rsidP="00C51C5B">
      <w:pPr>
        <w:rPr>
          <w:b/>
          <w:bCs/>
          <w:sz w:val="22"/>
          <w:szCs w:val="22"/>
        </w:rPr>
      </w:pPr>
    </w:p>
    <w:p w:rsidR="004964BA" w:rsidRDefault="00F036CD" w:rsidP="00F036CD">
      <w:pPr>
        <w:ind w:left="5812" w:firstLine="567"/>
        <w:rPr>
          <w:bCs/>
          <w:sz w:val="22"/>
          <w:szCs w:val="22"/>
        </w:rPr>
      </w:pPr>
      <w:r w:rsidRPr="0004140B">
        <w:rPr>
          <w:b/>
          <w:bCs/>
          <w:sz w:val="22"/>
          <w:szCs w:val="22"/>
        </w:rPr>
        <w:lastRenderedPageBreak/>
        <w:t xml:space="preserve"> </w:t>
      </w:r>
      <w:r w:rsidR="004964BA" w:rsidRPr="0004140B">
        <w:rPr>
          <w:b/>
          <w:bCs/>
          <w:sz w:val="22"/>
          <w:szCs w:val="22"/>
        </w:rPr>
        <w:t xml:space="preserve">Приложение 4                                                                                                                                                                                    </w:t>
      </w:r>
      <w:r w:rsidR="004964BA" w:rsidRPr="0004140B">
        <w:rPr>
          <w:bCs/>
          <w:sz w:val="22"/>
          <w:szCs w:val="22"/>
        </w:rPr>
        <w:t>к решению Собрания представителей Бессоновского района Пензенской области                                                                                                                                                                                                                                                                                                                                                                                                                                                             "О бюджете Бессоновского района Пензенской области на 202</w:t>
      </w:r>
      <w:r w:rsidR="00A1784A">
        <w:rPr>
          <w:bCs/>
          <w:sz w:val="22"/>
          <w:szCs w:val="22"/>
        </w:rPr>
        <w:t>5</w:t>
      </w:r>
      <w:r w:rsidR="004964BA" w:rsidRPr="0004140B">
        <w:rPr>
          <w:bCs/>
          <w:sz w:val="22"/>
          <w:szCs w:val="22"/>
        </w:rPr>
        <w:t xml:space="preserve"> год и на плановый период 202</w:t>
      </w:r>
      <w:r w:rsidR="00A1784A">
        <w:rPr>
          <w:bCs/>
          <w:sz w:val="22"/>
          <w:szCs w:val="22"/>
        </w:rPr>
        <w:t>6</w:t>
      </w:r>
      <w:r w:rsidR="004964BA" w:rsidRPr="0004140B">
        <w:rPr>
          <w:bCs/>
          <w:sz w:val="22"/>
          <w:szCs w:val="22"/>
        </w:rPr>
        <w:t xml:space="preserve"> и 202</w:t>
      </w:r>
      <w:r w:rsidR="00A1784A">
        <w:rPr>
          <w:bCs/>
          <w:sz w:val="22"/>
          <w:szCs w:val="22"/>
        </w:rPr>
        <w:t>7</w:t>
      </w:r>
      <w:r w:rsidR="004964BA" w:rsidRPr="0004140B">
        <w:rPr>
          <w:bCs/>
          <w:sz w:val="22"/>
          <w:szCs w:val="22"/>
        </w:rPr>
        <w:t xml:space="preserve"> годов"</w:t>
      </w:r>
    </w:p>
    <w:p w:rsidR="00A1784A" w:rsidRPr="0004140B" w:rsidRDefault="00A1784A" w:rsidP="00F036CD">
      <w:pPr>
        <w:ind w:left="5812" w:firstLine="567"/>
        <w:rPr>
          <w:bCs/>
          <w:sz w:val="22"/>
          <w:szCs w:val="22"/>
        </w:rPr>
      </w:pPr>
    </w:p>
    <w:tbl>
      <w:tblPr>
        <w:tblW w:w="10231" w:type="dxa"/>
        <w:tblInd w:w="103" w:type="dxa"/>
        <w:tblLayout w:type="fixed"/>
        <w:tblLook w:val="0000" w:firstRow="0" w:lastRow="0" w:firstColumn="0" w:lastColumn="0" w:noHBand="0" w:noVBand="0"/>
      </w:tblPr>
      <w:tblGrid>
        <w:gridCol w:w="3508"/>
        <w:gridCol w:w="701"/>
        <w:gridCol w:w="2125"/>
        <w:gridCol w:w="1303"/>
        <w:gridCol w:w="1283"/>
        <w:gridCol w:w="1311"/>
      </w:tblGrid>
      <w:tr w:rsidR="00190B61" w:rsidRPr="0004140B" w:rsidTr="00583EF6">
        <w:trPr>
          <w:trHeight w:val="253"/>
        </w:trPr>
        <w:tc>
          <w:tcPr>
            <w:tcW w:w="10231" w:type="dxa"/>
            <w:gridSpan w:val="6"/>
            <w:vMerge w:val="restart"/>
            <w:tcBorders>
              <w:top w:val="nil"/>
              <w:left w:val="nil"/>
              <w:bottom w:val="nil"/>
              <w:right w:val="nil"/>
            </w:tcBorders>
            <w:shd w:val="clear" w:color="auto" w:fill="auto"/>
            <w:vAlign w:val="bottom"/>
          </w:tcPr>
          <w:p w:rsidR="00190B61" w:rsidRPr="0004140B" w:rsidRDefault="00190B61" w:rsidP="00A1784A">
            <w:pPr>
              <w:widowControl/>
              <w:suppressAutoHyphens w:val="0"/>
              <w:jc w:val="center"/>
              <w:rPr>
                <w:b/>
                <w:bCs/>
                <w:sz w:val="22"/>
                <w:szCs w:val="22"/>
                <w:lang w:eastAsia="ru-RU"/>
              </w:rPr>
            </w:pPr>
            <w:r w:rsidRPr="0004140B">
              <w:rPr>
                <w:b/>
                <w:bCs/>
                <w:sz w:val="22"/>
                <w:szCs w:val="22"/>
                <w:lang w:eastAsia="ru-RU"/>
              </w:rPr>
              <w:t>Объем безвозмездных поступлений в бюджет Бессоновского района на 202</w:t>
            </w:r>
            <w:r w:rsidR="00A1784A">
              <w:rPr>
                <w:b/>
                <w:bCs/>
                <w:sz w:val="22"/>
                <w:szCs w:val="22"/>
                <w:lang w:eastAsia="ru-RU"/>
              </w:rPr>
              <w:t>5</w:t>
            </w:r>
            <w:r w:rsidRPr="0004140B">
              <w:rPr>
                <w:b/>
                <w:bCs/>
                <w:sz w:val="22"/>
                <w:szCs w:val="22"/>
                <w:lang w:eastAsia="ru-RU"/>
              </w:rPr>
              <w:t xml:space="preserve"> год и на плановый период 202</w:t>
            </w:r>
            <w:r w:rsidR="00A1784A">
              <w:rPr>
                <w:b/>
                <w:bCs/>
                <w:sz w:val="22"/>
                <w:szCs w:val="22"/>
                <w:lang w:eastAsia="ru-RU"/>
              </w:rPr>
              <w:t>6</w:t>
            </w:r>
            <w:r w:rsidRPr="0004140B">
              <w:rPr>
                <w:b/>
                <w:bCs/>
                <w:sz w:val="22"/>
                <w:szCs w:val="22"/>
                <w:lang w:eastAsia="ru-RU"/>
              </w:rPr>
              <w:t xml:space="preserve"> и 202</w:t>
            </w:r>
            <w:r w:rsidR="00A1784A">
              <w:rPr>
                <w:b/>
                <w:bCs/>
                <w:sz w:val="22"/>
                <w:szCs w:val="22"/>
                <w:lang w:eastAsia="ru-RU"/>
              </w:rPr>
              <w:t>7</w:t>
            </w:r>
            <w:r w:rsidRPr="0004140B">
              <w:rPr>
                <w:b/>
                <w:bCs/>
                <w:sz w:val="22"/>
                <w:szCs w:val="22"/>
                <w:lang w:eastAsia="ru-RU"/>
              </w:rPr>
              <w:t xml:space="preserve"> годов</w:t>
            </w:r>
          </w:p>
        </w:tc>
      </w:tr>
      <w:tr w:rsidR="00190B61" w:rsidRPr="0004140B" w:rsidTr="00583EF6">
        <w:trPr>
          <w:trHeight w:val="253"/>
        </w:trPr>
        <w:tc>
          <w:tcPr>
            <w:tcW w:w="10231" w:type="dxa"/>
            <w:gridSpan w:val="6"/>
            <w:vMerge/>
            <w:tcBorders>
              <w:top w:val="nil"/>
              <w:left w:val="nil"/>
              <w:bottom w:val="nil"/>
              <w:right w:val="nil"/>
            </w:tcBorders>
            <w:vAlign w:val="center"/>
          </w:tcPr>
          <w:p w:rsidR="00190B61" w:rsidRPr="0004140B" w:rsidRDefault="00190B61" w:rsidP="00190B61">
            <w:pPr>
              <w:widowControl/>
              <w:suppressAutoHyphens w:val="0"/>
              <w:rPr>
                <w:b/>
                <w:bCs/>
                <w:sz w:val="22"/>
                <w:szCs w:val="22"/>
                <w:lang w:eastAsia="ru-RU"/>
              </w:rPr>
            </w:pPr>
          </w:p>
        </w:tc>
      </w:tr>
      <w:tr w:rsidR="00190B61" w:rsidRPr="0004140B" w:rsidTr="00583EF6">
        <w:trPr>
          <w:trHeight w:val="253"/>
        </w:trPr>
        <w:tc>
          <w:tcPr>
            <w:tcW w:w="10231" w:type="dxa"/>
            <w:gridSpan w:val="6"/>
            <w:vMerge/>
            <w:tcBorders>
              <w:top w:val="nil"/>
              <w:left w:val="nil"/>
              <w:bottom w:val="nil"/>
              <w:right w:val="nil"/>
            </w:tcBorders>
            <w:vAlign w:val="center"/>
          </w:tcPr>
          <w:p w:rsidR="00190B61" w:rsidRPr="0004140B" w:rsidRDefault="00190B61" w:rsidP="00190B61">
            <w:pPr>
              <w:widowControl/>
              <w:suppressAutoHyphens w:val="0"/>
              <w:rPr>
                <w:b/>
                <w:bCs/>
                <w:sz w:val="22"/>
                <w:szCs w:val="22"/>
                <w:lang w:eastAsia="ru-RU"/>
              </w:rPr>
            </w:pPr>
          </w:p>
        </w:tc>
      </w:tr>
      <w:tr w:rsidR="00190B61" w:rsidRPr="0004140B" w:rsidTr="00583EF6">
        <w:trPr>
          <w:trHeight w:val="223"/>
        </w:trPr>
        <w:tc>
          <w:tcPr>
            <w:tcW w:w="3508" w:type="dxa"/>
            <w:tcBorders>
              <w:top w:val="nil"/>
              <w:left w:val="nil"/>
              <w:bottom w:val="nil"/>
              <w:right w:val="nil"/>
            </w:tcBorders>
            <w:shd w:val="clear" w:color="auto" w:fill="auto"/>
            <w:vAlign w:val="bottom"/>
          </w:tcPr>
          <w:p w:rsidR="00190B61" w:rsidRPr="0004140B" w:rsidRDefault="00190B61" w:rsidP="00190B61">
            <w:pPr>
              <w:widowControl/>
              <w:suppressAutoHyphens w:val="0"/>
              <w:jc w:val="center"/>
              <w:rPr>
                <w:b/>
                <w:bCs/>
                <w:sz w:val="22"/>
                <w:szCs w:val="22"/>
                <w:lang w:eastAsia="ru-RU"/>
              </w:rPr>
            </w:pPr>
          </w:p>
          <w:p w:rsidR="00583EF6" w:rsidRPr="0004140B" w:rsidRDefault="00583EF6" w:rsidP="00190B61">
            <w:pPr>
              <w:widowControl/>
              <w:suppressAutoHyphens w:val="0"/>
              <w:jc w:val="center"/>
              <w:rPr>
                <w:b/>
                <w:bCs/>
                <w:sz w:val="22"/>
                <w:szCs w:val="22"/>
                <w:lang w:eastAsia="ru-RU"/>
              </w:rPr>
            </w:pPr>
          </w:p>
        </w:tc>
        <w:tc>
          <w:tcPr>
            <w:tcW w:w="701" w:type="dxa"/>
            <w:tcBorders>
              <w:top w:val="nil"/>
              <w:left w:val="nil"/>
              <w:bottom w:val="nil"/>
              <w:right w:val="nil"/>
            </w:tcBorders>
            <w:shd w:val="clear" w:color="auto" w:fill="auto"/>
            <w:vAlign w:val="bottom"/>
          </w:tcPr>
          <w:p w:rsidR="00190B61" w:rsidRPr="0004140B" w:rsidRDefault="00190B61" w:rsidP="00190B61">
            <w:pPr>
              <w:widowControl/>
              <w:suppressAutoHyphens w:val="0"/>
              <w:jc w:val="center"/>
              <w:rPr>
                <w:b/>
                <w:bCs/>
                <w:sz w:val="22"/>
                <w:szCs w:val="22"/>
                <w:lang w:eastAsia="ru-RU"/>
              </w:rPr>
            </w:pPr>
          </w:p>
        </w:tc>
        <w:tc>
          <w:tcPr>
            <w:tcW w:w="2125" w:type="dxa"/>
            <w:tcBorders>
              <w:top w:val="nil"/>
              <w:left w:val="nil"/>
              <w:bottom w:val="nil"/>
              <w:right w:val="nil"/>
            </w:tcBorders>
            <w:shd w:val="clear" w:color="auto" w:fill="auto"/>
            <w:vAlign w:val="bottom"/>
          </w:tcPr>
          <w:p w:rsidR="00190B61" w:rsidRPr="0004140B" w:rsidRDefault="00190B61" w:rsidP="00190B61">
            <w:pPr>
              <w:widowControl/>
              <w:suppressAutoHyphens w:val="0"/>
              <w:jc w:val="center"/>
              <w:rPr>
                <w:b/>
                <w:bCs/>
                <w:sz w:val="22"/>
                <w:szCs w:val="22"/>
                <w:lang w:eastAsia="ru-RU"/>
              </w:rPr>
            </w:pPr>
          </w:p>
          <w:p w:rsidR="00583EF6" w:rsidRPr="0004140B" w:rsidRDefault="00583EF6" w:rsidP="00190B61">
            <w:pPr>
              <w:widowControl/>
              <w:suppressAutoHyphens w:val="0"/>
              <w:jc w:val="center"/>
              <w:rPr>
                <w:b/>
                <w:bCs/>
                <w:sz w:val="22"/>
                <w:szCs w:val="22"/>
                <w:lang w:eastAsia="ru-RU"/>
              </w:rPr>
            </w:pPr>
          </w:p>
        </w:tc>
        <w:tc>
          <w:tcPr>
            <w:tcW w:w="1303" w:type="dxa"/>
            <w:tcBorders>
              <w:top w:val="nil"/>
              <w:left w:val="nil"/>
              <w:bottom w:val="nil"/>
              <w:right w:val="nil"/>
            </w:tcBorders>
            <w:shd w:val="clear" w:color="auto" w:fill="auto"/>
            <w:vAlign w:val="bottom"/>
          </w:tcPr>
          <w:p w:rsidR="00190B61" w:rsidRPr="0004140B" w:rsidRDefault="00190B61" w:rsidP="00190B61">
            <w:pPr>
              <w:widowControl/>
              <w:suppressAutoHyphens w:val="0"/>
              <w:jc w:val="center"/>
              <w:rPr>
                <w:b/>
                <w:bCs/>
                <w:sz w:val="22"/>
                <w:szCs w:val="22"/>
                <w:lang w:eastAsia="ru-RU"/>
              </w:rPr>
            </w:pPr>
          </w:p>
        </w:tc>
        <w:tc>
          <w:tcPr>
            <w:tcW w:w="1283" w:type="dxa"/>
            <w:tcBorders>
              <w:top w:val="nil"/>
              <w:left w:val="nil"/>
              <w:bottom w:val="nil"/>
              <w:right w:val="nil"/>
            </w:tcBorders>
            <w:shd w:val="clear" w:color="auto" w:fill="auto"/>
            <w:vAlign w:val="bottom"/>
          </w:tcPr>
          <w:p w:rsidR="00190B61" w:rsidRPr="0004140B" w:rsidRDefault="00190B61" w:rsidP="00190B61">
            <w:pPr>
              <w:widowControl/>
              <w:suppressAutoHyphens w:val="0"/>
              <w:jc w:val="center"/>
              <w:rPr>
                <w:b/>
                <w:bCs/>
                <w:sz w:val="22"/>
                <w:szCs w:val="22"/>
                <w:lang w:eastAsia="ru-RU"/>
              </w:rPr>
            </w:pPr>
          </w:p>
        </w:tc>
        <w:tc>
          <w:tcPr>
            <w:tcW w:w="1309" w:type="dxa"/>
            <w:tcBorders>
              <w:top w:val="nil"/>
              <w:left w:val="nil"/>
              <w:bottom w:val="nil"/>
              <w:right w:val="nil"/>
            </w:tcBorders>
            <w:shd w:val="clear" w:color="auto" w:fill="auto"/>
            <w:vAlign w:val="bottom"/>
          </w:tcPr>
          <w:p w:rsidR="00190B61" w:rsidRPr="0004140B" w:rsidRDefault="00190B61" w:rsidP="00190B61">
            <w:pPr>
              <w:widowControl/>
              <w:suppressAutoHyphens w:val="0"/>
              <w:jc w:val="center"/>
              <w:rPr>
                <w:b/>
                <w:bCs/>
                <w:sz w:val="22"/>
                <w:szCs w:val="22"/>
                <w:lang w:eastAsia="ru-RU"/>
              </w:rPr>
            </w:pPr>
          </w:p>
        </w:tc>
      </w:tr>
    </w:tbl>
    <w:p w:rsidR="00583EF6" w:rsidRPr="0004140B" w:rsidRDefault="00230F62" w:rsidP="00E735D6">
      <w:pPr>
        <w:ind w:left="4680"/>
        <w:rPr>
          <w:bCs/>
          <w:sz w:val="18"/>
          <w:szCs w:val="18"/>
        </w:rPr>
      </w:pPr>
      <w:r w:rsidRPr="0004140B">
        <w:rPr>
          <w:b/>
          <w:bCs/>
          <w:sz w:val="22"/>
          <w:szCs w:val="22"/>
        </w:rPr>
        <w:t xml:space="preserve">                                     </w:t>
      </w:r>
      <w:r w:rsidR="00DC20F2" w:rsidRPr="0004140B">
        <w:rPr>
          <w:b/>
          <w:bCs/>
          <w:sz w:val="22"/>
          <w:szCs w:val="22"/>
        </w:rPr>
        <w:t xml:space="preserve">                        </w:t>
      </w:r>
      <w:r w:rsidR="000D28CF">
        <w:rPr>
          <w:b/>
          <w:bCs/>
          <w:sz w:val="22"/>
          <w:szCs w:val="22"/>
        </w:rPr>
        <w:t xml:space="preserve">           </w:t>
      </w:r>
      <w:r w:rsidRPr="0004140B">
        <w:rPr>
          <w:b/>
          <w:bCs/>
          <w:sz w:val="22"/>
          <w:szCs w:val="22"/>
        </w:rPr>
        <w:t xml:space="preserve"> </w:t>
      </w:r>
      <w:r w:rsidR="00DC20F2" w:rsidRPr="0004140B">
        <w:rPr>
          <w:bCs/>
          <w:sz w:val="18"/>
          <w:szCs w:val="18"/>
        </w:rPr>
        <w:t>(</w:t>
      </w:r>
      <w:proofErr w:type="spellStart"/>
      <w:r w:rsidR="00DC20F2" w:rsidRPr="0004140B">
        <w:rPr>
          <w:bCs/>
          <w:sz w:val="18"/>
          <w:szCs w:val="18"/>
        </w:rPr>
        <w:t>тыс</w:t>
      </w:r>
      <w:proofErr w:type="gramStart"/>
      <w:r w:rsidR="00DC20F2" w:rsidRPr="0004140B">
        <w:rPr>
          <w:bCs/>
          <w:sz w:val="18"/>
          <w:szCs w:val="18"/>
        </w:rPr>
        <w:t>.р</w:t>
      </w:r>
      <w:proofErr w:type="gramEnd"/>
      <w:r w:rsidR="00DC20F2" w:rsidRPr="0004140B">
        <w:rPr>
          <w:bCs/>
          <w:sz w:val="18"/>
          <w:szCs w:val="18"/>
        </w:rPr>
        <w:t>ублей</w:t>
      </w:r>
      <w:proofErr w:type="spellEnd"/>
      <w:r w:rsidR="00DC20F2" w:rsidRPr="0004140B">
        <w:rPr>
          <w:bCs/>
          <w:sz w:val="18"/>
          <w:szCs w:val="18"/>
        </w:rPr>
        <w:t>)</w:t>
      </w:r>
    </w:p>
    <w:tbl>
      <w:tblPr>
        <w:tblW w:w="10220" w:type="dxa"/>
        <w:tblInd w:w="93" w:type="dxa"/>
        <w:tblLook w:val="04A0" w:firstRow="1" w:lastRow="0" w:firstColumn="1" w:lastColumn="0" w:noHBand="0" w:noVBand="1"/>
      </w:tblPr>
      <w:tblGrid>
        <w:gridCol w:w="3400"/>
        <w:gridCol w:w="700"/>
        <w:gridCol w:w="2120"/>
        <w:gridCol w:w="1300"/>
        <w:gridCol w:w="1280"/>
        <w:gridCol w:w="1420"/>
      </w:tblGrid>
      <w:tr w:rsidR="00A1784A" w:rsidRPr="00A1784A" w:rsidTr="00A1784A">
        <w:trPr>
          <w:trHeight w:val="64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Виды безвозмездных перечислений</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Код бюджетной классификации доходов</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2025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 xml:space="preserve"> 2026 год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 xml:space="preserve"> 2027 год</w:t>
            </w:r>
          </w:p>
        </w:tc>
      </w:tr>
      <w:tr w:rsidR="00A1784A" w:rsidRPr="00A1784A" w:rsidTr="00A1784A">
        <w:trPr>
          <w:trHeight w:val="25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rPr>
                <w:b/>
                <w:bCs/>
                <w:sz w:val="18"/>
                <w:szCs w:val="18"/>
                <w:lang w:eastAsia="ru-RU"/>
              </w:rPr>
            </w:pPr>
            <w:r w:rsidRPr="00A1784A">
              <w:rPr>
                <w:b/>
                <w:bCs/>
                <w:sz w:val="18"/>
                <w:szCs w:val="18"/>
                <w:lang w:eastAsia="ru-RU"/>
              </w:rPr>
              <w:t>БЕЗВОЗМЕЗДНЫЕ ПОСТУПЛЕНИЯ</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rPr>
                <w:b/>
                <w:bCs/>
                <w:sz w:val="18"/>
                <w:szCs w:val="18"/>
                <w:lang w:eastAsia="ru-RU"/>
              </w:rPr>
            </w:pPr>
            <w:r w:rsidRPr="00A1784A">
              <w:rPr>
                <w:b/>
                <w:bCs/>
                <w:sz w:val="18"/>
                <w:szCs w:val="18"/>
                <w:lang w:eastAsia="ru-RU"/>
              </w:rPr>
              <w:t>2 00 00000 00 0000 000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rPr>
                <w:b/>
                <w:bCs/>
                <w:sz w:val="18"/>
                <w:szCs w:val="18"/>
                <w:lang w:eastAsia="ru-RU"/>
              </w:rPr>
            </w:pPr>
            <w:r w:rsidRPr="00A1784A">
              <w:rPr>
                <w:b/>
                <w:bCs/>
                <w:sz w:val="18"/>
                <w:szCs w:val="18"/>
                <w:lang w:eastAsia="ru-RU"/>
              </w:rPr>
              <w:t>902 896,2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rPr>
                <w:b/>
                <w:bCs/>
                <w:sz w:val="18"/>
                <w:szCs w:val="18"/>
                <w:lang w:eastAsia="ru-RU"/>
              </w:rPr>
            </w:pPr>
            <w:r w:rsidRPr="00A1784A">
              <w:rPr>
                <w:b/>
                <w:bCs/>
                <w:sz w:val="18"/>
                <w:szCs w:val="18"/>
                <w:lang w:eastAsia="ru-RU"/>
              </w:rPr>
              <w:t>1 030 706,9</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rPr>
                <w:b/>
                <w:bCs/>
                <w:sz w:val="18"/>
                <w:szCs w:val="18"/>
                <w:lang w:eastAsia="ru-RU"/>
              </w:rPr>
            </w:pPr>
            <w:r w:rsidRPr="00A1784A">
              <w:rPr>
                <w:b/>
                <w:bCs/>
                <w:sz w:val="18"/>
                <w:szCs w:val="18"/>
                <w:lang w:eastAsia="ru-RU"/>
              </w:rPr>
              <w:t>1 067 356,5</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0"/>
              <w:rPr>
                <w:b/>
                <w:bCs/>
                <w:sz w:val="18"/>
                <w:szCs w:val="18"/>
                <w:lang w:eastAsia="ru-RU"/>
              </w:rPr>
            </w:pPr>
            <w:r w:rsidRPr="00A1784A">
              <w:rPr>
                <w:b/>
                <w:bCs/>
                <w:sz w:val="18"/>
                <w:szCs w:val="18"/>
                <w:lang w:eastAsia="ru-RU"/>
              </w:rPr>
              <w:t>БЕЗВОЗМЕЗДНЫЕ ПОСТУПЛЕНИЯ ОТ ДРУГИХ БЮДЖЕТОВ БЮДЖЕТНОЙ СИСТЕМЫ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0"/>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0"/>
              <w:rPr>
                <w:b/>
                <w:bCs/>
                <w:sz w:val="18"/>
                <w:szCs w:val="18"/>
                <w:lang w:eastAsia="ru-RU"/>
              </w:rPr>
            </w:pPr>
            <w:r w:rsidRPr="00A1784A">
              <w:rPr>
                <w:b/>
                <w:bCs/>
                <w:sz w:val="18"/>
                <w:szCs w:val="18"/>
                <w:lang w:eastAsia="ru-RU"/>
              </w:rPr>
              <w:t>2 02 00000 00 0000 000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0"/>
              <w:rPr>
                <w:b/>
                <w:bCs/>
                <w:sz w:val="18"/>
                <w:szCs w:val="18"/>
                <w:lang w:eastAsia="ru-RU"/>
              </w:rPr>
            </w:pPr>
            <w:r w:rsidRPr="00A1784A">
              <w:rPr>
                <w:b/>
                <w:bCs/>
                <w:sz w:val="18"/>
                <w:szCs w:val="18"/>
                <w:lang w:eastAsia="ru-RU"/>
              </w:rPr>
              <w:t>902 896,2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0"/>
              <w:rPr>
                <w:b/>
                <w:bCs/>
                <w:sz w:val="18"/>
                <w:szCs w:val="18"/>
                <w:lang w:eastAsia="ru-RU"/>
              </w:rPr>
            </w:pPr>
            <w:r w:rsidRPr="00A1784A">
              <w:rPr>
                <w:b/>
                <w:bCs/>
                <w:sz w:val="18"/>
                <w:szCs w:val="18"/>
                <w:lang w:eastAsia="ru-RU"/>
              </w:rPr>
              <w:t>1 030 706,9</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0"/>
              <w:rPr>
                <w:b/>
                <w:bCs/>
                <w:sz w:val="18"/>
                <w:szCs w:val="18"/>
                <w:lang w:eastAsia="ru-RU"/>
              </w:rPr>
            </w:pPr>
            <w:r w:rsidRPr="00A1784A">
              <w:rPr>
                <w:b/>
                <w:bCs/>
                <w:sz w:val="18"/>
                <w:szCs w:val="18"/>
                <w:lang w:eastAsia="ru-RU"/>
              </w:rPr>
              <w:t>1 067 356,5</w:t>
            </w:r>
          </w:p>
        </w:tc>
      </w:tr>
      <w:tr w:rsidR="00A1784A" w:rsidRPr="00A1784A" w:rsidTr="00A1784A">
        <w:trPr>
          <w:trHeight w:val="48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1"/>
              <w:rPr>
                <w:b/>
                <w:bCs/>
                <w:sz w:val="18"/>
                <w:szCs w:val="18"/>
                <w:lang w:eastAsia="ru-RU"/>
              </w:rPr>
            </w:pPr>
            <w:r w:rsidRPr="00A1784A">
              <w:rPr>
                <w:b/>
                <w:bCs/>
                <w:sz w:val="18"/>
                <w:szCs w:val="18"/>
                <w:lang w:eastAsia="ru-RU"/>
              </w:rPr>
              <w:t>Дотации бюджетам бюджетной системы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2 02 10000 00 0000 150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125 031,5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119 366,4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119 366,4</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2 02 15001 05 0000 150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120 869,2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114 825,7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114 825,7</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Дотации бюджетам муниципальных районов на поддержку мер по обеспечению сбалансированности бюджетов</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2 02 15002 05 0000 150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4 162,3</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4 540,7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4 540,7</w:t>
            </w:r>
          </w:p>
        </w:tc>
      </w:tr>
      <w:tr w:rsidR="00A1784A" w:rsidRPr="00A1784A" w:rsidTr="00A1784A">
        <w:trPr>
          <w:trHeight w:val="70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1"/>
              <w:rPr>
                <w:b/>
                <w:bCs/>
                <w:sz w:val="18"/>
                <w:szCs w:val="18"/>
                <w:lang w:eastAsia="ru-RU"/>
              </w:rPr>
            </w:pPr>
            <w:r w:rsidRPr="00A1784A">
              <w:rPr>
                <w:b/>
                <w:bCs/>
                <w:sz w:val="18"/>
                <w:szCs w:val="18"/>
                <w:lang w:eastAsia="ru-RU"/>
              </w:rPr>
              <w:t>Субсидии бюджетам бюджетной системы Российской Федерации (межбюджетные субсидии)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2 02 20000 00 0000 150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47 151,2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52 910,4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54 614,1</w:t>
            </w:r>
          </w:p>
        </w:tc>
      </w:tr>
      <w:tr w:rsidR="00A1784A" w:rsidRPr="00A1784A" w:rsidTr="00A1784A">
        <w:trPr>
          <w:trHeight w:val="25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2"/>
              <w:rPr>
                <w:b/>
                <w:bCs/>
                <w:sz w:val="18"/>
                <w:szCs w:val="18"/>
                <w:lang w:eastAsia="ru-RU"/>
              </w:rPr>
            </w:pPr>
            <w:r w:rsidRPr="00A1784A">
              <w:rPr>
                <w:b/>
                <w:bCs/>
                <w:sz w:val="18"/>
                <w:szCs w:val="18"/>
                <w:lang w:eastAsia="ru-RU"/>
              </w:rPr>
              <w:t>Прочие субсидии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2 02 29999 00 0000 150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47 151,2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52 910,4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54 614,1</w:t>
            </w:r>
          </w:p>
        </w:tc>
      </w:tr>
      <w:tr w:rsidR="00A1784A" w:rsidRPr="00A1784A" w:rsidTr="00A1784A">
        <w:trPr>
          <w:trHeight w:val="46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3"/>
              <w:rPr>
                <w:b/>
                <w:bCs/>
                <w:sz w:val="18"/>
                <w:szCs w:val="18"/>
                <w:lang w:eastAsia="ru-RU"/>
              </w:rPr>
            </w:pPr>
            <w:r w:rsidRPr="00A1784A">
              <w:rPr>
                <w:b/>
                <w:bCs/>
                <w:sz w:val="18"/>
                <w:szCs w:val="18"/>
                <w:lang w:eastAsia="ru-RU"/>
              </w:rPr>
              <w:t>Прочие субсидии бюджетам муниципальных районов</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3"/>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3"/>
              <w:rPr>
                <w:b/>
                <w:bCs/>
                <w:sz w:val="18"/>
                <w:szCs w:val="18"/>
                <w:lang w:eastAsia="ru-RU"/>
              </w:rPr>
            </w:pPr>
            <w:r w:rsidRPr="00A1784A">
              <w:rPr>
                <w:b/>
                <w:bCs/>
                <w:sz w:val="18"/>
                <w:szCs w:val="18"/>
                <w:lang w:eastAsia="ru-RU"/>
              </w:rPr>
              <w:t>2 02 29999 05 0000 150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3"/>
              <w:rPr>
                <w:b/>
                <w:bCs/>
                <w:sz w:val="18"/>
                <w:szCs w:val="18"/>
                <w:lang w:eastAsia="ru-RU"/>
              </w:rPr>
            </w:pPr>
            <w:r w:rsidRPr="00A1784A">
              <w:rPr>
                <w:b/>
                <w:bCs/>
                <w:sz w:val="18"/>
                <w:szCs w:val="18"/>
                <w:lang w:eastAsia="ru-RU"/>
              </w:rPr>
              <w:t>47 151,2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3"/>
              <w:rPr>
                <w:b/>
                <w:bCs/>
                <w:sz w:val="18"/>
                <w:szCs w:val="18"/>
                <w:lang w:eastAsia="ru-RU"/>
              </w:rPr>
            </w:pPr>
            <w:r w:rsidRPr="00A1784A">
              <w:rPr>
                <w:b/>
                <w:bCs/>
                <w:sz w:val="18"/>
                <w:szCs w:val="18"/>
                <w:lang w:eastAsia="ru-RU"/>
              </w:rPr>
              <w:t>52 910,4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3"/>
              <w:rPr>
                <w:b/>
                <w:bCs/>
                <w:sz w:val="18"/>
                <w:szCs w:val="18"/>
                <w:lang w:eastAsia="ru-RU"/>
              </w:rPr>
            </w:pPr>
            <w:r w:rsidRPr="00A1784A">
              <w:rPr>
                <w:b/>
                <w:bCs/>
                <w:sz w:val="18"/>
                <w:szCs w:val="18"/>
                <w:lang w:eastAsia="ru-RU"/>
              </w:rPr>
              <w:t>54 614,1</w:t>
            </w:r>
          </w:p>
        </w:tc>
      </w:tr>
      <w:tr w:rsidR="00A1784A" w:rsidRPr="00A1784A" w:rsidTr="00A1784A">
        <w:trPr>
          <w:trHeight w:val="234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Прочие субсидии бюджетам муниципальных районов на повышение </w:t>
            </w:r>
            <w:proofErr w:type="gramStart"/>
            <w:r w:rsidRPr="00A1784A">
              <w:rPr>
                <w:sz w:val="18"/>
                <w:szCs w:val="18"/>
                <w:lang w:eastAsia="ru-RU"/>
              </w:rPr>
              <w:t>оплаты труда педагогических работников муниципальных организаций дополнительного образования детей</w:t>
            </w:r>
            <w:proofErr w:type="gramEnd"/>
            <w:r w:rsidRPr="00A1784A">
              <w:rPr>
                <w:sz w:val="18"/>
                <w:szCs w:val="18"/>
                <w:lang w:eastAsia="ru-RU"/>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2 02 29999 05 9205 150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8 069,3</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9 410,3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10 003,1</w:t>
            </w:r>
          </w:p>
        </w:tc>
      </w:tr>
      <w:tr w:rsidR="00A1784A" w:rsidRPr="00A1784A" w:rsidTr="00A1784A">
        <w:trPr>
          <w:trHeight w:val="222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Прочие субсидии бюджетам муниципальных районов на повышение </w:t>
            </w:r>
            <w:proofErr w:type="gramStart"/>
            <w:r w:rsidRPr="00A1784A">
              <w:rPr>
                <w:sz w:val="18"/>
                <w:szCs w:val="18"/>
                <w:lang w:eastAsia="ru-RU"/>
              </w:rPr>
              <w:t>оплаты труда работников муниципальных учреждений культуры</w:t>
            </w:r>
            <w:proofErr w:type="gramEnd"/>
            <w:r w:rsidRPr="00A1784A">
              <w:rPr>
                <w:sz w:val="18"/>
                <w:szCs w:val="18"/>
                <w:lang w:eastAsia="ru-RU"/>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2 02 29999 05 9210 150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15 120,1</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17 632,7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18 743,6</w:t>
            </w:r>
          </w:p>
        </w:tc>
      </w:tr>
      <w:tr w:rsidR="00A1784A" w:rsidRPr="00A1784A" w:rsidTr="00A1784A">
        <w:trPr>
          <w:trHeight w:val="15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A1784A">
              <w:rPr>
                <w:sz w:val="18"/>
                <w:szCs w:val="18"/>
                <w:lang w:eastAsia="ru-RU"/>
              </w:rPr>
              <w:t>размера оплаты труда</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2 02 29999 05 9224 150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23 161,8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25 267,4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25 267,4</w:t>
            </w:r>
          </w:p>
        </w:tc>
      </w:tr>
      <w:tr w:rsidR="00A1784A" w:rsidRPr="00A1784A" w:rsidTr="00C51C5B">
        <w:trPr>
          <w:trHeight w:val="196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lastRenderedPageBreak/>
              <w:t>Прочие субсидии (на выполнение комплексных кадастровых работ на территориях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2 02 29999 05 9266 150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800,0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600,0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600,0</w:t>
            </w:r>
          </w:p>
        </w:tc>
      </w:tr>
      <w:tr w:rsidR="00A1784A" w:rsidRPr="00A1784A" w:rsidTr="00A1784A">
        <w:trPr>
          <w:trHeight w:val="48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1"/>
              <w:rPr>
                <w:b/>
                <w:bCs/>
                <w:sz w:val="18"/>
                <w:szCs w:val="18"/>
                <w:lang w:eastAsia="ru-RU"/>
              </w:rPr>
            </w:pPr>
            <w:r w:rsidRPr="00A1784A">
              <w:rPr>
                <w:b/>
                <w:bCs/>
                <w:sz w:val="18"/>
                <w:szCs w:val="18"/>
                <w:lang w:eastAsia="ru-RU"/>
              </w:rPr>
              <w:t>Субвенции бюджетам бюджетной системы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2 02 30000 00 0000 150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730 531,7</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858 248,3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893 194,2</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2"/>
              <w:rPr>
                <w:b/>
                <w:bCs/>
                <w:sz w:val="18"/>
                <w:szCs w:val="18"/>
                <w:lang w:eastAsia="ru-RU"/>
              </w:rPr>
            </w:pPr>
            <w:r w:rsidRPr="00A1784A">
              <w:rPr>
                <w:b/>
                <w:bCs/>
                <w:sz w:val="18"/>
                <w:szCs w:val="18"/>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2 02 30022 00 0000 150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2 129,6</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3 323,4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3 455,5</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2 02 30022 05 9390 150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2 129,6</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3 323,4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3 455,5</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2"/>
              <w:rPr>
                <w:b/>
                <w:bCs/>
                <w:sz w:val="18"/>
                <w:szCs w:val="18"/>
                <w:lang w:eastAsia="ru-RU"/>
              </w:rPr>
            </w:pPr>
            <w:r w:rsidRPr="00A1784A">
              <w:rPr>
                <w:b/>
                <w:bCs/>
                <w:sz w:val="18"/>
                <w:szCs w:val="18"/>
                <w:lang w:eastAsia="ru-RU"/>
              </w:rPr>
              <w:t>Субвенции местным бюджетам на выполнение передаваемых полномочий субъектов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2 02 30024 00 0000 150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725 365,4</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851 596,7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886 288,5</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3"/>
              <w:rPr>
                <w:b/>
                <w:bCs/>
                <w:sz w:val="18"/>
                <w:szCs w:val="18"/>
                <w:lang w:eastAsia="ru-RU"/>
              </w:rPr>
            </w:pPr>
            <w:r w:rsidRPr="00A1784A">
              <w:rPr>
                <w:b/>
                <w:bCs/>
                <w:sz w:val="18"/>
                <w:szCs w:val="18"/>
                <w:lang w:eastAsia="ru-RU"/>
              </w:rPr>
              <w:t>Субвенции бюджетам муниципальных районов на выполнение передаваемых полномочий субъектов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3"/>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3"/>
              <w:rPr>
                <w:b/>
                <w:bCs/>
                <w:sz w:val="18"/>
                <w:szCs w:val="18"/>
                <w:lang w:eastAsia="ru-RU"/>
              </w:rPr>
            </w:pPr>
            <w:r w:rsidRPr="00A1784A">
              <w:rPr>
                <w:b/>
                <w:bCs/>
                <w:sz w:val="18"/>
                <w:szCs w:val="18"/>
                <w:lang w:eastAsia="ru-RU"/>
              </w:rPr>
              <w:t>2 02 30024 05 0000 150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3"/>
              <w:rPr>
                <w:b/>
                <w:bCs/>
                <w:sz w:val="18"/>
                <w:szCs w:val="18"/>
                <w:lang w:eastAsia="ru-RU"/>
              </w:rPr>
            </w:pPr>
            <w:r w:rsidRPr="00A1784A">
              <w:rPr>
                <w:b/>
                <w:bCs/>
                <w:sz w:val="18"/>
                <w:szCs w:val="18"/>
                <w:lang w:eastAsia="ru-RU"/>
              </w:rPr>
              <w:t>725 365,4</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3"/>
              <w:rPr>
                <w:b/>
                <w:bCs/>
                <w:sz w:val="18"/>
                <w:szCs w:val="18"/>
                <w:lang w:eastAsia="ru-RU"/>
              </w:rPr>
            </w:pPr>
            <w:r w:rsidRPr="00A1784A">
              <w:rPr>
                <w:b/>
                <w:bCs/>
                <w:sz w:val="18"/>
                <w:szCs w:val="18"/>
                <w:lang w:eastAsia="ru-RU"/>
              </w:rPr>
              <w:t>851 596,7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3"/>
              <w:rPr>
                <w:b/>
                <w:bCs/>
                <w:sz w:val="18"/>
                <w:szCs w:val="18"/>
                <w:lang w:eastAsia="ru-RU"/>
              </w:rPr>
            </w:pPr>
            <w:r w:rsidRPr="00A1784A">
              <w:rPr>
                <w:b/>
                <w:bCs/>
                <w:sz w:val="18"/>
                <w:szCs w:val="18"/>
                <w:lang w:eastAsia="ru-RU"/>
              </w:rPr>
              <w:t>886 288,5</w:t>
            </w:r>
          </w:p>
        </w:tc>
      </w:tr>
      <w:tr w:rsidR="00A1784A" w:rsidRPr="00A1784A" w:rsidTr="00A1784A">
        <w:trPr>
          <w:trHeight w:val="240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2 02 30024 05 9301 150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3,1</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3,4</w:t>
            </w:r>
          </w:p>
        </w:tc>
      </w:tr>
      <w:tr w:rsidR="00A1784A" w:rsidRPr="00A1784A" w:rsidTr="00A1784A">
        <w:trPr>
          <w:trHeight w:val="21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2 02 30024 05 9302 150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1 117,6</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1 710,4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1 255,1</w:t>
            </w:r>
          </w:p>
        </w:tc>
      </w:tr>
      <w:tr w:rsidR="00A1784A" w:rsidRPr="00A1784A" w:rsidTr="00A1784A">
        <w:trPr>
          <w:trHeight w:val="31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gramStart"/>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2 02 30024 05 9303 150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11 348,3</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17 147,8</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17 147,8</w:t>
            </w:r>
          </w:p>
        </w:tc>
      </w:tr>
      <w:tr w:rsidR="00A1784A" w:rsidRPr="00A1784A" w:rsidTr="00A1784A">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2 02 30024 05 9305 150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630,9</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654,7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679,1</w:t>
            </w:r>
          </w:p>
        </w:tc>
      </w:tr>
      <w:tr w:rsidR="00A1784A" w:rsidRPr="00A1784A" w:rsidTr="00C51C5B">
        <w:trPr>
          <w:trHeight w:val="253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spellStart"/>
            <w:proofErr w:type="gramStart"/>
            <w:r w:rsidRPr="00A1784A">
              <w:rPr>
                <w:sz w:val="18"/>
                <w:szCs w:val="18"/>
                <w:lang w:eastAsia="ru-RU"/>
              </w:rPr>
              <w:lastRenderedPageBreak/>
              <w:t>C</w:t>
            </w:r>
            <w:proofErr w:type="gramEnd"/>
            <w:r w:rsidRPr="00A1784A">
              <w:rPr>
                <w:sz w:val="18"/>
                <w:szCs w:val="18"/>
                <w:lang w:eastAsia="ru-RU"/>
              </w:rPr>
              <w:t>убвенции</w:t>
            </w:r>
            <w:proofErr w:type="spellEnd"/>
            <w:r w:rsidRPr="00A1784A">
              <w:rPr>
                <w:sz w:val="18"/>
                <w:szCs w:val="18"/>
                <w:lang w:eastAsia="ru-RU"/>
              </w:rPr>
              <w:t xml:space="preserve"> бюджетам муниципальных районов  на выполнение передаваемых полномочий субъектов Российской Федерации</w:t>
            </w:r>
            <w:r w:rsidRPr="00A1784A">
              <w:rPr>
                <w:sz w:val="18"/>
                <w:szCs w:val="18"/>
                <w:lang w:eastAsia="ru-RU"/>
              </w:rPr>
              <w:br/>
              <w:t>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2 02 30024 05 9308 150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38,8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38,8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38,8</w:t>
            </w:r>
          </w:p>
        </w:tc>
      </w:tr>
      <w:tr w:rsidR="00A1784A" w:rsidRPr="00A1784A" w:rsidTr="00C51C5B">
        <w:trPr>
          <w:trHeight w:val="105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2 02 30024 05 9310 150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17 797,8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15 362,3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15 577,8</w:t>
            </w:r>
          </w:p>
        </w:tc>
      </w:tr>
      <w:tr w:rsidR="00A1784A" w:rsidRPr="00A1784A" w:rsidTr="00C51C5B">
        <w:trPr>
          <w:trHeight w:val="129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2 02 30024 05 9311 150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5,4</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5,4</w:t>
            </w:r>
          </w:p>
        </w:tc>
      </w:tr>
      <w:tr w:rsidR="00A1784A" w:rsidRPr="00A1784A" w:rsidTr="00C51C5B">
        <w:trPr>
          <w:trHeight w:val="76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2 02 30024 05 9312 150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9 109,3</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9 109,3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9 109,3</w:t>
            </w:r>
          </w:p>
        </w:tc>
      </w:tr>
      <w:tr w:rsidR="00A1784A" w:rsidRPr="00A1784A" w:rsidTr="00C51C5B">
        <w:trPr>
          <w:trHeight w:val="9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2 02 30024 05 9316 150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2 702,0</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2 805,5</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2 913,8</w:t>
            </w:r>
          </w:p>
        </w:tc>
      </w:tr>
      <w:tr w:rsidR="00A1784A" w:rsidRPr="00A1784A" w:rsidTr="00C51C5B">
        <w:trPr>
          <w:trHeight w:val="81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2 02 30024 05 9330 150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409 574,9</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469 387,1</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489 470,6</w:t>
            </w:r>
          </w:p>
        </w:tc>
      </w:tr>
      <w:tr w:rsidR="00A1784A" w:rsidRPr="00A1784A" w:rsidTr="00C51C5B">
        <w:trPr>
          <w:trHeight w:val="16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Субвенции бюджетам муниципальных районов </w:t>
            </w:r>
            <w:proofErr w:type="gramStart"/>
            <w:r w:rsidRPr="00A1784A">
              <w:rPr>
                <w:sz w:val="18"/>
                <w:szCs w:val="18"/>
                <w:lang w:eastAsia="ru-RU"/>
              </w:rPr>
              <w:t>на администрирование по выполнению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w:t>
            </w:r>
            <w:proofErr w:type="gramEnd"/>
            <w:r w:rsidRPr="00A1784A">
              <w:rPr>
                <w:sz w:val="18"/>
                <w:szCs w:val="18"/>
                <w:lang w:eastAsia="ru-RU"/>
              </w:rPr>
              <w:t xml:space="preserve"> образования по финансированию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2 02 30024 05 9332 150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89,4</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102,1</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107,5</w:t>
            </w:r>
          </w:p>
        </w:tc>
      </w:tr>
      <w:tr w:rsidR="00A1784A" w:rsidRPr="00A1784A" w:rsidTr="00C51C5B">
        <w:trPr>
          <w:trHeight w:val="202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2 02 30024 05 9334 150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1 376,3</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2 064,5</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2 064,5</w:t>
            </w:r>
          </w:p>
        </w:tc>
      </w:tr>
      <w:tr w:rsidR="00A1784A" w:rsidRPr="00A1784A" w:rsidTr="00C51C5B">
        <w:trPr>
          <w:trHeight w:val="1401"/>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2 02 30024 05 9337 150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12 793,9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20 394,4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21 153,1</w:t>
            </w:r>
          </w:p>
        </w:tc>
      </w:tr>
      <w:tr w:rsidR="00A1784A" w:rsidRPr="00A1784A" w:rsidTr="00C51C5B">
        <w:trPr>
          <w:trHeight w:val="9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2 02 30024 05 9340 150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108,0</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108,0</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108,0</w:t>
            </w:r>
          </w:p>
        </w:tc>
      </w:tr>
      <w:tr w:rsidR="00A1784A" w:rsidRPr="00A1784A" w:rsidTr="00C51C5B">
        <w:trPr>
          <w:trHeight w:val="15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2 02 30024 05 9346 150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57,5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57,8</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45,4</w:t>
            </w:r>
          </w:p>
        </w:tc>
      </w:tr>
      <w:tr w:rsidR="00A1784A" w:rsidRPr="00A1784A" w:rsidTr="00C51C5B">
        <w:trPr>
          <w:trHeight w:val="187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2 02 30024 05 9363 150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16 187,7</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24 281,5</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24 281,5</w:t>
            </w:r>
          </w:p>
        </w:tc>
      </w:tr>
      <w:tr w:rsidR="00A1784A" w:rsidRPr="00A1784A" w:rsidTr="00C51C5B">
        <w:trPr>
          <w:trHeight w:val="285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gramStart"/>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w:t>
            </w:r>
            <w:r w:rsidRPr="00A1784A">
              <w:rPr>
                <w:sz w:val="18"/>
                <w:szCs w:val="18"/>
                <w:lang w:eastAsia="ru-RU"/>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2 02 30024 05 9366 150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299,6</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306,9</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299,6</w:t>
            </w:r>
          </w:p>
        </w:tc>
      </w:tr>
      <w:tr w:rsidR="00A1784A" w:rsidRPr="00A1784A" w:rsidTr="005A1877">
        <w:trPr>
          <w:trHeight w:val="5653"/>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gramStart"/>
            <w:r w:rsidRPr="00A1784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A1784A">
              <w:rPr>
                <w:sz w:val="18"/>
                <w:szCs w:val="18"/>
                <w:lang w:eastAsia="ru-RU"/>
              </w:rPr>
              <w:t xml:space="preserve"> </w:t>
            </w:r>
            <w:proofErr w:type="gramStart"/>
            <w:r w:rsidRPr="00A1784A">
              <w:rPr>
                <w:sz w:val="18"/>
                <w:szCs w:val="18"/>
                <w:lang w:eastAsia="ru-RU"/>
              </w:rPr>
              <w:t>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A1784A">
              <w:rPr>
                <w:sz w:val="18"/>
                <w:szCs w:val="18"/>
                <w:lang w:eastAsia="ru-RU"/>
              </w:rPr>
              <w:t>, рабочих поселках (поселках городского типа) составляет не менее десяти лет</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2 02 30024 05 9368 150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7 117,5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11 272,2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11 800,6</w:t>
            </w:r>
          </w:p>
        </w:tc>
      </w:tr>
      <w:tr w:rsidR="00A1784A" w:rsidRPr="00A1784A" w:rsidTr="00C51C5B">
        <w:trPr>
          <w:trHeight w:val="19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2 02 30024 05 9369 150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650,2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650,2</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650,2</w:t>
            </w:r>
          </w:p>
        </w:tc>
      </w:tr>
      <w:tr w:rsidR="00A1784A" w:rsidRPr="00A1784A" w:rsidTr="00C51C5B">
        <w:trPr>
          <w:trHeight w:val="107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2 02 30024 05 9370 150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640,4</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664,3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689,1</w:t>
            </w:r>
          </w:p>
        </w:tc>
      </w:tr>
      <w:tr w:rsidR="00A1784A" w:rsidRPr="00A1784A" w:rsidTr="00C51C5B">
        <w:trPr>
          <w:trHeight w:val="12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2 02 30024 05 9372 150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2 214,1</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2 297,9</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2 385,2</w:t>
            </w:r>
          </w:p>
        </w:tc>
      </w:tr>
      <w:tr w:rsidR="00A1784A" w:rsidRPr="00A1784A" w:rsidTr="00A1784A">
        <w:trPr>
          <w:trHeight w:val="264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2 02 30024 05 9377 150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17 782,5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27 168,3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27 910,1</w:t>
            </w:r>
          </w:p>
        </w:tc>
      </w:tr>
      <w:tr w:rsidR="00A1784A" w:rsidRPr="00A1784A" w:rsidTr="005A1877">
        <w:trPr>
          <w:trHeight w:val="253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2 02 30024 05 9379 150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191,8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191,8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191,8</w:t>
            </w:r>
          </w:p>
        </w:tc>
      </w:tr>
      <w:tr w:rsidR="00A1784A" w:rsidRPr="00A1784A" w:rsidTr="00C51C5B">
        <w:trPr>
          <w:trHeight w:val="219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222,9</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229,0</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235,1</w:t>
            </w:r>
          </w:p>
        </w:tc>
      </w:tr>
      <w:tr w:rsidR="00A1784A" w:rsidRPr="00A1784A" w:rsidTr="00C51C5B">
        <w:trPr>
          <w:trHeight w:val="296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gramStart"/>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2 02 30024 05 9382 150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35 025,9</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40 331,7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42 548,3</w:t>
            </w:r>
          </w:p>
        </w:tc>
      </w:tr>
      <w:tr w:rsidR="00A1784A" w:rsidRPr="00A1784A" w:rsidTr="00C51C5B">
        <w:trPr>
          <w:trHeight w:val="126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w:t>
            </w:r>
            <w:r w:rsidRPr="00A1784A">
              <w:rPr>
                <w:sz w:val="18"/>
                <w:szCs w:val="18"/>
                <w:lang w:eastAsia="ru-RU"/>
              </w:rPr>
              <w:br/>
              <w:t xml:space="preserve">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2 02 30024 05 9383 150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561,2</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528,4</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646,3</w:t>
            </w:r>
          </w:p>
        </w:tc>
      </w:tr>
      <w:tr w:rsidR="00A1784A" w:rsidRPr="00A1784A" w:rsidTr="00C51C5B">
        <w:trPr>
          <w:trHeight w:val="109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2 02 30024 05 9384 150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1 274,4</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1 322,3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1 371,9</w:t>
            </w:r>
          </w:p>
        </w:tc>
      </w:tr>
      <w:tr w:rsidR="00A1784A" w:rsidRPr="00A1784A" w:rsidTr="00C51C5B">
        <w:trPr>
          <w:trHeight w:val="111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2 02 30024 05 9385 150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9,8</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9,8</w:t>
            </w:r>
          </w:p>
        </w:tc>
      </w:tr>
      <w:tr w:rsidR="00A1784A" w:rsidRPr="00A1784A" w:rsidTr="00C51C5B">
        <w:trPr>
          <w:trHeight w:val="40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Субвенции бюджетам  муниципальных районов  </w:t>
            </w:r>
            <w:proofErr w:type="gramStart"/>
            <w:r w:rsidRPr="00A1784A">
              <w:rPr>
                <w:sz w:val="18"/>
                <w:szCs w:val="18"/>
                <w:lang w:eastAsia="ru-RU"/>
              </w:rPr>
              <w:t>на выполнение передаваемых полномочий субъектов Российской Федерации</w:t>
            </w:r>
            <w:r w:rsidRPr="00A1784A">
              <w:rPr>
                <w:sz w:val="18"/>
                <w:szCs w:val="18"/>
                <w:lang w:eastAsia="ru-RU"/>
              </w:rPr>
              <w:br w:type="page"/>
              <w:t xml:space="preserve">на компенсацию отдельным категориям граждан оплаты взноса на капитальный ремонт общего имущества </w:t>
            </w:r>
            <w:r w:rsidRPr="00A1784A">
              <w:rPr>
                <w:sz w:val="18"/>
                <w:szCs w:val="18"/>
                <w:lang w:eastAsia="ru-RU"/>
              </w:rPr>
              <w:lastRenderedPageBreak/>
              <w:t>в многоквартирном доме за счет</w:t>
            </w:r>
            <w:proofErr w:type="gramEnd"/>
            <w:r w:rsidRPr="00A1784A">
              <w:rPr>
                <w:sz w:val="18"/>
                <w:szCs w:val="18"/>
                <w:lang w:eastAsia="ru-RU"/>
              </w:rPr>
              <w:t xml:space="preserve">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lastRenderedPageBreak/>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2 02 30024 05 9386 150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465,9</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438,3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447,8</w:t>
            </w:r>
          </w:p>
        </w:tc>
      </w:tr>
      <w:tr w:rsidR="00A1784A" w:rsidRPr="00A1784A" w:rsidTr="00C51C5B">
        <w:trPr>
          <w:trHeight w:val="156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2 02 30024 05 9387 150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11 205,8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11 676,1</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12 290,3</w:t>
            </w:r>
          </w:p>
        </w:tc>
      </w:tr>
      <w:tr w:rsidR="00A1784A" w:rsidRPr="00A1784A" w:rsidTr="00C51C5B">
        <w:trPr>
          <w:trHeight w:val="230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w:t>
            </w:r>
            <w:r w:rsidRPr="00A1784A">
              <w:rPr>
                <w:sz w:val="18"/>
                <w:szCs w:val="18"/>
                <w:lang w:eastAsia="ru-RU"/>
              </w:rPr>
              <w:br/>
              <w:t>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2 02 30024 05 9389 150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1 774,5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1 774,5</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1 774,5</w:t>
            </w:r>
          </w:p>
        </w:tc>
      </w:tr>
      <w:tr w:rsidR="00A1784A" w:rsidRPr="00A1784A" w:rsidTr="00C51C5B">
        <w:trPr>
          <w:trHeight w:val="108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Субвенции бюджетам муниципальных районов  </w:t>
            </w:r>
            <w:proofErr w:type="gramStart"/>
            <w:r w:rsidRPr="00A1784A">
              <w:rPr>
                <w:sz w:val="18"/>
                <w:szCs w:val="18"/>
                <w:lang w:eastAsia="ru-RU"/>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2 02 30024 05 9396 150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565,5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565,5</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565,5</w:t>
            </w:r>
          </w:p>
        </w:tc>
      </w:tr>
      <w:tr w:rsidR="00A1784A" w:rsidRPr="00A1784A" w:rsidTr="00C51C5B">
        <w:trPr>
          <w:trHeight w:val="16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A1784A">
              <w:rPr>
                <w:sz w:val="18"/>
                <w:szCs w:val="18"/>
                <w:lang w:eastAsia="ru-RU"/>
              </w:rPr>
              <w:t>контролю за</w:t>
            </w:r>
            <w:proofErr w:type="gramEnd"/>
            <w:r w:rsidRPr="00A1784A">
              <w:rPr>
                <w:sz w:val="18"/>
                <w:szCs w:val="18"/>
                <w:lang w:eastAsia="ru-RU"/>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2 02 30024 05 9397 150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80,0</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80,0</w:t>
            </w:r>
          </w:p>
        </w:tc>
      </w:tr>
      <w:tr w:rsidR="00A1784A" w:rsidRPr="00A1784A" w:rsidTr="00C51C5B">
        <w:trPr>
          <w:trHeight w:val="5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2 02 30024 05 9398 150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144 370,7</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167 934,1</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177 021,5</w:t>
            </w:r>
          </w:p>
        </w:tc>
      </w:tr>
      <w:tr w:rsidR="00A1784A" w:rsidRPr="00A1784A" w:rsidTr="00C51C5B">
        <w:trPr>
          <w:trHeight w:val="139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2 02 30024 05 9400 150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2 634,5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3 254,6</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3 384,8</w:t>
            </w:r>
          </w:p>
        </w:tc>
      </w:tr>
      <w:tr w:rsidR="00A1784A" w:rsidRPr="00A1784A" w:rsidTr="00C51C5B">
        <w:trPr>
          <w:trHeight w:val="11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2 02 30024 05 9616 150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5 008,5</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5 174,7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5 531,8</w:t>
            </w:r>
          </w:p>
        </w:tc>
      </w:tr>
      <w:tr w:rsidR="00A1784A" w:rsidRPr="00A1784A" w:rsidTr="005A1877">
        <w:trPr>
          <w:trHeight w:val="267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gramStart"/>
            <w:r w:rsidRPr="00A1784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w:t>
            </w:r>
            <w:proofErr w:type="gramEnd"/>
            <w:r w:rsidRPr="00A1784A">
              <w:rPr>
                <w:sz w:val="18"/>
                <w:szCs w:val="18"/>
                <w:lang w:eastAsia="ru-RU"/>
              </w:rPr>
              <w:t xml:space="preserve"> </w:t>
            </w:r>
            <w:proofErr w:type="gramStart"/>
            <w:r w:rsidRPr="00A1784A">
              <w:rPr>
                <w:sz w:val="18"/>
                <w:szCs w:val="18"/>
                <w:lang w:eastAsia="ru-RU"/>
              </w:rPr>
              <w:t>специальной военной операции, супруги (супруга), несовершеннолетних детей) граждан, принимающих (принимавших) участие в специальной военной операции)</w:t>
            </w:r>
            <w:proofErr w:type="gramEnd"/>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2 02 30024 05 9619 150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1 961,0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2 941,5</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2 941,5</w:t>
            </w:r>
          </w:p>
        </w:tc>
      </w:tr>
      <w:tr w:rsidR="00A1784A" w:rsidRPr="00A1784A" w:rsidTr="00C51C5B">
        <w:trPr>
          <w:trHeight w:val="279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proofErr w:type="gramStart"/>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2 02 30024 05 9620 150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2 367,8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3 551,7</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3 551,7</w:t>
            </w:r>
          </w:p>
        </w:tc>
      </w:tr>
      <w:tr w:rsidR="00A1784A" w:rsidRPr="00A1784A" w:rsidTr="00C51C5B">
        <w:trPr>
          <w:trHeight w:val="14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2 02 30024 05 9621 150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6 000,0</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6 000,0</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6 000,0</w:t>
            </w:r>
          </w:p>
        </w:tc>
      </w:tr>
      <w:tr w:rsidR="00A1784A" w:rsidRPr="00A1784A" w:rsidTr="00C51C5B">
        <w:trPr>
          <w:trHeight w:val="42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2"/>
              <w:rPr>
                <w:b/>
                <w:bCs/>
                <w:sz w:val="18"/>
                <w:szCs w:val="18"/>
                <w:lang w:eastAsia="ru-RU"/>
              </w:rPr>
            </w:pPr>
            <w:r w:rsidRPr="00A1784A">
              <w:rPr>
                <w:b/>
                <w:bCs/>
                <w:sz w:val="18"/>
                <w:szCs w:val="18"/>
                <w:lang w:eastAsia="ru-RU"/>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2 02 35118 05 0000 150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3 035,6</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3 326,9</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3 449,2</w:t>
            </w:r>
          </w:p>
        </w:tc>
      </w:tr>
      <w:tr w:rsidR="00A1784A" w:rsidRPr="00A1784A" w:rsidTr="00C51C5B">
        <w:trPr>
          <w:trHeight w:val="93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b/>
                <w:bCs/>
                <w:sz w:val="18"/>
                <w:szCs w:val="18"/>
                <w:lang w:eastAsia="ru-RU"/>
              </w:rPr>
            </w:pPr>
            <w:r w:rsidRPr="00A1784A">
              <w:rPr>
                <w:b/>
                <w:bCs/>
                <w:sz w:val="18"/>
                <w:szCs w:val="18"/>
                <w:lang w:eastAsia="ru-RU"/>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b/>
                <w:bCs/>
                <w:sz w:val="18"/>
                <w:szCs w:val="18"/>
                <w:lang w:eastAsia="ru-RU"/>
              </w:rPr>
            </w:pPr>
            <w:r w:rsidRPr="00A1784A">
              <w:rPr>
                <w:b/>
                <w:bCs/>
                <w:sz w:val="18"/>
                <w:szCs w:val="18"/>
                <w:lang w:eastAsia="ru-RU"/>
              </w:rPr>
              <w:t>2 02 35120 05 0000 150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b/>
                <w:bCs/>
                <w:sz w:val="18"/>
                <w:szCs w:val="18"/>
                <w:lang w:eastAsia="ru-RU"/>
              </w:rPr>
            </w:pPr>
            <w:r w:rsidRPr="00A1784A">
              <w:rPr>
                <w:b/>
                <w:bCs/>
                <w:sz w:val="18"/>
                <w:szCs w:val="18"/>
                <w:lang w:eastAsia="ru-RU"/>
              </w:rPr>
              <w:t>1,1</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b/>
                <w:bCs/>
                <w:sz w:val="18"/>
                <w:szCs w:val="18"/>
                <w:lang w:eastAsia="ru-RU"/>
              </w:rPr>
            </w:pPr>
            <w:r w:rsidRPr="00A1784A">
              <w:rPr>
                <w:b/>
                <w:bCs/>
                <w:sz w:val="18"/>
                <w:szCs w:val="18"/>
                <w:lang w:eastAsia="ru-RU"/>
              </w:rPr>
              <w:t>1,3</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b/>
                <w:bCs/>
                <w:sz w:val="18"/>
                <w:szCs w:val="18"/>
                <w:lang w:eastAsia="ru-RU"/>
              </w:rPr>
            </w:pPr>
            <w:r w:rsidRPr="00A1784A">
              <w:rPr>
                <w:b/>
                <w:bCs/>
                <w:sz w:val="18"/>
                <w:szCs w:val="18"/>
                <w:lang w:eastAsia="ru-RU"/>
              </w:rPr>
              <w:t>1,0</w:t>
            </w:r>
          </w:p>
        </w:tc>
      </w:tr>
      <w:tr w:rsidR="00A1784A" w:rsidRPr="00A1784A" w:rsidTr="00C51C5B">
        <w:trPr>
          <w:trHeight w:val="18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1"/>
              <w:rPr>
                <w:b/>
                <w:bCs/>
                <w:sz w:val="18"/>
                <w:szCs w:val="18"/>
                <w:lang w:eastAsia="ru-RU"/>
              </w:rPr>
            </w:pPr>
            <w:r w:rsidRPr="00A1784A">
              <w:rPr>
                <w:b/>
                <w:bCs/>
                <w:sz w:val="18"/>
                <w:szCs w:val="18"/>
                <w:lang w:eastAsia="ru-RU"/>
              </w:rPr>
              <w:t>Иные межбюджетные трансферты</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1"/>
              <w:rPr>
                <w:b/>
                <w:bCs/>
                <w:sz w:val="18"/>
                <w:szCs w:val="18"/>
                <w:lang w:eastAsia="ru-RU"/>
              </w:rPr>
            </w:pPr>
            <w:r w:rsidRPr="00A1784A">
              <w:rPr>
                <w:b/>
                <w:bCs/>
                <w:sz w:val="18"/>
                <w:szCs w:val="18"/>
                <w:lang w:eastAsia="ru-RU"/>
              </w:rPr>
              <w:t>2 02 40000 00 0000 150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181,8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181,8</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1"/>
              <w:rPr>
                <w:b/>
                <w:bCs/>
                <w:sz w:val="18"/>
                <w:szCs w:val="18"/>
                <w:lang w:eastAsia="ru-RU"/>
              </w:rPr>
            </w:pPr>
            <w:r w:rsidRPr="00A1784A">
              <w:rPr>
                <w:b/>
                <w:bCs/>
                <w:sz w:val="18"/>
                <w:szCs w:val="18"/>
                <w:lang w:eastAsia="ru-RU"/>
              </w:rPr>
              <w:t>181,8</w:t>
            </w:r>
          </w:p>
        </w:tc>
      </w:tr>
      <w:tr w:rsidR="00A1784A" w:rsidRPr="00A1784A" w:rsidTr="00C51C5B">
        <w:trPr>
          <w:trHeight w:val="5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2"/>
              <w:rPr>
                <w:b/>
                <w:bCs/>
                <w:sz w:val="18"/>
                <w:szCs w:val="18"/>
                <w:lang w:eastAsia="ru-RU"/>
              </w:rPr>
            </w:pPr>
            <w:r w:rsidRPr="00A1784A">
              <w:rPr>
                <w:b/>
                <w:bCs/>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2"/>
              <w:rPr>
                <w:b/>
                <w:bCs/>
                <w:sz w:val="18"/>
                <w:szCs w:val="18"/>
                <w:lang w:eastAsia="ru-RU"/>
              </w:rPr>
            </w:pPr>
            <w:r w:rsidRPr="00A1784A">
              <w:rPr>
                <w:b/>
                <w:bCs/>
                <w:sz w:val="18"/>
                <w:szCs w:val="18"/>
                <w:lang w:eastAsia="ru-RU"/>
              </w:rPr>
              <w:t>2 02 40014 05 0000 150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181,8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181,8</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2"/>
              <w:rPr>
                <w:b/>
                <w:bCs/>
                <w:sz w:val="18"/>
                <w:szCs w:val="18"/>
                <w:lang w:eastAsia="ru-RU"/>
              </w:rPr>
            </w:pPr>
            <w:r w:rsidRPr="00A1784A">
              <w:rPr>
                <w:b/>
                <w:bCs/>
                <w:sz w:val="18"/>
                <w:szCs w:val="18"/>
                <w:lang w:eastAsia="ru-RU"/>
              </w:rPr>
              <w:t>181,8</w:t>
            </w:r>
          </w:p>
        </w:tc>
      </w:tr>
      <w:tr w:rsidR="00A1784A" w:rsidRPr="00A1784A" w:rsidTr="00C51C5B">
        <w:trPr>
          <w:trHeight w:val="106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outlineLvl w:val="6"/>
              <w:rPr>
                <w:sz w:val="18"/>
                <w:szCs w:val="18"/>
                <w:lang w:eastAsia="ru-RU"/>
              </w:rPr>
            </w:pPr>
            <w:r w:rsidRPr="00A1784A">
              <w:rPr>
                <w:sz w:val="18"/>
                <w:szCs w:val="1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center"/>
              <w:outlineLvl w:val="6"/>
              <w:rPr>
                <w:sz w:val="18"/>
                <w:szCs w:val="18"/>
                <w:lang w:eastAsia="ru-RU"/>
              </w:rPr>
            </w:pPr>
            <w:r w:rsidRPr="00A1784A">
              <w:rPr>
                <w:sz w:val="18"/>
                <w:szCs w:val="18"/>
                <w:lang w:eastAsia="ru-RU"/>
              </w:rPr>
              <w:t>2 02 40014 05 0400 150</w:t>
            </w:r>
          </w:p>
        </w:tc>
        <w:tc>
          <w:tcPr>
            <w:tcW w:w="130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181,8</w:t>
            </w:r>
          </w:p>
        </w:tc>
        <w:tc>
          <w:tcPr>
            <w:tcW w:w="128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181,8</w:t>
            </w:r>
          </w:p>
        </w:tc>
        <w:tc>
          <w:tcPr>
            <w:tcW w:w="1420" w:type="dxa"/>
            <w:tcBorders>
              <w:top w:val="nil"/>
              <w:left w:val="nil"/>
              <w:bottom w:val="single" w:sz="4" w:space="0" w:color="auto"/>
              <w:right w:val="single" w:sz="4" w:space="0" w:color="auto"/>
            </w:tcBorders>
            <w:shd w:val="clear" w:color="auto" w:fill="auto"/>
            <w:vAlign w:val="center"/>
            <w:hideMark/>
          </w:tcPr>
          <w:p w:rsidR="00A1784A" w:rsidRPr="00A1784A" w:rsidRDefault="00A1784A" w:rsidP="00A1784A">
            <w:pPr>
              <w:widowControl/>
              <w:suppressAutoHyphens w:val="0"/>
              <w:jc w:val="right"/>
              <w:outlineLvl w:val="6"/>
              <w:rPr>
                <w:sz w:val="18"/>
                <w:szCs w:val="18"/>
                <w:lang w:eastAsia="ru-RU"/>
              </w:rPr>
            </w:pPr>
            <w:r w:rsidRPr="00A1784A">
              <w:rPr>
                <w:sz w:val="18"/>
                <w:szCs w:val="18"/>
                <w:lang w:eastAsia="ru-RU"/>
              </w:rPr>
              <w:t>181,8</w:t>
            </w:r>
          </w:p>
        </w:tc>
      </w:tr>
    </w:tbl>
    <w:p w:rsidR="00583EF6" w:rsidRPr="0004140B" w:rsidRDefault="00583EF6" w:rsidP="00E735D6">
      <w:pPr>
        <w:ind w:left="4680"/>
        <w:rPr>
          <w:b/>
          <w:bCs/>
          <w:sz w:val="22"/>
          <w:szCs w:val="22"/>
        </w:rPr>
      </w:pPr>
    </w:p>
    <w:p w:rsidR="00E42E1B" w:rsidRDefault="00DC20F2" w:rsidP="00E735D6">
      <w:pPr>
        <w:ind w:left="4680"/>
        <w:rPr>
          <w:b/>
          <w:bCs/>
          <w:sz w:val="22"/>
          <w:szCs w:val="22"/>
        </w:rPr>
      </w:pPr>
      <w:r w:rsidRPr="0004140B">
        <w:rPr>
          <w:b/>
          <w:bCs/>
          <w:sz w:val="22"/>
          <w:szCs w:val="22"/>
        </w:rPr>
        <w:t xml:space="preserve">                              </w:t>
      </w:r>
      <w:r w:rsidR="00230F62" w:rsidRPr="0004140B">
        <w:rPr>
          <w:b/>
          <w:bCs/>
          <w:sz w:val="22"/>
          <w:szCs w:val="22"/>
        </w:rPr>
        <w:t xml:space="preserve"> </w:t>
      </w:r>
      <w:r w:rsidR="00B03D02">
        <w:rPr>
          <w:b/>
          <w:bCs/>
          <w:sz w:val="22"/>
          <w:szCs w:val="22"/>
        </w:rPr>
        <w:t xml:space="preserve">            </w:t>
      </w:r>
    </w:p>
    <w:p w:rsidR="00F17488" w:rsidRDefault="00F17488" w:rsidP="00E735D6">
      <w:pPr>
        <w:ind w:left="4680"/>
        <w:rPr>
          <w:b/>
          <w:bCs/>
          <w:sz w:val="22"/>
          <w:szCs w:val="22"/>
        </w:rPr>
      </w:pPr>
    </w:p>
    <w:p w:rsidR="00B03D02" w:rsidRDefault="00B03D02" w:rsidP="00E735D6">
      <w:pPr>
        <w:ind w:left="4680"/>
        <w:rPr>
          <w:b/>
          <w:bCs/>
          <w:sz w:val="22"/>
          <w:szCs w:val="22"/>
        </w:rPr>
      </w:pPr>
      <w:r>
        <w:rPr>
          <w:b/>
          <w:bCs/>
          <w:sz w:val="22"/>
          <w:szCs w:val="22"/>
        </w:rPr>
        <w:t xml:space="preserve">                                            </w:t>
      </w:r>
      <w:r w:rsidR="00230F62" w:rsidRPr="0004140B">
        <w:rPr>
          <w:b/>
          <w:bCs/>
          <w:sz w:val="22"/>
          <w:szCs w:val="22"/>
        </w:rPr>
        <w:t xml:space="preserve"> </w:t>
      </w:r>
      <w:r w:rsidR="00CB7FAC" w:rsidRPr="0004140B">
        <w:rPr>
          <w:b/>
          <w:bCs/>
          <w:sz w:val="22"/>
          <w:szCs w:val="22"/>
        </w:rPr>
        <w:t xml:space="preserve">Приложение 5                                                                                                                                                                                    </w:t>
      </w:r>
      <w:r>
        <w:rPr>
          <w:b/>
          <w:bCs/>
          <w:sz w:val="22"/>
          <w:szCs w:val="22"/>
        </w:rPr>
        <w:t xml:space="preserve">   </w:t>
      </w:r>
    </w:p>
    <w:p w:rsidR="00B03D02" w:rsidRDefault="00B03D02" w:rsidP="00E735D6">
      <w:pPr>
        <w:ind w:left="4680"/>
        <w:rPr>
          <w:bCs/>
          <w:sz w:val="22"/>
          <w:szCs w:val="22"/>
        </w:rPr>
      </w:pPr>
      <w:r>
        <w:rPr>
          <w:b/>
          <w:bCs/>
          <w:sz w:val="22"/>
          <w:szCs w:val="22"/>
        </w:rPr>
        <w:t xml:space="preserve">                           </w:t>
      </w:r>
      <w:r w:rsidR="00CB7FAC" w:rsidRPr="0004140B">
        <w:rPr>
          <w:bCs/>
          <w:sz w:val="22"/>
          <w:szCs w:val="22"/>
        </w:rPr>
        <w:t xml:space="preserve">к решению Собрания представителей </w:t>
      </w:r>
    </w:p>
    <w:p w:rsidR="00B03D02" w:rsidRDefault="00B03D02" w:rsidP="00E735D6">
      <w:pPr>
        <w:ind w:left="4680"/>
        <w:rPr>
          <w:bCs/>
          <w:sz w:val="22"/>
          <w:szCs w:val="22"/>
        </w:rPr>
      </w:pPr>
      <w:r>
        <w:rPr>
          <w:bCs/>
          <w:sz w:val="22"/>
          <w:szCs w:val="22"/>
        </w:rPr>
        <w:t xml:space="preserve">                           </w:t>
      </w:r>
      <w:r w:rsidR="00CB7FAC" w:rsidRPr="0004140B">
        <w:rPr>
          <w:bCs/>
          <w:sz w:val="22"/>
          <w:szCs w:val="22"/>
        </w:rPr>
        <w:t xml:space="preserve">Бессоновского района </w:t>
      </w:r>
      <w:r>
        <w:rPr>
          <w:bCs/>
          <w:sz w:val="22"/>
          <w:szCs w:val="22"/>
        </w:rPr>
        <w:t xml:space="preserve"> </w:t>
      </w:r>
      <w:proofErr w:type="gramStart"/>
      <w:r w:rsidR="00CB7FAC" w:rsidRPr="0004140B">
        <w:rPr>
          <w:bCs/>
          <w:sz w:val="22"/>
          <w:szCs w:val="22"/>
        </w:rPr>
        <w:t>Пензенской</w:t>
      </w:r>
      <w:proofErr w:type="gramEnd"/>
      <w:r w:rsidR="00CB7FAC" w:rsidRPr="0004140B">
        <w:rPr>
          <w:bCs/>
          <w:sz w:val="22"/>
          <w:szCs w:val="22"/>
        </w:rPr>
        <w:t xml:space="preserve"> </w:t>
      </w:r>
      <w:r>
        <w:rPr>
          <w:bCs/>
          <w:sz w:val="22"/>
          <w:szCs w:val="22"/>
        </w:rPr>
        <w:t xml:space="preserve">       </w:t>
      </w:r>
    </w:p>
    <w:p w:rsidR="00B03D02" w:rsidRDefault="00B03D02" w:rsidP="00E735D6">
      <w:pPr>
        <w:ind w:left="4680"/>
        <w:rPr>
          <w:bCs/>
          <w:sz w:val="22"/>
          <w:szCs w:val="22"/>
        </w:rPr>
      </w:pPr>
      <w:r>
        <w:rPr>
          <w:bCs/>
          <w:sz w:val="22"/>
          <w:szCs w:val="22"/>
        </w:rPr>
        <w:t xml:space="preserve">                           </w:t>
      </w:r>
      <w:r w:rsidR="00CB7FAC" w:rsidRPr="0004140B">
        <w:rPr>
          <w:bCs/>
          <w:sz w:val="22"/>
          <w:szCs w:val="22"/>
        </w:rPr>
        <w:t xml:space="preserve">области  </w:t>
      </w:r>
      <w:r w:rsidRPr="0004140B">
        <w:rPr>
          <w:bCs/>
          <w:sz w:val="22"/>
          <w:szCs w:val="22"/>
        </w:rPr>
        <w:t xml:space="preserve">"О бюджете Бессоновского </w:t>
      </w:r>
      <w:r>
        <w:rPr>
          <w:bCs/>
          <w:sz w:val="22"/>
          <w:szCs w:val="22"/>
        </w:rPr>
        <w:t xml:space="preserve">           </w:t>
      </w:r>
    </w:p>
    <w:p w:rsidR="00B03D02" w:rsidRDefault="00B03D02" w:rsidP="00E735D6">
      <w:pPr>
        <w:ind w:left="4680"/>
        <w:rPr>
          <w:bCs/>
          <w:sz w:val="22"/>
          <w:szCs w:val="22"/>
        </w:rPr>
      </w:pPr>
      <w:r>
        <w:rPr>
          <w:bCs/>
          <w:sz w:val="22"/>
          <w:szCs w:val="22"/>
        </w:rPr>
        <w:t xml:space="preserve">                           </w:t>
      </w:r>
      <w:r w:rsidRPr="0004140B">
        <w:rPr>
          <w:bCs/>
          <w:sz w:val="22"/>
          <w:szCs w:val="22"/>
        </w:rPr>
        <w:t>района</w:t>
      </w:r>
      <w:r w:rsidR="00CB7FAC" w:rsidRPr="0004140B">
        <w:rPr>
          <w:bCs/>
          <w:sz w:val="22"/>
          <w:szCs w:val="22"/>
        </w:rPr>
        <w:t xml:space="preserve"> </w:t>
      </w:r>
      <w:r>
        <w:rPr>
          <w:bCs/>
          <w:sz w:val="22"/>
          <w:szCs w:val="22"/>
        </w:rPr>
        <w:t>Пензенской области</w:t>
      </w:r>
      <w:r w:rsidR="00CB7FAC" w:rsidRPr="0004140B">
        <w:rPr>
          <w:bCs/>
          <w:sz w:val="22"/>
          <w:szCs w:val="22"/>
        </w:rPr>
        <w:t xml:space="preserve"> на 202</w:t>
      </w:r>
      <w:r w:rsidR="007410B9">
        <w:rPr>
          <w:bCs/>
          <w:sz w:val="22"/>
          <w:szCs w:val="22"/>
        </w:rPr>
        <w:t>5</w:t>
      </w:r>
      <w:r w:rsidR="00CB7FAC" w:rsidRPr="0004140B">
        <w:rPr>
          <w:bCs/>
          <w:sz w:val="22"/>
          <w:szCs w:val="22"/>
        </w:rPr>
        <w:t xml:space="preserve"> год </w:t>
      </w:r>
      <w:r>
        <w:rPr>
          <w:bCs/>
          <w:sz w:val="22"/>
          <w:szCs w:val="22"/>
        </w:rPr>
        <w:t xml:space="preserve">                    </w:t>
      </w:r>
    </w:p>
    <w:p w:rsidR="00CB7FAC" w:rsidRPr="0004140B" w:rsidRDefault="00B03D02" w:rsidP="00E735D6">
      <w:pPr>
        <w:ind w:left="4680"/>
        <w:rPr>
          <w:bCs/>
          <w:sz w:val="22"/>
          <w:szCs w:val="22"/>
        </w:rPr>
      </w:pPr>
      <w:r>
        <w:rPr>
          <w:bCs/>
          <w:sz w:val="22"/>
          <w:szCs w:val="22"/>
        </w:rPr>
        <w:t xml:space="preserve">                           </w:t>
      </w:r>
      <w:r w:rsidR="00CB7FAC" w:rsidRPr="0004140B">
        <w:rPr>
          <w:bCs/>
          <w:sz w:val="22"/>
          <w:szCs w:val="22"/>
        </w:rPr>
        <w:t>и на плановый период 202</w:t>
      </w:r>
      <w:r w:rsidR="007410B9">
        <w:rPr>
          <w:bCs/>
          <w:sz w:val="22"/>
          <w:szCs w:val="22"/>
        </w:rPr>
        <w:t>6</w:t>
      </w:r>
      <w:r w:rsidR="00CB7FAC" w:rsidRPr="0004140B">
        <w:rPr>
          <w:bCs/>
          <w:sz w:val="22"/>
          <w:szCs w:val="22"/>
        </w:rPr>
        <w:t xml:space="preserve"> и 202</w:t>
      </w:r>
      <w:r w:rsidR="007410B9">
        <w:rPr>
          <w:bCs/>
          <w:sz w:val="22"/>
          <w:szCs w:val="22"/>
        </w:rPr>
        <w:t>7</w:t>
      </w:r>
      <w:r w:rsidR="00CB7FAC" w:rsidRPr="0004140B">
        <w:rPr>
          <w:bCs/>
          <w:sz w:val="22"/>
          <w:szCs w:val="22"/>
        </w:rPr>
        <w:t xml:space="preserve"> годов"</w:t>
      </w:r>
    </w:p>
    <w:p w:rsidR="00CB7FAC" w:rsidRPr="0004140B" w:rsidRDefault="00CB7FAC" w:rsidP="00CB7FAC">
      <w:pPr>
        <w:ind w:left="4680"/>
        <w:jc w:val="right"/>
        <w:rPr>
          <w:bCs/>
          <w:sz w:val="22"/>
          <w:szCs w:val="22"/>
        </w:rPr>
      </w:pPr>
    </w:p>
    <w:tbl>
      <w:tblPr>
        <w:tblW w:w="10390" w:type="dxa"/>
        <w:tblInd w:w="93" w:type="dxa"/>
        <w:tblLook w:val="0000" w:firstRow="0" w:lastRow="0" w:firstColumn="0" w:lastColumn="0" w:noHBand="0" w:noVBand="0"/>
      </w:tblPr>
      <w:tblGrid>
        <w:gridCol w:w="10390"/>
      </w:tblGrid>
      <w:tr w:rsidR="00CB7FAC" w:rsidRPr="0004140B" w:rsidTr="00DC20F2">
        <w:trPr>
          <w:trHeight w:val="1215"/>
        </w:trPr>
        <w:tc>
          <w:tcPr>
            <w:tcW w:w="10390" w:type="dxa"/>
            <w:tcBorders>
              <w:top w:val="nil"/>
              <w:left w:val="nil"/>
              <w:bottom w:val="nil"/>
              <w:right w:val="nil"/>
            </w:tcBorders>
            <w:shd w:val="clear" w:color="auto" w:fill="auto"/>
          </w:tcPr>
          <w:p w:rsidR="00CB7FAC" w:rsidRPr="0004140B" w:rsidRDefault="00CB7FAC" w:rsidP="007410B9">
            <w:pPr>
              <w:widowControl/>
              <w:suppressAutoHyphens w:val="0"/>
              <w:jc w:val="center"/>
              <w:rPr>
                <w:b/>
                <w:bCs/>
                <w:sz w:val="22"/>
                <w:szCs w:val="22"/>
                <w:lang w:eastAsia="ru-RU"/>
              </w:rPr>
            </w:pPr>
            <w:r w:rsidRPr="0004140B">
              <w:rPr>
                <w:b/>
                <w:bCs/>
                <w:sz w:val="22"/>
                <w:szCs w:val="22"/>
                <w:lang w:eastAsia="ru-RU"/>
              </w:rPr>
              <w:t>Распределение бюджетных ассигнований бюджета Бессоновского района на 202</w:t>
            </w:r>
            <w:r w:rsidR="007410B9">
              <w:rPr>
                <w:b/>
                <w:bCs/>
                <w:sz w:val="22"/>
                <w:szCs w:val="22"/>
                <w:lang w:eastAsia="ru-RU"/>
              </w:rPr>
              <w:t>5</w:t>
            </w:r>
            <w:r w:rsidRPr="0004140B">
              <w:rPr>
                <w:b/>
                <w:bCs/>
                <w:sz w:val="22"/>
                <w:szCs w:val="22"/>
                <w:lang w:eastAsia="ru-RU"/>
              </w:rPr>
              <w:t xml:space="preserve"> год и на плановый период 202</w:t>
            </w:r>
            <w:r w:rsidR="007410B9">
              <w:rPr>
                <w:b/>
                <w:bCs/>
                <w:sz w:val="22"/>
                <w:szCs w:val="22"/>
                <w:lang w:eastAsia="ru-RU"/>
              </w:rPr>
              <w:t>6</w:t>
            </w:r>
            <w:r w:rsidRPr="0004140B">
              <w:rPr>
                <w:b/>
                <w:bCs/>
                <w:sz w:val="22"/>
                <w:szCs w:val="22"/>
                <w:lang w:eastAsia="ru-RU"/>
              </w:rPr>
              <w:t xml:space="preserve"> и 202</w:t>
            </w:r>
            <w:r w:rsidR="007410B9">
              <w:rPr>
                <w:b/>
                <w:bCs/>
                <w:sz w:val="22"/>
                <w:szCs w:val="22"/>
                <w:lang w:eastAsia="ru-RU"/>
              </w:rPr>
              <w:t>7</w:t>
            </w:r>
            <w:r w:rsidRPr="0004140B">
              <w:rPr>
                <w:b/>
                <w:bCs/>
                <w:sz w:val="22"/>
                <w:szCs w:val="22"/>
                <w:lang w:eastAsia="ru-RU"/>
              </w:rPr>
              <w:t xml:space="preserve"> годов по разделам, подразделам, целевым статьям (муниципальным программам  Бессоновского района и непрограммным направлениям деятельности), группам и подгруппам </w:t>
            </w:r>
            <w:proofErr w:type="gramStart"/>
            <w:r w:rsidRPr="0004140B">
              <w:rPr>
                <w:b/>
                <w:bCs/>
                <w:sz w:val="22"/>
                <w:szCs w:val="22"/>
                <w:lang w:eastAsia="ru-RU"/>
              </w:rPr>
              <w:t>видов расходов классификации расходов бюджета</w:t>
            </w:r>
            <w:proofErr w:type="gramEnd"/>
            <w:r w:rsidRPr="0004140B">
              <w:rPr>
                <w:b/>
                <w:bCs/>
                <w:sz w:val="22"/>
                <w:szCs w:val="22"/>
                <w:lang w:eastAsia="ru-RU"/>
              </w:rPr>
              <w:t xml:space="preserve"> Бессоновского района</w:t>
            </w:r>
            <w:r w:rsidR="00B03D02">
              <w:rPr>
                <w:b/>
                <w:bCs/>
                <w:sz w:val="22"/>
                <w:szCs w:val="22"/>
                <w:lang w:eastAsia="ru-RU"/>
              </w:rPr>
              <w:t xml:space="preserve"> Пензенской области</w:t>
            </w:r>
          </w:p>
        </w:tc>
      </w:tr>
    </w:tbl>
    <w:p w:rsidR="0040070E" w:rsidRDefault="00B17428" w:rsidP="00E735D6">
      <w:pPr>
        <w:ind w:left="4680"/>
        <w:rPr>
          <w:b/>
          <w:bCs/>
          <w:sz w:val="22"/>
          <w:szCs w:val="22"/>
        </w:rPr>
      </w:pPr>
      <w:r w:rsidRPr="0004140B">
        <w:rPr>
          <w:b/>
          <w:bCs/>
          <w:sz w:val="22"/>
          <w:szCs w:val="22"/>
        </w:rPr>
        <w:t xml:space="preserve">                                     </w:t>
      </w:r>
      <w:r w:rsidR="009723D5" w:rsidRPr="0004140B">
        <w:rPr>
          <w:b/>
          <w:bCs/>
          <w:sz w:val="22"/>
          <w:szCs w:val="22"/>
        </w:rPr>
        <w:t xml:space="preserve">      </w:t>
      </w:r>
      <w:r w:rsidR="0095728A">
        <w:rPr>
          <w:b/>
          <w:bCs/>
          <w:sz w:val="22"/>
          <w:szCs w:val="22"/>
        </w:rPr>
        <w:t xml:space="preserve">                               </w:t>
      </w:r>
      <w:r w:rsidR="009723D5" w:rsidRPr="0004140B">
        <w:rPr>
          <w:bCs/>
          <w:sz w:val="18"/>
          <w:szCs w:val="18"/>
        </w:rPr>
        <w:t>(</w:t>
      </w:r>
      <w:proofErr w:type="spellStart"/>
      <w:r w:rsidR="009723D5" w:rsidRPr="0004140B">
        <w:rPr>
          <w:bCs/>
          <w:sz w:val="18"/>
          <w:szCs w:val="18"/>
        </w:rPr>
        <w:t>тыс</w:t>
      </w:r>
      <w:proofErr w:type="gramStart"/>
      <w:r w:rsidR="009723D5" w:rsidRPr="0004140B">
        <w:rPr>
          <w:bCs/>
          <w:sz w:val="18"/>
          <w:szCs w:val="18"/>
        </w:rPr>
        <w:t>.р</w:t>
      </w:r>
      <w:proofErr w:type="gramEnd"/>
      <w:r w:rsidR="009723D5" w:rsidRPr="0004140B">
        <w:rPr>
          <w:bCs/>
          <w:sz w:val="18"/>
          <w:szCs w:val="18"/>
        </w:rPr>
        <w:t>ублей</w:t>
      </w:r>
      <w:proofErr w:type="spellEnd"/>
      <w:r w:rsidR="009723D5" w:rsidRPr="0004140B">
        <w:rPr>
          <w:bCs/>
          <w:sz w:val="18"/>
          <w:szCs w:val="18"/>
        </w:rPr>
        <w:t>)</w:t>
      </w:r>
    </w:p>
    <w:tbl>
      <w:tblPr>
        <w:tblW w:w="0" w:type="auto"/>
        <w:tblInd w:w="103" w:type="dxa"/>
        <w:tblLook w:val="04A0" w:firstRow="1" w:lastRow="0" w:firstColumn="1" w:lastColumn="0" w:noHBand="0" w:noVBand="1"/>
      </w:tblPr>
      <w:tblGrid>
        <w:gridCol w:w="4903"/>
        <w:gridCol w:w="608"/>
        <w:gridCol w:w="1136"/>
        <w:gridCol w:w="486"/>
        <w:gridCol w:w="1071"/>
        <w:gridCol w:w="1071"/>
        <w:gridCol w:w="1071"/>
      </w:tblGrid>
      <w:tr w:rsidR="001E42D5" w:rsidRPr="001E42D5" w:rsidTr="0014079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proofErr w:type="spellStart"/>
            <w:r w:rsidRPr="001E42D5">
              <w:rPr>
                <w:sz w:val="18"/>
                <w:szCs w:val="18"/>
                <w:lang w:eastAsia="ru-RU"/>
              </w:rPr>
              <w:t>РзПр</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ЦСР</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ВР</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2025</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2026</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2027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103 834,6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99 428,3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102 878,4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3 077,8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3 195,7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3 318,7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Обеспечение функционирования руководителя высшего исполнительного органа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3 077,8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3 195,7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3 318,7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Руководитель высшего исполнительного органа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3 017,8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3 135,7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3 258,7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3 017,8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3 135,7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3 258,7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3 017,8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3 135,7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3 258,7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3 017,8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3 135,7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3 258,7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обеспечение функций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0102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color w:val="000000"/>
                <w:sz w:val="18"/>
                <w:szCs w:val="18"/>
                <w:lang w:eastAsia="ru-RU"/>
              </w:rPr>
            </w:pPr>
            <w:r w:rsidRPr="001E42D5">
              <w:rPr>
                <w:color w:val="000000"/>
                <w:sz w:val="18"/>
                <w:szCs w:val="18"/>
                <w:lang w:eastAsia="ru-RU"/>
              </w:rPr>
              <w:t>7210002200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3 026,3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3 114,0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3 221,7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Обеспечение деятельности Собрания представителей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3 026,3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3 114,0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3 221,7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xml:space="preserve"> Собрание представителей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7310000000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7310002200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7310002200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7310002200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Контрольно-счетная комиссия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2 746,3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2 834,0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2 941,7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7320002100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2 606,3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2 694,0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2 801,7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7320002100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2 606,3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2 694,0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2 801,7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7320002100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2 606,3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2 694,0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2 801,7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bookmarkStart w:id="0" w:name="RANGE!A24:G24"/>
            <w:r w:rsidRPr="001E42D5">
              <w:rPr>
                <w:sz w:val="18"/>
                <w:szCs w:val="18"/>
                <w:lang w:eastAsia="ru-RU"/>
              </w:rPr>
              <w:t>Расходы на обеспечение функций органов муниципальной власти Бессоновского района Пензенской области</w:t>
            </w:r>
            <w:bookmarkEnd w:id="0"/>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7320002200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110,0</w:t>
            </w:r>
          </w:p>
        </w:tc>
      </w:tr>
      <w:tr w:rsidR="001E42D5" w:rsidRPr="001E42D5" w:rsidTr="00EE2F40">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7320002200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110,0</w:t>
            </w:r>
          </w:p>
        </w:tc>
      </w:tr>
      <w:tr w:rsidR="001E42D5" w:rsidRPr="001E42D5" w:rsidTr="00EE2F4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7320002200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7320080060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7320080060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7320080060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5404E7" w:rsidP="001E42D5">
            <w:pPr>
              <w:widowControl/>
              <w:suppressAutoHyphens w:val="0"/>
              <w:outlineLvl w:val="2"/>
              <w:rPr>
                <w:sz w:val="18"/>
                <w:szCs w:val="18"/>
                <w:lang w:eastAsia="ru-RU"/>
              </w:rPr>
            </w:pPr>
            <w:r w:rsidRPr="005404E7">
              <w:rPr>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45 660,1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47 262,5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48 929,0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Муниципальная программа 'Развитие муниципальной службы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1200000000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45 660,1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47 262,5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48 929,0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'Обеспечение функционирования аппарата администрации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45 660,1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47 262,5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48 929,0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'Обеспечение деятельности администрации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45 660,1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47 262,5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48 929,0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40 160,1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41 762,5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43 429,0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1210102100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40 160,1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41 762,5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43 429,0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40 160,1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41 762,5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43 429,0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обеспечение функций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5 500,0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5 500,0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5 500,0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90,0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1210102200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90,0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Судебная система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непрограммные расходы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9900000000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Прочие расходы, связанные с исполнением переданных государственных полномочий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9940000000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0105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9940051200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9940051200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9940051200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19 469,4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20 173,2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20 905,1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19 469,4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20 173,2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20 905,1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'Предоставление межбюджетных трансфертов из бюджета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Основное мероприятие 'Выравнивание бюджетной обеспеченности поселений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1320174030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1320174030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5,4</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1320174030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lastRenderedPageBreak/>
              <w:t>Подпрограмма 'Обеспечение деятельности финансового управления администрации Бессоновского района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1330000000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19 464,0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20 167,8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20 899,7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Основное мероприятие 'Формирование и исполнение бюджета Бессоновского района Пензенской области, </w:t>
            </w:r>
            <w:proofErr w:type="gramStart"/>
            <w:r w:rsidRPr="001E42D5">
              <w:rPr>
                <w:sz w:val="18"/>
                <w:szCs w:val="18"/>
                <w:lang w:eastAsia="ru-RU"/>
              </w:rPr>
              <w:t>контроль за</w:t>
            </w:r>
            <w:proofErr w:type="gramEnd"/>
            <w:r w:rsidRPr="001E42D5">
              <w:rPr>
                <w:sz w:val="18"/>
                <w:szCs w:val="18"/>
                <w:lang w:eastAsia="ru-RU"/>
              </w:rPr>
              <w:t xml:space="preserve"> исполнением бюджета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1330100000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19 464,0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20 167,8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20 899,7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17 593,2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18 297,0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19 028,9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17 593,2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18 297,0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19 028,9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17 593,2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18 297,0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19 028,9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обеспечение функций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1330102200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1 844,0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1 836,5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1 836,5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1 836,5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1330102200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1 836,5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1 836,5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1 836,5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1330102200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1E42D5">
              <w:rPr>
                <w:sz w:val="18"/>
                <w:szCs w:val="18"/>
                <w:lang w:eastAsia="ru-RU"/>
              </w:rPr>
              <w:t>контролю за</w:t>
            </w:r>
            <w:proofErr w:type="gramEnd"/>
            <w:r w:rsidRPr="001E42D5">
              <w:rPr>
                <w:sz w:val="18"/>
                <w:szCs w:val="18"/>
                <w:lang w:eastAsia="ru-RU"/>
              </w:rPr>
              <w:t xml:space="preserve"> исполнением данного бюджета (кассовое исполнение 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1330180010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1330180010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1330180030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1330180030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1330180030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1330180030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1330180040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1330180040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1330180040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Резервные фонды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непрограммные расходы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9900000000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Резервные фонды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9910000000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Резервный фонд администрации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9910020600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9910020600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9910020600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32 499,9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25 581,6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26 402,9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Обеспечение муниципального управления собственностью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8 176,5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8 466,1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8 768,0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8 176,5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8 466,1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8 768,0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lastRenderedPageBreak/>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0710100000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8 176,5</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8 466,1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8 768,0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0710102100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7 251,5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7 541,1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7 843,0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0710102100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7 251,5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7 541,1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7 843,0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0710102100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7 251,5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7 541,1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7 843,0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обеспечение функций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0710102200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1E42D5">
              <w:rPr>
                <w:sz w:val="18"/>
                <w:szCs w:val="18"/>
                <w:lang w:eastAsia="ru-RU"/>
              </w:rPr>
              <w:t>а(</w:t>
            </w:r>
            <w:proofErr w:type="gramEnd"/>
            <w:r w:rsidRPr="001E42D5">
              <w:rPr>
                <w:sz w:val="18"/>
                <w:szCs w:val="18"/>
                <w:lang w:eastAsia="ru-RU"/>
              </w:rPr>
              <w:t>размещение муниципального заказа)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0710180020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0710180020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0710180020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'Развитие муниципальной службы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3 588,7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3 660,5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3 734,9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'Обеспечение функционирования аппарата администрации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1 673,9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1 673,9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1 673,9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'Обеспечение деятельности администрации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1 673,9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1 673,9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1 673,9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1210121220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1210121220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1210121220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Уплата взносов в Ассоциацию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1210166010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833,9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1210166010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833,9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1210166010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833,9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833,9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833,9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1220000000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1 914,8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1 986,6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2 061,0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1220100000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1 914,8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1 986,6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2 061,0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Исполнение государственных полномочий Пензенской области в сфере административных правоотношений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1220174310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640,4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664,3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689,1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1220174310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582,9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630,5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1220174310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582,9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630,5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1220174310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58,6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1220174310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58,6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1220175510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1 274,4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1 322,3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1 371,9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1220175510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1 264,4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1 318,5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1 371,3</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1220175510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1 264,4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1 318,5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1 371,3</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lastRenderedPageBreak/>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0113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1220175510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1220175510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1400000000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13 027,9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13 455,0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'Повышение качества предоставления государственных и муниципальных услуг'</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1410000000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13 027,9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13 455,0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'Организация деятельности МФЦ'</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13 027,9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13 455,0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(Многофункциональный центр)</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1410105190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13 027,9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13 455,0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1410105190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13 027,9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13 455,0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1410105190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13 027,9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13 455,0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непрограммные расходы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9900000000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7 706,8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Резервные фонды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9910000000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7 706,8</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9910020800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7 706,8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9910020800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7 706,8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0113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9910020800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7 706,8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Подпрограмма 'Предоставление межбюджетных трансфертов из бюджета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Основное мероприятие 'Повышение эффективности предоставления и использования субвенций'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1320200000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530890" w:rsidP="001E42D5">
            <w:pPr>
              <w:widowControl/>
              <w:suppressAutoHyphens w:val="0"/>
              <w:outlineLvl w:val="3"/>
              <w:rPr>
                <w:sz w:val="18"/>
                <w:szCs w:val="18"/>
                <w:lang w:eastAsia="ru-RU"/>
              </w:rPr>
            </w:pPr>
            <w:r w:rsidRPr="00530890">
              <w:rPr>
                <w:sz w:val="18"/>
                <w:szCs w:val="18"/>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1320251180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1320251180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Субвенции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0203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1320251180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3 035,6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3 326,9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3 449,2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19 157,3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19 824,7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20 510,9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19 157,3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19 824,7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20 510,9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19 157,3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19 824,7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20 510,9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Подпрограмма 'Пожарная безопасность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0410000000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19 157,3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19 824,7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20 510,9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0410100000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19 157,3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19 824,7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20 510,9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(Муниципальная пожарная охрана)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0410105290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19 157,3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19 824,7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20 510,9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0410105290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16 494,1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17 153,8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17 840,0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0410105290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16 494,1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17 153,8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17 840,0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0410105290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2 587,2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2 594,9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2 594,9</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0410105290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2 587,2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2 594,9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2 594,9</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lastRenderedPageBreak/>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0310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0410105290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800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76,0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76,0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0410105290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2 007,2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2 007,2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lang w:eastAsia="ru-RU"/>
              </w:rPr>
            </w:pPr>
            <w:r w:rsidRPr="001E42D5">
              <w:rPr>
                <w:lang w:eastAsia="ru-RU"/>
              </w:rPr>
              <w:t>645,5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lang w:eastAsia="ru-RU"/>
              </w:rPr>
            </w:pPr>
            <w:r w:rsidRPr="001E42D5">
              <w:rPr>
                <w:lang w:eastAsia="ru-RU"/>
              </w:rPr>
              <w:t>645,5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lang w:eastAsia="ru-RU"/>
              </w:rPr>
            </w:pPr>
            <w:r w:rsidRPr="001E42D5">
              <w:rPr>
                <w:lang w:eastAsia="ru-RU"/>
              </w:rPr>
              <w:t>645,5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Муниципальная программа 'Развитие агропромышленного комплекса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0900000000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645,5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Подпрограмма 'Повышение эффективной деятельности в развитии сельского хозяйства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0920000000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645,5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сельского хозяйства"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0920100000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0920174520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0920174520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0920174520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"Поддержка сельского хозяйства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0920200000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Проведение Дня сельского хозяйства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0920263240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0920263240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0920263240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1 361,7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1 361,7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0600000000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 Развитие инвестиционного потенциала'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0610000000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0610100000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Изготовление презентационных материалов, организация выставок, конференций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0610162310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0610162310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0610162310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 Развитие и поддержка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0620000000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0620100000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Проведение ежегодного съезда предпринимателей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0620163140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0620163140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0620163140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Подпрограмма ' Развитие торговли'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0630000000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'Поддержка торговли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0630100000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Проведение мероприятий в сфере торговли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0630162510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0630162510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0630162510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Услуги по украшению выставок, ярмарок, презентаций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0630162530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0630162530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0630162530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55,0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1 965,0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1 116,7</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lastRenderedPageBreak/>
              <w:t>Подпрограмма ' Управление собственностью Бессоновского района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0720000000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1 965,0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1 116,7</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1 965,0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1 116,7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1 116,7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Содержание и обслуживание казны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0720120310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0720120310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Содержание </w:t>
            </w:r>
            <w:proofErr w:type="spellStart"/>
            <w:r w:rsidRPr="001E42D5">
              <w:rPr>
                <w:sz w:val="18"/>
                <w:szCs w:val="18"/>
                <w:lang w:eastAsia="ru-RU"/>
              </w:rPr>
              <w:t>безхозяйного</w:t>
            </w:r>
            <w:proofErr w:type="spellEnd"/>
            <w:r w:rsidRPr="001E42D5">
              <w:rPr>
                <w:sz w:val="18"/>
                <w:szCs w:val="18"/>
                <w:lang w:eastAsia="ru-RU"/>
              </w:rPr>
              <w:t xml:space="preserve"> имущества в период</w:t>
            </w:r>
            <w:r w:rsidR="00E46B5B">
              <w:rPr>
                <w:sz w:val="18"/>
                <w:szCs w:val="18"/>
                <w:lang w:eastAsia="ru-RU"/>
              </w:rPr>
              <w:t xml:space="preserve"> </w:t>
            </w:r>
            <w:r w:rsidRPr="001E42D5">
              <w:rPr>
                <w:sz w:val="18"/>
                <w:szCs w:val="18"/>
                <w:lang w:eastAsia="ru-RU"/>
              </w:rPr>
              <w:t>признания права муниципальной собственности на</w:t>
            </w:r>
            <w:r w:rsidR="00E46B5B">
              <w:rPr>
                <w:sz w:val="18"/>
                <w:szCs w:val="18"/>
                <w:lang w:eastAsia="ru-RU"/>
              </w:rPr>
              <w:t xml:space="preserve"> </w:t>
            </w:r>
            <w:r w:rsidRPr="001E42D5">
              <w:rPr>
                <w:sz w:val="18"/>
                <w:szCs w:val="18"/>
                <w:lang w:eastAsia="ru-RU"/>
              </w:rPr>
              <w:t>него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Обеспечение проведения муниципального земельного контроля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0720120400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0720120400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0720120410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Обеспечение формирования и предоставления земельных участков в аренду и собственность за плату</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Обеспечение формирования и предоставления земельных участков многодетным семьям бесплатно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0720120430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E46B5B">
            <w:pPr>
              <w:widowControl/>
              <w:suppressAutoHyphens w:val="0"/>
              <w:outlineLvl w:val="6"/>
              <w:rPr>
                <w:sz w:val="18"/>
                <w:szCs w:val="18"/>
                <w:lang w:eastAsia="ru-RU"/>
              </w:rPr>
            </w:pPr>
            <w:r w:rsidRPr="001E42D5">
              <w:rPr>
                <w:sz w:val="18"/>
                <w:szCs w:val="18"/>
                <w:lang w:eastAsia="ru-RU"/>
              </w:rPr>
              <w:t xml:space="preserve">Обеспечение представления </w:t>
            </w:r>
            <w:r w:rsidR="00E46B5B">
              <w:rPr>
                <w:sz w:val="18"/>
                <w:szCs w:val="18"/>
                <w:lang w:eastAsia="ru-RU"/>
              </w:rPr>
              <w:t>в</w:t>
            </w:r>
            <w:r w:rsidRPr="001E42D5">
              <w:rPr>
                <w:sz w:val="18"/>
                <w:szCs w:val="18"/>
                <w:lang w:eastAsia="ru-RU"/>
              </w:rPr>
              <w:t xml:space="preserve"> аренду муниципального имущества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0720120440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Обеспечение приватизации и проведение предпродажной подготовки объектов приватизации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0720120450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0720120450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0720120490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0720120490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Подготовка </w:t>
            </w:r>
            <w:proofErr w:type="gramStart"/>
            <w:r w:rsidRPr="001E42D5">
              <w:rPr>
                <w:sz w:val="18"/>
                <w:szCs w:val="18"/>
                <w:lang w:eastAsia="ru-RU"/>
              </w:rPr>
              <w:t>проекта описания прохождения границы муниципального образования</w:t>
            </w:r>
            <w:proofErr w:type="gramEnd"/>
            <w:r w:rsidRPr="001E42D5">
              <w:rPr>
                <w:sz w:val="18"/>
                <w:szCs w:val="18"/>
                <w:lang w:eastAsia="ru-RU"/>
              </w:rPr>
              <w:t xml:space="preserve">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0720120550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Обеспечение формирования и представления</w:t>
            </w:r>
            <w:r w:rsidR="004909F4">
              <w:rPr>
                <w:color w:val="000000"/>
                <w:sz w:val="18"/>
                <w:szCs w:val="18"/>
                <w:lang w:eastAsia="ru-RU"/>
              </w:rPr>
              <w:t xml:space="preserve"> </w:t>
            </w:r>
            <w:r w:rsidRPr="001E42D5">
              <w:rPr>
                <w:color w:val="000000"/>
                <w:sz w:val="18"/>
                <w:szCs w:val="18"/>
                <w:lang w:eastAsia="ru-RU"/>
              </w:rPr>
              <w:t>бесплатно</w:t>
            </w:r>
            <w:r w:rsidR="004909F4">
              <w:rPr>
                <w:color w:val="000000"/>
                <w:sz w:val="18"/>
                <w:szCs w:val="18"/>
                <w:lang w:eastAsia="ru-RU"/>
              </w:rPr>
              <w:t xml:space="preserve"> </w:t>
            </w:r>
            <w:r w:rsidRPr="001E42D5">
              <w:rPr>
                <w:color w:val="000000"/>
                <w:sz w:val="18"/>
                <w:szCs w:val="18"/>
                <w:lang w:eastAsia="ru-RU"/>
              </w:rPr>
              <w:t>земельных участков военнослужащим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0720120560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0720120560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240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xml:space="preserve">Подготовка графического </w:t>
            </w:r>
            <w:proofErr w:type="gramStart"/>
            <w:r w:rsidRPr="001E42D5">
              <w:rPr>
                <w:color w:val="000000"/>
                <w:sz w:val="18"/>
                <w:szCs w:val="18"/>
                <w:lang w:eastAsia="ru-RU"/>
              </w:rPr>
              <w:t>описания местоположения границ территориальных зон муниципальных образований поселений</w:t>
            </w:r>
            <w:proofErr w:type="gramEnd"/>
            <w:r w:rsidRPr="001E42D5">
              <w:rPr>
                <w:color w:val="000000"/>
                <w:sz w:val="18"/>
                <w:szCs w:val="18"/>
                <w:lang w:eastAsia="ru-RU"/>
              </w:rPr>
              <w:t xml:space="preserve">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xml:space="preserve">Подготовка графического </w:t>
            </w:r>
            <w:proofErr w:type="gramStart"/>
            <w:r w:rsidRPr="001E42D5">
              <w:rPr>
                <w:color w:val="000000"/>
                <w:sz w:val="18"/>
                <w:szCs w:val="18"/>
                <w:lang w:eastAsia="ru-RU"/>
              </w:rPr>
              <w:t>описания местоположения границ населенных пунктов муниципальных образований поселений</w:t>
            </w:r>
            <w:proofErr w:type="gramEnd"/>
            <w:r w:rsidRPr="001E42D5">
              <w:rPr>
                <w:color w:val="000000"/>
                <w:sz w:val="18"/>
                <w:szCs w:val="18"/>
                <w:lang w:eastAsia="ru-RU"/>
              </w:rPr>
              <w:t xml:space="preserve">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0720120580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Реализация мероприятий по проведению</w:t>
            </w:r>
            <w:r w:rsidR="00E46B5B">
              <w:rPr>
                <w:color w:val="000000"/>
                <w:sz w:val="18"/>
                <w:szCs w:val="18"/>
                <w:lang w:eastAsia="ru-RU"/>
              </w:rPr>
              <w:t xml:space="preserve"> </w:t>
            </w:r>
            <w:r w:rsidRPr="001E42D5">
              <w:rPr>
                <w:color w:val="000000"/>
                <w:sz w:val="18"/>
                <w:szCs w:val="18"/>
                <w:lang w:eastAsia="ru-RU"/>
              </w:rPr>
              <w:t>комплексных кадастровых работ</w:t>
            </w:r>
            <w:r w:rsidR="00E46B5B">
              <w:rPr>
                <w:color w:val="000000"/>
                <w:sz w:val="18"/>
                <w:szCs w:val="18"/>
                <w:lang w:eastAsia="ru-RU"/>
              </w:rPr>
              <w:t xml:space="preserve"> </w:t>
            </w:r>
            <w:r w:rsidRPr="001E42D5">
              <w:rPr>
                <w:color w:val="000000"/>
                <w:sz w:val="18"/>
                <w:szCs w:val="18"/>
                <w:lang w:eastAsia="ru-RU"/>
              </w:rPr>
              <w:t>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07201S1630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07201S1630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0412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07201S1630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56 600,7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57 592,9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55 706,7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Жилищное хозяйство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 Управление собственностью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0720120460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0720120460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Благоустройство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Подпрограмма 'Предоставление межбюджетных трансфертов из бюджета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E46B5B">
            <w:pPr>
              <w:widowControl/>
              <w:suppressAutoHyphens w:val="0"/>
              <w:outlineLvl w:val="1"/>
              <w:rPr>
                <w:sz w:val="18"/>
                <w:szCs w:val="18"/>
                <w:lang w:eastAsia="ru-RU"/>
              </w:rPr>
            </w:pPr>
            <w:r w:rsidRPr="001E42D5">
              <w:rPr>
                <w:sz w:val="18"/>
                <w:szCs w:val="18"/>
                <w:lang w:eastAsia="ru-RU"/>
              </w:rPr>
              <w:t>Основное мероприятие "Ликвидация мест несанкционированного размещения отходов"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1320400000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Осуществление мероприятий по ликвидации мест несанкционированного размещения отходов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1320464550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1320464550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1320464550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2 616,7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51 466,2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54 876,2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52 990,0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'Развитие муниципальной службы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E46B5B">
            <w:pPr>
              <w:widowControl/>
              <w:suppressAutoHyphens w:val="0"/>
              <w:outlineLvl w:val="4"/>
              <w:rPr>
                <w:sz w:val="18"/>
                <w:szCs w:val="18"/>
                <w:lang w:eastAsia="ru-RU"/>
              </w:rPr>
            </w:pPr>
            <w:r w:rsidRPr="001E42D5">
              <w:rPr>
                <w:sz w:val="18"/>
                <w:szCs w:val="18"/>
                <w:lang w:eastAsia="ru-RU"/>
              </w:rPr>
              <w:lastRenderedPageBreak/>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w:t>
            </w:r>
            <w:r w:rsidR="00E46B5B">
              <w:rPr>
                <w:sz w:val="18"/>
                <w:szCs w:val="18"/>
                <w:lang w:eastAsia="ru-RU"/>
              </w:rPr>
              <w:t>а</w:t>
            </w:r>
            <w:r w:rsidRPr="001E42D5">
              <w:rPr>
                <w:sz w:val="18"/>
                <w:szCs w:val="18"/>
                <w:lang w:eastAsia="ru-RU"/>
              </w:rPr>
              <w:t>рно-гигиенической очистке земельных участков, входящих в состав общего имущества многоквартирных домов</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0505</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1220174630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1220174630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1220174630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51 386,2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54 796,2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52 910,0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'Обеспечение деятельности МЭУ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51 386,2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54 796,2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52 910,0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1510100000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51 386,2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54 796,2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52 910,0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(Муниципальное эксплу</w:t>
            </w:r>
            <w:r w:rsidR="00E46B5B">
              <w:rPr>
                <w:sz w:val="18"/>
                <w:szCs w:val="18"/>
                <w:lang w:eastAsia="ru-RU"/>
              </w:rPr>
              <w:t>а</w:t>
            </w:r>
            <w:r w:rsidRPr="001E42D5">
              <w:rPr>
                <w:sz w:val="18"/>
                <w:szCs w:val="18"/>
                <w:lang w:eastAsia="ru-RU"/>
              </w:rPr>
              <w:t>тационное учреждение)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1510105200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43 800,5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46 524,0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44 637,8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1510105200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43 800,5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46 524,0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44 637,8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1510105200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43 800,5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46 524,0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44 637,8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6 065,8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6 617,7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6 617,7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6 065,8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6 617,7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6 617,7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6 065,8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6 617,7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6 617,7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r w:rsidRPr="001E42D5">
              <w:rPr>
                <w:sz w:val="18"/>
                <w:szCs w:val="18"/>
                <w:lang w:eastAsia="ru-RU"/>
              </w:rPr>
              <w:t xml:space="preserve"> за счет средств местного 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15101Z1053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1 519,9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1 654,5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1 654,5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15101Z1053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1 519,9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1 654,5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1 654,5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15101Z1053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1 519,9</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1 654,5</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1 654,5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Образование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743 199,5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831 205,2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859 850,6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189 452,4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215 393,8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223 087,8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189 452,4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215 393,8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223 087,8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'Развитие дошкольного, общего и дополнительного образования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44 920,4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47 298,4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45 905,0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'Развитие системы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44 920,4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47 298,4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45 905,0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(детские сады)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1010105250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28 600,0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29 593,4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28 200,0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1010105250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28 600,0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29 593,4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28 200,0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1010105250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20 900,0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21 603,0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20 586,0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1010105250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7 700,0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7 990,4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7 614,0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12 141,0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13 243,8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13 243,8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12 141,0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13 243,8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13 243,8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9 332,4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10 180,3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10 180,3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2 808,6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3 063,5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3 063,5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Модернизация материальной инфраструктуры образовательных учреждений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1010171060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1010171060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lastRenderedPageBreak/>
              <w:t xml:space="preserve">Субсидии бюджетным учреждениям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1010171060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1010171060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1E42D5">
              <w:rPr>
                <w:sz w:val="18"/>
                <w:szCs w:val="18"/>
                <w:lang w:eastAsia="ru-RU"/>
              </w:rPr>
              <w:t>м-</w:t>
            </w:r>
            <w:proofErr w:type="gramEnd"/>
            <w:r w:rsidRPr="001E42D5">
              <w:rPr>
                <w:sz w:val="18"/>
                <w:szCs w:val="18"/>
                <w:lang w:eastAsia="ru-RU"/>
              </w:rPr>
              <w:t xml:space="preserve"> инвалидам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1010171080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1010171080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1010171080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1010171080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r w:rsidRPr="001E42D5">
              <w:rPr>
                <w:sz w:val="18"/>
                <w:szCs w:val="18"/>
                <w:lang w:eastAsia="ru-RU"/>
              </w:rPr>
              <w:t xml:space="preserve"> за счет средств местного 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3 029,4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3 311,2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3 311,2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3 311,2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3 311,2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2 328,7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2 545,1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2 545,1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10101Z1053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700,7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766,1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766,1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 Исполнение государственных полномочий Пензенской области в сфере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144 532,0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168 095,4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177 182,8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144 532,0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168 095,4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177 182,8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1020176210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144 370,7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167 934,1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177 021,5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1020176210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144 370,7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167 934,1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177 021,5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72 074,7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83 838,3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88 375,0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1020176210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72 296,0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84 095,8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88 646,5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образовательных организаций и организаций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1020176240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161,3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161,3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161,3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1020176240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107,5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475 887,7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534 345,5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551 758,9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475 887,7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534 345,5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551 758,9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'Развитие дошкольного, общего и дополнительного образования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64 699,6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63 345,2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60 675,1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'Развитие системы общего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64 699,6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63 345,2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60 675,1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1010205260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56 023,8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54 353,4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51 683,3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1010205260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56 023,8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54 353,4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51 683,3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1010205260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37 623,8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36 416,8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34 627,8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1010205260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18 400,0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17 936,6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17 055,5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2 791,9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3 045,9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3 045,9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2 791,9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3 045,9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3 045,9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2 047,4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2 233,6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2 233,6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744,5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812,3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812,3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E46B5B" w:rsidP="001E42D5">
            <w:pPr>
              <w:widowControl/>
              <w:suppressAutoHyphens w:val="0"/>
              <w:outlineLvl w:val="6"/>
              <w:rPr>
                <w:sz w:val="18"/>
                <w:szCs w:val="18"/>
                <w:lang w:eastAsia="ru-RU"/>
              </w:rPr>
            </w:pPr>
            <w:r>
              <w:rPr>
                <w:sz w:val="18"/>
                <w:szCs w:val="18"/>
                <w:lang w:eastAsia="ru-RU"/>
              </w:rPr>
              <w:t>Модернизация материальной инфра</w:t>
            </w:r>
            <w:r w:rsidR="001E42D5" w:rsidRPr="001E42D5">
              <w:rPr>
                <w:sz w:val="18"/>
                <w:szCs w:val="18"/>
                <w:lang w:eastAsia="ru-RU"/>
              </w:rPr>
              <w:t>структуры образовательных учреждений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lastRenderedPageBreak/>
              <w:t xml:space="preserve">Субсидии автономным учреждениям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1010271060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proofErr w:type="gramStart"/>
            <w:r w:rsidRPr="001E42D5">
              <w:rPr>
                <w:sz w:val="18"/>
                <w:szCs w:val="18"/>
                <w:lang w:eastAsia="ru-RU"/>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1010271070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2 500,0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2 500,0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2 500,0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1 500,0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1 500,0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1 500,0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Предоставление денежной компенсации бесплатного двухразового питания </w:t>
            </w:r>
            <w:proofErr w:type="gramStart"/>
            <w:r w:rsidRPr="001E42D5">
              <w:rPr>
                <w:sz w:val="18"/>
                <w:szCs w:val="18"/>
                <w:lang w:eastAsia="ru-RU"/>
              </w:rPr>
              <w:t>обучающихся</w:t>
            </w:r>
            <w:proofErr w:type="gramEnd"/>
            <w:r w:rsidRPr="001E42D5">
              <w:rPr>
                <w:sz w:val="18"/>
                <w:szCs w:val="18"/>
                <w:lang w:eastAsia="ru-RU"/>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1 034,5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1 034,5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1 034,5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884,5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884,5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884,5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r w:rsidRPr="001E42D5">
              <w:rPr>
                <w:sz w:val="18"/>
                <w:szCs w:val="18"/>
                <w:lang w:eastAsia="ru-RU"/>
              </w:rPr>
              <w:t xml:space="preserve"> за счет средств местного</w:t>
            </w:r>
            <w:r w:rsidR="00E46B5B">
              <w:rPr>
                <w:sz w:val="18"/>
                <w:szCs w:val="18"/>
                <w:lang w:eastAsia="ru-RU"/>
              </w:rPr>
              <w:t xml:space="preserve"> </w:t>
            </w:r>
            <w:r w:rsidRPr="001E42D5">
              <w:rPr>
                <w:sz w:val="18"/>
                <w:szCs w:val="18"/>
                <w:lang w:eastAsia="ru-RU"/>
              </w:rPr>
              <w:t>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10102Z1053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699,4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761,4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761,4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10102Z1053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699,4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761,4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761,4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10102Z1053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512,9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558,4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558,4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10102Z1053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186,5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Подпрограмма ' Исполнение государственных полномочий Пензенской области в сфере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411 188,1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471 000,3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491 083,8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411 188,1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471 000,3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491 083,8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409 574,9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469 387,1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489 470,6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409 574,9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469 387,1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489 470,6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312 267,4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357 869,4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373 181,4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97 307,5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111 517,7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116 289,2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1020276240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1 613,2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1 613,2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1020276240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1 183,0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1 183,0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1 183,0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1020276240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430,2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52 812,4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55 886,9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58 880,8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Муниципальная программа ' Обеспечение общественного порядка и противодействие преступности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Подпрограмма ' Профилактика правонарушений и экстремистской деятельности'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0310000000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0310100000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Организация и проведение мероприятий в сфере правоохранительной и экстремистской деятельности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0310164320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0310164320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0310164320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35,0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Антинаркотическая программа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lastRenderedPageBreak/>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0320100000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Организация и проведение мероприятий в сфере антинаркотической деятельности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0320164410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0320164410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0320164410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"Повышение безопасности дорожного движения в Бессоновском районе"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0330000000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"Формирование у участников дорожного движения негативного отношения к нарушениям правил дорожного движения"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0330100000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Организация и проведение мероприятий в сфере повышения безопасности дорожного движения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0330164430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0330164430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0330164430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Подпрограмма "Антикоррупционная программа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0340000000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proofErr w:type="gramStart"/>
            <w:r w:rsidRPr="001E42D5">
              <w:rPr>
                <w:sz w:val="18"/>
                <w:szCs w:val="18"/>
                <w:lang w:eastAsia="ru-RU"/>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0340100000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Информационно-просветительные мероприятия по вопросам противодействия коррупции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0340164440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0340164440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0340164440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52 752,4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55 826,9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58 820,8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Подпрограмма 'Развитие дошкольного, общего и дополнительного образования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47 743,9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50 652,2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53 289,0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'Развитие системы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47 743,9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50 652,2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53 289,0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(ДШИ)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1010305240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3 012,4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3 111,8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3 210,5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1010305240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3 012,4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3 111,8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3 210,5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1010305240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3 012,4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3 111,8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3 210,5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(Центр дополнительного образования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1010305270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4 195,3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4 268,1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4 341,0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1010305270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4 195,3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4 268,1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4 341,0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1010305270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4 195,3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4 268,1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4 341,0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Расходы на обеспечение деятельности (оказание услуг) муниципальных учреждений (ДЮСШ)</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1010305280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2 244,8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2 288,4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2 331,9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1010305280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2 244,8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2 288,4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2 331,9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Субсидии автономным</w:t>
            </w:r>
            <w:r w:rsidR="00E46B5B">
              <w:rPr>
                <w:sz w:val="18"/>
                <w:szCs w:val="18"/>
                <w:lang w:eastAsia="ru-RU"/>
              </w:rPr>
              <w:t xml:space="preserve"> </w:t>
            </w:r>
            <w:r w:rsidRPr="001E42D5">
              <w:rPr>
                <w:sz w:val="18"/>
                <w:szCs w:val="18"/>
                <w:lang w:eastAsia="ru-RU"/>
              </w:rPr>
              <w:t xml:space="preserve">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1010305280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2 244,8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2 288,4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2 331,9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повышение </w:t>
            </w:r>
            <w:proofErr w:type="gramStart"/>
            <w:r w:rsidRPr="001E42D5">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1E42D5">
              <w:rPr>
                <w:sz w:val="18"/>
                <w:szCs w:val="18"/>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1010371052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8 069,3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9 410,3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10 003,1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1010371052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8 069,3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9 410,3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10 003,1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1010371052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6 132,7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7 151,8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7 602,4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1010371052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1 936,6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2 258,5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2 400,7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1 866,3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2 036,2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2 036,2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1 866,3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2 036,2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2 036,2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1 510,2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1 647,7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1 647,7</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356,1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388,5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388,5</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lastRenderedPageBreak/>
              <w:t xml:space="preserve">Расходы на повышение </w:t>
            </w:r>
            <w:proofErr w:type="gramStart"/>
            <w:r w:rsidRPr="001E42D5">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1E42D5">
              <w:rPr>
                <w:sz w:val="18"/>
                <w:szCs w:val="18"/>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10103Z1052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27 888,3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29 028,5</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30 857,4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10103Z1052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27 888,3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29 028,5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30 857,4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10103Z1052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21 195,1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22 061,7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23 451,6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10103Z1052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6 693,2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6 966,8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7 405,8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r w:rsidRPr="001E42D5">
              <w:rPr>
                <w:sz w:val="18"/>
                <w:szCs w:val="18"/>
                <w:lang w:eastAsia="ru-RU"/>
              </w:rPr>
              <w:t xml:space="preserve"> за счет средств местного 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10103Z1053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467,5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508,9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10103Z1053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467,5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508,9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10103Z1053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378,3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411,8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411,8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10103Z1053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89,2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97,1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97,1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Подпрограмма ' Исполнение государственных полномочий Пензенской области в сфере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5 008,5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5 174,7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5 531,8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5 008,5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5 174,7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5 531,8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5 008,5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5 174,7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5 531,8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5 008,5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5 174,7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5 531,8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3 307,5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3 417,3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3 653,1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1020276210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1 701,0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1 757,4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1 878,7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313,0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313,0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'Организация отдыха, оздоровления, занятости детей и подростков'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Организация отдыха детей в палаточных лагерях в каникулярное время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10301S1130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10301S1130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10301S1130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Муниципальная программа 'Молодежь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1100000000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Подпрограмма 'Молодежная политика'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'Вовлечение молодежи в общественно-полезную деятельность'</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Организация и проведение семинаров, тренингов, участие в конкурсах, фестивалях, слетах, форумах</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1110164470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1110164470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Премии и гранты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1110164470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1110164470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1110164470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24 734,0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25 266,0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25 810,1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24 734,0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25 266,0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25 810,1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'Развитие дошкольного, общего и дополнительного образования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5 361,3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5 560,5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5 726,2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'Развитие системы общего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Проведение конкурсов, мероприятий, конференций, фестивалей, оплата пребывания в профильных лагерных сменах</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1010271050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lastRenderedPageBreak/>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0709</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1010271050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1010271050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'Методическое сопровождение муниципальной программы'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1010400000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5 217,0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5 416,2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5 581,9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xml:space="preserve">Расходы на обеспечение деятельности </w:t>
            </w:r>
            <w:proofErr w:type="gramStart"/>
            <w:r w:rsidRPr="001E42D5">
              <w:rPr>
                <w:sz w:val="18"/>
                <w:szCs w:val="18"/>
                <w:lang w:eastAsia="ru-RU"/>
              </w:rPr>
              <w:t xml:space="preserve">( </w:t>
            </w:r>
            <w:proofErr w:type="gramEnd"/>
            <w:r w:rsidRPr="001E42D5">
              <w:rPr>
                <w:sz w:val="18"/>
                <w:szCs w:val="18"/>
                <w:lang w:eastAsia="ru-RU"/>
              </w:rPr>
              <w:t>оказания услуг) муниципальных учреждений ( Методический центр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4 845,9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5 011,5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5 177,2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4 437,9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4 603,5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4 769,2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4 437,9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4 603,5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4 769,2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1010405230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1010471053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1E42D5">
              <w:rPr>
                <w:sz w:val="18"/>
                <w:szCs w:val="18"/>
                <w:lang w:eastAsia="ru-RU"/>
              </w:rPr>
              <w:t>размера оплаты труда</w:t>
            </w:r>
            <w:proofErr w:type="gramEnd"/>
            <w:r w:rsidRPr="001E42D5">
              <w:rPr>
                <w:sz w:val="18"/>
                <w:szCs w:val="18"/>
                <w:lang w:eastAsia="ru-RU"/>
              </w:rPr>
              <w:t xml:space="preserve"> за счет средств местного 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10104Z1053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1010600000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44,3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Меры поддержки в виде дополнительной ежемесячной стипендии студентам, обучающимся по договорам целевого обучения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1010611100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44,3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1010611100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44,3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1010611100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44,3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 Исполнение государственных полномочий Пензенской области в сфере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159,9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152,9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146,9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159,9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152,9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50,8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107,5</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1020176210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89,4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102,1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107,5</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0709</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1020176210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240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89,4</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102,1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107,5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'Организация отдыха, оздоровления, занятости детей и подростков'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9 217,3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9 217,3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9 217,3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9 217,3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9 217,3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9 217,3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Исполнение государственных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1030174340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1030174340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1030174340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Обеспечение отдыха детей в загородных стационарных детских оздоровительных лагерях в каникулярное время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1030174341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1030174341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3 029,0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1030174341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3 029,0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3 029,0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3 029,0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Обеспечение отдыха детей в оздоровительных лагерях с дневным пребыванием в каникулярное время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1030174342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4 303,3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4 303,3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4 303,3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1030174342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4 303,3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4 303,3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4 303,3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1030174342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3 326,6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3 326,6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3 326,6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1030174342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976,7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976,7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976,7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Обеспечение отдыха детей в лагерях труда и отдыха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1030174343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1030174343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1030174343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1 777,0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 Обеспечение деятельности Управления образования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1040000000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10 008,5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10 328,3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10 713,7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'Обеспечение реализации мероприятий муниципальной программы'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1040100000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10 008,5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10 328,3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10 713,7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выплаты по оплате труда работников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1040102100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9 571,2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9 900,4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10 242,4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1040102100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9 571,2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9 900,4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10 242,4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1040102100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9 571,2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9 900,4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10 242,4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1040102200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1040102200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471,3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1040102200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437,3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427,9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471,3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58 678,5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62 065,9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65 616,1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Культура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58 668,7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62 056,1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65 606,3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 Профилактика правонарушений и экстремистской деятельности'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Организация и проведение мероприятий в сфере правоохранительной и экстремистской деятельности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0310164320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0310164320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0310164320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Антинаркотическая программа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lastRenderedPageBreak/>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0320100000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Организация и проведение мероприятий в сфере антинаркотической деятельности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0320164410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0320164410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Субсидии бюджетным учреждениям  на иные цели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0320164410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 Культура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58 578,7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61 966,1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65 516,3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'Библиотечное дело'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15 156,3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15 993,9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16 957,9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0510100000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15 153,3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15 990,9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16 954,9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обеспечение деятельности (оказание услуг) муниципальных учреждений </w:t>
            </w:r>
            <w:proofErr w:type="gramStart"/>
            <w:r w:rsidRPr="001E42D5">
              <w:rPr>
                <w:sz w:val="18"/>
                <w:szCs w:val="18"/>
                <w:lang w:eastAsia="ru-RU"/>
              </w:rPr>
              <w:t xml:space="preserve">( </w:t>
            </w:r>
            <w:proofErr w:type="gramEnd"/>
            <w:r w:rsidRPr="001E42D5">
              <w:rPr>
                <w:sz w:val="18"/>
                <w:szCs w:val="18"/>
                <w:lang w:eastAsia="ru-RU"/>
              </w:rPr>
              <w:t>Библиотеки)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0510105210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0510105210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0510105210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Организация и проведение фестивалей, смотров, конкурсов, выставок, иных программных мероприятий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0510166110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0510166110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0510166110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Совершенствование материально-технической базы библиотек</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0510166120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0510166120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0510166120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Издание и презентация </w:t>
            </w:r>
            <w:proofErr w:type="spellStart"/>
            <w:r w:rsidRPr="001E42D5">
              <w:rPr>
                <w:sz w:val="18"/>
                <w:szCs w:val="18"/>
                <w:lang w:eastAsia="ru-RU"/>
              </w:rPr>
              <w:t>Книгм</w:t>
            </w:r>
            <w:proofErr w:type="spellEnd"/>
            <w:r w:rsidRPr="001E42D5">
              <w:rPr>
                <w:sz w:val="18"/>
                <w:szCs w:val="18"/>
                <w:lang w:eastAsia="ru-RU"/>
              </w:rPr>
              <w:t xml:space="preserve"> Памяти </w:t>
            </w:r>
            <w:proofErr w:type="spellStart"/>
            <w:r w:rsidRPr="001E42D5">
              <w:rPr>
                <w:sz w:val="18"/>
                <w:szCs w:val="18"/>
                <w:lang w:eastAsia="ru-RU"/>
              </w:rPr>
              <w:t>Бессоновского</w:t>
            </w:r>
            <w:proofErr w:type="spellEnd"/>
            <w:r w:rsidRPr="001E42D5">
              <w:rPr>
                <w:sz w:val="18"/>
                <w:szCs w:val="18"/>
                <w:lang w:eastAsia="ru-RU"/>
              </w:rPr>
              <w:t xml:space="preserve"> района Пензенской области, посвященной 80-й годовщине Победы в Великой Отечественной войне 1941-1945гг.</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0510166160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0510166160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0510166160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Расходы на повышение </w:t>
            </w:r>
            <w:proofErr w:type="gramStart"/>
            <w:r w:rsidRPr="001E42D5">
              <w:rPr>
                <w:sz w:val="18"/>
                <w:szCs w:val="18"/>
                <w:lang w:eastAsia="ru-RU"/>
              </w:rPr>
              <w:t>оплаты труда работников муниципальных учреждений культуры</w:t>
            </w:r>
            <w:proofErr w:type="gramEnd"/>
            <w:r w:rsidRPr="001E42D5">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0510171051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4 105,5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4 787,7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5 089,3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0510171051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4 105,5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4 787,7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5 089,3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0510171051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4 105,5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4 787,7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5 089,3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Расходы на повышение </w:t>
            </w:r>
            <w:proofErr w:type="gramStart"/>
            <w:r w:rsidRPr="001E42D5">
              <w:rPr>
                <w:sz w:val="18"/>
                <w:szCs w:val="18"/>
                <w:lang w:eastAsia="ru-RU"/>
              </w:rPr>
              <w:t>оплаты труда работников муниципальных учреждений культуры</w:t>
            </w:r>
            <w:proofErr w:type="gramEnd"/>
            <w:r w:rsidRPr="001E42D5">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05101Z1051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10 207,8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10 513,2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11 175,6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10 207,8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10 513,2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11 175,6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10 207,8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10 513,2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11 175,6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Основное мероприятие "Создание системы антитеррористической защищенности муниципальной инфраструктуры"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0510200000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Повышение уровня антитеррористической защищенности муниципальных организаций (учреждений)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0510264420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0510264420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0510264420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Подпрограмма 'Туризм'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Основное мероприятие 'Развитие внутреннего туризма''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0520166170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0520166170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0520166170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lastRenderedPageBreak/>
              <w:t>Подпрограмма 'Развитие культурно-досуговой деятельности и традиционной культуры народов Бессоновского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0530000000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43 212,4</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45 762,2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48 348,4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'Сохранение и развитие традиционной народной культуры'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0530100000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43 201,4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45 751,2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48 337,4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обеспечение деятельности </w:t>
            </w:r>
            <w:proofErr w:type="gramStart"/>
            <w:r w:rsidRPr="001E42D5">
              <w:rPr>
                <w:sz w:val="18"/>
                <w:szCs w:val="18"/>
                <w:lang w:eastAsia="ru-RU"/>
              </w:rPr>
              <w:t xml:space="preserve">( </w:t>
            </w:r>
            <w:proofErr w:type="gramEnd"/>
            <w:r w:rsidRPr="001E42D5">
              <w:rPr>
                <w:sz w:val="18"/>
                <w:szCs w:val="18"/>
                <w:lang w:eastAsia="ru-RU"/>
              </w:rPr>
              <w:t>оказание услуг ) муниципальных учреждений (Дом культуры)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0530105220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4 550,0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4 550,0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4 550,0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0530105220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4 550,0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4 550,0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4 550,0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0530105220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1 650,0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0530105220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2 900,0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2 900,0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2 900,0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Организация и проведение фестивалей, смотров, конкурсов, выставок, иных программных мероприятий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0530166110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0530166110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0530166110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Обновление и устройство районной Доски почета 'Лучшие люди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0530166140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0530166140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0530166140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50,0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повышение </w:t>
            </w:r>
            <w:proofErr w:type="gramStart"/>
            <w:r w:rsidRPr="001E42D5">
              <w:rPr>
                <w:sz w:val="18"/>
                <w:szCs w:val="18"/>
                <w:lang w:eastAsia="ru-RU"/>
              </w:rPr>
              <w:t>оплаты труда работников муниципальных учреждений культуры</w:t>
            </w:r>
            <w:proofErr w:type="gramEnd"/>
            <w:r w:rsidRPr="001E42D5">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11 014,6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12 845,0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13 654,3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11 014,6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12 845,0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13 654,3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7 710,2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8 991,5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9 558,0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0530171051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3 304,4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3 853,5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4 096,3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Исполнение части полномочий поселений </w:t>
            </w:r>
            <w:proofErr w:type="gramStart"/>
            <w:r w:rsidRPr="001E42D5">
              <w:rPr>
                <w:sz w:val="18"/>
                <w:szCs w:val="18"/>
                <w:lang w:eastAsia="ru-RU"/>
              </w:rPr>
              <w:t>по решению вопросов местного значения в соответствии с заключенными соглашениями по созданию условий для организации</w:t>
            </w:r>
            <w:proofErr w:type="gramEnd"/>
            <w:r w:rsidRPr="001E42D5">
              <w:rPr>
                <w:sz w:val="18"/>
                <w:szCs w:val="18"/>
                <w:lang w:eastAsia="ru-RU"/>
              </w:rPr>
              <w:t xml:space="preserve"> досуга и обеспечения жителей поселения услугами организаций культуры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0530180050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0530180050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5"/>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0530180050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Расходы на повышение </w:t>
            </w:r>
            <w:proofErr w:type="gramStart"/>
            <w:r w:rsidRPr="001E42D5">
              <w:rPr>
                <w:sz w:val="18"/>
                <w:szCs w:val="18"/>
                <w:lang w:eastAsia="ru-RU"/>
              </w:rPr>
              <w:t>оплаты труда работников муниципальных учреждений культуры</w:t>
            </w:r>
            <w:proofErr w:type="gramEnd"/>
            <w:r w:rsidRPr="001E42D5">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27 386,8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28 206,2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29 983,1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05301Z1051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27 386,8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28 206,2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29 983,1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05301Z1051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19 170,8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19 744,3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20 988,2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05301Z1051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8 216,0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8 461,9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8 994,9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"Создание системы антитеррористической защищенности муниципальной инфраструктуры"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0530200000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Повышение уровня антитеррористической защищенности муниципальных организаций (учреждений)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0530264420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0530264420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0530264420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11,0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'Патриотическое воспитание граждан, проживающих на территории Бессоновского района'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0550000000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'Организация и проведение мероприятий патриотической направленности'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0550200000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Организация и проведение мероприятий патриотической направленности в Бессоновском районе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0550264460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0550264460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0550264460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9,8</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'Развитие муниципальной службы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lastRenderedPageBreak/>
              <w:t>Подпрограмма 'Исполнение государственных полномочий Пензенской области в сфере муниципального управления'</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0804</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1220000000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0804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1220100000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0804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1220174440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1220174440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0804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1220174440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Социальная политика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139 888,1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186 122,1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191 135,1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3 509,4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3 509,4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3 509,4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3 509,4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3 509,4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3 509,4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"Оказание социальной поддержки гражданам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1710000000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"Предоставление мер социальной поддержки муниципальным служащим, вышедшим на пенсию"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1710300000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2 859,2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1710328690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2 859,2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2 859,2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2 859,2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1710328690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28,4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1710328690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28,4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1710328690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2 830,8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2 830,8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2 830,8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1710328690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2 830,8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2 830,8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2 830,8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1720174250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650,2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1720174250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6,5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1720174250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6,5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1720174250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643,7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643,7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643,7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1720174250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643,7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643,7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643,7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Социальное обслуживание населения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37 660,4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43 586,3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45 933,1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Муниципальная программа "Обеспечение деятельности МБУ "Бессоновский комплексный центр социальной помощи семье и детям"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37 660,4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43 586,3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45 933,1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1820000000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37 660,4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43 586,3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45 933,1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35 025,9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40 331,7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42 548,3</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proofErr w:type="gramStart"/>
            <w:r w:rsidRPr="001E42D5">
              <w:rPr>
                <w:sz w:val="18"/>
                <w:szCs w:val="18"/>
                <w:lang w:eastAsia="ru-RU"/>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1E42D5">
              <w:rPr>
                <w:sz w:val="18"/>
                <w:szCs w:val="18"/>
                <w:lang w:eastAsia="ru-RU"/>
              </w:rPr>
              <w:t xml:space="preserve"> </w:t>
            </w:r>
            <w:proofErr w:type="gramStart"/>
            <w:r w:rsidRPr="001E42D5">
              <w:rPr>
                <w:sz w:val="18"/>
                <w:szCs w:val="18"/>
                <w:lang w:eastAsia="ru-RU"/>
              </w:rPr>
              <w:t>г</w:t>
            </w:r>
            <w:proofErr w:type="gramEnd"/>
            <w:r w:rsidRPr="001E42D5">
              <w:rPr>
                <w:sz w:val="18"/>
                <w:szCs w:val="18"/>
                <w:lang w:eastAsia="ru-RU"/>
              </w:rPr>
              <w:t xml:space="preserve"> № 442-ФЗ "Об основах социального обслуживания граждан в Российской Федерации"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1820174410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35 025,9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40 331,7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42 548,3</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1002</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1820174410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35 025,9</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40 331,7</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42 548,3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1820174410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35 025,9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40 331,7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42 548,3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Предоставление гражданам пожилого возраста и инвалидам социальных услуг по уходу в форме социального обслуживания на дому</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1820174050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2 634,5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3 254,6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3 384,8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1820174050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2 634,5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3 254,6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3 384,8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xml:space="preserve">Субсидии бюджетным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1002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1820174050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2 634,5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3 254,6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3 384,8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B1A0C7"/>
                <w:sz w:val="18"/>
                <w:szCs w:val="18"/>
                <w:lang w:eastAsia="ru-RU"/>
              </w:rPr>
            </w:pPr>
            <w:r w:rsidRPr="001E42D5">
              <w:rPr>
                <w:color w:val="B1A0C7"/>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B1A0C7"/>
                <w:sz w:val="18"/>
                <w:szCs w:val="18"/>
                <w:lang w:eastAsia="ru-RU"/>
              </w:rPr>
            </w:pPr>
            <w:r w:rsidRPr="001E42D5">
              <w:rPr>
                <w:color w:val="B1A0C7"/>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56 702,6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82 336,3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color w:val="000000"/>
                <w:sz w:val="18"/>
                <w:szCs w:val="18"/>
                <w:lang w:eastAsia="ru-RU"/>
              </w:rPr>
            </w:pPr>
            <w:r w:rsidRPr="001E42D5">
              <w:rPr>
                <w:color w:val="000000"/>
                <w:sz w:val="18"/>
                <w:szCs w:val="18"/>
                <w:lang w:eastAsia="ru-RU"/>
              </w:rPr>
              <w:t>83 864,8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56 702,6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82 336,3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color w:val="000000"/>
                <w:sz w:val="18"/>
                <w:szCs w:val="18"/>
                <w:lang w:eastAsia="ru-RU"/>
              </w:rPr>
            </w:pPr>
            <w:r w:rsidRPr="001E42D5">
              <w:rPr>
                <w:color w:val="000000"/>
                <w:sz w:val="18"/>
                <w:szCs w:val="18"/>
                <w:lang w:eastAsia="ru-RU"/>
              </w:rPr>
              <w:t>83 864,8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 Исполнение государственных полномочий Пензенской области в сфере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7 117,5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11 272,2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11 800,6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1020200000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7 117,5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11 272,2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11 800,6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proofErr w:type="gramStart"/>
            <w:r w:rsidRPr="001E42D5">
              <w:rPr>
                <w:sz w:val="18"/>
                <w:szCs w:val="18"/>
                <w:lang w:eastAsia="ru-RU"/>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1020274240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7 117,5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11 272,2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11 800,6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1020274240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42,7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67,6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70,8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1020274240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42,7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67,6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1020274240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7 074,8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11 204,6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11 729,8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Пособия, компенсации и иные социальные выплаты гражданам, кроме публичных нормативных обязательств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1020274240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7 074,8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11 204,6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11 729,8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49 285,5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70 757,2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71 764,6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49 285,5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70 757,2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71 764,6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49 285,5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70 757,2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71 764,6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6"/>
                <w:szCs w:val="16"/>
                <w:lang w:eastAsia="ru-RU"/>
              </w:rPr>
            </w:pPr>
            <w:proofErr w:type="gramStart"/>
            <w:r w:rsidRPr="001E42D5">
              <w:rPr>
                <w:sz w:val="16"/>
                <w:szCs w:val="16"/>
                <w:lang w:eastAsia="ru-RU"/>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1E42D5">
              <w:rPr>
                <w:sz w:val="16"/>
                <w:szCs w:val="16"/>
                <w:lang w:eastAsia="ru-RU"/>
              </w:rPr>
              <w:t xml:space="preserve">, </w:t>
            </w:r>
            <w:proofErr w:type="gramStart"/>
            <w:r w:rsidRPr="001E42D5">
              <w:rPr>
                <w:sz w:val="16"/>
                <w:szCs w:val="16"/>
                <w:lang w:eastAsia="ru-RU"/>
              </w:rPr>
              <w:t>принимающих</w:t>
            </w:r>
            <w:proofErr w:type="gramEnd"/>
            <w:r w:rsidRPr="001E42D5">
              <w:rPr>
                <w:sz w:val="16"/>
                <w:szCs w:val="16"/>
                <w:lang w:eastAsia="ru-RU"/>
              </w:rPr>
              <w:t xml:space="preserve"> (принимавших) участие в специальной военной операции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1 961,0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2 941,5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2 941,5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1720174060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1 961,0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2 941,5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2 941,5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1720174060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1 961,0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2 941,5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2 941,5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6"/>
                <w:szCs w:val="16"/>
                <w:lang w:eastAsia="ru-RU"/>
              </w:rPr>
            </w:pPr>
            <w:r w:rsidRPr="001E42D5">
              <w:rPr>
                <w:sz w:val="16"/>
                <w:szCs w:val="16"/>
                <w:lang w:eastAsia="ru-RU"/>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2 367,8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3 551,7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3 551,7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1720174070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2 367,8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3 551,7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3 551,7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1720174070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2 367,8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3 551,7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3 551,7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6"/>
                <w:szCs w:val="16"/>
                <w:lang w:eastAsia="ru-RU"/>
              </w:rPr>
            </w:pPr>
            <w:r w:rsidRPr="001E42D5">
              <w:rPr>
                <w:sz w:val="16"/>
                <w:szCs w:val="16"/>
                <w:lang w:eastAsia="ru-RU"/>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6 000,0</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lastRenderedPageBreak/>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E46B5B">
              <w:rPr>
                <w:sz w:val="18"/>
                <w:szCs w:val="18"/>
                <w:lang w:eastAsia="ru-RU"/>
              </w:rPr>
              <w:t xml:space="preserve"> </w:t>
            </w:r>
            <w:r w:rsidRPr="001E42D5">
              <w:rPr>
                <w:sz w:val="18"/>
                <w:szCs w:val="18"/>
                <w:lang w:eastAsia="ru-RU"/>
              </w:rPr>
              <w:t>"Ветеран труда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1720174100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1 376,3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2 064,5</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2 064,5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1720174100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1720174100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1 372,5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2 060,7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0"/>
              <w:rPr>
                <w:sz w:val="18"/>
                <w:szCs w:val="18"/>
                <w:lang w:eastAsia="ru-RU"/>
              </w:rPr>
            </w:pPr>
            <w:r w:rsidRPr="001E42D5">
              <w:rPr>
                <w:sz w:val="18"/>
                <w:szCs w:val="18"/>
                <w:lang w:eastAsia="ru-RU"/>
              </w:rPr>
              <w:t>2 060,7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1720174100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1 372,5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2 060,7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1"/>
              <w:rPr>
                <w:sz w:val="18"/>
                <w:szCs w:val="18"/>
                <w:lang w:eastAsia="ru-RU"/>
              </w:rPr>
            </w:pPr>
            <w:r w:rsidRPr="001E42D5">
              <w:rPr>
                <w:sz w:val="18"/>
                <w:szCs w:val="18"/>
                <w:lang w:eastAsia="ru-RU"/>
              </w:rPr>
              <w:t>2 060,7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1720174210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16 187,7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24 281,5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2"/>
              <w:rPr>
                <w:sz w:val="18"/>
                <w:szCs w:val="18"/>
                <w:lang w:eastAsia="ru-RU"/>
              </w:rPr>
            </w:pPr>
            <w:r w:rsidRPr="001E42D5">
              <w:rPr>
                <w:sz w:val="18"/>
                <w:szCs w:val="18"/>
                <w:lang w:eastAsia="ru-RU"/>
              </w:rPr>
              <w:t>24 281,5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1720174210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16 187,7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24 281,5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3"/>
              <w:rPr>
                <w:sz w:val="18"/>
                <w:szCs w:val="18"/>
                <w:lang w:eastAsia="ru-RU"/>
              </w:rPr>
            </w:pPr>
            <w:r w:rsidRPr="001E42D5">
              <w:rPr>
                <w:sz w:val="18"/>
                <w:szCs w:val="18"/>
                <w:lang w:eastAsia="ru-RU"/>
              </w:rPr>
              <w:t>24 281,5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1720174210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16 187,7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24 281,5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4"/>
              <w:rPr>
                <w:sz w:val="18"/>
                <w:szCs w:val="18"/>
                <w:lang w:eastAsia="ru-RU"/>
              </w:rPr>
            </w:pPr>
            <w:r w:rsidRPr="001E42D5">
              <w:rPr>
                <w:sz w:val="18"/>
                <w:szCs w:val="18"/>
                <w:lang w:eastAsia="ru-RU"/>
              </w:rPr>
              <w:t>24 281,5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1720174260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1720174260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outlineLvl w:val="6"/>
              <w:rPr>
                <w:sz w:val="18"/>
                <w:szCs w:val="18"/>
                <w:lang w:eastAsia="ru-RU"/>
              </w:rPr>
            </w:pPr>
            <w:r w:rsidRPr="001E42D5">
              <w:rPr>
                <w:sz w:val="18"/>
                <w:szCs w:val="18"/>
                <w:lang w:eastAsia="ru-RU"/>
              </w:rPr>
              <w:t>38,8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1720174260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38,8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38,8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38,8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561,2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646,3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561,2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646,3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561,2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528,4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646,3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предоставлению гражданам субсидий на оплату жилого помещения и коммунальных услуг</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2 129,6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3 323,4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3 455,5</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23,2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2 106,4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3 287,2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3 417,9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2 106,4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3 287,2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3 417,9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465,9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438,3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447,8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464,4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436,6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445,8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464,4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436,6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445,8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1720175020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191,8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1720175020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1720175020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1720175020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190,5</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1720175020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190,5</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1720177300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17 782,5</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27 168,3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27 910,1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95,1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17 687,4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27 068,3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27 810,1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17 687,4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27 068,3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27 810,1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235,1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235,1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Пособия, компенсации, меры социальной поддержки по публичным нормативным обязательствам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222,9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235,1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"Обеспечение деятельности МБУ "Бессоновский комплексный центр социальной помощи семье и детям"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1820177200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306,9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299,6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1820177200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1820177200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1820177200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1820177200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305,2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297,9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25 259,8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39 252,6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39 556,0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'Развитие образования в Бессоновском районе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1 117,6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1 255,1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 Исполнение государственных полномочий Пензенской области в сфере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1 117,6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1 255,1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1 117,6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1 255,1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1 117,6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1 255,1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1 117,6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1 255,1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1020176010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1 117,6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1 710,4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1 255,1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24 142,2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37 542,2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38 300,9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24 142,2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37 542,2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38 300,9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24 142,2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37 542,2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38 300,9</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11 348,3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17 147,8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17 147,8</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lastRenderedPageBreak/>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1720174010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11 348,3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17 147,8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17 147,8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Пособия, компенсации, меры социальной поддержки по публичным нормативным обязательствам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11 348,3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17 147,8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17 147,8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Содержание ребенка в семье опекуна и приемной семье, а также вознаграждение, причитающееся приемному родителю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12 793,9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20 394,4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21 153,1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Выплаты приемной семье на содержание подопечных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4 123,3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8 148,6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8 480,6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48,6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48,6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4 098,7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4 098,7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8 100,0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Выплата вознаграждения приемным родителям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1 430,6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1 609,6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1 707,1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1 600,0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1 425,0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1 600,0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Выплата семье опекуна на содержание подопечных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7 240,0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10 636,2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10 965,4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65,4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10 570,0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7 200,0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10 570,0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10 900,0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16 755,9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17 437,5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18 271,8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'Развитие муниципальной службы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630,9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654,7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679,1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630,9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654,7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679,1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630,9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654,7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679,1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управлению охраной труда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1220174020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630,9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654,7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679,1</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1220174020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590,5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614,1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638,7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1220174020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590,5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614,1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638,7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1220174020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1220174020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16 125,0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16 782,8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17 592,7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"Исполнение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16 125,0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16 782,8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17 592,7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16 125,0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16 782,8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17 592,7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по организации и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1720174330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2 214,1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2 297,9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2 385,2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1720174330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2 050,4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2 091,6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1720174330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2 050,4</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2 070,9</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2 091,6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1720174330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163,7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293,6</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1720174330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163,7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227,0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293,6</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11 205,8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11 676,1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12 290,3</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10 287,0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10 389,8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10 493,7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10 287,0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10 389,8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10 493,7</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910,8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1 278,3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1 788,6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910,8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1 278,3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1 788,6</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2 702,0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2 805,5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2 913,8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2 592,8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2 618,7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2 644,9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2 592,8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2 618,7</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2 644,9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268,9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1720174450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109,2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186,8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268,9</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Выплаты приемной семье на содержание подопечных детей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1006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1720177110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3,4</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Физическая культура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 Молодежь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 Спортивно-массовая и физкультурно-оздоровительная работа"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Вовлечение молодежи в сферу физической культуры и спорта"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Проведение и участие  </w:t>
            </w:r>
            <w:proofErr w:type="gramStart"/>
            <w:r w:rsidRPr="001E42D5">
              <w:rPr>
                <w:sz w:val="18"/>
                <w:szCs w:val="18"/>
                <w:lang w:eastAsia="ru-RU"/>
              </w:rPr>
              <w:t>в</w:t>
            </w:r>
            <w:proofErr w:type="gramEnd"/>
            <w:r w:rsidRPr="001E42D5">
              <w:rPr>
                <w:sz w:val="18"/>
                <w:szCs w:val="18"/>
                <w:lang w:eastAsia="ru-RU"/>
              </w:rPr>
              <w:t xml:space="preserve"> спортивно-массовых мероприятий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1120164520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1120164520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Субсидии автономным учреждениям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1120164520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620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1120164520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1120164520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850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330,0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непрограммные расходы органов муниципальной власти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9900000000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Процентные платежи по муниципальному внутреннему долгу</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9990000000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Процентные платежи по муниципальному внутреннему долгу Бессоновского района по коммерческому кредиту</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9990020890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9990020890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9990020890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7 412,6</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8 451,2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8 000,0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Межбюджетные трансферты общего характера бюджетам бюджетной системы Российской Федерации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41 481,0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39 657,5</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40 477,0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37 350,8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35 501,3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36 320,8</w:t>
            </w:r>
          </w:p>
        </w:tc>
      </w:tr>
      <w:tr w:rsidR="001E42D5" w:rsidRPr="001E42D5" w:rsidTr="004909F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37 350,8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35 501,3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36 320,8</w:t>
            </w:r>
          </w:p>
        </w:tc>
      </w:tr>
      <w:tr w:rsidR="001E42D5" w:rsidRPr="001E42D5" w:rsidTr="004909F4">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lastRenderedPageBreak/>
              <w:t>Подпрограмма 'Предоставление межбюджетных трансфертов из бюджета Бессоновского района Пензенской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1320000000</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37 350,8</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35 501,3</w:t>
            </w:r>
          </w:p>
        </w:tc>
        <w:tc>
          <w:tcPr>
            <w:tcW w:w="0" w:type="auto"/>
            <w:tcBorders>
              <w:top w:val="single" w:sz="4" w:space="0" w:color="auto"/>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36 320,8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'Выравнивание бюджетной обеспеченности поселений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37 350,8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35 501,3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36 320,8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Дотации на выравнивание бюджетной обеспеченности поселений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1320170010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19 553,0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20 139,0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20 743,0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1320170010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19 553,0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20 139,0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20 743,0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Дотации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1320170010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19 553,0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20 139,0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20 743,0</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1320174030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17 797,8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15 362,3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15 577,8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1320174030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17 797,8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15 362,3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15 577,8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xml:space="preserve">Дотации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1401</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1320174030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510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17 797,8</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15 362,3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15 577,8</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Прочие межбюджетные трансферты общего характера</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1300000000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Подпрограмма 'Предоставление межбюджетных трансфертов из бюджета Бессоновского района Пензенской области'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1320000000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Основное мероприятие 'Содействие повышению качества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1320300000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межбюджетные трансферты на решение вопросов местного значения</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1320380080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1320380080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500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Иные 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1403</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1320380080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540</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4 130,2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4 156,2</w:t>
            </w:r>
          </w:p>
        </w:tc>
      </w:tr>
      <w:tr w:rsidR="001E42D5" w:rsidRPr="001E42D5" w:rsidTr="00140794">
        <w:trPr>
          <w:cantSplit/>
          <w:trHeight w:val="284"/>
        </w:trPr>
        <w:tc>
          <w:tcPr>
            <w:tcW w:w="0" w:type="auto"/>
            <w:tcBorders>
              <w:top w:val="nil"/>
              <w:left w:val="single" w:sz="4" w:space="0" w:color="auto"/>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u w:val="single"/>
                <w:lang w:eastAsia="ru-RU"/>
              </w:rPr>
            </w:pPr>
            <w:r w:rsidRPr="001E42D5">
              <w:rPr>
                <w:sz w:val="18"/>
                <w:szCs w:val="18"/>
                <w:u w:val="single"/>
                <w:lang w:eastAsia="ru-RU"/>
              </w:rPr>
              <w:t>Итого</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hideMark/>
          </w:tcPr>
          <w:p w:rsidR="001E42D5" w:rsidRPr="001E42D5" w:rsidRDefault="001E42D5" w:rsidP="001E42D5">
            <w:pPr>
              <w:widowControl/>
              <w:suppressAutoHyphens w:val="0"/>
              <w:rPr>
                <w:sz w:val="18"/>
                <w:szCs w:val="18"/>
                <w:lang w:eastAsia="ru-RU"/>
              </w:rPr>
            </w:pPr>
            <w:r w:rsidRPr="001E42D5">
              <w:rPr>
                <w:sz w:val="18"/>
                <w:szCs w:val="18"/>
                <w:lang w:eastAsia="ru-RU"/>
              </w:rPr>
              <w:t> </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rPr>
                <w:sz w:val="18"/>
                <w:szCs w:val="18"/>
                <w:lang w:eastAsia="ru-RU"/>
              </w:rPr>
            </w:pPr>
            <w:r w:rsidRPr="001E42D5">
              <w:rPr>
                <w:sz w:val="18"/>
                <w:szCs w:val="18"/>
                <w:lang w:eastAsia="ru-RU"/>
              </w:rPr>
              <w:t>1 176 873,4</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rPr>
                <w:sz w:val="18"/>
                <w:szCs w:val="18"/>
                <w:lang w:eastAsia="ru-RU"/>
              </w:rPr>
            </w:pPr>
            <w:r w:rsidRPr="001E42D5">
              <w:rPr>
                <w:sz w:val="18"/>
                <w:szCs w:val="18"/>
                <w:lang w:eastAsia="ru-RU"/>
              </w:rPr>
              <w:t>1 310 411,9</w:t>
            </w:r>
          </w:p>
        </w:tc>
        <w:tc>
          <w:tcPr>
            <w:tcW w:w="0" w:type="auto"/>
            <w:tcBorders>
              <w:top w:val="nil"/>
              <w:left w:val="nil"/>
              <w:bottom w:val="single" w:sz="4" w:space="0" w:color="auto"/>
              <w:right w:val="single" w:sz="4" w:space="0" w:color="auto"/>
            </w:tcBorders>
            <w:shd w:val="clear" w:color="auto" w:fill="auto"/>
            <w:noWrap/>
            <w:hideMark/>
          </w:tcPr>
          <w:p w:rsidR="001E42D5" w:rsidRPr="001E42D5" w:rsidRDefault="001E42D5" w:rsidP="001E42D5">
            <w:pPr>
              <w:widowControl/>
              <w:suppressAutoHyphens w:val="0"/>
              <w:rPr>
                <w:sz w:val="18"/>
                <w:szCs w:val="18"/>
                <w:lang w:eastAsia="ru-RU"/>
              </w:rPr>
            </w:pPr>
            <w:r w:rsidRPr="001E42D5">
              <w:rPr>
                <w:sz w:val="18"/>
                <w:szCs w:val="18"/>
                <w:lang w:eastAsia="ru-RU"/>
              </w:rPr>
              <w:t>1 350 361,2</w:t>
            </w:r>
          </w:p>
        </w:tc>
      </w:tr>
    </w:tbl>
    <w:p w:rsidR="007410B9" w:rsidRDefault="007410B9" w:rsidP="00E735D6">
      <w:pPr>
        <w:ind w:left="4680"/>
        <w:rPr>
          <w:b/>
          <w:bCs/>
          <w:sz w:val="22"/>
          <w:szCs w:val="22"/>
        </w:rPr>
      </w:pPr>
    </w:p>
    <w:p w:rsidR="007410B9" w:rsidRDefault="007410B9" w:rsidP="004149AD">
      <w:pPr>
        <w:rPr>
          <w:b/>
          <w:bCs/>
          <w:sz w:val="22"/>
          <w:szCs w:val="22"/>
        </w:rPr>
      </w:pPr>
    </w:p>
    <w:p w:rsidR="00995A61" w:rsidRDefault="00995A61" w:rsidP="002F600F">
      <w:pPr>
        <w:rPr>
          <w:b/>
          <w:bCs/>
          <w:sz w:val="22"/>
          <w:szCs w:val="22"/>
        </w:rPr>
      </w:pPr>
    </w:p>
    <w:p w:rsidR="007410B9" w:rsidRDefault="007410B9" w:rsidP="00E735D6">
      <w:pPr>
        <w:ind w:left="4680"/>
        <w:rPr>
          <w:b/>
          <w:bCs/>
          <w:sz w:val="22"/>
          <w:szCs w:val="22"/>
        </w:rPr>
      </w:pPr>
    </w:p>
    <w:p w:rsidR="007410B9" w:rsidRDefault="007410B9"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123E85" w:rsidRDefault="00123E85" w:rsidP="00E735D6">
      <w:pPr>
        <w:ind w:left="4680"/>
        <w:rPr>
          <w:b/>
          <w:bCs/>
          <w:sz w:val="22"/>
          <w:szCs w:val="22"/>
        </w:rPr>
      </w:pPr>
    </w:p>
    <w:p w:rsidR="00FC5402" w:rsidRDefault="00533A1E" w:rsidP="00E735D6">
      <w:pPr>
        <w:ind w:left="4680"/>
        <w:rPr>
          <w:b/>
          <w:bCs/>
          <w:sz w:val="22"/>
          <w:szCs w:val="22"/>
        </w:rPr>
      </w:pPr>
      <w:r w:rsidRPr="0004140B">
        <w:rPr>
          <w:b/>
          <w:bCs/>
          <w:sz w:val="22"/>
          <w:szCs w:val="22"/>
        </w:rPr>
        <w:t xml:space="preserve">                                            </w:t>
      </w:r>
      <w:r w:rsidR="00B17428" w:rsidRPr="0004140B">
        <w:rPr>
          <w:b/>
          <w:bCs/>
          <w:sz w:val="22"/>
          <w:szCs w:val="22"/>
        </w:rPr>
        <w:t xml:space="preserve">  </w:t>
      </w:r>
      <w:r w:rsidR="00E735D6" w:rsidRPr="0004140B">
        <w:rPr>
          <w:b/>
          <w:bCs/>
          <w:sz w:val="22"/>
          <w:szCs w:val="22"/>
        </w:rPr>
        <w:t xml:space="preserve">Приложение 6                                                                                                                                                                                 </w:t>
      </w:r>
      <w:r w:rsidR="00FC5402">
        <w:rPr>
          <w:b/>
          <w:bCs/>
          <w:sz w:val="22"/>
          <w:szCs w:val="22"/>
        </w:rPr>
        <w:t xml:space="preserve">      </w:t>
      </w:r>
    </w:p>
    <w:p w:rsidR="00FC5402" w:rsidRDefault="00FC5402" w:rsidP="00E735D6">
      <w:pPr>
        <w:ind w:left="4680"/>
        <w:rPr>
          <w:bCs/>
          <w:sz w:val="22"/>
          <w:szCs w:val="22"/>
        </w:rPr>
      </w:pPr>
      <w:r>
        <w:rPr>
          <w:b/>
          <w:bCs/>
          <w:sz w:val="22"/>
          <w:szCs w:val="22"/>
        </w:rPr>
        <w:t xml:space="preserve">                          </w:t>
      </w:r>
      <w:r w:rsidR="00E735D6" w:rsidRPr="0004140B">
        <w:rPr>
          <w:bCs/>
          <w:sz w:val="22"/>
          <w:szCs w:val="22"/>
        </w:rPr>
        <w:t xml:space="preserve">к решению Собрания представителей </w:t>
      </w:r>
    </w:p>
    <w:p w:rsidR="00FC5402" w:rsidRDefault="00FC5402" w:rsidP="00E735D6">
      <w:pPr>
        <w:ind w:left="4680"/>
        <w:rPr>
          <w:bCs/>
          <w:sz w:val="22"/>
          <w:szCs w:val="22"/>
        </w:rPr>
      </w:pPr>
      <w:r>
        <w:rPr>
          <w:bCs/>
          <w:sz w:val="22"/>
          <w:szCs w:val="22"/>
        </w:rPr>
        <w:t xml:space="preserve">                          </w:t>
      </w:r>
      <w:r w:rsidR="00E735D6" w:rsidRPr="0004140B">
        <w:rPr>
          <w:bCs/>
          <w:sz w:val="22"/>
          <w:szCs w:val="22"/>
        </w:rPr>
        <w:t xml:space="preserve">Бессоновского района Пензенской области                                                                                                                                                                                                                                                                                                                                                                                                                                                             </w:t>
      </w:r>
      <w:r>
        <w:rPr>
          <w:bCs/>
          <w:sz w:val="22"/>
          <w:szCs w:val="22"/>
        </w:rPr>
        <w:t xml:space="preserve">     </w:t>
      </w:r>
    </w:p>
    <w:p w:rsidR="00FC5402" w:rsidRDefault="00FC5402" w:rsidP="00E735D6">
      <w:pPr>
        <w:ind w:left="4680"/>
        <w:rPr>
          <w:bCs/>
          <w:sz w:val="22"/>
          <w:szCs w:val="22"/>
        </w:rPr>
      </w:pPr>
      <w:r>
        <w:rPr>
          <w:bCs/>
          <w:sz w:val="22"/>
          <w:szCs w:val="22"/>
        </w:rPr>
        <w:t xml:space="preserve">                         </w:t>
      </w:r>
      <w:r w:rsidR="00E735D6" w:rsidRPr="0004140B">
        <w:rPr>
          <w:bCs/>
          <w:sz w:val="22"/>
          <w:szCs w:val="22"/>
        </w:rPr>
        <w:t xml:space="preserve">"О бюджете Бессоновского района </w:t>
      </w:r>
    </w:p>
    <w:p w:rsidR="00FC5402" w:rsidRDefault="00FC5402" w:rsidP="00E735D6">
      <w:pPr>
        <w:ind w:left="4680"/>
        <w:rPr>
          <w:bCs/>
          <w:sz w:val="22"/>
          <w:szCs w:val="22"/>
        </w:rPr>
      </w:pPr>
      <w:r>
        <w:rPr>
          <w:bCs/>
          <w:sz w:val="22"/>
          <w:szCs w:val="22"/>
        </w:rPr>
        <w:t xml:space="preserve">                          </w:t>
      </w:r>
      <w:r w:rsidR="00E735D6" w:rsidRPr="0004140B">
        <w:rPr>
          <w:bCs/>
          <w:sz w:val="22"/>
          <w:szCs w:val="22"/>
        </w:rPr>
        <w:t>Пензенской области на 202</w:t>
      </w:r>
      <w:r w:rsidR="0078405A">
        <w:rPr>
          <w:bCs/>
          <w:sz w:val="22"/>
          <w:szCs w:val="22"/>
        </w:rPr>
        <w:t>5</w:t>
      </w:r>
      <w:r w:rsidR="00E735D6" w:rsidRPr="0004140B">
        <w:rPr>
          <w:bCs/>
          <w:sz w:val="22"/>
          <w:szCs w:val="22"/>
        </w:rPr>
        <w:t xml:space="preserve"> год и </w:t>
      </w:r>
      <w:proofErr w:type="gramStart"/>
      <w:r w:rsidR="00E735D6" w:rsidRPr="0004140B">
        <w:rPr>
          <w:bCs/>
          <w:sz w:val="22"/>
          <w:szCs w:val="22"/>
        </w:rPr>
        <w:t>на</w:t>
      </w:r>
      <w:proofErr w:type="gramEnd"/>
      <w:r w:rsidR="00E735D6" w:rsidRPr="0004140B">
        <w:rPr>
          <w:bCs/>
          <w:sz w:val="22"/>
          <w:szCs w:val="22"/>
        </w:rPr>
        <w:t xml:space="preserve"> </w:t>
      </w:r>
    </w:p>
    <w:p w:rsidR="00E735D6" w:rsidRPr="0004140B" w:rsidRDefault="00FC5402" w:rsidP="00E735D6">
      <w:pPr>
        <w:ind w:left="4680"/>
        <w:rPr>
          <w:bCs/>
          <w:sz w:val="22"/>
          <w:szCs w:val="22"/>
        </w:rPr>
      </w:pPr>
      <w:r>
        <w:rPr>
          <w:bCs/>
          <w:sz w:val="22"/>
          <w:szCs w:val="22"/>
        </w:rPr>
        <w:t xml:space="preserve">                           </w:t>
      </w:r>
      <w:r w:rsidR="00E735D6" w:rsidRPr="0004140B">
        <w:rPr>
          <w:bCs/>
          <w:sz w:val="22"/>
          <w:szCs w:val="22"/>
        </w:rPr>
        <w:t>плановый период 202</w:t>
      </w:r>
      <w:r w:rsidR="0078405A">
        <w:rPr>
          <w:bCs/>
          <w:sz w:val="22"/>
          <w:szCs w:val="22"/>
        </w:rPr>
        <w:t>6</w:t>
      </w:r>
      <w:r w:rsidR="00E735D6" w:rsidRPr="0004140B">
        <w:rPr>
          <w:bCs/>
          <w:sz w:val="22"/>
          <w:szCs w:val="22"/>
        </w:rPr>
        <w:t xml:space="preserve"> и 202</w:t>
      </w:r>
      <w:r w:rsidR="0078405A">
        <w:rPr>
          <w:bCs/>
          <w:sz w:val="22"/>
          <w:szCs w:val="22"/>
        </w:rPr>
        <w:t>7</w:t>
      </w:r>
      <w:r w:rsidR="00E735D6" w:rsidRPr="0004140B">
        <w:rPr>
          <w:bCs/>
          <w:sz w:val="22"/>
          <w:szCs w:val="22"/>
        </w:rPr>
        <w:t xml:space="preserve"> годов"</w:t>
      </w:r>
    </w:p>
    <w:tbl>
      <w:tblPr>
        <w:tblW w:w="10505" w:type="dxa"/>
        <w:tblInd w:w="93" w:type="dxa"/>
        <w:tblLayout w:type="fixed"/>
        <w:tblLook w:val="0000" w:firstRow="0" w:lastRow="0" w:firstColumn="0" w:lastColumn="0" w:noHBand="0" w:noVBand="0"/>
      </w:tblPr>
      <w:tblGrid>
        <w:gridCol w:w="10505"/>
      </w:tblGrid>
      <w:tr w:rsidR="00E735D6" w:rsidRPr="0004140B">
        <w:trPr>
          <w:trHeight w:val="690"/>
        </w:trPr>
        <w:tc>
          <w:tcPr>
            <w:tcW w:w="10505" w:type="dxa"/>
            <w:tcBorders>
              <w:top w:val="nil"/>
              <w:left w:val="nil"/>
              <w:right w:val="nil"/>
            </w:tcBorders>
            <w:shd w:val="clear" w:color="auto" w:fill="auto"/>
            <w:vAlign w:val="bottom"/>
          </w:tcPr>
          <w:p w:rsidR="00E735D6" w:rsidRPr="0004140B" w:rsidRDefault="00E735D6" w:rsidP="0078405A">
            <w:pPr>
              <w:widowControl/>
              <w:suppressAutoHyphens w:val="0"/>
              <w:jc w:val="center"/>
              <w:rPr>
                <w:b/>
                <w:bCs/>
                <w:sz w:val="22"/>
                <w:szCs w:val="22"/>
                <w:lang w:eastAsia="ru-RU"/>
              </w:rPr>
            </w:pPr>
            <w:r w:rsidRPr="0004140B">
              <w:rPr>
                <w:b/>
                <w:bCs/>
                <w:sz w:val="22"/>
                <w:szCs w:val="22"/>
                <w:lang w:eastAsia="ru-RU"/>
              </w:rPr>
              <w:t>Ведомственная структура расходов бюджета Бессоновского района на 202</w:t>
            </w:r>
            <w:r w:rsidR="0078405A">
              <w:rPr>
                <w:b/>
                <w:bCs/>
                <w:sz w:val="22"/>
                <w:szCs w:val="22"/>
                <w:lang w:eastAsia="ru-RU"/>
              </w:rPr>
              <w:t>5</w:t>
            </w:r>
            <w:r w:rsidRPr="0004140B">
              <w:rPr>
                <w:b/>
                <w:bCs/>
                <w:sz w:val="22"/>
                <w:szCs w:val="22"/>
                <w:lang w:eastAsia="ru-RU"/>
              </w:rPr>
              <w:t xml:space="preserve"> год и на плановый период 202</w:t>
            </w:r>
            <w:r w:rsidR="0078405A">
              <w:rPr>
                <w:b/>
                <w:bCs/>
                <w:sz w:val="22"/>
                <w:szCs w:val="22"/>
                <w:lang w:eastAsia="ru-RU"/>
              </w:rPr>
              <w:t>6</w:t>
            </w:r>
            <w:r w:rsidRPr="0004140B">
              <w:rPr>
                <w:b/>
                <w:bCs/>
                <w:sz w:val="22"/>
                <w:szCs w:val="22"/>
                <w:lang w:eastAsia="ru-RU"/>
              </w:rPr>
              <w:t xml:space="preserve"> и 202</w:t>
            </w:r>
            <w:r w:rsidR="0078405A">
              <w:rPr>
                <w:b/>
                <w:bCs/>
                <w:sz w:val="22"/>
                <w:szCs w:val="22"/>
                <w:lang w:eastAsia="ru-RU"/>
              </w:rPr>
              <w:t>7</w:t>
            </w:r>
            <w:r w:rsidRPr="0004140B">
              <w:rPr>
                <w:b/>
                <w:bCs/>
                <w:sz w:val="22"/>
                <w:szCs w:val="22"/>
                <w:lang w:eastAsia="ru-RU"/>
              </w:rPr>
              <w:t xml:space="preserve"> годов</w:t>
            </w:r>
          </w:p>
        </w:tc>
      </w:tr>
    </w:tbl>
    <w:p w:rsidR="00770576" w:rsidRPr="0004140B" w:rsidRDefault="00770576" w:rsidP="00140794">
      <w:pPr>
        <w:rPr>
          <w:b/>
          <w:bCs/>
          <w:sz w:val="22"/>
          <w:szCs w:val="22"/>
        </w:rPr>
      </w:pPr>
    </w:p>
    <w:p w:rsidR="00533A1E" w:rsidRPr="0004140B" w:rsidRDefault="00770576" w:rsidP="00AB3F48">
      <w:pPr>
        <w:tabs>
          <w:tab w:val="left" w:pos="8577"/>
          <w:tab w:val="left" w:pos="9517"/>
        </w:tabs>
        <w:rPr>
          <w:b/>
          <w:bCs/>
          <w:sz w:val="22"/>
          <w:szCs w:val="22"/>
        </w:rPr>
      </w:pPr>
      <w:r w:rsidRPr="0004140B">
        <w:rPr>
          <w:b/>
          <w:bCs/>
          <w:sz w:val="22"/>
          <w:szCs w:val="22"/>
        </w:rPr>
        <w:tab/>
      </w:r>
      <w:r w:rsidR="000178EB" w:rsidRPr="0004140B">
        <w:rPr>
          <w:b/>
          <w:bCs/>
          <w:sz w:val="22"/>
          <w:szCs w:val="22"/>
        </w:rPr>
        <w:t xml:space="preserve">                                             </w:t>
      </w:r>
    </w:p>
    <w:p w:rsidR="00C20A4F" w:rsidRDefault="00AB3F48" w:rsidP="004B2619">
      <w:pPr>
        <w:ind w:left="4680"/>
        <w:rPr>
          <w:b/>
          <w:bCs/>
          <w:sz w:val="22"/>
          <w:szCs w:val="22"/>
        </w:rPr>
      </w:pPr>
      <w:r w:rsidRPr="0004140B">
        <w:rPr>
          <w:b/>
          <w:bCs/>
          <w:sz w:val="22"/>
          <w:szCs w:val="22"/>
        </w:rPr>
        <w:t xml:space="preserve">                                                                        </w:t>
      </w:r>
      <w:r w:rsidRPr="0004140B">
        <w:rPr>
          <w:bCs/>
          <w:sz w:val="18"/>
          <w:szCs w:val="18"/>
        </w:rPr>
        <w:t>(</w:t>
      </w:r>
      <w:proofErr w:type="spellStart"/>
      <w:r w:rsidRPr="0004140B">
        <w:rPr>
          <w:bCs/>
          <w:sz w:val="18"/>
          <w:szCs w:val="18"/>
        </w:rPr>
        <w:t>тыс</w:t>
      </w:r>
      <w:proofErr w:type="gramStart"/>
      <w:r w:rsidRPr="0004140B">
        <w:rPr>
          <w:bCs/>
          <w:sz w:val="18"/>
          <w:szCs w:val="18"/>
        </w:rPr>
        <w:t>.р</w:t>
      </w:r>
      <w:proofErr w:type="gramEnd"/>
      <w:r w:rsidRPr="0004140B">
        <w:rPr>
          <w:bCs/>
          <w:sz w:val="18"/>
          <w:szCs w:val="18"/>
        </w:rPr>
        <w:t>ублей</w:t>
      </w:r>
      <w:proofErr w:type="spellEnd"/>
      <w:r w:rsidRPr="0004140B">
        <w:rPr>
          <w:bCs/>
          <w:sz w:val="18"/>
          <w:szCs w:val="18"/>
        </w:rPr>
        <w:t>)</w:t>
      </w:r>
      <w:r w:rsidR="00A21FE3" w:rsidRPr="0004140B">
        <w:rPr>
          <w:b/>
          <w:bCs/>
          <w:sz w:val="22"/>
          <w:szCs w:val="22"/>
        </w:rPr>
        <w:t xml:space="preserve">                                      </w:t>
      </w:r>
    </w:p>
    <w:tbl>
      <w:tblPr>
        <w:tblW w:w="10560" w:type="dxa"/>
        <w:tblInd w:w="103" w:type="dxa"/>
        <w:tblLook w:val="04A0" w:firstRow="1" w:lastRow="0" w:firstColumn="1" w:lastColumn="0" w:noHBand="0" w:noVBand="1"/>
      </w:tblPr>
      <w:tblGrid>
        <w:gridCol w:w="3407"/>
        <w:gridCol w:w="851"/>
        <w:gridCol w:w="662"/>
        <w:gridCol w:w="1464"/>
        <w:gridCol w:w="656"/>
        <w:gridCol w:w="1300"/>
        <w:gridCol w:w="1120"/>
        <w:gridCol w:w="1100"/>
      </w:tblGrid>
      <w:tr w:rsidR="00917529" w:rsidRPr="00917529" w:rsidTr="0014079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xml:space="preserve">Наименование </w:t>
            </w:r>
          </w:p>
        </w:tc>
        <w:tc>
          <w:tcPr>
            <w:tcW w:w="851"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Вед</w:t>
            </w:r>
          </w:p>
        </w:tc>
        <w:tc>
          <w:tcPr>
            <w:tcW w:w="6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proofErr w:type="spellStart"/>
            <w:r w:rsidRPr="00917529">
              <w:rPr>
                <w:color w:val="000000"/>
                <w:sz w:val="18"/>
                <w:szCs w:val="18"/>
                <w:lang w:eastAsia="ru-RU"/>
              </w:rPr>
              <w:t>Рз</w:t>
            </w:r>
            <w:proofErr w:type="spellEnd"/>
            <w:r w:rsidRPr="00917529">
              <w:rPr>
                <w:color w:val="000000"/>
                <w:sz w:val="18"/>
                <w:szCs w:val="18"/>
                <w:lang w:eastAsia="ru-RU"/>
              </w:rPr>
              <w:t xml:space="preserve"> </w:t>
            </w:r>
            <w:proofErr w:type="spellStart"/>
            <w:proofErr w:type="gramStart"/>
            <w:r w:rsidRPr="00917529">
              <w:rPr>
                <w:color w:val="000000"/>
                <w:sz w:val="18"/>
                <w:szCs w:val="18"/>
                <w:lang w:eastAsia="ru-RU"/>
              </w:rPr>
              <w:t>Пр</w:t>
            </w:r>
            <w:proofErr w:type="spellEnd"/>
            <w:proofErr w:type="gramEnd"/>
          </w:p>
        </w:tc>
        <w:tc>
          <w:tcPr>
            <w:tcW w:w="1464"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ЦСР</w:t>
            </w:r>
          </w:p>
        </w:tc>
        <w:tc>
          <w:tcPr>
            <w:tcW w:w="65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ВР</w:t>
            </w:r>
          </w:p>
        </w:tc>
        <w:tc>
          <w:tcPr>
            <w:tcW w:w="1300"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2025 год</w:t>
            </w:r>
          </w:p>
        </w:tc>
        <w:tc>
          <w:tcPr>
            <w:tcW w:w="1120"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2026 год</w:t>
            </w:r>
          </w:p>
        </w:tc>
        <w:tc>
          <w:tcPr>
            <w:tcW w:w="1100"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2027 год</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Администрация Бессоновского района - местная администрация, исполнительно-распорядительный орган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sz w:val="18"/>
                <w:szCs w:val="18"/>
                <w:lang w:eastAsia="ru-RU"/>
              </w:rPr>
            </w:pPr>
            <w:r w:rsidRPr="00917529">
              <w:rPr>
                <w:sz w:val="18"/>
                <w:szCs w:val="18"/>
                <w:lang w:eastAsia="ru-RU"/>
              </w:rPr>
              <w:t>264 523,2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sz w:val="18"/>
                <w:szCs w:val="18"/>
                <w:lang w:eastAsia="ru-RU"/>
              </w:rPr>
            </w:pPr>
            <w:r w:rsidRPr="00917529">
              <w:rPr>
                <w:sz w:val="18"/>
                <w:szCs w:val="18"/>
                <w:lang w:eastAsia="ru-RU"/>
              </w:rPr>
              <w:t>282 657,2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sz w:val="18"/>
                <w:szCs w:val="18"/>
                <w:lang w:eastAsia="ru-RU"/>
              </w:rPr>
            </w:pPr>
            <w:r w:rsidRPr="00917529">
              <w:rPr>
                <w:sz w:val="18"/>
                <w:szCs w:val="18"/>
                <w:lang w:eastAsia="ru-RU"/>
              </w:rPr>
              <w:t>290 594,0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65 635,6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67 855,0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70 163,6</w:t>
            </w:r>
          </w:p>
        </w:tc>
      </w:tr>
      <w:tr w:rsidR="00917529" w:rsidRPr="00917529" w:rsidTr="00140794">
        <w:trPr>
          <w:cantSplit/>
          <w:trHeight w:val="284"/>
        </w:trPr>
        <w:tc>
          <w:tcPr>
            <w:tcW w:w="3407" w:type="dxa"/>
            <w:tcBorders>
              <w:top w:val="nil"/>
              <w:left w:val="single" w:sz="8" w:space="0" w:color="auto"/>
              <w:bottom w:val="single" w:sz="8" w:space="0" w:color="auto"/>
              <w:right w:val="single" w:sz="8"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8" w:space="0" w:color="auto"/>
              <w:right w:val="single" w:sz="8"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single" w:sz="4" w:space="0" w:color="auto"/>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3 077,8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3 195,7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3 318,7</w:t>
            </w:r>
          </w:p>
        </w:tc>
      </w:tr>
      <w:tr w:rsidR="00917529" w:rsidRPr="00917529" w:rsidTr="0014079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Обеспечение функционирования руководителя высшего исполнительного органа Бессоновского района Пензенской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3 077,8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3 195,7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3 318,7</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Руководитель высшего исполнительного органа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3 077,8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3 195,7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3 318,7</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7210002100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3 017,8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3 135,7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3 258,7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3 017,8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3 135,7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3 258,7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3 017,8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3 135,7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3 258,7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Расходы на обеспечение функций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7210002200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sz w:val="18"/>
                <w:szCs w:val="18"/>
                <w:lang w:eastAsia="ru-RU"/>
              </w:rPr>
            </w:pPr>
            <w:r w:rsidRPr="00917529">
              <w:rPr>
                <w:sz w:val="18"/>
                <w:szCs w:val="18"/>
                <w:lang w:eastAsia="ru-RU"/>
              </w:rPr>
              <w:t>60,0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FF0000"/>
                <w:sz w:val="18"/>
                <w:szCs w:val="18"/>
                <w:lang w:eastAsia="ru-RU"/>
              </w:rPr>
            </w:pPr>
            <w:r w:rsidRPr="00917529">
              <w:rPr>
                <w:color w:val="FF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sz w:val="18"/>
                <w:szCs w:val="18"/>
                <w:lang w:eastAsia="ru-RU"/>
              </w:rPr>
            </w:pPr>
            <w:r w:rsidRPr="00917529">
              <w:rPr>
                <w:sz w:val="18"/>
                <w:szCs w:val="18"/>
                <w:lang w:eastAsia="ru-RU"/>
              </w:rPr>
              <w:t>280,0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sz w:val="18"/>
                <w:szCs w:val="18"/>
                <w:lang w:eastAsia="ru-RU"/>
              </w:rPr>
            </w:pPr>
            <w:r w:rsidRPr="00917529">
              <w:rPr>
                <w:sz w:val="18"/>
                <w:szCs w:val="18"/>
                <w:lang w:eastAsia="ru-RU"/>
              </w:rPr>
              <w:t>280,0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sz w:val="18"/>
                <w:szCs w:val="18"/>
                <w:lang w:eastAsia="ru-RU"/>
              </w:rPr>
            </w:pPr>
            <w:r w:rsidRPr="00917529">
              <w:rPr>
                <w:sz w:val="18"/>
                <w:szCs w:val="18"/>
                <w:lang w:eastAsia="ru-RU"/>
              </w:rPr>
              <w:t>280,0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Обеспечение деятельности Собрания представителей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7300000000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FF0000"/>
                <w:sz w:val="18"/>
                <w:szCs w:val="18"/>
                <w:lang w:eastAsia="ru-RU"/>
              </w:rPr>
            </w:pPr>
            <w:r w:rsidRPr="00917529">
              <w:rPr>
                <w:color w:val="FF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sz w:val="18"/>
                <w:szCs w:val="18"/>
                <w:lang w:eastAsia="ru-RU"/>
              </w:rPr>
            </w:pPr>
            <w:r w:rsidRPr="00917529">
              <w:rPr>
                <w:sz w:val="18"/>
                <w:szCs w:val="18"/>
                <w:lang w:eastAsia="ru-RU"/>
              </w:rPr>
              <w:t>280,0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sz w:val="18"/>
                <w:szCs w:val="18"/>
                <w:lang w:eastAsia="ru-RU"/>
              </w:rPr>
            </w:pPr>
            <w:r w:rsidRPr="00917529">
              <w:rPr>
                <w:sz w:val="18"/>
                <w:szCs w:val="18"/>
                <w:lang w:eastAsia="ru-RU"/>
              </w:rPr>
              <w:t>280,0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sz w:val="18"/>
                <w:szCs w:val="18"/>
                <w:lang w:eastAsia="ru-RU"/>
              </w:rPr>
            </w:pPr>
            <w:r w:rsidRPr="00917529">
              <w:rPr>
                <w:sz w:val="18"/>
                <w:szCs w:val="18"/>
                <w:lang w:eastAsia="ru-RU"/>
              </w:rPr>
              <w:t>280,0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Собрание представителей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FF0000"/>
                <w:sz w:val="18"/>
                <w:szCs w:val="18"/>
                <w:lang w:eastAsia="ru-RU"/>
              </w:rPr>
            </w:pPr>
            <w:r w:rsidRPr="00917529">
              <w:rPr>
                <w:color w:val="FF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7310002200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7310002200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7310002200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5404E7" w:rsidP="00917529">
            <w:pPr>
              <w:widowControl/>
              <w:suppressAutoHyphens w:val="0"/>
              <w:outlineLvl w:val="1"/>
              <w:rPr>
                <w:color w:val="000000"/>
                <w:sz w:val="18"/>
                <w:szCs w:val="18"/>
                <w:lang w:eastAsia="ru-RU"/>
              </w:rPr>
            </w:pPr>
            <w:r w:rsidRPr="005404E7">
              <w:rPr>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45 660,1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47 262,5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48 929,0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'Развитие муниципальной службы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1200000000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45 660,1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47 262,5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48 929,0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'Обеспечение функционирования аппарата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1210000000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45 660,1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47 262,5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48 929,0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'Обеспечение деятельности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1210100000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45 660,1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47 262,5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48 929,0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1210102100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40 160,1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41 762,5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43 429,0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bookmarkStart w:id="1" w:name="RANGE!A25:H26"/>
            <w:bookmarkStart w:id="2" w:name="RANGE!A25"/>
            <w:bookmarkEnd w:id="1"/>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bookmarkEnd w:id="2"/>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40 160,1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41 762,5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43 429,0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0104</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1210102100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40 160,1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41 762,5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43 429,0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функций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5 500,0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5 500,0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5 500,0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5 410,0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5 410,0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5 410,0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5 410,0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5 410,0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5 410,0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Судебная система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Иные непрограммные расходы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9900000000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Прочие расходы, связанные с исполнением переданных государственных полномочий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9940000000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9940051200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9940051200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9940051200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16 616,6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17 115,5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17 634,9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'Развитие муниципальной службы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1200000000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3 588,7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3 660,5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3 734,9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lastRenderedPageBreak/>
              <w:t>Подпрограмма 'Обеспечение функционирования аппарата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1210000000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1 673,9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1 673,9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1 673,9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'Обеспечение деятельности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1210100000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1 673,9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1 673,9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1 673,9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1210121220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1210121220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1210121220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360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Уплата взносов в Ассоциацию муниципальных образований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1210166010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833,9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833,9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833,9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1210166010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833,9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833,9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1210166010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833,9</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833,9</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муниципального управления'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1220000000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1 914,8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1 986,6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2 061,0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1220100000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1 914,8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1 986,6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2 061,0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Пензенской области в сфере административных правоотношений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1220174310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640,4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664,3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689,1</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1220174310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582,9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606,2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630,5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582,9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630,5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58,1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58,6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58,1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58,6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1220175510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1 274,4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1 322,3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1 371,9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1220175510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1 264,4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1 318,5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1 371,3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1220175510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1 264,4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1 318,5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1 371,3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1220175510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1220175510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lastRenderedPageBreak/>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1400000000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13 027,9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13 455,0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'Повышение качества предоставления государственных и муниципальных услуг'</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13 027,9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13 455,0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'Организация деятельности МФЦ'</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13 027,9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13 455,0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(Многофункциональный центр)</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1410105190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13 027,9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13 455,0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1410105190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13 027,9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13 455,0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1410105190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13 027,9</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13 455,0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0300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19 157,3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19 824,7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20 510,9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19 157,3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19 824,7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20 510,9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0400000000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19 157,3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19 824,7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20 510,9</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'Пожарная безопасность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0410000000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19 157,3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19 824,7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20 510,9</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0310</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0410100000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19 157,3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19 824,7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20 510,9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(Муниципальная пожарная охрана)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19 157,3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19 824,7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20 510,9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16 494,1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17 153,8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17 840,0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16 494,1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17 153,8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17 840,0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2 587,2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2 594,9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2 594,9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2 587,2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2 594,9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2 594,9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0410105290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0400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890,5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890,5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890,5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Сельское хозяйство и рыболовство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645,5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645,5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645,5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'Развитие агропромышленного комплекса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0900000000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645,5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645,5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645,5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'Повышение эффективной деятельности в развитии сельского хозяйства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0920000000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645,5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645,5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645,5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lastRenderedPageBreak/>
              <w:t>Основное мероприятие 'Финансовое обеспечение государственных полномочий Пензенской области в сфере сельского хозяйства"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0920100000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565,5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565,5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565,5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0920174520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565,5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565,5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565,5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0920174520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0920174520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"Поддержка сельского хозяйства в Бессоновском районе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0920200000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Проведение Дня сельского хозяйства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0920263240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0920263240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0920263240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245,0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245,0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245,0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0600000000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245,0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245,0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245,0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0610000000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Подпрограмма ' Развитие инвестиционного потенциала'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0412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0610100000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0610162310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Изготовление презентационных материалов, организация выставок, конференций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0610162310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0610162310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0610162310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Развитие и поддержка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0620000000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'Поддержка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0620100000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Проведение ежегодного съезда предпринимателей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0620163140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0620163140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0620163140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Развитие торговли'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0630000000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'Поддержка торговли в Бессоновском районе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0630100000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Проведение мероприятий в сфере торговли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0630162510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0630162510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0630162510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Услуги по украшению выставок, ярмарок, презентаций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0630162530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0630162530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0630162530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51 466,2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54 876,2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52 990,0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51 466,2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54 876,2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52 990,0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'Развитие муниципальной службы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1200000000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муниципального управления'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1220000000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80,0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1220100000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w:t>
            </w:r>
            <w:proofErr w:type="spellStart"/>
            <w:r w:rsidRPr="00917529">
              <w:rPr>
                <w:color w:val="000000"/>
                <w:sz w:val="18"/>
                <w:szCs w:val="18"/>
                <w:lang w:eastAsia="ru-RU"/>
              </w:rPr>
              <w:t>санитерно</w:t>
            </w:r>
            <w:proofErr w:type="spellEnd"/>
            <w:r w:rsidRPr="00917529">
              <w:rPr>
                <w:color w:val="000000"/>
                <w:sz w:val="18"/>
                <w:szCs w:val="18"/>
                <w:lang w:eastAsia="ru-RU"/>
              </w:rPr>
              <w:t>-гигиенической очистке земельных участков, входящих в состав общего имущества многоквартирных домов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0505</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1220174630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1220174630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1220174630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годы'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1500000000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51 386,2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54 796,2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52 910,0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'Обеспечение деятельности МЭУ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1510000000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51 386,2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54 796,2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52 910,0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51 386,2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54 796,2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52 910,0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обеспечение деятельности (оказание услуг) муниципальных учреждений (Муниципальное </w:t>
            </w:r>
            <w:proofErr w:type="spellStart"/>
            <w:r w:rsidRPr="00917529">
              <w:rPr>
                <w:color w:val="000000"/>
                <w:sz w:val="18"/>
                <w:szCs w:val="18"/>
                <w:lang w:eastAsia="ru-RU"/>
              </w:rPr>
              <w:t>эксплутационное</w:t>
            </w:r>
            <w:proofErr w:type="spellEnd"/>
            <w:r w:rsidRPr="00917529">
              <w:rPr>
                <w:color w:val="000000"/>
                <w:sz w:val="18"/>
                <w:szCs w:val="18"/>
                <w:lang w:eastAsia="ru-RU"/>
              </w:rPr>
              <w:t xml:space="preserve"> учреждение)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1510105200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43 800,5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46 524,0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44 637,8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1510105200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43 800,5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46 524,0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44 637,8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1510105200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43 800,5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46 524,0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44 637,8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lastRenderedPageBreak/>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1510171053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6 065,8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6 617,7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6 617,7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1510171053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6 065,8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6 617,7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6 617,7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1510171053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6 065,8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6 617,7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6 617,7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1 519,9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1 654,5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1 654,5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1 519,9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1 654,5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1 654,5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0505</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1 519,9</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1654,5</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1654,5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Образование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0700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22 517,2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23 978,7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25 336,7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22 504,2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23 965,7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25 323,7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22 504,2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23 965,7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25 323,7</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'Развитие дошкольного, общего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22 504,2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23 965,7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25 323,7</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'Развитие системы дополнительного образования'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1010300000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22 504,2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23 965,7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25 323,7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(ДШИ)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1010305240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3 012,4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3 111,8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3 210,5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1010305240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3 012,4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3 111,8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3 210,5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1010305240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3 012,4</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3 111,8</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3 210,5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917529">
              <w:rPr>
                <w:color w:val="000000"/>
                <w:sz w:val="18"/>
                <w:szCs w:val="18"/>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4 196,1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4 893,3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5 201,7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4 196,1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4 893,3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5 201,7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4 196,1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4 893,3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5 201,7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634,8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692,6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692,6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634,8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692,6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692,6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634,8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692,6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692,6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917529">
              <w:rPr>
                <w:color w:val="000000"/>
                <w:sz w:val="18"/>
                <w:szCs w:val="18"/>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14 501,9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15 094,9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16 045,8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14 501,9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15 094,9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16 045,8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14 501,9</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15 094,90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16 045,80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lastRenderedPageBreak/>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159,0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173,1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159,0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173,1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159,0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173,1</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Молодежная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'Молодежь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1100000000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'Молодежная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1110000000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'Вовлечение молодежи в общественно-полезную деятельность'</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семинаров, тренингов, участие в конкурсах, фестивалях, слетах, форумах</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1110164470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1110164470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Премии и гранты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1110164470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0800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58 678,5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62 065,9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65 616,1</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Культура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58 668,7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62 056,1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65 606,3</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0801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0300000000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Профилактика правонарушений и экстремистской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мероприятий в сфере правоохранительной и экстремистской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0310164320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0310164320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0310164320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Антинаркотическая программа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мероприятий в сфере антинаркотической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0320164410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0320164410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0320164410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 Культура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0500000000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sz w:val="18"/>
                <w:szCs w:val="18"/>
                <w:lang w:eastAsia="ru-RU"/>
              </w:rPr>
            </w:pPr>
            <w:r w:rsidRPr="00917529">
              <w:rPr>
                <w:sz w:val="18"/>
                <w:szCs w:val="18"/>
                <w:lang w:eastAsia="ru-RU"/>
              </w:rPr>
              <w:t>58 578,7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sz w:val="18"/>
                <w:szCs w:val="18"/>
                <w:lang w:eastAsia="ru-RU"/>
              </w:rPr>
            </w:pPr>
            <w:r w:rsidRPr="00917529">
              <w:rPr>
                <w:sz w:val="18"/>
                <w:szCs w:val="18"/>
                <w:lang w:eastAsia="ru-RU"/>
              </w:rPr>
              <w:t>61 966,1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sz w:val="18"/>
                <w:szCs w:val="18"/>
                <w:lang w:eastAsia="ru-RU"/>
              </w:rPr>
            </w:pPr>
            <w:r w:rsidRPr="00917529">
              <w:rPr>
                <w:sz w:val="18"/>
                <w:szCs w:val="18"/>
                <w:lang w:eastAsia="ru-RU"/>
              </w:rPr>
              <w:t>65 516,3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'Библиотечное дело'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0510000000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sz w:val="18"/>
                <w:szCs w:val="18"/>
                <w:lang w:eastAsia="ru-RU"/>
              </w:rPr>
            </w:pPr>
            <w:r w:rsidRPr="00917529">
              <w:rPr>
                <w:sz w:val="18"/>
                <w:szCs w:val="18"/>
                <w:lang w:eastAsia="ru-RU"/>
              </w:rPr>
              <w:t>15 156,3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sz w:val="18"/>
                <w:szCs w:val="18"/>
                <w:lang w:eastAsia="ru-RU"/>
              </w:rPr>
            </w:pPr>
            <w:r w:rsidRPr="00917529">
              <w:rPr>
                <w:sz w:val="18"/>
                <w:szCs w:val="18"/>
                <w:lang w:eastAsia="ru-RU"/>
              </w:rPr>
              <w:t>15 993,9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sz w:val="18"/>
                <w:szCs w:val="18"/>
                <w:lang w:eastAsia="ru-RU"/>
              </w:rPr>
            </w:pPr>
            <w:r w:rsidRPr="00917529">
              <w:rPr>
                <w:sz w:val="18"/>
                <w:szCs w:val="18"/>
                <w:lang w:eastAsia="ru-RU"/>
              </w:rPr>
              <w:t>16 957,9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'Развитие библиотечного дела'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15 153,3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15 990,9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16 954,9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обеспечение деятельности (оказание услуг) муниципальных учреждений </w:t>
            </w:r>
            <w:proofErr w:type="gramStart"/>
            <w:r w:rsidRPr="00917529">
              <w:rPr>
                <w:color w:val="000000"/>
                <w:sz w:val="18"/>
                <w:szCs w:val="18"/>
                <w:lang w:eastAsia="ru-RU"/>
              </w:rPr>
              <w:t xml:space="preserve">( </w:t>
            </w:r>
            <w:proofErr w:type="gramEnd"/>
            <w:r w:rsidRPr="00917529">
              <w:rPr>
                <w:color w:val="000000"/>
                <w:sz w:val="18"/>
                <w:szCs w:val="18"/>
                <w:lang w:eastAsia="ru-RU"/>
              </w:rPr>
              <w:t>Библиотеки)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0510105210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0510105210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0510105210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фестивалей, смотров, конкурсов, выставок, иных программных мероприятий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0510166110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Совершенствование материально-технической базы библиотек</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0510166120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Издание и презентация </w:t>
            </w:r>
            <w:proofErr w:type="spellStart"/>
            <w:r w:rsidRPr="00917529">
              <w:rPr>
                <w:color w:val="000000"/>
                <w:sz w:val="18"/>
                <w:szCs w:val="18"/>
                <w:lang w:eastAsia="ru-RU"/>
              </w:rPr>
              <w:t>Книгм</w:t>
            </w:r>
            <w:proofErr w:type="spellEnd"/>
            <w:r w:rsidRPr="00917529">
              <w:rPr>
                <w:color w:val="000000"/>
                <w:sz w:val="18"/>
                <w:szCs w:val="18"/>
                <w:lang w:eastAsia="ru-RU"/>
              </w:rPr>
              <w:t xml:space="preserve"> Памяти </w:t>
            </w:r>
            <w:proofErr w:type="spellStart"/>
            <w:r w:rsidRPr="00917529">
              <w:rPr>
                <w:color w:val="000000"/>
                <w:sz w:val="18"/>
                <w:szCs w:val="18"/>
                <w:lang w:eastAsia="ru-RU"/>
              </w:rPr>
              <w:t>Бессоновского</w:t>
            </w:r>
            <w:proofErr w:type="spellEnd"/>
            <w:r w:rsidRPr="00917529">
              <w:rPr>
                <w:color w:val="000000"/>
                <w:sz w:val="18"/>
                <w:szCs w:val="18"/>
                <w:lang w:eastAsia="ru-RU"/>
              </w:rPr>
              <w:t xml:space="preserve"> района Пензенской области, посвященной 80-й годовщине Победы в Великой Отечественной войне 1941-1945гг.</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0510166160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работников муниципальных учреждений культуры</w:t>
            </w:r>
            <w:proofErr w:type="gramEnd"/>
            <w:r w:rsidRPr="00917529">
              <w:rPr>
                <w:color w:val="000000"/>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0510171051</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4 105,5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4 787,7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5 089,3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0510171051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4 105,5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4 787,7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5 089,3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0510171051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4 105,5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4 787,7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5 089,3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работников муниципальных учреждений культуры</w:t>
            </w:r>
            <w:proofErr w:type="gramEnd"/>
            <w:r w:rsidRPr="00917529">
              <w:rPr>
                <w:color w:val="000000"/>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05101Z1051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10 207,8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10 513,2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11 175,6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10 207,8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10 513,2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11 175,6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10 207,8</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10 513,2</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11 175,6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"Создание системы антитеррористической защищенности муниципальной инфраструктуры"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0510200000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Повышение уровня антитеррористической защищенности муниципальных организаций (учреждений)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0510264420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0510264420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0510264420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'Туризм'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0520000000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'Развитие внутреннего туризма''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0520166170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0520166170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0520166170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'Развитие культурно-досуговой деятельности и традиционной культуры народов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0530000000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43 212,4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45 762,2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48 348,4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'Сохранение и развитие традиционной народной культуры'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0530100000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43 201,4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45 751,2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48 337,4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обеспечение деятельности </w:t>
            </w:r>
            <w:proofErr w:type="gramStart"/>
            <w:r w:rsidRPr="00917529">
              <w:rPr>
                <w:color w:val="000000"/>
                <w:sz w:val="18"/>
                <w:szCs w:val="18"/>
                <w:lang w:eastAsia="ru-RU"/>
              </w:rPr>
              <w:t xml:space="preserve">( </w:t>
            </w:r>
            <w:proofErr w:type="gramEnd"/>
            <w:r w:rsidRPr="00917529">
              <w:rPr>
                <w:color w:val="000000"/>
                <w:sz w:val="18"/>
                <w:szCs w:val="18"/>
                <w:lang w:eastAsia="ru-RU"/>
              </w:rPr>
              <w:t>оказание услуг ) муниципальных учреждений (Дом культуры)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0530105220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4 550,0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4 550,0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4 550,0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0530105220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4 550,0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4 550,0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4 550,0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0530105220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0530105220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Обновление и устройство районной Доски почета 'Лучшие люди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0530166140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0530166140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0530166140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Организация и проведение фестивалей, смотров, конкурсов, выставок, иных программных мероприятий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0530166110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0530166110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0530166110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работников муниципальных учреждений культуры</w:t>
            </w:r>
            <w:proofErr w:type="gramEnd"/>
            <w:r w:rsidRPr="00917529">
              <w:rPr>
                <w:color w:val="000000"/>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0530171051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11 014,6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12 845,0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13 654,3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0530171051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11 014,6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12 845,0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13 654,3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0530171051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7 710,2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8 991,5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9 558,0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0530171051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3 304,4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3 853,5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4 096,3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Исполнение части полномочий поселений </w:t>
            </w:r>
            <w:proofErr w:type="gramStart"/>
            <w:r w:rsidRPr="00917529">
              <w:rPr>
                <w:color w:val="000000"/>
                <w:sz w:val="18"/>
                <w:szCs w:val="18"/>
                <w:lang w:eastAsia="ru-RU"/>
              </w:rPr>
              <w:t>по решению вопросов местного значения в соответствии с заключенными соглашениями по созданию условий для организации</w:t>
            </w:r>
            <w:proofErr w:type="gramEnd"/>
            <w:r w:rsidRPr="00917529">
              <w:rPr>
                <w:color w:val="000000"/>
                <w:sz w:val="18"/>
                <w:szCs w:val="18"/>
                <w:lang w:eastAsia="ru-RU"/>
              </w:rPr>
              <w:t xml:space="preserve"> досуга и обеспечения жителей поселения услугами организаций культуры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0530180050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0530180050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0530180050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работников муниципальных учреждений культуры</w:t>
            </w:r>
            <w:proofErr w:type="gramEnd"/>
            <w:r w:rsidRPr="00917529">
              <w:rPr>
                <w:color w:val="000000"/>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05301Z1051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27 386,8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28 206,2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29 983,1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27 386,8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28 206,2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29 983,1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19 170,8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19 744,3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20 988,2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05301Z1051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8 216,0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8 461,9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8 994,9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lastRenderedPageBreak/>
              <w:t>Основное мероприятие "Создание системы антитеррористической защищенности муниципальной инфраструктуры"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0530200000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Повышение уровня антитеррористической защищенности муниципальных организаций (учреждений)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0530264420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0530264420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0530264420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Подпрограмма ' Патриотическое воспитание граждан, проживающих на территории Бессоновского района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0550000000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Основное мероприятие 'Организация и проведение мероприятий патриотической направленности'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0550200000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Организация и проведение мероприятий патриотической направленности в Бессоновском районе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0550264460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0550264460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0550264460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вопросы в области культуры, кинематографии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0804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9,8</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'Развитие муниципальной службы Бессоновского района Пензенской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0804</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1200000000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муниципального управления'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0804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1220000000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0804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1220100000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формированию, содержанию и использованию Архивного фонда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0804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1220174440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0804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38 435,3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44 385,0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46 756,2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Социальное обслуживание населения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37 660,4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43 586,3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45 933,1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 xml:space="preserve">Муниципальная программа "Обеспечение деятельности МБУ "Бессоновский комплексный центр социальной помощи семье и детям"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1800000000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37 660,4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43 586,3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45 933,1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1820000000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37 660,4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43 586,3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45 933,1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1820100000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35 025,9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40 331,7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42 548,3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proofErr w:type="gramStart"/>
            <w:r w:rsidRPr="00917529">
              <w:rPr>
                <w:color w:val="000000"/>
                <w:sz w:val="18"/>
                <w:szCs w:val="18"/>
                <w:lang w:eastAsia="ru-RU"/>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917529">
              <w:rPr>
                <w:color w:val="000000"/>
                <w:sz w:val="18"/>
                <w:szCs w:val="18"/>
                <w:lang w:eastAsia="ru-RU"/>
              </w:rPr>
              <w:t xml:space="preserve"> </w:t>
            </w:r>
            <w:proofErr w:type="gramStart"/>
            <w:r w:rsidRPr="00917529">
              <w:rPr>
                <w:color w:val="000000"/>
                <w:sz w:val="18"/>
                <w:szCs w:val="18"/>
                <w:lang w:eastAsia="ru-RU"/>
              </w:rPr>
              <w:t>г</w:t>
            </w:r>
            <w:proofErr w:type="gramEnd"/>
            <w:r w:rsidRPr="00917529">
              <w:rPr>
                <w:color w:val="000000"/>
                <w:sz w:val="18"/>
                <w:szCs w:val="18"/>
                <w:lang w:eastAsia="ru-RU"/>
              </w:rPr>
              <w:t xml:space="preserve"> № 442-ФЗ "Об основах социального обслуживания граждан в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1820174410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35 025,9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40 331,7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42 548,3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1820174410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35 025,9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40 331,7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42 548,3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35 025,9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40 331,7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42 548,3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Региональный проект " Старшее поколение"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182Р300000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гражданам пожилого возраста и инвалидам социальных услуг по уходу в форме социального обслуживания на дому</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182Р351632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182Р351632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182Р351632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гражданам пожилого возраста и инвалидам социальных услуг по уходу в форме социального обслуживания на дому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1820174050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2 634,5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3 254,6</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3 384,8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1820174050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3 254,8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3 384,8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1820174050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3 254,8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3 384,8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"Обеспечение деятельности МБУ "Бессоновский комплексный центр социальной помощи семье и детям"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1800000000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1820000000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1820100000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lastRenderedPageBreak/>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630,9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654,7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679,1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'Развитие муниципальной службы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1200000000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630,9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654,7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679,1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муниципального управления'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1220000000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630,9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654,7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679,1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1220100000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630,9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654,7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679,1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управлению охраной труда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1220174020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630,9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679,1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590,5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614,1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638,7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590,5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614,1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638,7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1220174020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Физическая культура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Муниципальная программа " Молодежь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Подпрограмма " Спортивно-массовая и физкультурно-оздоровительная работа"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1120000000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Основное мероприятие" Вовлечение молодежи в сферу физической культуры и спорта"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Проведение и участие  </w:t>
            </w:r>
            <w:proofErr w:type="gramStart"/>
            <w:r w:rsidRPr="00917529">
              <w:rPr>
                <w:color w:val="000000"/>
                <w:sz w:val="18"/>
                <w:szCs w:val="18"/>
                <w:lang w:eastAsia="ru-RU"/>
              </w:rPr>
              <w:t>в</w:t>
            </w:r>
            <w:proofErr w:type="gramEnd"/>
            <w:r w:rsidRPr="00917529">
              <w:rPr>
                <w:color w:val="000000"/>
                <w:sz w:val="18"/>
                <w:szCs w:val="18"/>
                <w:lang w:eastAsia="ru-RU"/>
              </w:rPr>
              <w:t xml:space="preserve"> спортивно-массовых мероприятий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1120164520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1120164520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1120164520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7 412,6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7 412,6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непрограммные расходы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7 412,6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Процентные платежи по муниципальному внутреннему долгу</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9990000000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7 412,6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Процентные платежи по муниципальному внутреннему долгу Бессоновского района по коммерческому кредиту</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9990020890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7 412,6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901</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9990020890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7 412,6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8 451,2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Контрольно-счетная комиссия муниципального района Бессоновский район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2 746,3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2 834,0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2 941,7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2 746,3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2 834,0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2 941,7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2 746,3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2 834,0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2 941,7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lastRenderedPageBreak/>
              <w:t>Обеспечение деятельности Собрания представителей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7300000000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2 746,3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2 834,0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2 941,7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Контрольно-счетная комиссия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2 746,3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2 834,0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2 941,7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7320002100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2 606,3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2 694,0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2 801,7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7320002100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2 606,3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2 694,0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2 801,7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7320002100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2 606,3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2 694,0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2 801,7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Расходы на обеспечение функций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7320002200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7320002200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7320002200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7320080060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905</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7320080060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905</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7320080060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Управление социальной защиты населения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93 217,7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128 754,5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131 323,2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93 217,7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128 754,5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131 323,2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Пенсионное обеспечение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3 509,4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3 509,4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3 509,4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1700000000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3 509,4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3 509,4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3 509,4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"Оказание социальной поддержки гражданам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2 859,2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2 859,2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2 859,2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"Предоставление мер социальной поддержки муниципальным служащим, вышедшим на пенсию"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1710300000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2 859,2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2 859,2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2 859,2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1710328690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2 859,2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2 859,2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2 859,2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1710328690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1710328690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1710328690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2 830,8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2 830,8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2 830,8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1710328690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2 830,8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2 830,8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2 830,8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650,2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650,2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650,2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650,2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650,2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650,2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650,2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650,2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643,7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643,7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643,7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643,7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49 441,1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70 920,1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71 920,2</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1700000000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49 285,5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70 757,2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71 764,6</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социальной политики"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948</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1720000000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49 285,5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70 757,2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71 764,6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49 285,5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70 757,2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71 764,6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6"/>
                <w:szCs w:val="16"/>
                <w:lang w:eastAsia="ru-RU"/>
              </w:rPr>
            </w:pPr>
            <w:proofErr w:type="gramStart"/>
            <w:r w:rsidRPr="00917529">
              <w:rPr>
                <w:color w:val="000000"/>
                <w:sz w:val="16"/>
                <w:szCs w:val="16"/>
                <w:lang w:eastAsia="ru-RU"/>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917529">
              <w:rPr>
                <w:color w:val="000000"/>
                <w:sz w:val="16"/>
                <w:szCs w:val="16"/>
                <w:lang w:eastAsia="ru-RU"/>
              </w:rPr>
              <w:t xml:space="preserve">, </w:t>
            </w:r>
            <w:proofErr w:type="gramStart"/>
            <w:r w:rsidRPr="00917529">
              <w:rPr>
                <w:color w:val="000000"/>
                <w:sz w:val="16"/>
                <w:szCs w:val="16"/>
                <w:lang w:eastAsia="ru-RU"/>
              </w:rPr>
              <w:t>принимающих</w:t>
            </w:r>
            <w:proofErr w:type="gramEnd"/>
            <w:r w:rsidRPr="00917529">
              <w:rPr>
                <w:color w:val="000000"/>
                <w:sz w:val="16"/>
                <w:szCs w:val="16"/>
                <w:lang w:eastAsia="ru-RU"/>
              </w:rPr>
              <w:t xml:space="preserve"> (принимавших) участие в специальной военной операции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1 961,0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2 941,5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2 941,5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1 961,0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2 941,5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2 941,5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1 961,0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2 941,5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2 941,5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6"/>
                <w:szCs w:val="16"/>
                <w:lang w:eastAsia="ru-RU"/>
              </w:rPr>
            </w:pPr>
            <w:r w:rsidRPr="00917529">
              <w:rPr>
                <w:color w:val="000000"/>
                <w:sz w:val="16"/>
                <w:szCs w:val="16"/>
                <w:lang w:eastAsia="ru-RU"/>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2 367,8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3 551,7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3 551,7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2 367,8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3 551,7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3 551,7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2 367,8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3 551,7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3 551,7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6"/>
                <w:szCs w:val="16"/>
                <w:lang w:eastAsia="ru-RU"/>
              </w:rPr>
            </w:pPr>
            <w:r w:rsidRPr="00917529">
              <w:rPr>
                <w:color w:val="000000"/>
                <w:sz w:val="16"/>
                <w:szCs w:val="16"/>
                <w:lang w:eastAsia="ru-RU"/>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w:t>
            </w:r>
            <w:proofErr w:type="spellStart"/>
            <w:r w:rsidRPr="00917529">
              <w:rPr>
                <w:color w:val="000000"/>
                <w:sz w:val="18"/>
                <w:szCs w:val="18"/>
                <w:lang w:eastAsia="ru-RU"/>
              </w:rPr>
              <w:t>области</w:t>
            </w:r>
            <w:proofErr w:type="gramStart"/>
            <w:r w:rsidRPr="00917529">
              <w:rPr>
                <w:color w:val="000000"/>
                <w:sz w:val="18"/>
                <w:szCs w:val="18"/>
                <w:lang w:eastAsia="ru-RU"/>
              </w:rPr>
              <w:t>"В</w:t>
            </w:r>
            <w:proofErr w:type="gramEnd"/>
            <w:r w:rsidRPr="00917529">
              <w:rPr>
                <w:color w:val="000000"/>
                <w:sz w:val="18"/>
                <w:szCs w:val="18"/>
                <w:lang w:eastAsia="ru-RU"/>
              </w:rPr>
              <w:t>етеран</w:t>
            </w:r>
            <w:proofErr w:type="spellEnd"/>
            <w:r w:rsidRPr="00917529">
              <w:rPr>
                <w:color w:val="000000"/>
                <w:sz w:val="18"/>
                <w:szCs w:val="18"/>
                <w:lang w:eastAsia="ru-RU"/>
              </w:rPr>
              <w:t xml:space="preserve"> труда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1 376,3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2 064,5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2 064,5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1 372,5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2 060,7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2 060,7</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1 372,5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2 060,7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2 060,7</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1720174210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16 187,7</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24 281,5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24 281,5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16 187,7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24 281,5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24 281,5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16 187,7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24 281,5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24 281,5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38,8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38,8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38,8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561,2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528,4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646,3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561,2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528,4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646,3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561,2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528,4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646,3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гражданам субсидий на оплату жилого помещения и коммунальных услуг</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2 129,6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3 323,4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3 455,5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37,6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37,6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2 106,4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3 287,2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3 417,9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1720174510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2 106,4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3 287,2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3 417,9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lastRenderedPageBreak/>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1720174620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465,9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438,3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447,8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1720174620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1720174620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1720174620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464,4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436,6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1720174620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464,4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436,6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445,8</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1720175020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191,8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191,8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191,8</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1720175020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1720175020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1720175020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190,5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1720175020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190,5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190,5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190,5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1720177300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17 782,5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27 168,3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27 910,1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1720177300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95,1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1720177300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95,1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1720177300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17 687,4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27 068,3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27 810,1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1720177300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17 687,4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27 068,3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27 810,1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1720177400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222,9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229,0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235,1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1720177400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222,9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229,0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235,1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1720177400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222,9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229,0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235,1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"Обеспечение деятельности МБУ "Бессоновский комплексный центр социальной помощи семье и детям"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1800000000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155,6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162,9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155,6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lastRenderedPageBreak/>
              <w:t>Подпрограмма "Исполнение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1820000000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155,6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162,9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155,6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1820100000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162,9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162,9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155,6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1820177200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153,9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153,9</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1820177200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153,9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161,2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24 142,2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37 542,2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38 300,9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1700000000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24 142,2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37 542,2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38 300,9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24 142,2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37 542,2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38 300,9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24 142,2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37 542,2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38 300,9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11 348,3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17 147,8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17 147,8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11 348,3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17 147,8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17 147,8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Пособия, компенсации, меры социальной поддержки по публичным нормативным обязательствам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11 348,3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17 147,8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17 147,8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Содержание ребенка в семье опекуна и приемной семье, а также вознаграждение, причитающееся приемному родителю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12 793,9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20 394,4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21 153,1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Выплаты приемной семье на содержание подопечных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4 123,3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8 148,6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8 480,6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48,6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48,6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4 098,7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4 098,7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8 430,0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Выплата вознаграждения приемным родителям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1 430,6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1 609,6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1 707,1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1 425,0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1 425,0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Выплата семье опекуна на содержание подопечных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7 240,0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10 636,2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10 965,4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10 570,0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10 570,0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10 900,0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16 125,0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16 782,8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17 592,7</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948</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1006</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1700000000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16 125,0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16 782,8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17 592,7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"Исполнение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16 125,0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16 782,8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17 592,7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16 125,0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16 782,8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17 592,7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1720174330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2 214,1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2 297,9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2 385,2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1720174330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2 050,4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2 070,9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2 091,6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1720174330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2 050,4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2 070,9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2 091,6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1720174330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163,7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227,0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293,6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1720174330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163,7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227,0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293,6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11 205,8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11 676,1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12 290,3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10 287,0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10 389,8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10 493,7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10 287,0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10 389,8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10 493,7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910,8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1 278,3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1 788,6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910,8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1 278,3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1 788,6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1720174450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2 702,0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2 805,5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2 913,8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2 592,8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2 618,7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2 644,9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2 592,8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2 618,7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2 644,9</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109,2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186,8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268,9</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1720174450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109,2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186,8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268,9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Содержание ребенка в семье опекуна и приемной семье, а также вознаграждение, причитающееся приемному родителю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Выплаты приемной семье на содержание подопечных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948</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1720177110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Комитет по управлению муниципальным имуществом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10 241,5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9 682,8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9 984,7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8 176,5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8 466,1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8 768,0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8 176,5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8 466,1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8 768,0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8 176,5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8 466,1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8 768,0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8 176,5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8 466,1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8 768,0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8 176,5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8 466,1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8 768,0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0710102100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7 251,5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7 541,1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7 843,0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7 251,5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7 541,1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7 843,0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7 251,5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7 541,1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7 843,0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функций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917529">
              <w:rPr>
                <w:color w:val="000000"/>
                <w:sz w:val="18"/>
                <w:szCs w:val="18"/>
                <w:lang w:eastAsia="ru-RU"/>
              </w:rPr>
              <w:t>а(</w:t>
            </w:r>
            <w:proofErr w:type="gramEnd"/>
            <w:r w:rsidRPr="00917529">
              <w:rPr>
                <w:color w:val="000000"/>
                <w:sz w:val="18"/>
                <w:szCs w:val="18"/>
                <w:lang w:eastAsia="ru-RU"/>
              </w:rPr>
              <w:t>размещение муниципального заказа)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0710180020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25,0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0710180020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25,0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25,0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0710180020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0400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1 965,0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1 116,7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1 116,7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1 965,0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1 116,7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1 116,7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1 965,0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1 116,7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1 116,7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Управление собственностью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1 965,0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1 116,7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1 116,7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1 965,0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1 116,7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1 116,7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Содержание и обслуживание казны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0720120310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Содержание </w:t>
            </w:r>
            <w:proofErr w:type="spellStart"/>
            <w:r w:rsidRPr="00917529">
              <w:rPr>
                <w:color w:val="000000"/>
                <w:sz w:val="18"/>
                <w:szCs w:val="18"/>
                <w:lang w:eastAsia="ru-RU"/>
              </w:rPr>
              <w:t>безхозяйного</w:t>
            </w:r>
            <w:proofErr w:type="spellEnd"/>
            <w:r w:rsidRPr="00917529">
              <w:rPr>
                <w:color w:val="000000"/>
                <w:sz w:val="18"/>
                <w:szCs w:val="18"/>
                <w:lang w:eastAsia="ru-RU"/>
              </w:rPr>
              <w:t xml:space="preserve"> имущества в </w:t>
            </w:r>
            <w:proofErr w:type="spellStart"/>
            <w:r w:rsidRPr="00917529">
              <w:rPr>
                <w:color w:val="000000"/>
                <w:sz w:val="18"/>
                <w:szCs w:val="18"/>
                <w:lang w:eastAsia="ru-RU"/>
              </w:rPr>
              <w:t>периодпризнанияправа</w:t>
            </w:r>
            <w:proofErr w:type="spellEnd"/>
            <w:r w:rsidRPr="00917529">
              <w:rPr>
                <w:color w:val="000000"/>
                <w:sz w:val="18"/>
                <w:szCs w:val="18"/>
                <w:lang w:eastAsia="ru-RU"/>
              </w:rPr>
              <w:t xml:space="preserve"> муниципальной собственности на него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Обеспечение проведения муниципального земельного контроля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0720120400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Обеспечение формирования и предоставления земельных участков в аренду и собственность за плату</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Обеспечение формирования и предоставления земельных участков многодетным семьям бесплатно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0720120430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Обеспечение предоставления в аренду муниципального имущества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Обеспечение приватизации и проведение предпродажной подготовки объектов приватизации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0720120490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Подготовка </w:t>
            </w:r>
            <w:proofErr w:type="gramStart"/>
            <w:r w:rsidRPr="00917529">
              <w:rPr>
                <w:color w:val="000000"/>
                <w:sz w:val="18"/>
                <w:szCs w:val="18"/>
                <w:lang w:eastAsia="ru-RU"/>
              </w:rPr>
              <w:t>проекта описания прохождения границы муниципального образования</w:t>
            </w:r>
            <w:proofErr w:type="gramEnd"/>
            <w:r w:rsidRPr="00917529">
              <w:rPr>
                <w:color w:val="000000"/>
                <w:sz w:val="18"/>
                <w:szCs w:val="18"/>
                <w:lang w:eastAsia="ru-RU"/>
              </w:rPr>
              <w:t xml:space="preserve">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0720120550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0720120550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0720120550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Обеспечение формирования и </w:t>
            </w:r>
            <w:proofErr w:type="spellStart"/>
            <w:r w:rsidRPr="00917529">
              <w:rPr>
                <w:color w:val="000000"/>
                <w:sz w:val="18"/>
                <w:szCs w:val="18"/>
                <w:lang w:eastAsia="ru-RU"/>
              </w:rPr>
              <w:t>представлениябесплатноземельных</w:t>
            </w:r>
            <w:proofErr w:type="spellEnd"/>
            <w:r w:rsidRPr="00917529">
              <w:rPr>
                <w:color w:val="000000"/>
                <w:sz w:val="18"/>
                <w:szCs w:val="18"/>
                <w:lang w:eastAsia="ru-RU"/>
              </w:rPr>
              <w:t xml:space="preserve"> участков военнослужащим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0720120560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072012560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072012560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Подготовка графического </w:t>
            </w:r>
            <w:proofErr w:type="gramStart"/>
            <w:r w:rsidRPr="00917529">
              <w:rPr>
                <w:color w:val="000000"/>
                <w:sz w:val="18"/>
                <w:szCs w:val="18"/>
                <w:lang w:eastAsia="ru-RU"/>
              </w:rPr>
              <w:t>описания местоположения границ территориальных зон муниципальных образований поселений</w:t>
            </w:r>
            <w:proofErr w:type="gramEnd"/>
            <w:r w:rsidRPr="00917529">
              <w:rPr>
                <w:color w:val="000000"/>
                <w:sz w:val="18"/>
                <w:szCs w:val="18"/>
                <w:lang w:eastAsia="ru-RU"/>
              </w:rPr>
              <w:t xml:space="preserve">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0720120570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072012570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072012570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Подготовка графического </w:t>
            </w:r>
            <w:proofErr w:type="gramStart"/>
            <w:r w:rsidRPr="00917529">
              <w:rPr>
                <w:color w:val="000000"/>
                <w:sz w:val="18"/>
                <w:szCs w:val="18"/>
                <w:lang w:eastAsia="ru-RU"/>
              </w:rPr>
              <w:t>описания местоположения границ населенных пунктов муниципальных образований поселений</w:t>
            </w:r>
            <w:proofErr w:type="gramEnd"/>
            <w:r w:rsidRPr="00917529">
              <w:rPr>
                <w:color w:val="000000"/>
                <w:sz w:val="18"/>
                <w:szCs w:val="18"/>
                <w:lang w:eastAsia="ru-RU"/>
              </w:rPr>
              <w:t xml:space="preserve">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0720120580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072012580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072012580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Реализация мероприятий по проведению комплексных кадастровых </w:t>
            </w:r>
            <w:proofErr w:type="spellStart"/>
            <w:r w:rsidRPr="00917529">
              <w:rPr>
                <w:color w:val="000000"/>
                <w:sz w:val="18"/>
                <w:szCs w:val="18"/>
                <w:lang w:eastAsia="ru-RU"/>
              </w:rPr>
              <w:t>работна</w:t>
            </w:r>
            <w:proofErr w:type="spellEnd"/>
            <w:r w:rsidRPr="00917529">
              <w:rPr>
                <w:color w:val="000000"/>
                <w:sz w:val="18"/>
                <w:szCs w:val="18"/>
                <w:lang w:eastAsia="ru-RU"/>
              </w:rPr>
              <w:t xml:space="preserve"> территории городских агломераций, определенных Стратегией социально-экономического развития Пензенской области на период до 2035 года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sz w:val="18"/>
                <w:szCs w:val="18"/>
                <w:lang w:eastAsia="ru-RU"/>
              </w:rPr>
            </w:pPr>
            <w:r w:rsidRPr="00917529">
              <w:rPr>
                <w:sz w:val="18"/>
                <w:szCs w:val="18"/>
                <w:lang w:eastAsia="ru-RU"/>
              </w:rPr>
              <w:t>07201S1630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sz w:val="18"/>
                <w:szCs w:val="18"/>
                <w:lang w:eastAsia="ru-RU"/>
              </w:rPr>
            </w:pPr>
            <w:r w:rsidRPr="00917529">
              <w:rPr>
                <w:sz w:val="18"/>
                <w:szCs w:val="18"/>
                <w:lang w:eastAsia="ru-RU"/>
              </w:rPr>
              <w:t>07201S1630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0412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sz w:val="18"/>
                <w:szCs w:val="18"/>
                <w:lang w:eastAsia="ru-RU"/>
              </w:rPr>
            </w:pPr>
            <w:r w:rsidRPr="00917529">
              <w:rPr>
                <w:sz w:val="18"/>
                <w:szCs w:val="18"/>
                <w:lang w:eastAsia="ru-RU"/>
              </w:rPr>
              <w:t>07201S1630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825,0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Жилищное хозяйство</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 Обеспечение муниципального управления собственностью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Управление собственностью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0720120460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966</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0501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0720120460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Управление образования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729 317,4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820 609,1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847 969,6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Образование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0700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720 682,3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807 226,5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834 513,9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Дошкольное образование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189 452,4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215 393,8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223 087,8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189 452,4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215 393,8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223 087,8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'Развитие дошкольного, общего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44 920,4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47 298,4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45 905,0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'Развитие системы дошкольного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44 920,4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47 298,4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45 905,0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(детские сады)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1010105250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28 600,0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29 593,4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28 200,0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1010105250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28 600,0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29 593,4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28 200,0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1010105250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20 900,0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21 603,0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20 586,0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1010105250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7 700,0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7 990,4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7 614,0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1010171053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12 141,0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13 243,8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13 243,8</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1010171053</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12 141,0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13 243,8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13 243,8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9 332,4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10 180,3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10 180,3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2 808,6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3 063,5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3 063,5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Модернизация материальной инфраструктуры образовательных учреждений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917529">
              <w:rPr>
                <w:color w:val="000000"/>
                <w:sz w:val="18"/>
                <w:szCs w:val="18"/>
                <w:lang w:eastAsia="ru-RU"/>
              </w:rPr>
              <w:t>м-</w:t>
            </w:r>
            <w:proofErr w:type="gramEnd"/>
            <w:r w:rsidRPr="00917529">
              <w:rPr>
                <w:color w:val="000000"/>
                <w:sz w:val="18"/>
                <w:szCs w:val="18"/>
                <w:lang w:eastAsia="ru-RU"/>
              </w:rPr>
              <w:t xml:space="preserve"> инвалидам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1010171080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1010171080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3 029,4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3 311,2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3 311,2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3 311,2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3 311,2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2 328,7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2 545,1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2 545,1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10101Z1053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700,7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766,1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766,1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Исполнение государственных полномочий Пензенской области в сфере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144 532,0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168 095,4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177 182,8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lastRenderedPageBreak/>
              <w:t>Основное мероприятие 'Финансовое обеспечение государственных полномочий Пензенской области в сфере дошкольного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144 532,0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168 095,4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177 182,8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1020176210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144 370,7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167 934,1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177 021,5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144 370,7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167 934,1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177 021,5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72 074,7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83 838,3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88 375,0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72 296,0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84 095,8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88 646,5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образовательных организаций и организаций дополнительного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1020176240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161,3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161,3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161,3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161,3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107,5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107,5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53,8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53,8</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Общее образование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475 887,7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534 345,5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551 758,9</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475 887,7</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534 345,5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551 758,9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'Развитие дошкольного, общего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64 699,6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63 345,2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60 675,1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'Развитие системы общего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64 699,6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63 345,2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60 675,1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1010205260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56 023,8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54 353,4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51 683,3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1010205260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56 023,8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54 353,4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51 683,3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1010205260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37 623,8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36 416,8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34 627,8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1010205260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18 400,0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17 936,6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17 055,5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2 791,9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3 045,9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3 045,9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2 791,9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3 045,9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3 045,9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2 047,4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2 233,6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2 233,6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744,5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812,3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812,3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Модернизация материальной инфраструктуры образовательных учреждений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1010271060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proofErr w:type="gramStart"/>
            <w:r w:rsidRPr="00917529">
              <w:rPr>
                <w:color w:val="000000"/>
                <w:sz w:val="18"/>
                <w:szCs w:val="18"/>
                <w:lang w:eastAsia="ru-RU"/>
              </w:rPr>
              <w:lastRenderedPageBreak/>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1010271070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4 000,0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4 000,0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4 000,0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2 500,0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1 500,0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1 500,0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1 500,0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Предоставление денежной компенсации бесплатного двухразового питания </w:t>
            </w:r>
            <w:proofErr w:type="gramStart"/>
            <w:r w:rsidRPr="00917529">
              <w:rPr>
                <w:color w:val="000000"/>
                <w:sz w:val="18"/>
                <w:szCs w:val="18"/>
                <w:lang w:eastAsia="ru-RU"/>
              </w:rPr>
              <w:t>обучающихся</w:t>
            </w:r>
            <w:proofErr w:type="gramEnd"/>
            <w:r w:rsidRPr="00917529">
              <w:rPr>
                <w:color w:val="000000"/>
                <w:sz w:val="18"/>
                <w:szCs w:val="18"/>
                <w:lang w:eastAsia="ru-RU"/>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1 034,5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1 034,5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1 034,5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1 034,5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884,5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884,5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884,5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1010271090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699,4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761,4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761,4</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699,4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761,4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761,4</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10102Z1053</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512,9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558,4</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558,4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Исполнение государственных полномочий Пензенской области в сфере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411 188,1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471 000,3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491 083,8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1020200000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411 188,1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471 000,3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491 083,8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409 574,9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469 387,1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489 470,6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409 574,9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469 387,1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489 470,6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312 267,4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357 869,4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373 181,4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97 307,5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111 517,7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116 289,2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1020276240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1 613,2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1 613,2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1 613,2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1 613,2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1 613,2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1 613,2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1 183,0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1 183,0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1 183,0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0702</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430,2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430,2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30 308,2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31 921,2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33 557,1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lastRenderedPageBreak/>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60,0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Профилактика правонарушений и экстремистской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мероприятий в сфере правоохранительной и экстремистской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0310164320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0310164320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0310164320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Антинаркотическая программа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мероприятий в сфере антинаркотической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0320164410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0320164410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0320164410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"Повышение безопасности дорожного движения в Бессоновском районе"</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0330000000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"Формирование у участников дорожного движения негативного отношения к нарушениям правил дорожного движения"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0330100000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мероприятий в сфере повышения безопасности дорожного движения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0330164430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0330164430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0330164430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"Антикоррупционная программа Бессоновского района"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0340000000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proofErr w:type="gramStart"/>
            <w:r w:rsidRPr="00917529">
              <w:rPr>
                <w:color w:val="000000"/>
                <w:sz w:val="18"/>
                <w:szCs w:val="18"/>
                <w:lang w:eastAsia="ru-RU"/>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0340100000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Информационно-просветительные мероприятия по вопросам противодействия коррупции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0340164440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0340164440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0340164440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30 248,2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31 861,2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33 497,1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'Развитие дошкольного, общего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25 239,7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26 686,5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27 965,3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lastRenderedPageBreak/>
              <w:t>Основное мероприятие 'Развитие системы дополнительного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1010300000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25 239,7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26 686,5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27 965,3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(Центр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1010305270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4 195,3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4 268,1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4 341,0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1010305270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4 195,3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4 268,1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4 341,0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1010305270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4 195,3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4 268,1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4 341,0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деятельности (оказание услуг) муниципальных учреждений (ДЮСШ)</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1010305280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2 244,8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2 288,4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2 331,9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1010305280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2 244,8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2 288,4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2 331,9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1010305280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2 244,8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2 288,4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2 331,9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917529">
              <w:rPr>
                <w:color w:val="000000"/>
                <w:sz w:val="18"/>
                <w:szCs w:val="18"/>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3 873,2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4 517,0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4 801,4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3 873,2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4 517,0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4 801,4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1 936,6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2 258,5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2 400,7</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1 936,6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2 258,5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2 400,7</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1010371053</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1 231,5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1 343,6</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1 343,6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1 231,5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1 343,6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1 343,6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875,4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955,1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955,1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356,1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388,5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917529">
              <w:rPr>
                <w:color w:val="000000"/>
                <w:sz w:val="18"/>
                <w:szCs w:val="18"/>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13 386,4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13 933,6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14 811,6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13 386,4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13 933,6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14 811,6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6 693,2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6 966,8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7 405,8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6 693,2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6 966,8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7 405,8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335,8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335,8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335,8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335,8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219,3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238,7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238,7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10103Z1053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89,2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Подпрограмма ' Исполнение государственных полномочий Пензенской области в сфере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5 008,5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5 174,7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5 531,8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5 008,5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5 174,7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5 531,8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5 008,5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5 174,7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5 531,8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5 008,5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5 174,7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5 531,8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3 307,5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3 417,3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3 653,1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1 701,0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1 757,4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1 878,7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Молодежная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'Организация отдыха, оздоровления, занятости детей и подростков'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1030000000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1030100000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300,0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отдыха детей в палаточных лагерях в каникулярное время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10301S1130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210,0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0707</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10301S1130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10301S1130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210,0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'Молодежь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1100000000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'Молодежная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1110000000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'Вовлечение молодежи в общественно-полезную деятельность'</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1110100000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и проведение семинаров, тренингов, участие в конкурсах, фестивалях, слетах, форумах</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1110164470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1110164470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0707</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1110164470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Другие вопросы в области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24 734,0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25 266,0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25 810,1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24 734,0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25 266,0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25 810,1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'Развитие дошкольного, общего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5 361,3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5 560,5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5 726,2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'Развитие системы общего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Проведение конкурсов, мероприятий, конференций, фестивалей, оплата пребывания в профильных лагерных сменах</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1010271050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1010271050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lastRenderedPageBreak/>
              <w:t>Основное мероприятие 'Методическое сопровождение муниципальной программы'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1010400000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5 217,0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5 416,2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5 581,9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Расходы на обеспечение деятельности </w:t>
            </w:r>
            <w:proofErr w:type="gramStart"/>
            <w:r w:rsidRPr="00917529">
              <w:rPr>
                <w:color w:val="000000"/>
                <w:sz w:val="18"/>
                <w:szCs w:val="18"/>
                <w:lang w:eastAsia="ru-RU"/>
              </w:rPr>
              <w:t xml:space="preserve">( </w:t>
            </w:r>
            <w:proofErr w:type="gramEnd"/>
            <w:r w:rsidRPr="00917529">
              <w:rPr>
                <w:color w:val="000000"/>
                <w:sz w:val="18"/>
                <w:szCs w:val="18"/>
                <w:lang w:eastAsia="ru-RU"/>
              </w:rPr>
              <w:t>оказания услуг) муниципальных учреждений ( Методический центр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4 845,9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5 011,5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5 177,2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4 437,9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4 603,5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4 769,2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4 437,9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4 603,5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4 769,2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1010405230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323,8</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1010471053</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296,8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323,8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1010471053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296,8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323,8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323,8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размера оплаты </w:t>
            </w:r>
            <w:proofErr w:type="spellStart"/>
            <w:r w:rsidRPr="00917529">
              <w:rPr>
                <w:color w:val="000000"/>
                <w:sz w:val="18"/>
                <w:szCs w:val="18"/>
                <w:lang w:eastAsia="ru-RU"/>
              </w:rPr>
              <w:t>трудаза</w:t>
            </w:r>
            <w:proofErr w:type="spellEnd"/>
            <w:r w:rsidRPr="00917529">
              <w:rPr>
                <w:color w:val="000000"/>
                <w:sz w:val="18"/>
                <w:szCs w:val="18"/>
                <w:lang w:eastAsia="ru-RU"/>
              </w:rPr>
              <w:t xml:space="preserve"> счет средств местного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10104Z1053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1010600000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44,3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Меры поддержки в виде дополнительной ежемесячной стипендии студентам, обучающимся по договорам целевого обучения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1010611100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44,3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1010611100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1010611100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360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44,3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Исполнение государственных полномочий Пензенской области в сфере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146,9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159,9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152,9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146,9</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159,9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152,9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lastRenderedPageBreak/>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57,8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47,5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37,9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47,5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37,9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1020176210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89,4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107,5</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1020176210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89,4</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102,1</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107,5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1020176210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107,5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'Организация отдыха, оздоровления, занятости детей и подростков'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1030000000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9 217,3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9 217,3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9 217,3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1030100000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9 217,3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9 217,3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9 217,3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государственных полномочий в сфере организации отдыха и оздоровления детей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1030174340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108,0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108,0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108,0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108,0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108,0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108</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отдыха детей в загородных стационарных детских оздоровительных лагерях в каникулярное время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1030174341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3 029,0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3 029,0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3 029,0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1030174341</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3 029,0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Организация отдыха детей в оздоровительных лагерях с дневным пребыванием в каникулярное время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1030174342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4 303,3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4 303,3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4 303,3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4 303,3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4 303,3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4 303,3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3 326,6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3 326,6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3 326,6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1030174342</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976,7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1030174343</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1 777,0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Обеспечение деятельности Управления образования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1040000000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10 008,5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10 328,3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10 713,7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'Обеспечение реализации мероприятий муниципальной программы'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1040100000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10 008,5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10 328,3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10 713,7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1040102100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9 571,2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9 900,4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10 242,4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1040102100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9 571,2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9 900,4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10 242,4</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1040102100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9 571,2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9 900,4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10 242,4</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функций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0709</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1040102200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437,3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427,9</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471,3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1040102200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427,9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471,3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0709</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1040102200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437,3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427,9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471,3</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1000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8 235,1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12 982,6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13 055,7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7 117,5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11 272,2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11 800,6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7 117,5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11 272,2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11 800,6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Исполнение государственных полномочий Пензенской области в сфере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7 117,5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11 272,2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11 800,6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1020200000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7 117,5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11 272,2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11 800,6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proofErr w:type="gramStart"/>
            <w:r w:rsidRPr="00917529">
              <w:rPr>
                <w:color w:val="000000"/>
                <w:sz w:val="18"/>
                <w:szCs w:val="18"/>
                <w:lang w:eastAsia="ru-RU"/>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1020274240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7 117,5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11 272,2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11 800,6</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1020274240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42,7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67,6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1020274240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42,7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67,6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1020274240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7 074,8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11 204,6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11 729,8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1020274240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7 074,8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11 204,6</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11 729,8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1 117,6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1 710,4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1 255,1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1 117,6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1 710,4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1 255,1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 Исполнение государственных полномочий Пензенской области в сфере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1 117,6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1 710,4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1 255,1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1 117,6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1 710,4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1 255,1</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1 117,6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1 710,4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1 255,1</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Социальное обеспечение и иные выплаты населению</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1020176010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1 117,6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1 710,4</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1 255,1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1004</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1020176010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320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1 117,6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1 710,4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1 255,1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Физическая культура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Муниципальная программа " Молодежь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Подпрограмма " Спортивно-массовая и физкультурно-оздоровительная работа"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Основное мероприятие" Вовлечение молодежи в сферу физической культуры и спорта"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Проведение и участие  </w:t>
            </w:r>
            <w:proofErr w:type="gramStart"/>
            <w:r w:rsidRPr="00917529">
              <w:rPr>
                <w:color w:val="000000"/>
                <w:sz w:val="18"/>
                <w:szCs w:val="18"/>
                <w:lang w:eastAsia="ru-RU"/>
              </w:rPr>
              <w:t>в</w:t>
            </w:r>
            <w:proofErr w:type="gramEnd"/>
            <w:r w:rsidRPr="00917529">
              <w:rPr>
                <w:color w:val="000000"/>
                <w:sz w:val="18"/>
                <w:szCs w:val="18"/>
                <w:lang w:eastAsia="ru-RU"/>
              </w:rPr>
              <w:t xml:space="preserve"> спортивно-массовых мероприятий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1120164520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1120164520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974</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1120164520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620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Финансовое управление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76 827,3</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65 874,3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67 548,0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27 276,2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20 273,2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21 005,1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19 469,4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20 173,2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20 905,1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19 469,4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20 173,2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20 905,1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'Предоставление межбюджетных трансфертов из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Основное мероприятие 'Выравнивание бюджетной обеспеченности поселений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1320100000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lastRenderedPageBreak/>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1320174030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1320174030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1320174030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5,4</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Подпрограмма 'Обеспечение деятельности финансового управления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1330000000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19 464,0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20 167,8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20 899,7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 xml:space="preserve">Основное мероприятие 'Формирование и исполнение бюджета Бессоновского района Пензенской области, </w:t>
            </w:r>
            <w:proofErr w:type="gramStart"/>
            <w:r w:rsidRPr="00917529">
              <w:rPr>
                <w:color w:val="000000"/>
                <w:sz w:val="18"/>
                <w:szCs w:val="18"/>
                <w:lang w:eastAsia="ru-RU"/>
              </w:rPr>
              <w:t>контроль за</w:t>
            </w:r>
            <w:proofErr w:type="gramEnd"/>
            <w:r w:rsidRPr="00917529">
              <w:rPr>
                <w:color w:val="000000"/>
                <w:sz w:val="18"/>
                <w:szCs w:val="18"/>
                <w:lang w:eastAsia="ru-RU"/>
              </w:rPr>
              <w:t xml:space="preserve"> исполнением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1330100000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19 464,0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20 167,8</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20 899,7</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1330102100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17 593,2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18 297,0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19 028,9</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1330102100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17 593,2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18 297,0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19 028,9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1330102100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17 593,2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18 297,0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19 028,9</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Расходы на обеспечение функций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1330102200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1 844,0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1 844,0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1 844,0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1 836,5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1 836,5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1 836,5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1 836,5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1 836,5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1 836,5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1330102200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7,5</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917529">
              <w:rPr>
                <w:color w:val="000000"/>
                <w:sz w:val="18"/>
                <w:szCs w:val="18"/>
                <w:lang w:eastAsia="ru-RU"/>
              </w:rPr>
              <w:t>контролю за</w:t>
            </w:r>
            <w:proofErr w:type="gramEnd"/>
            <w:r w:rsidRPr="00917529">
              <w:rPr>
                <w:color w:val="000000"/>
                <w:sz w:val="18"/>
                <w:szCs w:val="18"/>
                <w:lang w:eastAsia="ru-RU"/>
              </w:rPr>
              <w:t xml:space="preserve"> исполнением данного бюджета (кассовое исполнение бюджета)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1330180010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26,0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1330180010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1330180010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26,0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1330180030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1330180030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1330180030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1330180040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0,7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1330180040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0106</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1330180040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0111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Иные непрограммные расходы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0111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9900000000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0111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100,0</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Резервный фонд администрации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0111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9910020600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100,0</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9910020600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9910020600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870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100,0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непрограммные расходы органов муниципальной власти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7 706,8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9910000000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7 706,8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9910020800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7 706,8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9910020800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800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7 676,8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0,0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Резервные средства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0113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9910020800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870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7 676,8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3 326,9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3 449,2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Мобилизационная и вневедомственная подготовка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3 326,9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3 449,2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3 326,9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3 449,2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Подпрограмма 'Предоставление межбюджетных трансфертов из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3 326,9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3 449,2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Основное мероприятие 'Повышение эффективности предоставления и использования субвенций'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1320200000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3 326,9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3 449,2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1320251180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3 326,9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3 449,2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Субвенции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0203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1320251180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530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3 035,6</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3326,9</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3449,2</w:t>
            </w:r>
          </w:p>
        </w:tc>
      </w:tr>
      <w:tr w:rsidR="00917529" w:rsidRPr="00917529" w:rsidTr="00140794">
        <w:trPr>
          <w:cantSplit/>
          <w:trHeight w:val="284"/>
        </w:trPr>
        <w:tc>
          <w:tcPr>
            <w:tcW w:w="3407" w:type="dxa"/>
            <w:tcBorders>
              <w:top w:val="single" w:sz="8" w:space="0" w:color="auto"/>
              <w:left w:val="single" w:sz="8" w:space="0" w:color="auto"/>
              <w:bottom w:val="single" w:sz="8" w:space="0" w:color="auto"/>
              <w:right w:val="single" w:sz="8" w:space="0" w:color="auto"/>
            </w:tcBorders>
            <w:shd w:val="clear" w:color="auto" w:fill="auto"/>
            <w:hideMark/>
          </w:tcPr>
          <w:p w:rsidR="00917529" w:rsidRPr="00917529" w:rsidRDefault="00917529" w:rsidP="00917529">
            <w:pPr>
              <w:widowControl/>
              <w:suppressAutoHyphens w:val="0"/>
              <w:outlineLvl w:val="0"/>
              <w:rPr>
                <w:sz w:val="18"/>
                <w:szCs w:val="18"/>
                <w:lang w:eastAsia="ru-RU"/>
              </w:rPr>
            </w:pPr>
            <w:r w:rsidRPr="00917529">
              <w:rPr>
                <w:sz w:val="18"/>
                <w:szCs w:val="18"/>
                <w:lang w:eastAsia="ru-RU"/>
              </w:rPr>
              <w:t>Жилищно-коммунальное хозяйство</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5000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nil"/>
              <w:left w:val="single" w:sz="8" w:space="0" w:color="auto"/>
              <w:bottom w:val="single" w:sz="8" w:space="0" w:color="auto"/>
              <w:right w:val="single" w:sz="8" w:space="0" w:color="auto"/>
            </w:tcBorders>
            <w:shd w:val="clear" w:color="auto" w:fill="auto"/>
            <w:hideMark/>
          </w:tcPr>
          <w:p w:rsidR="00917529" w:rsidRPr="00917529" w:rsidRDefault="00917529" w:rsidP="00917529">
            <w:pPr>
              <w:widowControl/>
              <w:suppressAutoHyphens w:val="0"/>
              <w:outlineLvl w:val="0"/>
              <w:rPr>
                <w:sz w:val="18"/>
                <w:szCs w:val="18"/>
                <w:lang w:eastAsia="ru-RU"/>
              </w:rPr>
            </w:pPr>
            <w:r w:rsidRPr="00917529">
              <w:rPr>
                <w:sz w:val="18"/>
                <w:szCs w:val="18"/>
                <w:lang w:eastAsia="ru-RU"/>
              </w:rPr>
              <w:t>Благоустройство</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Подпрограмма 'Предоставление межбюджетных трансфертов из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proofErr w:type="spellStart"/>
            <w:r w:rsidRPr="00917529">
              <w:rPr>
                <w:color w:val="000000"/>
                <w:sz w:val="18"/>
                <w:szCs w:val="18"/>
                <w:lang w:eastAsia="ru-RU"/>
              </w:rPr>
              <w:lastRenderedPageBreak/>
              <w:t>Основсное</w:t>
            </w:r>
            <w:proofErr w:type="spellEnd"/>
            <w:r w:rsidRPr="00917529">
              <w:rPr>
                <w:color w:val="000000"/>
                <w:sz w:val="18"/>
                <w:szCs w:val="18"/>
                <w:lang w:eastAsia="ru-RU"/>
              </w:rPr>
              <w:t xml:space="preserve"> мероприятие "Ликвидация мест несанкционированного размещения отходов"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1320400000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Осуществление мероприятий по ликвидации мест несанкционированного размещения отходов</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1320464550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1320464550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2 616,7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0"/>
              <w:rPr>
                <w:color w:val="000000"/>
                <w:sz w:val="18"/>
                <w:szCs w:val="18"/>
                <w:lang w:eastAsia="ru-RU"/>
              </w:rPr>
            </w:pPr>
            <w:r w:rsidRPr="00917529">
              <w:rPr>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0503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1320464550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5 034,5</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2616,7</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0"/>
              <w:rPr>
                <w:color w:val="000000"/>
                <w:sz w:val="18"/>
                <w:szCs w:val="18"/>
                <w:lang w:eastAsia="ru-RU"/>
              </w:rPr>
            </w:pPr>
            <w:r w:rsidRPr="00917529">
              <w:rPr>
                <w:color w:val="000000"/>
                <w:sz w:val="18"/>
                <w:szCs w:val="18"/>
                <w:lang w:eastAsia="ru-RU"/>
              </w:rPr>
              <w:t>2616,7</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 xml:space="preserve">Межбюджетные трансферты общего характера бюджетам бюджетной системы Российской Федерации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1400</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41 481,0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39 657,5</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40 477,0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37 350,8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35 501,3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36 320,8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37 350,8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35 501,3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36 320,8</w:t>
            </w:r>
          </w:p>
        </w:tc>
      </w:tr>
      <w:tr w:rsidR="00917529" w:rsidRPr="00917529" w:rsidTr="004909F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Подпрограмма 'Предоставление межбюджетных трансфертов из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37 350,8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35 501,3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36 320,8</w:t>
            </w:r>
          </w:p>
        </w:tc>
      </w:tr>
      <w:tr w:rsidR="00917529" w:rsidRPr="00917529" w:rsidTr="004909F4">
        <w:trPr>
          <w:cantSplit/>
          <w:trHeight w:val="284"/>
        </w:trPr>
        <w:tc>
          <w:tcPr>
            <w:tcW w:w="3407"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Основное мероприятие 'Выравнивание бюджетной обеспеченности поселений Бессоновского района Пензенской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1401</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1320100000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37 350,8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35 501,3</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36 320,8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Дотации на выравнивание бюджетной обеспеченности поселений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1320170010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19 553,0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20 139,0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20 743,0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1320170010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19 553,0</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20 139,0</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20 743,0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 xml:space="preserve">Дотации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1320170010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510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19 553,0</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20 139,0</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20 743,0</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1320174030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17 797,8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15 362,3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15 577,8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1320174030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17 797,8</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15 362,3</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15 577,8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1"/>
              <w:rPr>
                <w:color w:val="000000"/>
                <w:sz w:val="18"/>
                <w:szCs w:val="18"/>
                <w:lang w:eastAsia="ru-RU"/>
              </w:rPr>
            </w:pPr>
            <w:r w:rsidRPr="00917529">
              <w:rPr>
                <w:color w:val="000000"/>
                <w:sz w:val="18"/>
                <w:szCs w:val="18"/>
                <w:lang w:eastAsia="ru-RU"/>
              </w:rPr>
              <w:t xml:space="preserve">Дотации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1401</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1320174030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510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17 797,8</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15362,3</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outlineLvl w:val="1"/>
              <w:rPr>
                <w:color w:val="000000"/>
                <w:sz w:val="18"/>
                <w:szCs w:val="18"/>
                <w:lang w:eastAsia="ru-RU"/>
              </w:rPr>
            </w:pPr>
            <w:r w:rsidRPr="00917529">
              <w:rPr>
                <w:color w:val="000000"/>
                <w:sz w:val="18"/>
                <w:szCs w:val="18"/>
                <w:lang w:eastAsia="ru-RU"/>
              </w:rPr>
              <w:t>15577,8</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2"/>
              <w:rPr>
                <w:color w:val="000000"/>
                <w:sz w:val="18"/>
                <w:szCs w:val="18"/>
                <w:lang w:eastAsia="ru-RU"/>
              </w:rPr>
            </w:pPr>
            <w:r w:rsidRPr="00917529">
              <w:rPr>
                <w:color w:val="000000"/>
                <w:sz w:val="18"/>
                <w:szCs w:val="18"/>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4 156,2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2"/>
              <w:rPr>
                <w:color w:val="000000"/>
                <w:sz w:val="18"/>
                <w:szCs w:val="18"/>
                <w:lang w:eastAsia="ru-RU"/>
              </w:rPr>
            </w:pPr>
            <w:r w:rsidRPr="00917529">
              <w:rPr>
                <w:color w:val="000000"/>
                <w:sz w:val="18"/>
                <w:szCs w:val="18"/>
                <w:lang w:eastAsia="ru-RU"/>
              </w:rPr>
              <w:t>4 156,2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3"/>
              <w:rPr>
                <w:color w:val="000000"/>
                <w:sz w:val="18"/>
                <w:szCs w:val="18"/>
                <w:lang w:eastAsia="ru-RU"/>
              </w:rPr>
            </w:pPr>
            <w:r w:rsidRPr="00917529">
              <w:rPr>
                <w:color w:val="000000"/>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1300000000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4 156,2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3"/>
              <w:rPr>
                <w:color w:val="000000"/>
                <w:sz w:val="18"/>
                <w:szCs w:val="18"/>
                <w:lang w:eastAsia="ru-RU"/>
              </w:rPr>
            </w:pPr>
            <w:r w:rsidRPr="00917529">
              <w:rPr>
                <w:color w:val="000000"/>
                <w:sz w:val="18"/>
                <w:szCs w:val="18"/>
                <w:lang w:eastAsia="ru-RU"/>
              </w:rPr>
              <w:t>4 156,2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4"/>
              <w:rPr>
                <w:color w:val="000000"/>
                <w:sz w:val="18"/>
                <w:szCs w:val="18"/>
                <w:lang w:eastAsia="ru-RU"/>
              </w:rPr>
            </w:pPr>
            <w:r w:rsidRPr="00917529">
              <w:rPr>
                <w:color w:val="000000"/>
                <w:sz w:val="18"/>
                <w:szCs w:val="18"/>
                <w:lang w:eastAsia="ru-RU"/>
              </w:rPr>
              <w:t>Подпрограмма 'Предоставление межбюджетных трансфертов из бюджета Бессоновского района Пензенской области'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1320000000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4 156,2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4"/>
              <w:rPr>
                <w:color w:val="000000"/>
                <w:sz w:val="18"/>
                <w:szCs w:val="18"/>
                <w:lang w:eastAsia="ru-RU"/>
              </w:rPr>
            </w:pPr>
            <w:r w:rsidRPr="00917529">
              <w:rPr>
                <w:color w:val="000000"/>
                <w:sz w:val="18"/>
                <w:szCs w:val="18"/>
                <w:lang w:eastAsia="ru-RU"/>
              </w:rPr>
              <w:t>4 156,2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5"/>
              <w:rPr>
                <w:color w:val="000000"/>
                <w:sz w:val="18"/>
                <w:szCs w:val="18"/>
                <w:lang w:eastAsia="ru-RU"/>
              </w:rPr>
            </w:pPr>
            <w:r w:rsidRPr="00917529">
              <w:rPr>
                <w:color w:val="000000"/>
                <w:sz w:val="18"/>
                <w:szCs w:val="18"/>
                <w:lang w:eastAsia="ru-RU"/>
              </w:rPr>
              <w:t>Основное мероприятие 'Содействие повышению качества управления муниципальными финансами'</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1320300000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4 156,2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5"/>
              <w:rPr>
                <w:color w:val="000000"/>
                <w:sz w:val="18"/>
                <w:szCs w:val="18"/>
                <w:lang w:eastAsia="ru-RU"/>
              </w:rPr>
            </w:pPr>
            <w:r w:rsidRPr="00917529">
              <w:rPr>
                <w:color w:val="000000"/>
                <w:sz w:val="18"/>
                <w:szCs w:val="18"/>
                <w:lang w:eastAsia="ru-RU"/>
              </w:rPr>
              <w:t>4 156,2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Иные межбюджетные трансферты на решение вопросов местного значения</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1320380080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4 156,2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outlineLvl w:val="6"/>
              <w:rPr>
                <w:color w:val="000000"/>
                <w:sz w:val="18"/>
                <w:szCs w:val="18"/>
                <w:lang w:eastAsia="ru-RU"/>
              </w:rPr>
            </w:pPr>
            <w:r w:rsidRPr="00917529">
              <w:rPr>
                <w:color w:val="000000"/>
                <w:sz w:val="18"/>
                <w:szCs w:val="18"/>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1320380080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500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4 156,2</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outlineLvl w:val="6"/>
              <w:rPr>
                <w:color w:val="000000"/>
                <w:sz w:val="18"/>
                <w:szCs w:val="18"/>
                <w:lang w:eastAsia="ru-RU"/>
              </w:rPr>
            </w:pPr>
            <w:r w:rsidRPr="00917529">
              <w:rPr>
                <w:color w:val="000000"/>
                <w:sz w:val="18"/>
                <w:szCs w:val="18"/>
                <w:lang w:eastAsia="ru-RU"/>
              </w:rPr>
              <w:t>4 156,2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992</w:t>
            </w:r>
          </w:p>
        </w:tc>
        <w:tc>
          <w:tcPr>
            <w:tcW w:w="662"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1403</w:t>
            </w:r>
          </w:p>
        </w:tc>
        <w:tc>
          <w:tcPr>
            <w:tcW w:w="1464"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1320380080</w:t>
            </w:r>
          </w:p>
        </w:tc>
        <w:tc>
          <w:tcPr>
            <w:tcW w:w="656"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540</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4 130,2</w:t>
            </w:r>
          </w:p>
        </w:tc>
        <w:tc>
          <w:tcPr>
            <w:tcW w:w="112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4156,2</w:t>
            </w:r>
          </w:p>
        </w:tc>
        <w:tc>
          <w:tcPr>
            <w:tcW w:w="1100"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4156,2</w:t>
            </w:r>
          </w:p>
        </w:tc>
      </w:tr>
      <w:tr w:rsidR="00917529" w:rsidRPr="00917529" w:rsidTr="00140794">
        <w:trPr>
          <w:cantSplit/>
          <w:trHeight w:val="284"/>
        </w:trPr>
        <w:tc>
          <w:tcPr>
            <w:tcW w:w="3407" w:type="dxa"/>
            <w:tcBorders>
              <w:top w:val="nil"/>
              <w:left w:val="single" w:sz="4" w:space="0" w:color="auto"/>
              <w:bottom w:val="single" w:sz="4" w:space="0" w:color="auto"/>
              <w:right w:val="single" w:sz="4" w:space="0" w:color="auto"/>
            </w:tcBorders>
            <w:shd w:val="clear" w:color="auto" w:fill="auto"/>
            <w:noWrap/>
            <w:hideMark/>
          </w:tcPr>
          <w:p w:rsidR="00917529" w:rsidRPr="00917529" w:rsidRDefault="00917529" w:rsidP="00917529">
            <w:pPr>
              <w:widowControl/>
              <w:suppressAutoHyphens w:val="0"/>
              <w:rPr>
                <w:color w:val="000000"/>
                <w:sz w:val="18"/>
                <w:szCs w:val="18"/>
                <w:lang w:eastAsia="ru-RU"/>
              </w:rPr>
            </w:pPr>
            <w:r w:rsidRPr="00917529">
              <w:rPr>
                <w:color w:val="000000"/>
                <w:sz w:val="18"/>
                <w:szCs w:val="18"/>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464"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656" w:type="dxa"/>
            <w:tcBorders>
              <w:top w:val="nil"/>
              <w:left w:val="nil"/>
              <w:bottom w:val="single" w:sz="4" w:space="0" w:color="auto"/>
              <w:right w:val="single" w:sz="4" w:space="0" w:color="auto"/>
            </w:tcBorders>
            <w:shd w:val="clear" w:color="auto" w:fill="auto"/>
            <w:noWrap/>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1 176 873,4</w:t>
            </w:r>
          </w:p>
        </w:tc>
        <w:tc>
          <w:tcPr>
            <w:tcW w:w="112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1 310 411,9</w:t>
            </w:r>
          </w:p>
        </w:tc>
        <w:tc>
          <w:tcPr>
            <w:tcW w:w="1100" w:type="dxa"/>
            <w:tcBorders>
              <w:top w:val="nil"/>
              <w:left w:val="nil"/>
              <w:bottom w:val="single" w:sz="4" w:space="0" w:color="auto"/>
              <w:right w:val="single" w:sz="4" w:space="0" w:color="auto"/>
            </w:tcBorders>
            <w:shd w:val="clear" w:color="auto" w:fill="auto"/>
            <w:vAlign w:val="center"/>
            <w:hideMark/>
          </w:tcPr>
          <w:p w:rsidR="00917529" w:rsidRPr="00917529" w:rsidRDefault="00917529" w:rsidP="00917529">
            <w:pPr>
              <w:widowControl/>
              <w:suppressAutoHyphens w:val="0"/>
              <w:jc w:val="center"/>
              <w:rPr>
                <w:color w:val="000000"/>
                <w:sz w:val="18"/>
                <w:szCs w:val="18"/>
                <w:lang w:eastAsia="ru-RU"/>
              </w:rPr>
            </w:pPr>
            <w:r w:rsidRPr="00917529">
              <w:rPr>
                <w:color w:val="000000"/>
                <w:sz w:val="18"/>
                <w:szCs w:val="18"/>
                <w:lang w:eastAsia="ru-RU"/>
              </w:rPr>
              <w:t>1 350 361,2</w:t>
            </w:r>
          </w:p>
        </w:tc>
      </w:tr>
    </w:tbl>
    <w:p w:rsidR="00C20A4F" w:rsidRDefault="00C20A4F" w:rsidP="004B2619">
      <w:pPr>
        <w:ind w:left="4680"/>
        <w:rPr>
          <w:b/>
          <w:bCs/>
          <w:sz w:val="22"/>
          <w:szCs w:val="22"/>
        </w:rPr>
      </w:pPr>
    </w:p>
    <w:p w:rsidR="00C20A4F" w:rsidRDefault="00C20A4F" w:rsidP="004B2619">
      <w:pPr>
        <w:ind w:left="4680"/>
        <w:rPr>
          <w:b/>
          <w:bCs/>
          <w:sz w:val="22"/>
          <w:szCs w:val="22"/>
        </w:rPr>
      </w:pPr>
    </w:p>
    <w:p w:rsidR="00C20A4F" w:rsidRDefault="00C20A4F" w:rsidP="004B2619">
      <w:pPr>
        <w:ind w:left="4680"/>
        <w:rPr>
          <w:b/>
          <w:bCs/>
          <w:sz w:val="22"/>
          <w:szCs w:val="22"/>
        </w:rPr>
      </w:pPr>
    </w:p>
    <w:p w:rsidR="00123E85" w:rsidRDefault="00772EC9" w:rsidP="004B2619">
      <w:pPr>
        <w:ind w:left="4680"/>
        <w:rPr>
          <w:b/>
          <w:bCs/>
          <w:sz w:val="22"/>
          <w:szCs w:val="22"/>
        </w:rPr>
      </w:pPr>
      <w:r>
        <w:rPr>
          <w:b/>
          <w:bCs/>
          <w:sz w:val="22"/>
          <w:szCs w:val="22"/>
        </w:rPr>
        <w:t xml:space="preserve">                                                 </w:t>
      </w:r>
      <w:r w:rsidR="000178EB" w:rsidRPr="0004140B">
        <w:rPr>
          <w:b/>
          <w:bCs/>
          <w:sz w:val="22"/>
          <w:szCs w:val="22"/>
        </w:rPr>
        <w:t xml:space="preserve"> </w:t>
      </w:r>
    </w:p>
    <w:p w:rsidR="00123E85" w:rsidRDefault="00123E85" w:rsidP="004B2619">
      <w:pPr>
        <w:ind w:left="4680"/>
        <w:rPr>
          <w:b/>
          <w:bCs/>
          <w:sz w:val="22"/>
          <w:szCs w:val="22"/>
        </w:rPr>
      </w:pPr>
    </w:p>
    <w:p w:rsidR="00123E85" w:rsidRDefault="00123E85" w:rsidP="004B2619">
      <w:pPr>
        <w:ind w:left="4680"/>
        <w:rPr>
          <w:b/>
          <w:bCs/>
          <w:sz w:val="22"/>
          <w:szCs w:val="22"/>
        </w:rPr>
      </w:pPr>
    </w:p>
    <w:p w:rsidR="00123E85" w:rsidRDefault="00123E85" w:rsidP="004B2619">
      <w:pPr>
        <w:ind w:left="4680"/>
        <w:rPr>
          <w:b/>
          <w:bCs/>
          <w:sz w:val="22"/>
          <w:szCs w:val="22"/>
        </w:rPr>
      </w:pPr>
    </w:p>
    <w:p w:rsidR="00123E85" w:rsidRDefault="00123E85" w:rsidP="004B2619">
      <w:pPr>
        <w:ind w:left="4680"/>
        <w:rPr>
          <w:b/>
          <w:bCs/>
          <w:sz w:val="22"/>
          <w:szCs w:val="22"/>
        </w:rPr>
      </w:pPr>
    </w:p>
    <w:p w:rsidR="00123E85" w:rsidRDefault="00123E85" w:rsidP="004B2619">
      <w:pPr>
        <w:ind w:left="4680"/>
        <w:rPr>
          <w:b/>
          <w:bCs/>
          <w:sz w:val="22"/>
          <w:szCs w:val="22"/>
        </w:rPr>
      </w:pPr>
    </w:p>
    <w:p w:rsidR="00123E85" w:rsidRDefault="00123E85" w:rsidP="004B2619">
      <w:pPr>
        <w:ind w:left="4680"/>
        <w:rPr>
          <w:b/>
          <w:bCs/>
          <w:sz w:val="22"/>
          <w:szCs w:val="22"/>
        </w:rPr>
      </w:pPr>
    </w:p>
    <w:p w:rsidR="00123E85" w:rsidRDefault="00123E85" w:rsidP="004B2619">
      <w:pPr>
        <w:ind w:left="4680"/>
        <w:rPr>
          <w:b/>
          <w:bCs/>
          <w:sz w:val="22"/>
          <w:szCs w:val="22"/>
        </w:rPr>
      </w:pPr>
      <w:r>
        <w:rPr>
          <w:b/>
          <w:bCs/>
          <w:sz w:val="22"/>
          <w:szCs w:val="22"/>
        </w:rPr>
        <w:lastRenderedPageBreak/>
        <w:t xml:space="preserve"> </w:t>
      </w:r>
    </w:p>
    <w:p w:rsidR="00772EC9" w:rsidRDefault="00123E85" w:rsidP="004B2619">
      <w:pPr>
        <w:ind w:left="4680"/>
        <w:rPr>
          <w:b/>
          <w:bCs/>
          <w:sz w:val="22"/>
          <w:szCs w:val="22"/>
        </w:rPr>
      </w:pPr>
      <w:r>
        <w:rPr>
          <w:b/>
          <w:bCs/>
          <w:sz w:val="22"/>
          <w:szCs w:val="22"/>
        </w:rPr>
        <w:t xml:space="preserve">                                               </w:t>
      </w:r>
      <w:r w:rsidR="000178EB" w:rsidRPr="0004140B">
        <w:rPr>
          <w:b/>
          <w:bCs/>
          <w:sz w:val="22"/>
          <w:szCs w:val="22"/>
        </w:rPr>
        <w:t xml:space="preserve"> </w:t>
      </w:r>
      <w:r w:rsidR="004B2619" w:rsidRPr="0004140B">
        <w:rPr>
          <w:b/>
          <w:bCs/>
          <w:sz w:val="22"/>
          <w:szCs w:val="22"/>
        </w:rPr>
        <w:t xml:space="preserve">Приложение 7                                                                                                                                                                            </w:t>
      </w:r>
      <w:r w:rsidR="00772EC9">
        <w:rPr>
          <w:b/>
          <w:bCs/>
          <w:sz w:val="22"/>
          <w:szCs w:val="22"/>
        </w:rPr>
        <w:t xml:space="preserve">            </w:t>
      </w:r>
    </w:p>
    <w:p w:rsidR="00772EC9" w:rsidRDefault="00772EC9" w:rsidP="004B2619">
      <w:pPr>
        <w:ind w:left="4680"/>
        <w:rPr>
          <w:bCs/>
          <w:sz w:val="22"/>
          <w:szCs w:val="22"/>
        </w:rPr>
      </w:pPr>
      <w:r>
        <w:rPr>
          <w:b/>
          <w:bCs/>
          <w:sz w:val="22"/>
          <w:szCs w:val="22"/>
        </w:rPr>
        <w:t xml:space="preserve">                           </w:t>
      </w:r>
      <w:r w:rsidR="004B2619" w:rsidRPr="0004140B">
        <w:rPr>
          <w:bCs/>
          <w:sz w:val="22"/>
          <w:szCs w:val="22"/>
        </w:rPr>
        <w:t xml:space="preserve">к решению Собрания представителей </w:t>
      </w:r>
    </w:p>
    <w:p w:rsidR="00772EC9" w:rsidRDefault="00772EC9" w:rsidP="004B2619">
      <w:pPr>
        <w:ind w:left="4680"/>
        <w:rPr>
          <w:bCs/>
          <w:sz w:val="22"/>
          <w:szCs w:val="22"/>
        </w:rPr>
      </w:pPr>
      <w:r>
        <w:rPr>
          <w:bCs/>
          <w:sz w:val="22"/>
          <w:szCs w:val="22"/>
        </w:rPr>
        <w:t xml:space="preserve">                           </w:t>
      </w:r>
      <w:r w:rsidR="004B2619" w:rsidRPr="0004140B">
        <w:rPr>
          <w:bCs/>
          <w:sz w:val="22"/>
          <w:szCs w:val="22"/>
        </w:rPr>
        <w:t xml:space="preserve">Бессоновского района Пензенской области                                                                                                                                                                                                                                                                                                                                                                                                                                                             </w:t>
      </w:r>
      <w:r>
        <w:rPr>
          <w:bCs/>
          <w:sz w:val="22"/>
          <w:szCs w:val="22"/>
        </w:rPr>
        <w:t xml:space="preserve">   </w:t>
      </w:r>
    </w:p>
    <w:p w:rsidR="00772EC9" w:rsidRDefault="00772EC9" w:rsidP="004B2619">
      <w:pPr>
        <w:ind w:left="4680"/>
        <w:rPr>
          <w:bCs/>
          <w:sz w:val="22"/>
          <w:szCs w:val="22"/>
        </w:rPr>
      </w:pPr>
      <w:r>
        <w:rPr>
          <w:bCs/>
          <w:sz w:val="22"/>
          <w:szCs w:val="22"/>
        </w:rPr>
        <w:t xml:space="preserve">                           </w:t>
      </w:r>
      <w:r w:rsidR="004B2619" w:rsidRPr="0004140B">
        <w:rPr>
          <w:bCs/>
          <w:sz w:val="22"/>
          <w:szCs w:val="22"/>
        </w:rPr>
        <w:t xml:space="preserve">"О бюджете Бессоновского района </w:t>
      </w:r>
    </w:p>
    <w:p w:rsidR="00F71A3D" w:rsidRDefault="00F71A3D" w:rsidP="004B2619">
      <w:pPr>
        <w:ind w:left="4680"/>
        <w:rPr>
          <w:bCs/>
          <w:sz w:val="22"/>
          <w:szCs w:val="22"/>
        </w:rPr>
      </w:pPr>
      <w:r>
        <w:rPr>
          <w:bCs/>
          <w:sz w:val="22"/>
          <w:szCs w:val="22"/>
        </w:rPr>
        <w:t xml:space="preserve">                            </w:t>
      </w:r>
      <w:r w:rsidR="004B2619" w:rsidRPr="0004140B">
        <w:rPr>
          <w:bCs/>
          <w:sz w:val="22"/>
          <w:szCs w:val="22"/>
        </w:rPr>
        <w:t>Пензенской области на 202</w:t>
      </w:r>
      <w:r w:rsidR="0078405A">
        <w:rPr>
          <w:bCs/>
          <w:sz w:val="22"/>
          <w:szCs w:val="22"/>
        </w:rPr>
        <w:t>5</w:t>
      </w:r>
      <w:r w:rsidR="004B2619" w:rsidRPr="0004140B">
        <w:rPr>
          <w:bCs/>
          <w:sz w:val="22"/>
          <w:szCs w:val="22"/>
        </w:rPr>
        <w:t xml:space="preserve"> год и </w:t>
      </w:r>
    </w:p>
    <w:p w:rsidR="004B2619" w:rsidRPr="0004140B" w:rsidRDefault="00F71A3D" w:rsidP="004B2619">
      <w:pPr>
        <w:ind w:left="4680"/>
        <w:rPr>
          <w:bCs/>
          <w:sz w:val="22"/>
          <w:szCs w:val="22"/>
        </w:rPr>
      </w:pPr>
      <w:r>
        <w:rPr>
          <w:bCs/>
          <w:sz w:val="22"/>
          <w:szCs w:val="22"/>
        </w:rPr>
        <w:t xml:space="preserve">                            </w:t>
      </w:r>
      <w:r w:rsidR="00772EC9">
        <w:rPr>
          <w:bCs/>
          <w:sz w:val="22"/>
          <w:szCs w:val="22"/>
        </w:rPr>
        <w:t>н</w:t>
      </w:r>
      <w:r w:rsidR="004B2619" w:rsidRPr="0004140B">
        <w:rPr>
          <w:bCs/>
          <w:sz w:val="22"/>
          <w:szCs w:val="22"/>
        </w:rPr>
        <w:t>а плановый период 202</w:t>
      </w:r>
      <w:r w:rsidR="0078405A">
        <w:rPr>
          <w:bCs/>
          <w:sz w:val="22"/>
          <w:szCs w:val="22"/>
        </w:rPr>
        <w:t>6</w:t>
      </w:r>
      <w:r w:rsidR="004B2619" w:rsidRPr="0004140B">
        <w:rPr>
          <w:bCs/>
          <w:sz w:val="22"/>
          <w:szCs w:val="22"/>
        </w:rPr>
        <w:t xml:space="preserve"> и 202</w:t>
      </w:r>
      <w:r w:rsidR="0078405A">
        <w:rPr>
          <w:bCs/>
          <w:sz w:val="22"/>
          <w:szCs w:val="22"/>
        </w:rPr>
        <w:t>7</w:t>
      </w:r>
      <w:r w:rsidR="004B2619" w:rsidRPr="0004140B">
        <w:rPr>
          <w:bCs/>
          <w:sz w:val="22"/>
          <w:szCs w:val="22"/>
        </w:rPr>
        <w:t xml:space="preserve"> годов"</w:t>
      </w:r>
    </w:p>
    <w:tbl>
      <w:tblPr>
        <w:tblW w:w="10420" w:type="dxa"/>
        <w:tblInd w:w="93" w:type="dxa"/>
        <w:tblLook w:val="0000" w:firstRow="0" w:lastRow="0" w:firstColumn="0" w:lastColumn="0" w:noHBand="0" w:noVBand="0"/>
      </w:tblPr>
      <w:tblGrid>
        <w:gridCol w:w="10420"/>
      </w:tblGrid>
      <w:tr w:rsidR="00AD1531" w:rsidRPr="0004140B">
        <w:trPr>
          <w:trHeight w:val="1305"/>
        </w:trPr>
        <w:tc>
          <w:tcPr>
            <w:tcW w:w="10420" w:type="dxa"/>
            <w:tcBorders>
              <w:top w:val="nil"/>
              <w:left w:val="nil"/>
              <w:bottom w:val="nil"/>
              <w:right w:val="nil"/>
            </w:tcBorders>
            <w:shd w:val="clear" w:color="auto" w:fill="auto"/>
            <w:vAlign w:val="bottom"/>
          </w:tcPr>
          <w:p w:rsidR="00AD1531" w:rsidRPr="0004140B" w:rsidRDefault="00AD1531" w:rsidP="0078405A">
            <w:pPr>
              <w:widowControl/>
              <w:suppressAutoHyphens w:val="0"/>
              <w:jc w:val="center"/>
              <w:rPr>
                <w:b/>
                <w:bCs/>
                <w:sz w:val="24"/>
                <w:szCs w:val="24"/>
                <w:lang w:eastAsia="ru-RU"/>
              </w:rPr>
            </w:pPr>
            <w:r w:rsidRPr="0004140B">
              <w:rPr>
                <w:b/>
                <w:bCs/>
                <w:sz w:val="24"/>
                <w:szCs w:val="24"/>
                <w:lang w:eastAsia="ru-RU"/>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78405A">
              <w:rPr>
                <w:b/>
                <w:bCs/>
                <w:sz w:val="24"/>
                <w:szCs w:val="24"/>
                <w:lang w:eastAsia="ru-RU"/>
              </w:rPr>
              <w:t>5</w:t>
            </w:r>
            <w:r w:rsidRPr="0004140B">
              <w:rPr>
                <w:b/>
                <w:bCs/>
                <w:sz w:val="24"/>
                <w:szCs w:val="24"/>
                <w:lang w:eastAsia="ru-RU"/>
              </w:rPr>
              <w:t xml:space="preserve"> год и на плановый период 202</w:t>
            </w:r>
            <w:r w:rsidR="0078405A">
              <w:rPr>
                <w:b/>
                <w:bCs/>
                <w:sz w:val="24"/>
                <w:szCs w:val="24"/>
                <w:lang w:eastAsia="ru-RU"/>
              </w:rPr>
              <w:t>6</w:t>
            </w:r>
            <w:r w:rsidRPr="0004140B">
              <w:rPr>
                <w:b/>
                <w:bCs/>
                <w:sz w:val="24"/>
                <w:szCs w:val="24"/>
                <w:lang w:eastAsia="ru-RU"/>
              </w:rPr>
              <w:t xml:space="preserve"> и 202</w:t>
            </w:r>
            <w:r w:rsidR="0078405A">
              <w:rPr>
                <w:b/>
                <w:bCs/>
                <w:sz w:val="24"/>
                <w:szCs w:val="24"/>
                <w:lang w:eastAsia="ru-RU"/>
              </w:rPr>
              <w:t>7</w:t>
            </w:r>
            <w:r w:rsidRPr="0004140B">
              <w:rPr>
                <w:b/>
                <w:bCs/>
                <w:sz w:val="24"/>
                <w:szCs w:val="24"/>
                <w:lang w:eastAsia="ru-RU"/>
              </w:rPr>
              <w:t xml:space="preserve"> годов</w:t>
            </w:r>
          </w:p>
        </w:tc>
      </w:tr>
    </w:tbl>
    <w:p w:rsidR="000E29BC" w:rsidRPr="0004140B" w:rsidRDefault="000E29BC" w:rsidP="000E29BC">
      <w:pPr>
        <w:ind w:left="4680"/>
        <w:rPr>
          <w:b/>
          <w:bCs/>
          <w:sz w:val="22"/>
          <w:szCs w:val="22"/>
        </w:rPr>
      </w:pPr>
    </w:p>
    <w:p w:rsidR="00283C0F" w:rsidRPr="0004140B" w:rsidRDefault="00A21FE3" w:rsidP="000E29BC">
      <w:pPr>
        <w:ind w:left="4680"/>
        <w:rPr>
          <w:b/>
          <w:bCs/>
          <w:sz w:val="22"/>
          <w:szCs w:val="22"/>
        </w:rPr>
      </w:pPr>
      <w:r w:rsidRPr="0004140B">
        <w:rPr>
          <w:bCs/>
          <w:sz w:val="22"/>
          <w:szCs w:val="22"/>
        </w:rPr>
        <w:t xml:space="preserve">                                                                 </w:t>
      </w:r>
      <w:r w:rsidR="008B4015" w:rsidRPr="0004140B">
        <w:rPr>
          <w:bCs/>
          <w:sz w:val="22"/>
          <w:szCs w:val="22"/>
        </w:rPr>
        <w:t xml:space="preserve">     </w:t>
      </w:r>
      <w:r w:rsidRPr="0004140B">
        <w:rPr>
          <w:bCs/>
          <w:sz w:val="18"/>
          <w:szCs w:val="18"/>
        </w:rPr>
        <w:t xml:space="preserve">( </w:t>
      </w:r>
      <w:proofErr w:type="spellStart"/>
      <w:r w:rsidRPr="0004140B">
        <w:rPr>
          <w:bCs/>
          <w:sz w:val="18"/>
          <w:szCs w:val="18"/>
        </w:rPr>
        <w:t>тыс</w:t>
      </w:r>
      <w:proofErr w:type="gramStart"/>
      <w:r w:rsidRPr="0004140B">
        <w:rPr>
          <w:bCs/>
          <w:sz w:val="18"/>
          <w:szCs w:val="18"/>
        </w:rPr>
        <w:t>.р</w:t>
      </w:r>
      <w:proofErr w:type="gramEnd"/>
      <w:r w:rsidRPr="0004140B">
        <w:rPr>
          <w:bCs/>
          <w:sz w:val="18"/>
          <w:szCs w:val="18"/>
        </w:rPr>
        <w:t>ублей</w:t>
      </w:r>
      <w:proofErr w:type="spellEnd"/>
      <w:r w:rsidRPr="0004140B">
        <w:rPr>
          <w:bCs/>
          <w:sz w:val="18"/>
          <w:szCs w:val="18"/>
        </w:rPr>
        <w:t>)</w:t>
      </w:r>
      <w:r w:rsidR="00BB2CB0" w:rsidRPr="0004140B">
        <w:rPr>
          <w:b/>
          <w:bCs/>
          <w:sz w:val="22"/>
          <w:szCs w:val="22"/>
        </w:rPr>
        <w:t xml:space="preserve">                                      </w:t>
      </w:r>
    </w:p>
    <w:tbl>
      <w:tblPr>
        <w:tblW w:w="5000" w:type="pct"/>
        <w:tblLook w:val="04A0" w:firstRow="1" w:lastRow="0" w:firstColumn="1" w:lastColumn="0" w:noHBand="0" w:noVBand="1"/>
      </w:tblPr>
      <w:tblGrid>
        <w:gridCol w:w="4644"/>
        <w:gridCol w:w="1276"/>
        <w:gridCol w:w="709"/>
        <w:gridCol w:w="576"/>
        <w:gridCol w:w="1125"/>
        <w:gridCol w:w="1062"/>
        <w:gridCol w:w="1057"/>
      </w:tblGrid>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xml:space="preserve">Наименование </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ЦСР</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ВР</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proofErr w:type="spellStart"/>
            <w:r w:rsidRPr="00917529">
              <w:rPr>
                <w:sz w:val="18"/>
                <w:szCs w:val="18"/>
                <w:lang w:eastAsia="ru-RU"/>
              </w:rPr>
              <w:t>Рз</w:t>
            </w:r>
            <w:proofErr w:type="spellEnd"/>
            <w:r w:rsidRPr="00917529">
              <w:rPr>
                <w:sz w:val="18"/>
                <w:szCs w:val="18"/>
                <w:lang w:eastAsia="ru-RU"/>
              </w:rPr>
              <w:t xml:space="preserve"> </w:t>
            </w:r>
            <w:proofErr w:type="spellStart"/>
            <w:proofErr w:type="gramStart"/>
            <w:r w:rsidRPr="00917529">
              <w:rPr>
                <w:sz w:val="18"/>
                <w:szCs w:val="18"/>
                <w:lang w:eastAsia="ru-RU"/>
              </w:rPr>
              <w:t>Пр</w:t>
            </w:r>
            <w:proofErr w:type="spellEnd"/>
            <w:proofErr w:type="gramEnd"/>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2025</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2026</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2027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0300000000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Профилактика правонарушений и экстремистской деятельности'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0310000000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0310100000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и проведение мероприятий в сфере правоохранительной и экстремистской деятельности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0310164320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0310164320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0310164320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0310164320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0310164320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0310164320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0310164320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Антинаркотическая программа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0320000000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0320100000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и проведение мероприятий в сфере антинаркотической деятельности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0320164410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0320164410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0320164410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0320164410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0320164410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0320164410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0320164410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"Повышение безопасности дорожного движения в Бессоновском районе"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0330000000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"Формирование у участников дорожного движения негативного отношения к нарушениям правил дорожного движения"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0330100000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и проведение мероприятий в сфере повышения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0330164430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0330164430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0330164430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0330164430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0330164430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"Антикоррупционная программа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0340000000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proofErr w:type="gramStart"/>
            <w:r w:rsidRPr="00917529">
              <w:rPr>
                <w:sz w:val="18"/>
                <w:szCs w:val="18"/>
                <w:lang w:eastAsia="ru-RU"/>
              </w:rPr>
              <w:lastRenderedPageBreak/>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0340100000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Информационно-просветительные мероприятия по вопросам противодействия коррупции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0340164440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0340164440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0340164440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0340164440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0340164440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0400000000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19 157,3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19 824,7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20 510,9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'Пожарная безопасность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0410000000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19 157,3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19 824,7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20 510,9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0410100000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19 157,3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19 824,7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20 510,9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(Муниципальная пожарная охрана)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19 157,3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19 824,7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20 510,9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16 494,1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17 153,8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16 494,1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17 153,8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16 494,1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17 153,8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16 494,1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17 153,8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17 840,0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2 587,2</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2 587,2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2 587,2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2 587,2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0410105290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0310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 Культура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0500000000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58 578,7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61 966,1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65 516,3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'Библиотечное дело'</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0510000000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15 156,3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15 993,9</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16 957,9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'Развитие библиотечного дела'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15 153,3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15 990,9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16 954,9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обеспечение деятельности </w:t>
            </w:r>
            <w:proofErr w:type="gramStart"/>
            <w:r w:rsidRPr="00917529">
              <w:rPr>
                <w:sz w:val="18"/>
                <w:szCs w:val="18"/>
                <w:lang w:eastAsia="ru-RU"/>
              </w:rPr>
              <w:t xml:space="preserve">( </w:t>
            </w:r>
            <w:proofErr w:type="gramEnd"/>
            <w:r w:rsidRPr="00917529">
              <w:rPr>
                <w:sz w:val="18"/>
                <w:szCs w:val="18"/>
                <w:lang w:eastAsia="ru-RU"/>
              </w:rPr>
              <w:t>оказание услуг) муниципальных учреждений ( Библиотеки)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0510105210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0510105210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0510105210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0510105210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0510105210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и проведение фестивалей, смотров, конкурсов, выставок, иных программных мероприятий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0510166110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Совершенствование материально-технической базы библиотек</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0510166120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Издание и презентация </w:t>
            </w:r>
            <w:proofErr w:type="spellStart"/>
            <w:r w:rsidRPr="00917529">
              <w:rPr>
                <w:sz w:val="18"/>
                <w:szCs w:val="18"/>
                <w:lang w:eastAsia="ru-RU"/>
              </w:rPr>
              <w:t>Книгм</w:t>
            </w:r>
            <w:proofErr w:type="spellEnd"/>
            <w:r w:rsidRPr="00917529">
              <w:rPr>
                <w:sz w:val="18"/>
                <w:szCs w:val="18"/>
                <w:lang w:eastAsia="ru-RU"/>
              </w:rPr>
              <w:t xml:space="preserve"> Памяти </w:t>
            </w:r>
            <w:proofErr w:type="spellStart"/>
            <w:r w:rsidRPr="00917529">
              <w:rPr>
                <w:sz w:val="18"/>
                <w:szCs w:val="18"/>
                <w:lang w:eastAsia="ru-RU"/>
              </w:rPr>
              <w:t>Бессоновского</w:t>
            </w:r>
            <w:proofErr w:type="spellEnd"/>
            <w:r w:rsidRPr="00917529">
              <w:rPr>
                <w:sz w:val="18"/>
                <w:szCs w:val="18"/>
                <w:lang w:eastAsia="ru-RU"/>
              </w:rPr>
              <w:t xml:space="preserve"> района Пензенской области, посвященной 80-й годовщине Победы в Великой Отечественной войне 1941-1945гг.</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0510166160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w:t>
            </w:r>
            <w:proofErr w:type="gramStart"/>
            <w:r w:rsidRPr="00917529">
              <w:rPr>
                <w:sz w:val="18"/>
                <w:szCs w:val="18"/>
                <w:lang w:eastAsia="ru-RU"/>
              </w:rPr>
              <w:t>оплаты труда работников муниципальных учреждений культуры</w:t>
            </w:r>
            <w:proofErr w:type="gramEnd"/>
            <w:r w:rsidRPr="009175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0510171051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4 105,5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4 787,7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5 089,3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4 105,5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4 787,7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5 089,3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4 105,5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4 787,7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5 089,3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4 105,5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4 787,7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5 089,3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4 105,5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4 787,7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5 089,3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работников муниципальных учреждений культуры</w:t>
            </w:r>
            <w:proofErr w:type="gramEnd"/>
            <w:r w:rsidRPr="00917529">
              <w:rPr>
                <w:color w:val="000000"/>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05101Z1051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10 207,8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10 513,2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11 175,6</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05101Z1051</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10 207,8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10 513,2</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11 175,6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05101Z1051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10 207,8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10 513,2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11 175,6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КУЛЬТУРА</w:t>
            </w:r>
            <w:proofErr w:type="gramStart"/>
            <w:r w:rsidRPr="00917529">
              <w:rPr>
                <w:color w:val="000000"/>
                <w:sz w:val="18"/>
                <w:szCs w:val="18"/>
                <w:lang w:eastAsia="ru-RU"/>
              </w:rPr>
              <w:t>,К</w:t>
            </w:r>
            <w:proofErr w:type="gramEnd"/>
            <w:r w:rsidRPr="00917529">
              <w:rPr>
                <w:color w:val="000000"/>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05101Z1051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10 207,8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10 513,2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11 175,6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05101Z1051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10 207,8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10 513,2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11 175,6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"Создание системы антитеррористической защищенности муниципальной инфраструктуры"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0510200000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Повышение уровня антитеррористической защищенности муниципальных организаций (учреждений)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0510264420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0510264420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'Туризм'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0520000000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'Развитие внутреннего туризма''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0520100000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0520166170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0520166170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0520166170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0520166170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0520166170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'Развитие культурно-досуговой деятельности и традиционной культуры народов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0530000000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43 212,4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45 762,2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48 348,4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'Сохранение и развитие традиционной народной культуры'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0530100000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43 201,4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45 751,2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48 337,4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 xml:space="preserve">Расходы на обеспечение деятельности </w:t>
            </w:r>
            <w:proofErr w:type="gramStart"/>
            <w:r w:rsidRPr="00917529">
              <w:rPr>
                <w:sz w:val="18"/>
                <w:szCs w:val="18"/>
                <w:lang w:eastAsia="ru-RU"/>
              </w:rPr>
              <w:t xml:space="preserve">( </w:t>
            </w:r>
            <w:proofErr w:type="gramEnd"/>
            <w:r w:rsidRPr="00917529">
              <w:rPr>
                <w:sz w:val="18"/>
                <w:szCs w:val="18"/>
                <w:lang w:eastAsia="ru-RU"/>
              </w:rPr>
              <w:t>оказание услуг ) муниципальных учреждений (Дом культуры)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4 550,0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4 550,0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4 550,0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4 550,0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4 550,0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4 550,0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0530105220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Организация и проведение фестивалей, смотров, конкурсов, выставок, иных программных мероприятий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Обновление и устройство районной Доски почета 'Лучшие люди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0530166140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0530166140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w:t>
            </w:r>
            <w:proofErr w:type="gramStart"/>
            <w:r w:rsidRPr="00917529">
              <w:rPr>
                <w:sz w:val="18"/>
                <w:szCs w:val="18"/>
                <w:lang w:eastAsia="ru-RU"/>
              </w:rPr>
              <w:t>оплаты труда работников муниципальных учреждений культуры</w:t>
            </w:r>
            <w:proofErr w:type="gramEnd"/>
            <w:r w:rsidRPr="009175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11 014,6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12 845,0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13 654,3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11 014,6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12 845,0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13 654,3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7 710,2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8 991,5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9 558,0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7 710,2</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8 991,5</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9 558,0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7 710,2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8 991,5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9 558,0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3 304,4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3 853,5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3 304,4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3 853,5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0530171051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3 304,4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3 853,5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Исполнение части полномочий поселений </w:t>
            </w:r>
            <w:proofErr w:type="gramStart"/>
            <w:r w:rsidRPr="00917529">
              <w:rPr>
                <w:sz w:val="18"/>
                <w:szCs w:val="18"/>
                <w:lang w:eastAsia="ru-RU"/>
              </w:rPr>
              <w:t>по решению вопросов местного значения в соответствии с заключенными соглашениями по созданию условий для организации</w:t>
            </w:r>
            <w:proofErr w:type="gramEnd"/>
            <w:r w:rsidRPr="00917529">
              <w:rPr>
                <w:sz w:val="18"/>
                <w:szCs w:val="18"/>
                <w:lang w:eastAsia="ru-RU"/>
              </w:rPr>
              <w:t xml:space="preserve"> досуга и обеспечения жителей поселения услугами организаций культуры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0530180050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0530180050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0530180050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0530180050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0530180050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xml:space="preserve">Расходы на повышение </w:t>
            </w:r>
            <w:proofErr w:type="gramStart"/>
            <w:r w:rsidRPr="00917529">
              <w:rPr>
                <w:sz w:val="18"/>
                <w:szCs w:val="18"/>
                <w:lang w:eastAsia="ru-RU"/>
              </w:rPr>
              <w:t>оплаты труда работников муниципальных учреждений культуры</w:t>
            </w:r>
            <w:proofErr w:type="gramEnd"/>
            <w:r w:rsidRPr="00917529">
              <w:rPr>
                <w:sz w:val="18"/>
                <w:szCs w:val="18"/>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05301Z1051</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27 386,8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28 206,2</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29 983,1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27 386,8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28 206,2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29 983,1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19 170,8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19 744,3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20 988,2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19 170,8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19 744,3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20 988,2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19 170,8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19 744,3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20 988,2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8 216,0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8 461,9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8 994,9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8 216,0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8 461,9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8 994,9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05301Z1051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8 216,0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8 461,9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8 994,9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lastRenderedPageBreak/>
              <w:t>Основное мероприятие "Создание системы антитеррористической защищенности муниципальной инфраструктуры"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0530200000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11,0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Повышение уровня антитеррористической защищенности муниципальных организаций (учреждений)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0530264420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0530264420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'Патриотическое воспитание граждан, проживающих на территории Бессоновского района'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0550000000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'Организация и проведение мероприятий патриотической направленности'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0550200000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и проведение мероприятий патриотической направленности в Бессоновском районе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0550264460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0550264460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0550264460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roofErr w:type="gramStart"/>
            <w:r w:rsidRPr="00917529">
              <w:rPr>
                <w:sz w:val="18"/>
                <w:szCs w:val="18"/>
                <w:lang w:eastAsia="ru-RU"/>
              </w:rPr>
              <w:t>,К</w:t>
            </w:r>
            <w:proofErr w:type="gramEnd"/>
            <w:r w:rsidRPr="00917529">
              <w:rPr>
                <w:sz w:val="18"/>
                <w:szCs w:val="18"/>
                <w:lang w:eastAsia="ru-RU"/>
              </w:rPr>
              <w:t>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0550264460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0550264460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0600000000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245,0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245,0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245,0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Развитие инвестиционного потенциала'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0610000000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0610100000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Изготовление презентационных материалов, организация выставок, конференций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0610162310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0610162310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0610162310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0610162310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0610162310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Развитие и поддержка малого и среднего предпринимательства'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0620000000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'Поддержка субъектов малого и среднего предпринимательства'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0620100000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Проведение ежегодного съезда предпринимателей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0620163140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0620163140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0620163140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0620163140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0620163140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Развитие торговли'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0630000000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'Поддержка торговли в Бессоновском районе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0630100000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Проведение мероприятий в сфере торговли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0630162510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Услуги по украшению выставок, ярмарок, презентаций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0630162530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0630162530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 Обеспечение муниципального управления собственностью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0700000000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10 241,5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9 682,8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9 984,7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0710000000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8 176,5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8 466,1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8 768,0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0710100000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8 176,5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8 466,1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8 768,0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7 251,5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7 541,1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7 843,0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7 251,5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7 541,1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7 843,0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7 251,5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7 541,1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7 843,0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7 251,5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7 541,1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7 843,0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7 251,5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7 541,1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7 843,0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обеспечение функций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870,0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870,0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0710102200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917529">
              <w:rPr>
                <w:sz w:val="18"/>
                <w:szCs w:val="18"/>
                <w:lang w:eastAsia="ru-RU"/>
              </w:rPr>
              <w:t>а(</w:t>
            </w:r>
            <w:proofErr w:type="gramEnd"/>
            <w:r w:rsidRPr="00917529">
              <w:rPr>
                <w:sz w:val="18"/>
                <w:szCs w:val="18"/>
                <w:lang w:eastAsia="ru-RU"/>
              </w:rPr>
              <w:t>размещение муниципального заказа)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0710180020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0710180020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0710180020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0710180020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0710180020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Управление собственностью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0720000000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2 065,0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1 216,7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1 216,7</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0720100000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2 065,0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1 216,7</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1 216,7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Содержание и обслуживание казны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Содержание бесхозяйного имущества в период признания права муниципальной собственности на него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0720120320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Обеспечение проведения муниципального земельного контроля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Обеспечение формирования и предоставления земельных участков в аренду и собственность за плату</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Обеспечение формирования и предоставления земельных участков многодетным семьям бесплатно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предоставления в аренду муниципального имущества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приватизации и проведение предпродажной подготовки объектов приватизации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0720120450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Жилищное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0720120490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0720120490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Подготовка </w:t>
            </w:r>
            <w:proofErr w:type="gramStart"/>
            <w:r w:rsidRPr="00917529">
              <w:rPr>
                <w:color w:val="000000"/>
                <w:sz w:val="18"/>
                <w:szCs w:val="18"/>
                <w:lang w:eastAsia="ru-RU"/>
              </w:rPr>
              <w:t>проекта описания прохождения границы муниципального образования</w:t>
            </w:r>
            <w:proofErr w:type="gramEnd"/>
            <w:r w:rsidRPr="00917529">
              <w:rPr>
                <w:color w:val="000000"/>
                <w:sz w:val="18"/>
                <w:szCs w:val="18"/>
                <w:lang w:eastAsia="ru-RU"/>
              </w:rPr>
              <w:t xml:space="preserve">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Обеспечение формирования и представления бесплатно земельных участков военнослужащим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Подготовка графического </w:t>
            </w:r>
            <w:proofErr w:type="gramStart"/>
            <w:r w:rsidRPr="00917529">
              <w:rPr>
                <w:color w:val="000000"/>
                <w:sz w:val="18"/>
                <w:szCs w:val="18"/>
                <w:lang w:eastAsia="ru-RU"/>
              </w:rPr>
              <w:t>описания местоположения границ территориальных зон муниципальных образований поселений</w:t>
            </w:r>
            <w:proofErr w:type="gramEnd"/>
            <w:r w:rsidRPr="00917529">
              <w:rPr>
                <w:color w:val="000000"/>
                <w:sz w:val="18"/>
                <w:szCs w:val="18"/>
                <w:lang w:eastAsia="ru-RU"/>
              </w:rPr>
              <w:t xml:space="preserve">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Подготовка графического </w:t>
            </w:r>
            <w:proofErr w:type="gramStart"/>
            <w:r w:rsidRPr="00917529">
              <w:rPr>
                <w:color w:val="000000"/>
                <w:sz w:val="18"/>
                <w:szCs w:val="18"/>
                <w:lang w:eastAsia="ru-RU"/>
              </w:rPr>
              <w:t>описания местоположения границ населенных пунктов муниципальных образований поселений</w:t>
            </w:r>
            <w:proofErr w:type="gramEnd"/>
            <w:r w:rsidRPr="00917529">
              <w:rPr>
                <w:color w:val="000000"/>
                <w:sz w:val="18"/>
                <w:szCs w:val="18"/>
                <w:lang w:eastAsia="ru-RU"/>
              </w:rPr>
              <w:t xml:space="preserve"> Бессоновского района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0720120580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0720120580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Реализация мероприятий по проведению комплексных кадастровых </w:t>
            </w:r>
            <w:proofErr w:type="spellStart"/>
            <w:r w:rsidRPr="00917529">
              <w:rPr>
                <w:color w:val="000000"/>
                <w:sz w:val="18"/>
                <w:szCs w:val="18"/>
                <w:lang w:eastAsia="ru-RU"/>
              </w:rPr>
              <w:t>работна</w:t>
            </w:r>
            <w:proofErr w:type="spellEnd"/>
            <w:r w:rsidRPr="00917529">
              <w:rPr>
                <w:color w:val="000000"/>
                <w:sz w:val="18"/>
                <w:szCs w:val="18"/>
                <w:lang w:eastAsia="ru-RU"/>
              </w:rPr>
              <w:t xml:space="preserve"> территории городских агломераций, определенных Стратегией социально-экономического развития Пензенской области на период до 2035 года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07201S1630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07201S1630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07201S1630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07201S1630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825,0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07201S1630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0412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'Развитие агропромышленного комплекса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0900000000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645,5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645,5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645,5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'Повышение эффективной деятельности в развитии сельского хозяйства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0920000000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645,5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645,5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645,5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'Финансовое обеспечение государственных полномочий Пензенской области в сфере сельского хозяйства"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0920100000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565,5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565,5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565,5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0920174520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565,5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565,5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565,5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0920174520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0920174520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0920174520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Сельское хозяйство и рыболовство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0920174520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"Поддержка сельского хозяйства в Бессоновском районе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0920200000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Проведение Дня сельского хозяйства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0920263240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0920263240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0920263240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0920263240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Сельское хозяйство и рыболовство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0920263240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0405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1000000000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751 271,6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844 024,8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872 743,3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'Развитие дошкольного, общего и дополнительного образования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162 725,2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166 856,3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165 595,3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'Развитие системы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44 920,4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47 298,4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45 905,0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(детские сады)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28 600,0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29 593,4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28 200,0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28 600,0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29 593,4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28 200,0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21 603,0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20 586,0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21 603,0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20 586,0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20 900,0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21 603,0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20 586,0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7 990,4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7 614,0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7 990,4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7 614,0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1010105250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7 990,4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7 614,0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sz w:val="18"/>
                <w:szCs w:val="18"/>
                <w:lang w:eastAsia="ru-RU"/>
              </w:rPr>
              <w:t>размера оплаты труда</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12 141,0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13 243,8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13 243,8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12 141,0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13 243,8</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13 243,8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бюджетным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9 332,4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10 180,3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10 180,3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9 332,4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10 180,3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10 180,3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9 332,4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10 180,3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10 180,3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2 808,6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3 063,5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3 063,5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2 808,6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3 063,5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3 063,5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2 808,6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3 063,5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3 063,5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Модернизация материальной инфраструктуры образовательных учреждений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917529">
              <w:rPr>
                <w:sz w:val="18"/>
                <w:szCs w:val="18"/>
                <w:lang w:eastAsia="ru-RU"/>
              </w:rPr>
              <w:t>м-</w:t>
            </w:r>
            <w:proofErr w:type="gramEnd"/>
            <w:r w:rsidRPr="00917529">
              <w:rPr>
                <w:sz w:val="18"/>
                <w:szCs w:val="18"/>
                <w:lang w:eastAsia="ru-RU"/>
              </w:rPr>
              <w:t xml:space="preserve"> инвалидам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1010171080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sz w:val="18"/>
                <w:szCs w:val="18"/>
                <w:lang w:eastAsia="ru-RU"/>
              </w:rPr>
              <w:t>размера оплаты труда</w:t>
            </w:r>
            <w:proofErr w:type="gramEnd"/>
            <w:r w:rsidRPr="00917529">
              <w:rPr>
                <w:sz w:val="18"/>
                <w:szCs w:val="18"/>
                <w:lang w:eastAsia="ru-RU"/>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3 029,4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3 311,2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3 311,2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3 311,2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3 311,2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бюджетным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2 328,7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2 545,1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2 545,1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2 328,7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2 545,1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2 545,1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2 328,7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2 545,1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2 545,1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766,1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766,1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766,1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'Развитие системы общего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1010200000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64 799,6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63 445,2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60 775,1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56 023,8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54 353,4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51 683,3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56 023,8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54 353,4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51 683,3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37 623,8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36 416,8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34 627,8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37 623,8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36 416,8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34 627,8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37 623,8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36 416,8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34 627,8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17 936,6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17 055,5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17 936,6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17 055,5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1010205260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17 936,6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17 055,5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Проведение конкурсов, мероприятий, конференций, фестивалей, оплата пребывания в профильных лагерных сменах</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1010271050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1010271050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2 791,9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3 045,9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3 045,9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2 791,9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3 045,9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3 045,9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Субсидии бюджетным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2 047,4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2 233,6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2 233,6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2 047,4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2 233,6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2 233,6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2 047,4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2 233,6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2 233,6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812,3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812,3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812,3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812,3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1010271053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812,3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812,3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Модернизация материальной инфраструктуры образовательных учреждений Бессоновского района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150,0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150,0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Субсидии автономным учреждениям </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proofErr w:type="gramStart"/>
            <w:r w:rsidRPr="00917529">
              <w:rPr>
                <w:sz w:val="18"/>
                <w:szCs w:val="18"/>
                <w:lang w:eastAsia="ru-RU"/>
              </w:rPr>
              <w:lastRenderedPageBreak/>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Предоставление денежной компенсации бесплатного двухразового питания </w:t>
            </w:r>
            <w:proofErr w:type="gramStart"/>
            <w:r w:rsidRPr="00917529">
              <w:rPr>
                <w:sz w:val="18"/>
                <w:szCs w:val="18"/>
                <w:lang w:eastAsia="ru-RU"/>
              </w:rPr>
              <w:t>обучающихся</w:t>
            </w:r>
            <w:proofErr w:type="gramEnd"/>
            <w:r w:rsidRPr="00917529">
              <w:rPr>
                <w:sz w:val="18"/>
                <w:szCs w:val="18"/>
                <w:lang w:eastAsia="ru-RU"/>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1 034,5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1 034,5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1 034,5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1 034,5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1010271090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sz w:val="18"/>
                <w:szCs w:val="18"/>
                <w:lang w:eastAsia="ru-RU"/>
              </w:rPr>
              <w:t>размера оплаты труда</w:t>
            </w:r>
            <w:proofErr w:type="gramEnd"/>
            <w:r w:rsidRPr="00917529">
              <w:rPr>
                <w:sz w:val="18"/>
                <w:szCs w:val="18"/>
                <w:lang w:eastAsia="ru-RU"/>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699,4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761,4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761,4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699,4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761,4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761,4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558,4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203,0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186,5</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203,0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10102Z1053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'Развитие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1010300000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47 743,9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50 652,2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53 289,0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(ДШИ)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1010305240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3 012,4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3 111,8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3 210,5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3 210,5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3 210,5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3 210,5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3 012,4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3 210,5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(Центр дополнительного образования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1010305270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4 195,3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4 268,1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4 341,0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4 195,3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4 268,1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4 341,0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1010305270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4 195,3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4 268,1</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4 341,0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4 195,3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4 268,1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4 341,0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4 195,3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4 268,1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4 341,0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(ДЮСШ)</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1010305280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2 244,8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2 288,4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2 331,9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2 244,8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2 288,4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2 331,9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2 244,8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2 288,4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2 331,9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2 244,8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2 288,4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2 331,9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1010305280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2 244,8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2 288,4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2 331,9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 xml:space="preserve">Расходы на повышение </w:t>
            </w:r>
            <w:proofErr w:type="gramStart"/>
            <w:r w:rsidRPr="00917529">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917529">
              <w:rPr>
                <w:sz w:val="18"/>
                <w:szCs w:val="18"/>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8 069,3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9 410,3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10 003,1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8 069,3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9 410,3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10 003,1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6 132,7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7 151,8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7 602,4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6 132,7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7 151,8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7 602,4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6 132,7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7 151,8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7 602,4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1 936,6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2 258,5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2 400,7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1 936,6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2 258,5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2 400,7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1 936,6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2 258,5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2 400,7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sz w:val="18"/>
                <w:szCs w:val="18"/>
                <w:lang w:eastAsia="ru-RU"/>
              </w:rPr>
              <w:t>размера оплаты труда</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1 866,3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2 036,2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2 036,2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1 866,3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2 036,2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1 647,7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1 647,7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1 647,7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1 647,7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1 647,7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1 647,7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356,1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356,1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1010371053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356,1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xml:space="preserve">Расходы на повышение </w:t>
            </w:r>
            <w:proofErr w:type="gramStart"/>
            <w:r w:rsidRPr="00917529">
              <w:rPr>
                <w:color w:val="000000"/>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917529">
              <w:rPr>
                <w:color w:val="000000"/>
                <w:sz w:val="18"/>
                <w:szCs w:val="18"/>
                <w:lang w:eastAsia="ru-RU"/>
              </w:rPr>
              <w:t xml:space="preserve"> в соответствии с Указом Президента РФ от 1июня 2012 года №761 "О </w:t>
            </w:r>
            <w:proofErr w:type="spellStart"/>
            <w:r w:rsidRPr="00917529">
              <w:rPr>
                <w:color w:val="000000"/>
                <w:sz w:val="18"/>
                <w:szCs w:val="18"/>
                <w:lang w:eastAsia="ru-RU"/>
              </w:rPr>
              <w:t>национальноу</w:t>
            </w:r>
            <w:proofErr w:type="spellEnd"/>
            <w:r w:rsidRPr="00917529">
              <w:rPr>
                <w:color w:val="000000"/>
                <w:sz w:val="18"/>
                <w:szCs w:val="18"/>
                <w:lang w:eastAsia="ru-RU"/>
              </w:rPr>
              <w:t xml:space="preserve"> стратегии действий в интересах детей на 2012-2017 года"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27 888,3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29 028,5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30 857,4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27 888,3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29 028,5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30 857,4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21 195,1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22 061,7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23 451,6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21 195,1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22 061,7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23 451,6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21 195,1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22 061,7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23 451,6</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Субсидии автономным учреждениям</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6 693,2</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6 966,8</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7 405,8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6 693,2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6 966,8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7 405,8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6 693,2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6 966,8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7 405,8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467,5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508,9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508,9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467,5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508,9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508,9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378,3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411,8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378,3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411,8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378,3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411,8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411,8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97,1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97,1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97,1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97,1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10103Z1053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97,1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97,1</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'Методическое сопровождение муниципальной программы'</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1010400000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5 217,0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5 416,2</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5 581,9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xml:space="preserve">Расходы на обеспечение деятельности </w:t>
            </w:r>
            <w:proofErr w:type="gramStart"/>
            <w:r w:rsidRPr="00917529">
              <w:rPr>
                <w:color w:val="000000"/>
                <w:sz w:val="18"/>
                <w:szCs w:val="18"/>
                <w:lang w:eastAsia="ru-RU"/>
              </w:rPr>
              <w:t xml:space="preserve">( </w:t>
            </w:r>
            <w:proofErr w:type="gramEnd"/>
            <w:r w:rsidRPr="00917529">
              <w:rPr>
                <w:color w:val="000000"/>
                <w:sz w:val="18"/>
                <w:szCs w:val="18"/>
                <w:lang w:eastAsia="ru-RU"/>
              </w:rPr>
              <w:t>оказания услуг) муниципальных учреждений  (Методический центр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4 845,9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5 011,5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5 177,2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4 437,9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4 603,5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4 769,2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4 437,9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4 603,5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4 769,2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4 437,9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4 603,5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4 769,2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4 437,9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4 603,5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4 769,2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1010405230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1010471053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FF0000"/>
                <w:sz w:val="18"/>
                <w:szCs w:val="18"/>
                <w:lang w:eastAsia="ru-RU"/>
              </w:rPr>
            </w:pPr>
            <w:r w:rsidRPr="00917529">
              <w:rPr>
                <w:color w:val="FF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FF0000"/>
                <w:sz w:val="18"/>
                <w:szCs w:val="18"/>
                <w:lang w:eastAsia="ru-RU"/>
              </w:rPr>
            </w:pPr>
            <w:r w:rsidRPr="00917529">
              <w:rPr>
                <w:color w:val="FF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296,8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323,8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323,8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296,8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296,8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296,8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296,8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323,8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color w:val="000000"/>
                <w:sz w:val="18"/>
                <w:szCs w:val="18"/>
                <w:lang w:eastAsia="ru-RU"/>
              </w:rPr>
              <w:t>размера оплаты труда</w:t>
            </w:r>
            <w:proofErr w:type="gramEnd"/>
            <w:r w:rsidRPr="00917529">
              <w:rPr>
                <w:color w:val="000000"/>
                <w:sz w:val="18"/>
                <w:szCs w:val="18"/>
                <w:lang w:eastAsia="ru-RU"/>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10104Z1053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80,9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1010600000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44,3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Меры поддержки в виде дополнительной ежемесячной стипендии студентам, обучающимся по договорам целевого обучения</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1010611100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44,3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44,3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1010611100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1010611100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1010611100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1010611100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Исполнение государственных полномочий Пензенской области в сфере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569 110,6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657 412,9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687 007,0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145 796,5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169 965,7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178 590,8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1 175,1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1 768,2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1 300,5</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1020176010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47,5</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1 117,6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1 710,4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1 255,1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1 117,6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1 710,4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1 255,1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1 117,6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1 710,4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1 255,1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1 117,6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1 710,4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1 255,1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144 460,1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168 036,2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177 129,0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89,4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144 370,7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167 934,1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177 021,5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72 074,7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83 838,3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88 375,0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72 074,7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83 838,3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88 375,0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72 074,7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83 838,3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88 375,0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72 296,0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84 095,8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88 646,5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72 296,0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84 095,8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88 646,5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1020176210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72 296,0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84 095,8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88 646,5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1020176240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161,3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161,3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161,3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бюджетным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Дошкольное образование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0701</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1020200000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423 314,1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487 447,2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508 416,2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proofErr w:type="gramStart"/>
            <w:r w:rsidRPr="00917529">
              <w:rPr>
                <w:sz w:val="18"/>
                <w:szCs w:val="18"/>
                <w:lang w:eastAsia="ru-RU"/>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7 117,5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11 272,2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11 800,6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67,6</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67,6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7 074,8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11 204,6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11 729,8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7 074,8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11 204,6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11 729,8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7 074,8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11 204,6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11 729,8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1020274240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7 074,8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11 204,6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11 729,8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414 583,4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474 561,8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495 002,4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414 583,4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474 561,8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495 002,4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315 574,9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361 286,7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376 834,5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315 574,9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361 286,7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376 834,5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312 267,4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357 869,4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373 181,4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3 307,5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3 417,3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3 653,1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99 008,5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113 275,1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118 167,9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99 008,5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113 275,1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118 167,9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97 307,5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111 517,7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116 289,2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Дополнительное образование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1 701,0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1 757,4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1 878,7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1 613,2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1 613,2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1 613,2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1 613,2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1 613,2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1 613,2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1 183,0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Общее 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1020276240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430,2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'Организация отдыха, оздоровления, занятости детей и подростков'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1030000000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9 427,3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9 427,3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9 427,3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1030100000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9 427,3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9 427,3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9 427,3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в сфере организации отдыха и оздоровления детей</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1030174340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108,0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108,0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отдыха детей в загородных стационарных детских оздоровительных лагерях в каникулярное время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1030174341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3 029,0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3 029,0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3 029,0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1030174341</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1030174341</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отдыха детей в оздоровительных лагерях с дневным пребыванием в каникулярное время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4 303,3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4 303,3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4 303,3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4 303,3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4 303,3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4 303,3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 на иные цели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автономным учреждениям на иные цели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1030174342</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976,7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отдыха детей в лагерях труда и отдыха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 на иные цели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1030174343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1 777,0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отдыха детей в палаточных лагерях в каникулярное время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10301S1130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10301S1130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бюджетным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10301S1130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10301S1130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Молодежная политика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10301S1130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0707</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 Обеспечение деятельности Управления образования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1040000000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10 008,5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10 328,3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10 713,7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'Обеспечение реализации мероприятий муниципальной программы'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1040100000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10 008,5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10 328,3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10 713,7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по оплате труда работников органов местного самоуправления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9 571,2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9 900,4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10 242,4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9 571,2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9 900,4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10 242,4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9 571,2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9 900,4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10 242,4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9 571,2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9 900,4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10 242,4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9 571,2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9 900,4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10 242,4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функций органов местного самоуправления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437,3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427,9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437,3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471,3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437,3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427,9</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1040102200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'Молодежь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1100000000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833,0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833,0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833,0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'Молодежная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1110000000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'Вовлечение молодежи в общественно-полезную деятельность'</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1110100000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Организация и проведение семинаров, тренингов, участие в конкурсах, фестивалях, слетах, форумах</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103,0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Молодежная политика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0707</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Молодежная политика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1110164470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0707</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lastRenderedPageBreak/>
              <w:t>Подпрограмма 'Спортивно-массовая и физкультурно-оздоровительная работа'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1120000000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'Вовлечение молодежи в сферу физической культуры и спорта'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1120100000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Проведение и участие в спортивно-массовых мероприятиях</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730,0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Молодежная политика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0707</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Молодежная политика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1120164520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0707</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'Развитие муниципальной службы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1200000000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49 969,5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51 667,5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53 432,8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'Обеспечение функционирования аппарата администрации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47 334,0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48 936,4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50 602,9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'Обеспечение деятельности администрации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1210100000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47 334,0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48 936,4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50 602,9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40 160,1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41 762,5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43 429,0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40 160,1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41 762,5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43 429,0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40 160,1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41 762,5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43 429,0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40 160,1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41 762,5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43 429,0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5404E7" w:rsidP="00AB0BAD">
            <w:pPr>
              <w:widowControl/>
              <w:suppressAutoHyphens w:val="0"/>
              <w:outlineLvl w:val="6"/>
              <w:rPr>
                <w:sz w:val="18"/>
                <w:szCs w:val="18"/>
                <w:lang w:eastAsia="ru-RU"/>
              </w:rPr>
            </w:pPr>
            <w:r w:rsidRPr="005404E7">
              <w:rPr>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40 160,1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41 762,5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43 429,0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функций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5 500,0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5 500,0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5 500,0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5404E7" w:rsidP="00AB0BAD">
            <w:pPr>
              <w:widowControl/>
              <w:suppressAutoHyphens w:val="0"/>
              <w:outlineLvl w:val="6"/>
              <w:rPr>
                <w:sz w:val="18"/>
                <w:szCs w:val="18"/>
                <w:lang w:eastAsia="ru-RU"/>
              </w:rPr>
            </w:pPr>
            <w:r w:rsidRPr="005404E7">
              <w:rPr>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5 410,0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5404E7">
        <w:trPr>
          <w:cantSplit/>
          <w:trHeight w:val="284"/>
        </w:trPr>
        <w:tc>
          <w:tcPr>
            <w:tcW w:w="4644" w:type="dxa"/>
            <w:tcBorders>
              <w:top w:val="nil"/>
              <w:left w:val="single" w:sz="4" w:space="0" w:color="auto"/>
              <w:bottom w:val="single" w:sz="4" w:space="0" w:color="auto"/>
              <w:right w:val="single" w:sz="4" w:space="0" w:color="auto"/>
            </w:tcBorders>
            <w:shd w:val="clear" w:color="auto" w:fill="auto"/>
          </w:tcPr>
          <w:p w:rsidR="00917529" w:rsidRPr="00917529" w:rsidRDefault="005404E7" w:rsidP="00AB0BAD">
            <w:pPr>
              <w:widowControl/>
              <w:suppressAutoHyphens w:val="0"/>
              <w:outlineLvl w:val="6"/>
              <w:rPr>
                <w:sz w:val="18"/>
                <w:szCs w:val="18"/>
                <w:lang w:eastAsia="ru-RU"/>
              </w:rPr>
            </w:pPr>
            <w:r w:rsidRPr="005404E7">
              <w:rPr>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1210121220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840,0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1210121220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1210121220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1210121220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1210121220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840,0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Уплата взносов в Ассоциацию муниципальных образований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1210166010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833,9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833,9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833,9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1210166010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1210166010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1210166010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ОБЩЕГОСУДАРСТВЕННЫЕ ВОПРОСЫ</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1210166010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1210166010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833,9</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'Исполнение государственных полномочий Пензенской области в сфере муниципального управления'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2 635,5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2 731,1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2 829,9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'Финансовое обеспечение государственных полномочий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1220100000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2 635,5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2 731,1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2 829,9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630,9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654,7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679,1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614,1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614,1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614,1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614,1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Пензенской области в сфере административных правоотношений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640,4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664,3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689,1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630,5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58,6</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1220174310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57,5</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58,1</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58,6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формированию, содержанию и использованию Архивного фонда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1220174440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9,8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КУЛЬТУРА, КИНЕМАТОГРАФИЯ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культуры, кинематографии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1220174440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0804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w:t>
            </w:r>
            <w:proofErr w:type="spellStart"/>
            <w:r w:rsidRPr="00917529">
              <w:rPr>
                <w:sz w:val="18"/>
                <w:szCs w:val="18"/>
                <w:lang w:eastAsia="ru-RU"/>
              </w:rPr>
              <w:t>санитерно</w:t>
            </w:r>
            <w:proofErr w:type="spellEnd"/>
            <w:r w:rsidRPr="00917529">
              <w:rPr>
                <w:sz w:val="18"/>
                <w:szCs w:val="18"/>
                <w:lang w:eastAsia="ru-RU"/>
              </w:rPr>
              <w:t>-гигиенической очистке земельных участков, входящих в состав общего имущества многоквартирных домов</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1220174630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жилищно-коммунального хозяйства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1220174630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1 274,4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1 322,3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1 371,9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1 318,5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1 318,5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1 318,5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1 318,5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1220175510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1300000000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69 020,5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65 774,3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67 448,0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'Предоставление межбюджетных трансфертов из бюджета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1320000000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49 556,5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45 606,5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46 548,3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'Выравнивание бюджетной обеспеченности поселений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37 356,2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35 506,7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36 326,2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Дотации на выравнивание бюджетной обеспеченности поселений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1320170010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19 553,0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20 139,0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20 743,0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19 553,0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20 139,0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20 743,0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Дотации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19 553,0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20 139,0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20 743,0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МЕЖБЮДЖЕТНЫЕ ТРАНСФЕРТЫ ОБЩЕГО ХАРАКТЕРА БЮДЖЕТАМ БЮДЖЕТНОЙ СИСТЕМЫ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19 553,0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20 139,0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20 743,0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19 553,0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20 139,0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20 743,0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17 803,2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15 367,7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15 583,2</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17 797,8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15 362,3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15 577,8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Дотации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17 797,8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15 362,3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15 577,8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МЕЖБЮДЖЕТНЫЕ ТРАНСФЕРТЫ ОБЩЕГО ХАРАКТЕРА БЮДЖЕТАМ БЮДЖЕТНОЙ СИСТЕМЫ РОССИЙСКОЙ ФЕДЕРАЦИИ </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17 797,8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15 362,3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15 577,8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1320174030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17 797,8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15 362,3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15 577,8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'Повышение эффективности предоставления и использования субвенций'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1320200000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3 035,6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3 326,9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3 449,2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530890" w:rsidP="00AB0BAD">
            <w:pPr>
              <w:widowControl/>
              <w:suppressAutoHyphens w:val="0"/>
              <w:outlineLvl w:val="2"/>
              <w:rPr>
                <w:sz w:val="18"/>
                <w:szCs w:val="18"/>
                <w:lang w:eastAsia="ru-RU"/>
              </w:rPr>
            </w:pPr>
            <w:r w:rsidRPr="00530890">
              <w:rPr>
                <w:sz w:val="18"/>
                <w:szCs w:val="18"/>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1320251180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3 035,6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3 326,9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3 449,2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1320251180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3 035,6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3 449,2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Субвенции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1320251180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530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3 035,6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3 449,2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НАЦИОНАЛЬНАЯ ОБОРОНА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1320251180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530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0200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3 035,6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3 449,2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1320251180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530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0203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3 035,6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3 326,9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3 449,2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lastRenderedPageBreak/>
              <w:t>Основное мероприятие 'Содействие повышению качества управления муниципальными финансами'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1320300000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4 130,2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4 156,2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4 156,2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Иные межбюджетные трансферты на решение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1320380080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4 130,2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4 156,2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4 156,2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1320380080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1320380080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МЕЖБЮДЖЕТНЫЕ ТРАНСФЕРТЫ ОБЩЕГО ХАРАКТЕРА БЮДЖЕТАМ БЮДЖЕТНОЙ СИСТЕМЫ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1320380080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Прочие межбюджетные трансферты общего характера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1320380080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4 130,2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4 156,2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proofErr w:type="spellStart"/>
            <w:r w:rsidRPr="00917529">
              <w:rPr>
                <w:sz w:val="18"/>
                <w:szCs w:val="18"/>
                <w:lang w:eastAsia="ru-RU"/>
              </w:rPr>
              <w:t>Основсное</w:t>
            </w:r>
            <w:proofErr w:type="spellEnd"/>
            <w:r w:rsidRPr="00917529">
              <w:rPr>
                <w:sz w:val="18"/>
                <w:szCs w:val="18"/>
                <w:lang w:eastAsia="ru-RU"/>
              </w:rPr>
              <w:t xml:space="preserve"> мероприятие "Ликвидация мест несанкционированного размещения отходов"</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1320400000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Осуществление мероприятий по ликвидации мест несанкционированного размещения отходов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1320464550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1320464550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1320464550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1320464550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Благоустройство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1320464550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5 034,5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2 616,7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'Обеспечение деятельности финансового управления администрации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1330000000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19 464,0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20 167,8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20 899,7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xml:space="preserve">Основное мероприятие 'Формирование и исполнение бюджета Бессоновского района Пензенской области, </w:t>
            </w:r>
            <w:proofErr w:type="gramStart"/>
            <w:r w:rsidRPr="00917529">
              <w:rPr>
                <w:sz w:val="18"/>
                <w:szCs w:val="18"/>
                <w:lang w:eastAsia="ru-RU"/>
              </w:rPr>
              <w:t>контроль за</w:t>
            </w:r>
            <w:proofErr w:type="gramEnd"/>
            <w:r w:rsidRPr="00917529">
              <w:rPr>
                <w:sz w:val="18"/>
                <w:szCs w:val="18"/>
                <w:lang w:eastAsia="ru-RU"/>
              </w:rPr>
              <w:t xml:space="preserve"> исполнением бюджета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1330100000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19 464,0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20 167,8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20 899,7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1330102100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17 593,2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18 297,0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19 028,9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17 593,2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18 297,0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19 028,9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17 593,2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18 297,0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19 028,9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17 593,2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18 297,0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19 028,9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17 593,2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18 297,0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19 028,9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функций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1 844,0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1 844,0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1 844,0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1 836,5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917529">
              <w:rPr>
                <w:sz w:val="18"/>
                <w:szCs w:val="18"/>
                <w:lang w:eastAsia="ru-RU"/>
              </w:rPr>
              <w:t>контролю за</w:t>
            </w:r>
            <w:proofErr w:type="gramEnd"/>
            <w:r w:rsidRPr="00917529">
              <w:rPr>
                <w:sz w:val="18"/>
                <w:szCs w:val="18"/>
                <w:lang w:eastAsia="ru-RU"/>
              </w:rPr>
              <w:t xml:space="preserve"> исполнением данного бюджета (кассовое исполнение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1330180010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1330180030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1330180040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1330180040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1400000000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'Повышение качества предоставления государственных и муниципальных услуг'</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1410000000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'Организация деятельности МФЦ'</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1410100000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Расходы на обеспечение деятельности (оказание услуг) муниципальных учреждений (Многофункциональный центр)</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1410105190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1410105190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1410105190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13 027,9</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13 455,0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1410105190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1410105190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13 027,9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13 455,0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1500000000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51 386,2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54 796,2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52 910,0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'Обеспечение деятельности МЭУ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1510000000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51 386,2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54 796,2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52 910,0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1510100000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51 386,2</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54 796,2</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52 910,0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обеспечение деятельности (оказание услуг) муниципальных учреждений (Муниципальное </w:t>
            </w:r>
            <w:proofErr w:type="spellStart"/>
            <w:r w:rsidRPr="00917529">
              <w:rPr>
                <w:sz w:val="18"/>
                <w:szCs w:val="18"/>
                <w:lang w:eastAsia="ru-RU"/>
              </w:rPr>
              <w:t>эксплутационное</w:t>
            </w:r>
            <w:proofErr w:type="spellEnd"/>
            <w:r w:rsidRPr="00917529">
              <w:rPr>
                <w:sz w:val="18"/>
                <w:szCs w:val="18"/>
                <w:lang w:eastAsia="ru-RU"/>
              </w:rPr>
              <w:t xml:space="preserve"> учреждение)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1510105200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43 800,5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46 524,0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44 637,8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1510105200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43 800,5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46 524,0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44 637,8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1510105200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43 800,5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46 524,0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44 637,8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1510105200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43 800,5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46 524,0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44 637,8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жилищно-коммунального хозяйства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1510105200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43 800,5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46 524,0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44 637,8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sz w:val="18"/>
                <w:szCs w:val="18"/>
                <w:lang w:eastAsia="ru-RU"/>
              </w:rPr>
              <w:t>размера оплаты труда</w:t>
            </w:r>
            <w:proofErr w:type="gramEnd"/>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6 065,8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6 617,7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6 617,7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6 065,8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6 065,8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6 065,8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жилищно-коммунального хозяйства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1510171053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6 065,8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6 617,7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xml:space="preserve">Расходы на повышение оплаты труда работников бюджетной сферы в связи с увеличением минимального </w:t>
            </w:r>
            <w:proofErr w:type="gramStart"/>
            <w:r w:rsidRPr="00917529">
              <w:rPr>
                <w:sz w:val="18"/>
                <w:szCs w:val="18"/>
                <w:lang w:eastAsia="ru-RU"/>
              </w:rPr>
              <w:t>размера оплаты труда</w:t>
            </w:r>
            <w:proofErr w:type="gramEnd"/>
            <w:r w:rsidRPr="00917529">
              <w:rPr>
                <w:sz w:val="18"/>
                <w:szCs w:val="18"/>
                <w:lang w:eastAsia="ru-RU"/>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15101Z1053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1 519,9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1 654,5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1 654,5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1 519,9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xml:space="preserve">Субсидии автономным учреждениям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1 519,9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1 519,9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жилищно-коммунального хозяйства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15101Z1053</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0505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1 519,9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1 654,5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1700000000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93 062,1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128 591,6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131 167,6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"Оказание социальной поддержки гражданам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1710000000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2 859,2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2 859,2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2 859,2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"Предоставление мер социальной поддержки муниципальным служащим, вышедшим на пенсию"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1710300000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2 859,2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2 859,2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2 859,2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2 859,2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2 859,2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2 859,2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Пенсионное обеспечение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Пенсионное обеспечение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1710328690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2 830,8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"Исполнение государственных полномочий Пензенской области в сфере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1720000000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90 202,9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125 732,4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128 308,4</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1720100000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90 202,9</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125 732,4</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128 308,4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11 348,3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17 147,8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17 147,8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11 348,3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11 348,3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11 348,3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1720174010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11 348,3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17 147,8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proofErr w:type="gramStart"/>
            <w:r w:rsidRPr="00917529">
              <w:rPr>
                <w:color w:val="000000"/>
                <w:sz w:val="18"/>
                <w:szCs w:val="18"/>
                <w:lang w:eastAsia="ru-RU"/>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917529">
              <w:rPr>
                <w:color w:val="000000"/>
                <w:sz w:val="18"/>
                <w:szCs w:val="18"/>
                <w:lang w:eastAsia="ru-RU"/>
              </w:rPr>
              <w:t xml:space="preserve">, </w:t>
            </w:r>
            <w:proofErr w:type="gramStart"/>
            <w:r w:rsidRPr="00917529">
              <w:rPr>
                <w:color w:val="000000"/>
                <w:sz w:val="18"/>
                <w:szCs w:val="18"/>
                <w:lang w:eastAsia="ru-RU"/>
              </w:rPr>
              <w:t>принимающих</w:t>
            </w:r>
            <w:proofErr w:type="gramEnd"/>
            <w:r w:rsidRPr="00917529">
              <w:rPr>
                <w:color w:val="000000"/>
                <w:sz w:val="18"/>
                <w:szCs w:val="18"/>
                <w:lang w:eastAsia="ru-RU"/>
              </w:rPr>
              <w:t xml:space="preserve"> (принимавших) участие в специальной военной операции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1720174060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1 961,0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2 941,5</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2 941,5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5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1 961,0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1 961,0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1 961,0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1 961,0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2 941,5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1720174070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2 367,8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3 551,7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3 551,7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5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2 367,8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2 367,8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2 367,8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1720174070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2 367,8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3 551,7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1720174080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6 000,0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6 000,0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6 000,0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300</w:t>
            </w:r>
          </w:p>
        </w:tc>
        <w:tc>
          <w:tcPr>
            <w:tcW w:w="5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1720174080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xml:space="preserve">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w:t>
            </w:r>
            <w:proofErr w:type="spellStart"/>
            <w:r w:rsidRPr="00917529">
              <w:rPr>
                <w:color w:val="000000"/>
                <w:sz w:val="18"/>
                <w:szCs w:val="18"/>
                <w:lang w:eastAsia="ru-RU"/>
              </w:rPr>
              <w:t>области</w:t>
            </w:r>
            <w:proofErr w:type="gramStart"/>
            <w:r w:rsidRPr="00917529">
              <w:rPr>
                <w:color w:val="000000"/>
                <w:sz w:val="18"/>
                <w:szCs w:val="18"/>
                <w:lang w:eastAsia="ru-RU"/>
              </w:rPr>
              <w:t>"В</w:t>
            </w:r>
            <w:proofErr w:type="gramEnd"/>
            <w:r w:rsidRPr="00917529">
              <w:rPr>
                <w:color w:val="000000"/>
                <w:sz w:val="18"/>
                <w:szCs w:val="18"/>
                <w:lang w:eastAsia="ru-RU"/>
              </w:rPr>
              <w:t>етеран</w:t>
            </w:r>
            <w:proofErr w:type="spellEnd"/>
            <w:r w:rsidRPr="00917529">
              <w:rPr>
                <w:color w:val="000000"/>
                <w:sz w:val="18"/>
                <w:szCs w:val="18"/>
                <w:lang w:eastAsia="ru-RU"/>
              </w:rPr>
              <w:t xml:space="preserve"> труда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1 376,3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2 064,5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color w:val="000000"/>
                <w:sz w:val="18"/>
                <w:szCs w:val="18"/>
                <w:lang w:eastAsia="ru-RU"/>
              </w:rPr>
            </w:pPr>
            <w:r w:rsidRPr="00917529">
              <w:rPr>
                <w:color w:val="000000"/>
                <w:sz w:val="18"/>
                <w:szCs w:val="18"/>
                <w:lang w:eastAsia="ru-RU"/>
              </w:rPr>
              <w:t>2 064,5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1 372,5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1 372,5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1 372,5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1 372,5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2 060,7</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1720174210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16 187,7</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24 281,5</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24 281,5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16 187,7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16 187,7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16 187,7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16 187,7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24 281,5</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1720174250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650,2</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650,2</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650,2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Пенсионное обеспечение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Пенсионное обеспечение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1001</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38,8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38,8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38,8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1720174260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38,8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Исполнение государственных полномочий по организации и осуществлению деятельности по опеке и попечительству</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2 214,1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2 297,9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2 385,2</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2 050,4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2 070,9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2 091,6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2 050,4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2 070,9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2 091,6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2 050,4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2 070,9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2 091,6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2 050,4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2 070,9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2 091,6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1720174330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163,7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227,0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293,6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561,2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528,4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646,3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561,2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528,4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646,3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11 205,8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11 676,1</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12 290,3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10 287,0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10 389,8</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10 493,7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10 287,0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10 389,8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10 493,7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10 287,0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10 389,8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10 493,7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10 287,0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10 389,8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10 493,7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910,8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1 278,3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1 788,6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910,8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1 278,3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1 788,6</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910,8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1 278,3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1 788,6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910,8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1 278,3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1 788,6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850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2 702,0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2 805,5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2 913,8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2 592,8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2 618,7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2 644,9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2 592,8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2 618,7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2 644,9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2 592,8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2 618,7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2 644,9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2 592,8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2 618,7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2 644,9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1720174450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1006</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109,2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186,8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268,9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предоставлению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2 129,6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3 323,4</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3 455,5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23,2</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37,6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2 106,4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3 287,2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3 417,9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2 106,4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3 287,2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3 417,9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2 106,4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3 287,2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3 417,9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1720174510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2 106,4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3 287,2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3 417,9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465,9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438,3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447,8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445,8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445,8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464,4</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436,6</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445,8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1720174620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464,4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436,6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445,8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191,8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191,8</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191,8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1720175020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190,5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Содержание ребенка в семье опекуна и приемной семье, а также вознаграждение, причитающееся приемному родителю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12 797,0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20 397,7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21 156,5</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Выплаты приемной семье на содержание подопечных детей</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4 126,4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8 151,9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8 484,0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51,9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54,0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ОБРАЗОВАНИЕ</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вопросы в области образования</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0709</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48,6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48,6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50,6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8 430,0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8 430,0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8 430,0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4 098,7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8 100,0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8 430,0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Выплата вознаграждения приемным родителям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1 430,6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1 609,6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1 707,1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5,6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1 425,0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Социальные выплаты гражданам, кроме публичных нормативных социальных выплат</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1 425,0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1 425,0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1720177120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1 425,0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1 600,0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1 700,0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Выплата семье опекуна на содержание подопечных детей</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10 636,2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10 965,4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66,2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65,4</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10 570,0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10 570,0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10 570,0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10 900,0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Охрана семьи и детства</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1720177130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1004</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7 200,0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10 570,0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10 900,0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1720177300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17 782,5</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27 168,3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27 910,1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95,1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17 687,4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27 068,3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27 810,1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17 687,4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27 068,3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27 810,1</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17 687,4</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27 068,3</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27 810,1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1720177300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17 687,4</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27 068,3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27 810,1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1720177400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222,9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235,1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1720177400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222,9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229,0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235,1</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xml:space="preserve">Муниципальная программа "Обеспечение деятельности МБУ "Бессоновский комплексный центр социальной помощи семье и детям" </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1800000000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37 960,0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43 893,2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46 232,7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Подпрограмма "Исполнение государственных полномочий Пензенской области в сфере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1820000000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37 960,0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43 893,2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46 232,7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1820100000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35 325,5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40 638,6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42 847,9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proofErr w:type="gramStart"/>
            <w:r w:rsidRPr="00917529">
              <w:rPr>
                <w:sz w:val="18"/>
                <w:szCs w:val="18"/>
                <w:lang w:eastAsia="ru-RU"/>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917529">
              <w:rPr>
                <w:sz w:val="18"/>
                <w:szCs w:val="18"/>
                <w:lang w:eastAsia="ru-RU"/>
              </w:rPr>
              <w:t xml:space="preserve"> </w:t>
            </w:r>
            <w:proofErr w:type="gramStart"/>
            <w:r w:rsidRPr="00917529">
              <w:rPr>
                <w:sz w:val="18"/>
                <w:szCs w:val="18"/>
                <w:lang w:eastAsia="ru-RU"/>
              </w:rPr>
              <w:t>г</w:t>
            </w:r>
            <w:proofErr w:type="gramEnd"/>
            <w:r w:rsidRPr="00917529">
              <w:rPr>
                <w:sz w:val="18"/>
                <w:szCs w:val="18"/>
                <w:lang w:eastAsia="ru-RU"/>
              </w:rPr>
              <w:t xml:space="preserve"> № 442-ФЗ "Об основах социального обслуживания граждан в Российской Федерации"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1820174410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35 025,9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40 331,7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42 548,3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35 025,9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40 331,7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42 548,3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35 025,9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40 331,7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42 548,3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35 025,9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40 331,7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42 548,3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обслуживание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1820174410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35 025,9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40 331,7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42 548,3</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299,6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306,9</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2"/>
              <w:rPr>
                <w:sz w:val="18"/>
                <w:szCs w:val="18"/>
                <w:lang w:eastAsia="ru-RU"/>
              </w:rPr>
            </w:pPr>
            <w:r w:rsidRPr="00917529">
              <w:rPr>
                <w:sz w:val="18"/>
                <w:szCs w:val="18"/>
                <w:lang w:eastAsia="ru-RU"/>
              </w:rPr>
              <w:t>299,6</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1,7</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и иные выплаты населению</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305,2</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305,2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305,2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1820177200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305,2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297,9</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Предоставление гражданам пожилого возраста и инвалидам социальных услуг по уходу в форме социального обслуживания на дому</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1820174050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2 634,5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3 254,6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3 384,8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1820174050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2 634,5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3 254,6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3 384,8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1820174050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2 634,5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3 254,6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3 384,8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1820174050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2 634,5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3 254,6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3 384,8</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Социальное обслуживание населения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1820174050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610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1002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2 634,5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3 254,6</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3 384,8</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lastRenderedPageBreak/>
              <w:t>Обеспечение функционирования руководителя высшего исполнительного органа Бессоновского района Пензенской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7200000000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3 077,8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3 195,7</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3 318,7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Руководитель высшего исполнительного органа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7210000000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3 077,8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3 195,7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3 318,7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7210002100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3 017,8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3 135,7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3 258,7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3 135,7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3 258,7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3 135,7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3 258,7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3 135,7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3 258,7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3 017,8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3 135,7</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3 258,7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обеспечение функций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7210002200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0102</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60,0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Обеспечение деятельности Собрания представителей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7300000000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3 026,3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3 114,0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3 221,7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7310002200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280,0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280,0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color w:val="000000"/>
                <w:sz w:val="18"/>
                <w:szCs w:val="18"/>
                <w:lang w:eastAsia="ru-RU"/>
              </w:rPr>
            </w:pPr>
            <w:r w:rsidRPr="00917529">
              <w:rPr>
                <w:color w:val="000000"/>
                <w:sz w:val="18"/>
                <w:szCs w:val="18"/>
                <w:lang w:eastAsia="ru-RU"/>
              </w:rPr>
              <w:t>280,0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7310002200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7310002200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7310002200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7310002200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0103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color w:val="000000"/>
                <w:sz w:val="18"/>
                <w:szCs w:val="18"/>
                <w:lang w:eastAsia="ru-RU"/>
              </w:rPr>
            </w:pPr>
            <w:r w:rsidRPr="00917529">
              <w:rPr>
                <w:color w:val="000000"/>
                <w:sz w:val="18"/>
                <w:szCs w:val="18"/>
                <w:lang w:eastAsia="ru-RU"/>
              </w:rPr>
              <w:t>280,0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Контрольно-счетная комиссия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7320000000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2 746,3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2 834,0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2 941,7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7320002100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2 606,3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2 694,0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2 801,7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7320002100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2 606,3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2 694,0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2 801,7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7320002100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2 606,3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2 694,0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2 801,7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7320002100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2 606,3</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2 694,0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2 801,7</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7320002100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120</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0103</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2 606,3</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2 694,0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2 801,7</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Расходы на обеспечение функций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7320002200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2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7320080060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7320080060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7320080060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7320080060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7320080060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30,0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Иные непрограммные расходы органов муниципальной власти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15 220,5</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8 552,5</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8 101,0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Резервные фонды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9910000000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7 806,8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Резервный фонд администрации Бессоновского района Пензенской области</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9910020600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9910020600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Резервные средства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9910020600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870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9910020600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nil"/>
              <w:left w:val="single" w:sz="4" w:space="0" w:color="auto"/>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Резервные фонды</w:t>
            </w:r>
          </w:p>
        </w:tc>
        <w:tc>
          <w:tcPr>
            <w:tcW w:w="1276" w:type="dxa"/>
            <w:tcBorders>
              <w:top w:val="nil"/>
              <w:left w:val="nil"/>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9910020600</w:t>
            </w:r>
          </w:p>
        </w:tc>
        <w:tc>
          <w:tcPr>
            <w:tcW w:w="709" w:type="dxa"/>
            <w:tcBorders>
              <w:top w:val="nil"/>
              <w:left w:val="single" w:sz="4" w:space="0" w:color="auto"/>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w:t>
            </w:r>
          </w:p>
        </w:tc>
        <w:tc>
          <w:tcPr>
            <w:tcW w:w="576" w:type="dxa"/>
            <w:tcBorders>
              <w:top w:val="nil"/>
              <w:left w:val="nil"/>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0111</w:t>
            </w:r>
          </w:p>
        </w:tc>
        <w:tc>
          <w:tcPr>
            <w:tcW w:w="1125" w:type="dxa"/>
            <w:tcBorders>
              <w:top w:val="nil"/>
              <w:left w:val="nil"/>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62" w:type="dxa"/>
            <w:tcBorders>
              <w:top w:val="nil"/>
              <w:left w:val="nil"/>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c>
          <w:tcPr>
            <w:tcW w:w="1057" w:type="dxa"/>
            <w:tcBorders>
              <w:top w:val="nil"/>
              <w:left w:val="nil"/>
              <w:bottom w:val="nil"/>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100,0</w:t>
            </w:r>
          </w:p>
        </w:tc>
      </w:tr>
      <w:tr w:rsidR="00AB0BAD" w:rsidRPr="00917529" w:rsidTr="007928B7">
        <w:trPr>
          <w:cantSplit/>
          <w:trHeight w:val="284"/>
        </w:trPr>
        <w:tc>
          <w:tcPr>
            <w:tcW w:w="4644" w:type="dxa"/>
            <w:tcBorders>
              <w:top w:val="single" w:sz="4" w:space="0" w:color="auto"/>
              <w:left w:val="single" w:sz="4" w:space="0" w:color="auto"/>
              <w:bottom w:val="nil"/>
              <w:right w:val="nil"/>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9910020800</w:t>
            </w:r>
          </w:p>
        </w:tc>
        <w:tc>
          <w:tcPr>
            <w:tcW w:w="709"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576"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7 706,8</w:t>
            </w:r>
          </w:p>
        </w:tc>
        <w:tc>
          <w:tcPr>
            <w:tcW w:w="1062"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single" w:sz="4" w:space="0" w:color="auto"/>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бюджетные ассигнования</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9910020800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Резервные средства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9910020800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9910020800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9910020800</w:t>
            </w:r>
          </w:p>
        </w:tc>
        <w:tc>
          <w:tcPr>
            <w:tcW w:w="709"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870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7 706,8</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Прочие расходы, связанные с исполнением переданных государственных полномочий Пензенской области</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9940000000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0"/>
              <w:rPr>
                <w:sz w:val="18"/>
                <w:szCs w:val="18"/>
                <w:lang w:eastAsia="ru-RU"/>
              </w:rPr>
            </w:pPr>
            <w:r w:rsidRPr="00917529">
              <w:rPr>
                <w:sz w:val="18"/>
                <w:szCs w:val="18"/>
                <w:lang w:eastAsia="ru-RU"/>
              </w:rPr>
              <w:t>1,0</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9940051200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1"/>
              <w:rPr>
                <w:sz w:val="18"/>
                <w:szCs w:val="18"/>
                <w:lang w:eastAsia="ru-RU"/>
              </w:rPr>
            </w:pPr>
            <w:r w:rsidRPr="00917529">
              <w:rPr>
                <w:sz w:val="18"/>
                <w:szCs w:val="18"/>
                <w:lang w:eastAsia="ru-RU"/>
              </w:rPr>
              <w:t>1,0</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Закупка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9940051200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w:t>
            </w:r>
          </w:p>
        </w:tc>
      </w:tr>
      <w:tr w:rsidR="00AB0BAD" w:rsidRPr="00917529" w:rsidTr="007928B7">
        <w:trPr>
          <w:cantSplit/>
          <w:trHeight w:val="284"/>
        </w:trPr>
        <w:tc>
          <w:tcPr>
            <w:tcW w:w="4644" w:type="dxa"/>
            <w:tcBorders>
              <w:top w:val="nil"/>
              <w:left w:val="single" w:sz="4" w:space="0" w:color="auto"/>
              <w:bottom w:val="single" w:sz="4" w:space="0" w:color="auto"/>
              <w:right w:val="nil"/>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Иные закупки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9940051200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9940051200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outlineLvl w:val="6"/>
              <w:rPr>
                <w:sz w:val="18"/>
                <w:szCs w:val="18"/>
                <w:lang w:eastAsia="ru-RU"/>
              </w:rPr>
            </w:pPr>
            <w:r w:rsidRPr="00917529">
              <w:rPr>
                <w:sz w:val="18"/>
                <w:szCs w:val="18"/>
                <w:lang w:eastAsia="ru-RU"/>
              </w:rPr>
              <w:t>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Судебная система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9940051200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240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0105</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1,1</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1,3</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1,0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Процентные платежи по муниципальному внутреннему долгу</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99900000000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7 412,6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8 451,2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Процентные платежи по муниципальному внутреннему долгу Бессоновского района по коммерческому кредиту</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9990020890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7 412,6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8 451,2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Обслуживание государственного (муниципального) долга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9990020890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700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7 412,6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8 451,2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Обслуживание муниципального долга</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9990020890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730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7 412,6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8 451,2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 xml:space="preserve">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9990020890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730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0100</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7 412,6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8 451,2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9990020890</w:t>
            </w:r>
          </w:p>
        </w:tc>
        <w:tc>
          <w:tcPr>
            <w:tcW w:w="709"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730</w:t>
            </w:r>
          </w:p>
        </w:tc>
        <w:tc>
          <w:tcPr>
            <w:tcW w:w="576"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0113</w:t>
            </w:r>
          </w:p>
        </w:tc>
        <w:tc>
          <w:tcPr>
            <w:tcW w:w="1125"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7 412,6</w:t>
            </w:r>
          </w:p>
        </w:tc>
        <w:tc>
          <w:tcPr>
            <w:tcW w:w="1062"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8 451,2</w:t>
            </w:r>
          </w:p>
        </w:tc>
        <w:tc>
          <w:tcPr>
            <w:tcW w:w="1057" w:type="dxa"/>
            <w:tcBorders>
              <w:top w:val="nil"/>
              <w:left w:val="nil"/>
              <w:bottom w:val="single" w:sz="4" w:space="0" w:color="auto"/>
              <w:right w:val="single" w:sz="4" w:space="0" w:color="auto"/>
            </w:tcBorders>
            <w:shd w:val="clear" w:color="auto" w:fill="auto"/>
            <w:hideMark/>
          </w:tcPr>
          <w:p w:rsidR="00917529" w:rsidRPr="00917529" w:rsidRDefault="00917529" w:rsidP="00AB0BAD">
            <w:pPr>
              <w:widowControl/>
              <w:suppressAutoHyphens w:val="0"/>
              <w:rPr>
                <w:sz w:val="18"/>
                <w:szCs w:val="18"/>
                <w:lang w:eastAsia="ru-RU"/>
              </w:rPr>
            </w:pPr>
            <w:r w:rsidRPr="00917529">
              <w:rPr>
                <w:sz w:val="18"/>
                <w:szCs w:val="18"/>
                <w:lang w:eastAsia="ru-RU"/>
              </w:rPr>
              <w:t>8 000,0</w:t>
            </w:r>
          </w:p>
        </w:tc>
      </w:tr>
      <w:tr w:rsidR="00AB0BAD" w:rsidRPr="00917529" w:rsidTr="007928B7">
        <w:trPr>
          <w:cantSplit/>
          <w:trHeight w:val="284"/>
        </w:trPr>
        <w:tc>
          <w:tcPr>
            <w:tcW w:w="4644" w:type="dxa"/>
            <w:tcBorders>
              <w:top w:val="nil"/>
              <w:left w:val="single" w:sz="4" w:space="0" w:color="auto"/>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8"/>
                <w:szCs w:val="18"/>
                <w:lang w:eastAsia="ru-RU"/>
              </w:rPr>
            </w:pPr>
            <w:r w:rsidRPr="007928B7">
              <w:rPr>
                <w:b/>
                <w:sz w:val="18"/>
                <w:szCs w:val="18"/>
                <w:lang w:eastAsia="ru-RU"/>
              </w:rPr>
              <w:t>Итого</w:t>
            </w:r>
          </w:p>
        </w:tc>
        <w:tc>
          <w:tcPr>
            <w:tcW w:w="1276" w:type="dxa"/>
            <w:tcBorders>
              <w:top w:val="nil"/>
              <w:left w:val="nil"/>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8"/>
                <w:szCs w:val="18"/>
                <w:lang w:eastAsia="ru-RU"/>
              </w:rPr>
            </w:pPr>
            <w:r w:rsidRPr="007928B7">
              <w:rPr>
                <w:b/>
                <w:sz w:val="18"/>
                <w:szCs w:val="18"/>
                <w:lang w:eastAsia="ru-RU"/>
              </w:rPr>
              <w:t> </w:t>
            </w:r>
          </w:p>
        </w:tc>
        <w:tc>
          <w:tcPr>
            <w:tcW w:w="709" w:type="dxa"/>
            <w:tcBorders>
              <w:top w:val="nil"/>
              <w:left w:val="nil"/>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8"/>
                <w:szCs w:val="18"/>
                <w:lang w:eastAsia="ru-RU"/>
              </w:rPr>
            </w:pPr>
            <w:r w:rsidRPr="007928B7">
              <w:rPr>
                <w:b/>
                <w:sz w:val="18"/>
                <w:szCs w:val="18"/>
                <w:lang w:eastAsia="ru-RU"/>
              </w:rPr>
              <w:t> </w:t>
            </w:r>
          </w:p>
        </w:tc>
        <w:tc>
          <w:tcPr>
            <w:tcW w:w="576" w:type="dxa"/>
            <w:tcBorders>
              <w:top w:val="nil"/>
              <w:left w:val="nil"/>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8"/>
                <w:szCs w:val="18"/>
                <w:lang w:eastAsia="ru-RU"/>
              </w:rPr>
            </w:pPr>
            <w:r w:rsidRPr="007928B7">
              <w:rPr>
                <w:b/>
                <w:sz w:val="18"/>
                <w:szCs w:val="18"/>
                <w:lang w:eastAsia="ru-RU"/>
              </w:rPr>
              <w:t> </w:t>
            </w:r>
          </w:p>
        </w:tc>
        <w:tc>
          <w:tcPr>
            <w:tcW w:w="1125" w:type="dxa"/>
            <w:tcBorders>
              <w:top w:val="nil"/>
              <w:left w:val="nil"/>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6"/>
                <w:szCs w:val="16"/>
                <w:lang w:eastAsia="ru-RU"/>
              </w:rPr>
            </w:pPr>
            <w:r w:rsidRPr="007928B7">
              <w:rPr>
                <w:b/>
                <w:sz w:val="16"/>
                <w:szCs w:val="16"/>
                <w:lang w:eastAsia="ru-RU"/>
              </w:rPr>
              <w:t>1 176 873,4</w:t>
            </w:r>
          </w:p>
        </w:tc>
        <w:tc>
          <w:tcPr>
            <w:tcW w:w="1062" w:type="dxa"/>
            <w:tcBorders>
              <w:top w:val="nil"/>
              <w:left w:val="nil"/>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6"/>
                <w:szCs w:val="16"/>
                <w:lang w:eastAsia="ru-RU"/>
              </w:rPr>
            </w:pPr>
            <w:r w:rsidRPr="007928B7">
              <w:rPr>
                <w:b/>
                <w:sz w:val="16"/>
                <w:szCs w:val="16"/>
                <w:lang w:eastAsia="ru-RU"/>
              </w:rPr>
              <w:t>1 310 411,9</w:t>
            </w:r>
          </w:p>
        </w:tc>
        <w:tc>
          <w:tcPr>
            <w:tcW w:w="1057" w:type="dxa"/>
            <w:tcBorders>
              <w:top w:val="nil"/>
              <w:left w:val="nil"/>
              <w:bottom w:val="single" w:sz="4" w:space="0" w:color="auto"/>
              <w:right w:val="single" w:sz="4" w:space="0" w:color="auto"/>
            </w:tcBorders>
            <w:shd w:val="clear" w:color="auto" w:fill="auto"/>
            <w:noWrap/>
            <w:hideMark/>
          </w:tcPr>
          <w:p w:rsidR="00917529" w:rsidRPr="007928B7" w:rsidRDefault="00917529" w:rsidP="00AB0BAD">
            <w:pPr>
              <w:widowControl/>
              <w:suppressAutoHyphens w:val="0"/>
              <w:rPr>
                <w:b/>
                <w:sz w:val="16"/>
                <w:szCs w:val="16"/>
                <w:lang w:eastAsia="ru-RU"/>
              </w:rPr>
            </w:pPr>
            <w:r w:rsidRPr="007928B7">
              <w:rPr>
                <w:b/>
                <w:sz w:val="16"/>
                <w:szCs w:val="16"/>
                <w:lang w:eastAsia="ru-RU"/>
              </w:rPr>
              <w:t>1 350 361,2</w:t>
            </w:r>
          </w:p>
        </w:tc>
      </w:tr>
    </w:tbl>
    <w:p w:rsidR="006172D5" w:rsidRDefault="006172D5" w:rsidP="000E29BC">
      <w:pPr>
        <w:ind w:left="4680"/>
        <w:rPr>
          <w:b/>
          <w:bCs/>
          <w:sz w:val="22"/>
          <w:szCs w:val="22"/>
        </w:rPr>
      </w:pPr>
    </w:p>
    <w:p w:rsidR="004925C5" w:rsidRDefault="004925C5" w:rsidP="000E29BC">
      <w:pPr>
        <w:ind w:left="4680"/>
        <w:rPr>
          <w:b/>
          <w:bCs/>
          <w:sz w:val="22"/>
          <w:szCs w:val="22"/>
        </w:rPr>
      </w:pPr>
    </w:p>
    <w:p w:rsidR="00C05F37" w:rsidRDefault="00F10642" w:rsidP="000E29BC">
      <w:pPr>
        <w:ind w:left="4680"/>
        <w:rPr>
          <w:b/>
          <w:bCs/>
          <w:sz w:val="22"/>
          <w:szCs w:val="22"/>
        </w:rPr>
      </w:pPr>
      <w:r>
        <w:rPr>
          <w:b/>
          <w:bCs/>
          <w:sz w:val="22"/>
          <w:szCs w:val="22"/>
        </w:rPr>
        <w:t xml:space="preserve">         </w:t>
      </w:r>
    </w:p>
    <w:p w:rsidR="00123E85" w:rsidRDefault="00C05F37" w:rsidP="000E29BC">
      <w:pPr>
        <w:ind w:left="4680"/>
        <w:rPr>
          <w:b/>
          <w:bCs/>
          <w:sz w:val="22"/>
          <w:szCs w:val="22"/>
        </w:rPr>
      </w:pPr>
      <w:r>
        <w:rPr>
          <w:b/>
          <w:bCs/>
          <w:sz w:val="22"/>
          <w:szCs w:val="22"/>
        </w:rPr>
        <w:t xml:space="preserve">                                           </w:t>
      </w:r>
    </w:p>
    <w:p w:rsidR="00123E85" w:rsidRDefault="00123E85" w:rsidP="000E29BC">
      <w:pPr>
        <w:ind w:left="4680"/>
        <w:rPr>
          <w:b/>
          <w:bCs/>
          <w:sz w:val="22"/>
          <w:szCs w:val="22"/>
        </w:rPr>
      </w:pPr>
    </w:p>
    <w:p w:rsidR="00123E85" w:rsidRDefault="00123E85" w:rsidP="000E29BC">
      <w:pPr>
        <w:ind w:left="4680"/>
        <w:rPr>
          <w:b/>
          <w:bCs/>
          <w:sz w:val="22"/>
          <w:szCs w:val="22"/>
        </w:rPr>
      </w:pPr>
    </w:p>
    <w:p w:rsidR="00123E85" w:rsidRDefault="00123E85" w:rsidP="000E29BC">
      <w:pPr>
        <w:ind w:left="4680"/>
        <w:rPr>
          <w:b/>
          <w:bCs/>
          <w:sz w:val="22"/>
          <w:szCs w:val="22"/>
        </w:rPr>
      </w:pPr>
    </w:p>
    <w:p w:rsidR="00123E85" w:rsidRDefault="00123E85" w:rsidP="000E29BC">
      <w:pPr>
        <w:ind w:left="4680"/>
        <w:rPr>
          <w:b/>
          <w:bCs/>
          <w:sz w:val="22"/>
          <w:szCs w:val="22"/>
        </w:rPr>
      </w:pPr>
    </w:p>
    <w:p w:rsidR="00123E85" w:rsidRDefault="00123E85" w:rsidP="000E29BC">
      <w:pPr>
        <w:ind w:left="4680"/>
        <w:rPr>
          <w:b/>
          <w:bCs/>
          <w:sz w:val="22"/>
          <w:szCs w:val="22"/>
        </w:rPr>
      </w:pPr>
    </w:p>
    <w:p w:rsidR="00123E85" w:rsidRDefault="00123E85" w:rsidP="000E29BC">
      <w:pPr>
        <w:ind w:left="4680"/>
        <w:rPr>
          <w:b/>
          <w:bCs/>
          <w:sz w:val="22"/>
          <w:szCs w:val="22"/>
        </w:rPr>
      </w:pPr>
    </w:p>
    <w:p w:rsidR="00F10642" w:rsidRDefault="00123E85" w:rsidP="000E29BC">
      <w:pPr>
        <w:ind w:left="4680"/>
        <w:rPr>
          <w:b/>
          <w:bCs/>
          <w:sz w:val="22"/>
          <w:szCs w:val="22"/>
        </w:rPr>
      </w:pPr>
      <w:r>
        <w:rPr>
          <w:b/>
          <w:bCs/>
          <w:sz w:val="22"/>
          <w:szCs w:val="22"/>
        </w:rPr>
        <w:lastRenderedPageBreak/>
        <w:t xml:space="preserve">                                           </w:t>
      </w:r>
      <w:r w:rsidR="00DB7FCC" w:rsidRPr="0004140B">
        <w:rPr>
          <w:b/>
          <w:bCs/>
          <w:sz w:val="22"/>
          <w:szCs w:val="22"/>
        </w:rPr>
        <w:t>П</w:t>
      </w:r>
      <w:r w:rsidR="000E29BC" w:rsidRPr="0004140B">
        <w:rPr>
          <w:b/>
          <w:bCs/>
          <w:sz w:val="22"/>
          <w:szCs w:val="22"/>
        </w:rPr>
        <w:t xml:space="preserve">риложение 8                                                                                                                                                                            </w:t>
      </w:r>
      <w:r w:rsidR="00F10642">
        <w:rPr>
          <w:b/>
          <w:bCs/>
          <w:sz w:val="22"/>
          <w:szCs w:val="22"/>
        </w:rPr>
        <w:t xml:space="preserve">    </w:t>
      </w:r>
    </w:p>
    <w:p w:rsidR="00F10642" w:rsidRDefault="00F10642" w:rsidP="000E29BC">
      <w:pPr>
        <w:ind w:left="4680"/>
        <w:rPr>
          <w:bCs/>
          <w:sz w:val="22"/>
          <w:szCs w:val="22"/>
        </w:rPr>
      </w:pPr>
      <w:r>
        <w:rPr>
          <w:b/>
          <w:bCs/>
          <w:sz w:val="22"/>
          <w:szCs w:val="22"/>
        </w:rPr>
        <w:t xml:space="preserve">                         </w:t>
      </w:r>
      <w:r w:rsidR="000E29BC" w:rsidRPr="0004140B">
        <w:rPr>
          <w:bCs/>
          <w:sz w:val="22"/>
          <w:szCs w:val="22"/>
        </w:rPr>
        <w:t xml:space="preserve">к решению Собрания представителей </w:t>
      </w:r>
    </w:p>
    <w:p w:rsidR="00F10642" w:rsidRDefault="00F10642" w:rsidP="000E29BC">
      <w:pPr>
        <w:ind w:left="4680"/>
        <w:rPr>
          <w:bCs/>
          <w:sz w:val="22"/>
          <w:szCs w:val="22"/>
        </w:rPr>
      </w:pPr>
      <w:r>
        <w:rPr>
          <w:bCs/>
          <w:sz w:val="22"/>
          <w:szCs w:val="22"/>
        </w:rPr>
        <w:t xml:space="preserve">                         </w:t>
      </w:r>
      <w:r w:rsidR="000E29BC" w:rsidRPr="0004140B">
        <w:rPr>
          <w:bCs/>
          <w:sz w:val="22"/>
          <w:szCs w:val="22"/>
        </w:rPr>
        <w:t xml:space="preserve">Бессоновского района Пензенской области                                                                                                                                                                                                                         </w:t>
      </w:r>
      <w:r>
        <w:rPr>
          <w:bCs/>
          <w:sz w:val="22"/>
          <w:szCs w:val="22"/>
        </w:rPr>
        <w:t xml:space="preserve">        </w:t>
      </w:r>
    </w:p>
    <w:p w:rsidR="00F10642" w:rsidRDefault="00F10642" w:rsidP="000E29BC">
      <w:pPr>
        <w:ind w:left="4680"/>
        <w:rPr>
          <w:bCs/>
          <w:sz w:val="22"/>
          <w:szCs w:val="22"/>
        </w:rPr>
      </w:pPr>
      <w:r>
        <w:rPr>
          <w:bCs/>
          <w:sz w:val="22"/>
          <w:szCs w:val="22"/>
        </w:rPr>
        <w:t xml:space="preserve">                        </w:t>
      </w:r>
      <w:r w:rsidR="000E29BC" w:rsidRPr="0004140B">
        <w:rPr>
          <w:bCs/>
          <w:sz w:val="22"/>
          <w:szCs w:val="22"/>
        </w:rPr>
        <w:t>"О бюджете Бессоновского района</w:t>
      </w:r>
    </w:p>
    <w:p w:rsidR="00F10642" w:rsidRDefault="00F10642" w:rsidP="000E29BC">
      <w:pPr>
        <w:ind w:left="4680"/>
        <w:rPr>
          <w:bCs/>
          <w:sz w:val="22"/>
          <w:szCs w:val="22"/>
        </w:rPr>
      </w:pPr>
      <w:r>
        <w:rPr>
          <w:bCs/>
          <w:sz w:val="22"/>
          <w:szCs w:val="22"/>
        </w:rPr>
        <w:t xml:space="preserve">                         </w:t>
      </w:r>
      <w:r w:rsidR="000E29BC" w:rsidRPr="0004140B">
        <w:rPr>
          <w:bCs/>
          <w:sz w:val="22"/>
          <w:szCs w:val="22"/>
        </w:rPr>
        <w:t>Пензенской области на 202</w:t>
      </w:r>
      <w:r w:rsidR="00875A16">
        <w:rPr>
          <w:bCs/>
          <w:sz w:val="22"/>
          <w:szCs w:val="22"/>
        </w:rPr>
        <w:t>5</w:t>
      </w:r>
      <w:r w:rsidR="000E29BC" w:rsidRPr="0004140B">
        <w:rPr>
          <w:bCs/>
          <w:sz w:val="22"/>
          <w:szCs w:val="22"/>
        </w:rPr>
        <w:t xml:space="preserve"> год и </w:t>
      </w:r>
    </w:p>
    <w:p w:rsidR="000E29BC" w:rsidRPr="0004140B" w:rsidRDefault="00F10642" w:rsidP="000E29BC">
      <w:pPr>
        <w:ind w:left="4680"/>
        <w:rPr>
          <w:bCs/>
          <w:sz w:val="22"/>
          <w:szCs w:val="22"/>
        </w:rPr>
      </w:pPr>
      <w:r>
        <w:rPr>
          <w:bCs/>
          <w:sz w:val="22"/>
          <w:szCs w:val="22"/>
        </w:rPr>
        <w:t xml:space="preserve">                         </w:t>
      </w:r>
      <w:r w:rsidR="000E29BC" w:rsidRPr="0004140B">
        <w:rPr>
          <w:bCs/>
          <w:sz w:val="22"/>
          <w:szCs w:val="22"/>
        </w:rPr>
        <w:t xml:space="preserve">на плановый период </w:t>
      </w:r>
      <w:r w:rsidR="00215071" w:rsidRPr="0004140B">
        <w:rPr>
          <w:bCs/>
          <w:sz w:val="22"/>
          <w:szCs w:val="22"/>
        </w:rPr>
        <w:t xml:space="preserve"> </w:t>
      </w:r>
      <w:r w:rsidR="000E29BC" w:rsidRPr="0004140B">
        <w:rPr>
          <w:bCs/>
          <w:sz w:val="22"/>
          <w:szCs w:val="22"/>
        </w:rPr>
        <w:t>202</w:t>
      </w:r>
      <w:r w:rsidR="00875A16">
        <w:rPr>
          <w:bCs/>
          <w:sz w:val="22"/>
          <w:szCs w:val="22"/>
        </w:rPr>
        <w:t>6</w:t>
      </w:r>
      <w:r w:rsidR="000E29BC" w:rsidRPr="0004140B">
        <w:rPr>
          <w:bCs/>
          <w:sz w:val="22"/>
          <w:szCs w:val="22"/>
        </w:rPr>
        <w:t xml:space="preserve"> и 202</w:t>
      </w:r>
      <w:r w:rsidR="00875A16">
        <w:rPr>
          <w:bCs/>
          <w:sz w:val="22"/>
          <w:szCs w:val="22"/>
        </w:rPr>
        <w:t>7</w:t>
      </w:r>
      <w:r w:rsidR="000E29BC" w:rsidRPr="0004140B">
        <w:rPr>
          <w:bCs/>
          <w:sz w:val="22"/>
          <w:szCs w:val="22"/>
        </w:rPr>
        <w:t xml:space="preserve"> годов"</w:t>
      </w:r>
    </w:p>
    <w:tbl>
      <w:tblPr>
        <w:tblW w:w="9763" w:type="dxa"/>
        <w:tblInd w:w="93" w:type="dxa"/>
        <w:tblLook w:val="0000" w:firstRow="0" w:lastRow="0" w:firstColumn="0" w:lastColumn="0" w:noHBand="0" w:noVBand="0"/>
      </w:tblPr>
      <w:tblGrid>
        <w:gridCol w:w="508"/>
        <w:gridCol w:w="128"/>
        <w:gridCol w:w="3293"/>
        <w:gridCol w:w="2022"/>
        <w:gridCol w:w="1859"/>
        <w:gridCol w:w="2378"/>
      </w:tblGrid>
      <w:tr w:rsidR="003D6277" w:rsidRPr="0004140B" w:rsidTr="00D94E3D">
        <w:trPr>
          <w:trHeight w:val="315"/>
        </w:trPr>
        <w:tc>
          <w:tcPr>
            <w:tcW w:w="609" w:type="dxa"/>
            <w:gridSpan w:val="2"/>
            <w:tcBorders>
              <w:top w:val="nil"/>
              <w:left w:val="nil"/>
              <w:bottom w:val="nil"/>
              <w:right w:val="nil"/>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3156" w:type="dxa"/>
            <w:tcBorders>
              <w:top w:val="nil"/>
              <w:left w:val="nil"/>
              <w:bottom w:val="nil"/>
              <w:right w:val="nil"/>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1938" w:type="dxa"/>
            <w:tcBorders>
              <w:top w:val="nil"/>
              <w:left w:val="nil"/>
              <w:bottom w:val="nil"/>
              <w:right w:val="nil"/>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1781" w:type="dxa"/>
            <w:tcBorders>
              <w:top w:val="nil"/>
              <w:left w:val="nil"/>
              <w:bottom w:val="nil"/>
              <w:right w:val="nil"/>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2279" w:type="dxa"/>
            <w:tcBorders>
              <w:top w:val="nil"/>
              <w:left w:val="nil"/>
              <w:bottom w:val="nil"/>
              <w:right w:val="nil"/>
            </w:tcBorders>
            <w:shd w:val="clear" w:color="auto" w:fill="auto"/>
            <w:noWrap/>
            <w:vAlign w:val="bottom"/>
          </w:tcPr>
          <w:p w:rsidR="0044325F" w:rsidRPr="0004140B" w:rsidRDefault="0044325F" w:rsidP="003D6277">
            <w:pPr>
              <w:widowControl/>
              <w:suppressAutoHyphens w:val="0"/>
              <w:rPr>
                <w:b/>
                <w:bCs/>
                <w:sz w:val="22"/>
                <w:szCs w:val="22"/>
                <w:lang w:eastAsia="ru-RU"/>
              </w:rPr>
            </w:pPr>
          </w:p>
          <w:p w:rsidR="004925C5" w:rsidRDefault="00BB2CB0" w:rsidP="003D6277">
            <w:pPr>
              <w:widowControl/>
              <w:suppressAutoHyphens w:val="0"/>
              <w:rPr>
                <w:b/>
                <w:bCs/>
                <w:sz w:val="22"/>
                <w:szCs w:val="22"/>
                <w:lang w:eastAsia="ru-RU"/>
              </w:rPr>
            </w:pPr>
            <w:r w:rsidRPr="0004140B">
              <w:rPr>
                <w:b/>
                <w:bCs/>
                <w:sz w:val="22"/>
                <w:szCs w:val="22"/>
                <w:lang w:eastAsia="ru-RU"/>
              </w:rPr>
              <w:t xml:space="preserve">        </w:t>
            </w:r>
          </w:p>
          <w:p w:rsidR="003D6277" w:rsidRPr="0004140B" w:rsidRDefault="00BB2CB0" w:rsidP="003D6277">
            <w:pPr>
              <w:widowControl/>
              <w:suppressAutoHyphens w:val="0"/>
              <w:rPr>
                <w:b/>
                <w:bCs/>
                <w:sz w:val="22"/>
                <w:szCs w:val="22"/>
                <w:lang w:eastAsia="ru-RU"/>
              </w:rPr>
            </w:pPr>
            <w:r w:rsidRPr="0004140B">
              <w:rPr>
                <w:b/>
                <w:bCs/>
                <w:sz w:val="22"/>
                <w:szCs w:val="22"/>
                <w:lang w:eastAsia="ru-RU"/>
              </w:rPr>
              <w:t xml:space="preserve"> </w:t>
            </w:r>
            <w:r w:rsidR="003D6277" w:rsidRPr="0004140B">
              <w:rPr>
                <w:b/>
                <w:bCs/>
                <w:sz w:val="22"/>
                <w:szCs w:val="22"/>
                <w:lang w:eastAsia="ru-RU"/>
              </w:rPr>
              <w:t>Таблица 1</w:t>
            </w:r>
          </w:p>
        </w:tc>
      </w:tr>
      <w:tr w:rsidR="003D6277" w:rsidRPr="0004140B" w:rsidTr="007928B7">
        <w:trPr>
          <w:trHeight w:val="993"/>
        </w:trPr>
        <w:tc>
          <w:tcPr>
            <w:tcW w:w="9763" w:type="dxa"/>
            <w:gridSpan w:val="6"/>
            <w:tcBorders>
              <w:top w:val="nil"/>
              <w:left w:val="nil"/>
              <w:bottom w:val="nil"/>
              <w:right w:val="nil"/>
            </w:tcBorders>
            <w:shd w:val="clear" w:color="auto" w:fill="auto"/>
            <w:vAlign w:val="bottom"/>
          </w:tcPr>
          <w:p w:rsidR="003D6277" w:rsidRPr="00765A27" w:rsidRDefault="003D6277" w:rsidP="003D6277">
            <w:pPr>
              <w:widowControl/>
              <w:suppressAutoHyphens w:val="0"/>
              <w:jc w:val="center"/>
              <w:rPr>
                <w:b/>
                <w:bCs/>
                <w:lang w:eastAsia="ru-RU"/>
              </w:rPr>
            </w:pPr>
            <w:r w:rsidRPr="00765A27">
              <w:rPr>
                <w:b/>
                <w:bCs/>
                <w:lang w:eastAsia="ru-RU"/>
              </w:rPr>
              <w:t xml:space="preserve">Распределение дотаций на выравнивание бюджетной обеспеченности поселений Бессоновского района </w:t>
            </w:r>
            <w:r w:rsidR="008E34DA" w:rsidRPr="00765A27">
              <w:rPr>
                <w:b/>
              </w:rPr>
              <w:t>Пензенской области</w:t>
            </w:r>
            <w:r w:rsidR="008E34DA" w:rsidRPr="00765A27">
              <w:t xml:space="preserve">  </w:t>
            </w:r>
            <w:r w:rsidRPr="00765A27">
              <w:rPr>
                <w:b/>
                <w:bCs/>
                <w:lang w:eastAsia="ru-RU"/>
              </w:rPr>
              <w:t>в рамках подпрограммы "Предоставление межбюджетных трансфертов из бюджета Бессоновского района Пензенской области муниципальной программы  "Управление муниципальными финансами и муниципальным долгом Бессоновского района Пензенской области" на 202</w:t>
            </w:r>
            <w:r w:rsidR="0078405A">
              <w:rPr>
                <w:b/>
                <w:bCs/>
                <w:lang w:eastAsia="ru-RU"/>
              </w:rPr>
              <w:t>5</w:t>
            </w:r>
            <w:r w:rsidRPr="00765A27">
              <w:rPr>
                <w:b/>
                <w:bCs/>
                <w:lang w:eastAsia="ru-RU"/>
              </w:rPr>
              <w:t xml:space="preserve"> год и на плановый период 202</w:t>
            </w:r>
            <w:r w:rsidR="0078405A">
              <w:rPr>
                <w:b/>
                <w:bCs/>
                <w:lang w:eastAsia="ru-RU"/>
              </w:rPr>
              <w:t>6</w:t>
            </w:r>
            <w:r w:rsidRPr="00765A27">
              <w:rPr>
                <w:b/>
                <w:bCs/>
                <w:lang w:eastAsia="ru-RU"/>
              </w:rPr>
              <w:t xml:space="preserve"> и 202</w:t>
            </w:r>
            <w:r w:rsidR="0078405A">
              <w:rPr>
                <w:b/>
                <w:bCs/>
                <w:lang w:eastAsia="ru-RU"/>
              </w:rPr>
              <w:t>7</w:t>
            </w:r>
            <w:r w:rsidRPr="00765A27">
              <w:rPr>
                <w:b/>
                <w:bCs/>
                <w:lang w:eastAsia="ru-RU"/>
              </w:rPr>
              <w:t xml:space="preserve"> </w:t>
            </w:r>
            <w:r w:rsidR="002D248D" w:rsidRPr="00765A27">
              <w:rPr>
                <w:b/>
                <w:bCs/>
                <w:lang w:eastAsia="ru-RU"/>
              </w:rPr>
              <w:t>г</w:t>
            </w:r>
            <w:r w:rsidRPr="00765A27">
              <w:rPr>
                <w:b/>
                <w:bCs/>
                <w:lang w:eastAsia="ru-RU"/>
              </w:rPr>
              <w:t>одов</w:t>
            </w:r>
          </w:p>
          <w:tbl>
            <w:tblPr>
              <w:tblW w:w="9972" w:type="dxa"/>
              <w:tblCellMar>
                <w:left w:w="30" w:type="dxa"/>
                <w:right w:w="30" w:type="dxa"/>
              </w:tblCellMar>
              <w:tblLook w:val="0000" w:firstRow="0" w:lastRow="0" w:firstColumn="0" w:lastColumn="0" w:noHBand="0" w:noVBand="0"/>
            </w:tblPr>
            <w:tblGrid>
              <w:gridCol w:w="555"/>
              <w:gridCol w:w="4030"/>
              <w:gridCol w:w="1843"/>
              <w:gridCol w:w="1701"/>
              <w:gridCol w:w="1843"/>
            </w:tblGrid>
            <w:tr w:rsidR="002D248D" w:rsidRPr="00765A27" w:rsidTr="00C05F37">
              <w:trPr>
                <w:trHeight w:val="290"/>
              </w:trPr>
              <w:tc>
                <w:tcPr>
                  <w:tcW w:w="555" w:type="dxa"/>
                  <w:tcBorders>
                    <w:top w:val="nil"/>
                    <w:left w:val="nil"/>
                    <w:bottom w:val="nil"/>
                    <w:right w:val="nil"/>
                  </w:tcBorders>
                </w:tcPr>
                <w:p w:rsidR="002D248D" w:rsidRPr="00765A27" w:rsidRDefault="002D248D">
                  <w:pPr>
                    <w:widowControl/>
                    <w:suppressAutoHyphens w:val="0"/>
                    <w:autoSpaceDE w:val="0"/>
                    <w:autoSpaceDN w:val="0"/>
                    <w:adjustRightInd w:val="0"/>
                    <w:jc w:val="right"/>
                    <w:rPr>
                      <w:color w:val="000000"/>
                      <w:lang w:eastAsia="ru-RU"/>
                    </w:rPr>
                  </w:pPr>
                </w:p>
              </w:tc>
              <w:tc>
                <w:tcPr>
                  <w:tcW w:w="4030" w:type="dxa"/>
                  <w:tcBorders>
                    <w:top w:val="nil"/>
                    <w:left w:val="nil"/>
                    <w:bottom w:val="nil"/>
                    <w:right w:val="nil"/>
                  </w:tcBorders>
                </w:tcPr>
                <w:p w:rsidR="002D248D" w:rsidRPr="00765A27" w:rsidRDefault="002D248D">
                  <w:pPr>
                    <w:widowControl/>
                    <w:suppressAutoHyphens w:val="0"/>
                    <w:autoSpaceDE w:val="0"/>
                    <w:autoSpaceDN w:val="0"/>
                    <w:adjustRightInd w:val="0"/>
                    <w:jc w:val="right"/>
                    <w:rPr>
                      <w:color w:val="000000"/>
                      <w:lang w:eastAsia="ru-RU"/>
                    </w:rPr>
                  </w:pPr>
                </w:p>
              </w:tc>
              <w:tc>
                <w:tcPr>
                  <w:tcW w:w="1843" w:type="dxa"/>
                  <w:tcBorders>
                    <w:top w:val="nil"/>
                    <w:left w:val="nil"/>
                    <w:bottom w:val="nil"/>
                    <w:right w:val="nil"/>
                  </w:tcBorders>
                </w:tcPr>
                <w:p w:rsidR="002D248D" w:rsidRPr="00765A27" w:rsidRDefault="002D248D">
                  <w:pPr>
                    <w:widowControl/>
                    <w:suppressAutoHyphens w:val="0"/>
                    <w:autoSpaceDE w:val="0"/>
                    <w:autoSpaceDN w:val="0"/>
                    <w:adjustRightInd w:val="0"/>
                    <w:jc w:val="right"/>
                    <w:rPr>
                      <w:color w:val="000000"/>
                      <w:lang w:eastAsia="ru-RU"/>
                    </w:rPr>
                  </w:pPr>
                </w:p>
              </w:tc>
              <w:tc>
                <w:tcPr>
                  <w:tcW w:w="1701" w:type="dxa"/>
                  <w:tcBorders>
                    <w:top w:val="nil"/>
                    <w:left w:val="nil"/>
                    <w:bottom w:val="nil"/>
                    <w:right w:val="nil"/>
                  </w:tcBorders>
                </w:tcPr>
                <w:p w:rsidR="002D248D" w:rsidRPr="00765A27" w:rsidRDefault="002D248D">
                  <w:pPr>
                    <w:widowControl/>
                    <w:suppressAutoHyphens w:val="0"/>
                    <w:autoSpaceDE w:val="0"/>
                    <w:autoSpaceDN w:val="0"/>
                    <w:adjustRightInd w:val="0"/>
                    <w:jc w:val="right"/>
                    <w:rPr>
                      <w:color w:val="000000"/>
                      <w:lang w:eastAsia="ru-RU"/>
                    </w:rPr>
                  </w:pPr>
                </w:p>
              </w:tc>
              <w:tc>
                <w:tcPr>
                  <w:tcW w:w="1843" w:type="dxa"/>
                  <w:tcBorders>
                    <w:top w:val="nil"/>
                    <w:left w:val="nil"/>
                    <w:bottom w:val="nil"/>
                    <w:right w:val="nil"/>
                  </w:tcBorders>
                </w:tcPr>
                <w:p w:rsidR="002D248D" w:rsidRPr="00765A27" w:rsidRDefault="002D248D">
                  <w:pPr>
                    <w:widowControl/>
                    <w:suppressAutoHyphens w:val="0"/>
                    <w:autoSpaceDE w:val="0"/>
                    <w:autoSpaceDN w:val="0"/>
                    <w:adjustRightInd w:val="0"/>
                    <w:rPr>
                      <w:color w:val="000000"/>
                      <w:lang w:eastAsia="ru-RU"/>
                    </w:rPr>
                  </w:pPr>
                  <w:r w:rsidRPr="00765A27">
                    <w:rPr>
                      <w:color w:val="000000"/>
                      <w:lang w:eastAsia="ru-RU"/>
                    </w:rPr>
                    <w:t>(тыс. рублей)</w:t>
                  </w:r>
                </w:p>
              </w:tc>
            </w:tr>
            <w:tr w:rsidR="002D248D" w:rsidRPr="0004140B" w:rsidTr="00C05F37">
              <w:trPr>
                <w:trHeight w:val="466"/>
              </w:trPr>
              <w:tc>
                <w:tcPr>
                  <w:tcW w:w="555" w:type="dxa"/>
                  <w:tcBorders>
                    <w:top w:val="single" w:sz="6" w:space="0" w:color="auto"/>
                    <w:left w:val="single" w:sz="6" w:space="0" w:color="auto"/>
                    <w:bottom w:val="single" w:sz="6" w:space="0" w:color="auto"/>
                    <w:right w:val="single" w:sz="6" w:space="0" w:color="auto"/>
                  </w:tcBorders>
                </w:tcPr>
                <w:p w:rsidR="002D248D" w:rsidRPr="0004140B" w:rsidRDefault="002D248D">
                  <w:pPr>
                    <w:widowControl/>
                    <w:suppressAutoHyphens w:val="0"/>
                    <w:autoSpaceDE w:val="0"/>
                    <w:autoSpaceDN w:val="0"/>
                    <w:adjustRightInd w:val="0"/>
                    <w:jc w:val="center"/>
                    <w:rPr>
                      <w:color w:val="000000"/>
                      <w:sz w:val="16"/>
                      <w:szCs w:val="16"/>
                      <w:lang w:eastAsia="ru-RU"/>
                    </w:rPr>
                  </w:pPr>
                  <w:r w:rsidRPr="0004140B">
                    <w:rPr>
                      <w:color w:val="000000"/>
                      <w:sz w:val="16"/>
                      <w:szCs w:val="16"/>
                      <w:lang w:eastAsia="ru-RU"/>
                    </w:rPr>
                    <w:t xml:space="preserve">№ </w:t>
                  </w:r>
                  <w:proofErr w:type="gramStart"/>
                  <w:r w:rsidRPr="0004140B">
                    <w:rPr>
                      <w:color w:val="000000"/>
                      <w:sz w:val="16"/>
                      <w:szCs w:val="16"/>
                      <w:lang w:eastAsia="ru-RU"/>
                    </w:rPr>
                    <w:t>п</w:t>
                  </w:r>
                  <w:proofErr w:type="gramEnd"/>
                  <w:r w:rsidRPr="0004140B">
                    <w:rPr>
                      <w:color w:val="000000"/>
                      <w:sz w:val="16"/>
                      <w:szCs w:val="16"/>
                      <w:lang w:eastAsia="ru-RU"/>
                    </w:rPr>
                    <w:t>/п</w:t>
                  </w:r>
                </w:p>
              </w:tc>
              <w:tc>
                <w:tcPr>
                  <w:tcW w:w="4030" w:type="dxa"/>
                  <w:tcBorders>
                    <w:top w:val="single" w:sz="6" w:space="0" w:color="auto"/>
                    <w:left w:val="single" w:sz="6" w:space="0" w:color="auto"/>
                    <w:bottom w:val="single" w:sz="6" w:space="0" w:color="auto"/>
                    <w:right w:val="single" w:sz="6" w:space="0" w:color="auto"/>
                  </w:tcBorders>
                </w:tcPr>
                <w:p w:rsidR="002D248D" w:rsidRPr="00765A27" w:rsidRDefault="002D248D" w:rsidP="00765A27">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наименование сельских поселений</w:t>
                  </w:r>
                </w:p>
              </w:tc>
              <w:tc>
                <w:tcPr>
                  <w:tcW w:w="1843" w:type="dxa"/>
                  <w:tcBorders>
                    <w:top w:val="single" w:sz="6" w:space="0" w:color="auto"/>
                    <w:left w:val="single" w:sz="6" w:space="0" w:color="auto"/>
                    <w:bottom w:val="single" w:sz="6" w:space="0" w:color="auto"/>
                    <w:right w:val="single" w:sz="6" w:space="0" w:color="auto"/>
                  </w:tcBorders>
                </w:tcPr>
                <w:p w:rsidR="002D248D" w:rsidRPr="00765A27" w:rsidRDefault="002D248D" w:rsidP="00875A16">
                  <w:pPr>
                    <w:widowControl/>
                    <w:suppressAutoHyphens w:val="0"/>
                    <w:autoSpaceDE w:val="0"/>
                    <w:autoSpaceDN w:val="0"/>
                    <w:adjustRightInd w:val="0"/>
                    <w:jc w:val="center"/>
                    <w:rPr>
                      <w:b/>
                      <w:bCs/>
                      <w:color w:val="000000"/>
                      <w:sz w:val="18"/>
                      <w:szCs w:val="18"/>
                      <w:lang w:eastAsia="ru-RU"/>
                    </w:rPr>
                  </w:pPr>
                  <w:r w:rsidRPr="00765A27">
                    <w:rPr>
                      <w:b/>
                      <w:bCs/>
                      <w:color w:val="000000"/>
                      <w:sz w:val="18"/>
                      <w:szCs w:val="18"/>
                      <w:lang w:eastAsia="ru-RU"/>
                    </w:rPr>
                    <w:t>202</w:t>
                  </w:r>
                  <w:r w:rsidR="00875A16">
                    <w:rPr>
                      <w:b/>
                      <w:bCs/>
                      <w:color w:val="000000"/>
                      <w:sz w:val="18"/>
                      <w:szCs w:val="18"/>
                      <w:lang w:eastAsia="ru-RU"/>
                    </w:rPr>
                    <w:t>5</w:t>
                  </w:r>
                  <w:r w:rsidRPr="00765A27">
                    <w:rPr>
                      <w:b/>
                      <w:bCs/>
                      <w:color w:val="000000"/>
                      <w:sz w:val="18"/>
                      <w:szCs w:val="18"/>
                      <w:lang w:eastAsia="ru-RU"/>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2D248D" w:rsidRPr="00765A27" w:rsidRDefault="002D248D" w:rsidP="00875A16">
                  <w:pPr>
                    <w:widowControl/>
                    <w:suppressAutoHyphens w:val="0"/>
                    <w:autoSpaceDE w:val="0"/>
                    <w:autoSpaceDN w:val="0"/>
                    <w:adjustRightInd w:val="0"/>
                    <w:jc w:val="center"/>
                    <w:rPr>
                      <w:b/>
                      <w:bCs/>
                      <w:color w:val="000000"/>
                      <w:sz w:val="18"/>
                      <w:szCs w:val="18"/>
                      <w:lang w:eastAsia="ru-RU"/>
                    </w:rPr>
                  </w:pPr>
                  <w:r w:rsidRPr="00765A27">
                    <w:rPr>
                      <w:b/>
                      <w:bCs/>
                      <w:color w:val="000000"/>
                      <w:sz w:val="18"/>
                      <w:szCs w:val="18"/>
                      <w:lang w:eastAsia="ru-RU"/>
                    </w:rPr>
                    <w:t>202</w:t>
                  </w:r>
                  <w:r w:rsidR="00875A16">
                    <w:rPr>
                      <w:b/>
                      <w:bCs/>
                      <w:color w:val="000000"/>
                      <w:sz w:val="18"/>
                      <w:szCs w:val="18"/>
                      <w:lang w:eastAsia="ru-RU"/>
                    </w:rPr>
                    <w:t>6</w:t>
                  </w:r>
                  <w:r w:rsidRPr="00765A27">
                    <w:rPr>
                      <w:b/>
                      <w:bCs/>
                      <w:color w:val="000000"/>
                      <w:sz w:val="18"/>
                      <w:szCs w:val="18"/>
                      <w:lang w:eastAsia="ru-RU"/>
                    </w:rPr>
                    <w:t xml:space="preserve"> год</w:t>
                  </w:r>
                </w:p>
              </w:tc>
              <w:tc>
                <w:tcPr>
                  <w:tcW w:w="1843" w:type="dxa"/>
                  <w:tcBorders>
                    <w:top w:val="single" w:sz="6" w:space="0" w:color="auto"/>
                    <w:left w:val="single" w:sz="6" w:space="0" w:color="auto"/>
                    <w:bottom w:val="single" w:sz="6" w:space="0" w:color="auto"/>
                    <w:right w:val="single" w:sz="6" w:space="0" w:color="auto"/>
                  </w:tcBorders>
                </w:tcPr>
                <w:p w:rsidR="002D248D" w:rsidRPr="00765A27" w:rsidRDefault="002D248D" w:rsidP="00875A16">
                  <w:pPr>
                    <w:widowControl/>
                    <w:suppressAutoHyphens w:val="0"/>
                    <w:autoSpaceDE w:val="0"/>
                    <w:autoSpaceDN w:val="0"/>
                    <w:adjustRightInd w:val="0"/>
                    <w:jc w:val="center"/>
                    <w:rPr>
                      <w:b/>
                      <w:bCs/>
                      <w:color w:val="000000"/>
                      <w:sz w:val="18"/>
                      <w:szCs w:val="18"/>
                      <w:lang w:eastAsia="ru-RU"/>
                    </w:rPr>
                  </w:pPr>
                  <w:r w:rsidRPr="00765A27">
                    <w:rPr>
                      <w:b/>
                      <w:bCs/>
                      <w:color w:val="000000"/>
                      <w:sz w:val="18"/>
                      <w:szCs w:val="18"/>
                      <w:lang w:eastAsia="ru-RU"/>
                    </w:rPr>
                    <w:t>202</w:t>
                  </w:r>
                  <w:r w:rsidR="00875A16">
                    <w:rPr>
                      <w:b/>
                      <w:bCs/>
                      <w:color w:val="000000"/>
                      <w:sz w:val="18"/>
                      <w:szCs w:val="18"/>
                      <w:lang w:eastAsia="ru-RU"/>
                    </w:rPr>
                    <w:t>7</w:t>
                  </w:r>
                  <w:r w:rsidRPr="00765A27">
                    <w:rPr>
                      <w:b/>
                      <w:bCs/>
                      <w:color w:val="000000"/>
                      <w:sz w:val="18"/>
                      <w:szCs w:val="18"/>
                      <w:lang w:eastAsia="ru-RU"/>
                    </w:rPr>
                    <w:t xml:space="preserve"> год</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1</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r w:rsidRPr="00765A27">
                    <w:rPr>
                      <w:color w:val="000000"/>
                      <w:sz w:val="18"/>
                      <w:szCs w:val="18"/>
                      <w:lang w:eastAsia="ru-RU"/>
                    </w:rPr>
                    <w:t>Александровский</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1 7</w:t>
                  </w:r>
                  <w:r w:rsidR="00875A16">
                    <w:rPr>
                      <w:color w:val="000000"/>
                      <w:sz w:val="18"/>
                      <w:szCs w:val="18"/>
                      <w:lang w:eastAsia="ru-RU"/>
                    </w:rPr>
                    <w:t>93</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847</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902</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2</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Вазерский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3 </w:t>
                  </w:r>
                  <w:r w:rsidR="00875A16">
                    <w:rPr>
                      <w:color w:val="000000"/>
                      <w:sz w:val="18"/>
                      <w:szCs w:val="18"/>
                      <w:lang w:eastAsia="ru-RU"/>
                    </w:rPr>
                    <w:t>528</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3 </w:t>
                  </w:r>
                  <w:r w:rsidR="00875A16">
                    <w:rPr>
                      <w:color w:val="000000"/>
                      <w:sz w:val="18"/>
                      <w:szCs w:val="18"/>
                      <w:lang w:eastAsia="ru-RU"/>
                    </w:rPr>
                    <w:t>634</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3 </w:t>
                  </w:r>
                  <w:r w:rsidR="00875A16">
                    <w:rPr>
                      <w:color w:val="000000"/>
                      <w:sz w:val="18"/>
                      <w:szCs w:val="18"/>
                      <w:lang w:eastAsia="ru-RU"/>
                    </w:rPr>
                    <w:t>743</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3</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r w:rsidRPr="00765A27">
                    <w:rPr>
                      <w:color w:val="000000"/>
                      <w:sz w:val="18"/>
                      <w:szCs w:val="18"/>
                      <w:lang w:eastAsia="ru-RU"/>
                    </w:rPr>
                    <w:t>Грабовский</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510</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555</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602</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4</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Кижеватовский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2 4</w:t>
                  </w:r>
                  <w:r w:rsidR="00875A16">
                    <w:rPr>
                      <w:color w:val="000000"/>
                      <w:sz w:val="18"/>
                      <w:szCs w:val="18"/>
                      <w:lang w:eastAsia="ru-RU"/>
                    </w:rPr>
                    <w:t>97</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572</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649</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5</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Полеологовский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1 7</w:t>
                  </w:r>
                  <w:r w:rsidR="00875A16">
                    <w:rPr>
                      <w:color w:val="000000"/>
                      <w:sz w:val="18"/>
                      <w:szCs w:val="18"/>
                      <w:lang w:eastAsia="ru-RU"/>
                    </w:rPr>
                    <w:t>75</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828</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883</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6</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Проказнинский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1 7</w:t>
                  </w:r>
                  <w:r w:rsidR="00875A16">
                    <w:rPr>
                      <w:color w:val="000000"/>
                      <w:sz w:val="18"/>
                      <w:szCs w:val="18"/>
                      <w:lang w:eastAsia="ru-RU"/>
                    </w:rPr>
                    <w:t>60</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813</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867</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7</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r w:rsidRPr="00765A27">
                    <w:rPr>
                      <w:color w:val="000000"/>
                      <w:sz w:val="18"/>
                      <w:szCs w:val="18"/>
                      <w:lang w:eastAsia="ru-RU"/>
                    </w:rPr>
                    <w:t>Сосновский</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614</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692</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773</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8</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Степановский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470</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544</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2 </w:t>
                  </w:r>
                  <w:r w:rsidR="00875A16">
                    <w:rPr>
                      <w:color w:val="000000"/>
                      <w:sz w:val="18"/>
                      <w:szCs w:val="18"/>
                      <w:lang w:eastAsia="ru-RU"/>
                    </w:rPr>
                    <w:t>620</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r w:rsidRPr="0004140B">
                    <w:rPr>
                      <w:color w:val="000000"/>
                      <w:sz w:val="22"/>
                      <w:szCs w:val="22"/>
                      <w:lang w:eastAsia="ru-RU"/>
                    </w:rPr>
                    <w:t>9</w:t>
                  </w: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Чемодановский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606</w:t>
                  </w:r>
                  <w:r w:rsidRPr="00765A27">
                    <w:rPr>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654</w:t>
                  </w:r>
                  <w:r w:rsidRPr="00765A27">
                    <w:rPr>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color w:val="000000"/>
                      <w:sz w:val="18"/>
                      <w:szCs w:val="18"/>
                      <w:lang w:eastAsia="ru-RU"/>
                    </w:rPr>
                  </w:pPr>
                  <w:r w:rsidRPr="00765A27">
                    <w:rPr>
                      <w:color w:val="000000"/>
                      <w:sz w:val="18"/>
                      <w:szCs w:val="18"/>
                      <w:lang w:eastAsia="ru-RU"/>
                    </w:rPr>
                    <w:t>1 </w:t>
                  </w:r>
                  <w:r w:rsidR="00875A16">
                    <w:rPr>
                      <w:color w:val="000000"/>
                      <w:sz w:val="18"/>
                      <w:szCs w:val="18"/>
                      <w:lang w:eastAsia="ru-RU"/>
                    </w:rPr>
                    <w:t>704</w:t>
                  </w:r>
                  <w:r w:rsidRPr="00765A27">
                    <w:rPr>
                      <w:color w:val="000000"/>
                      <w:sz w:val="18"/>
                      <w:szCs w:val="18"/>
                      <w:lang w:eastAsia="ru-RU"/>
                    </w:rPr>
                    <w:t>,0</w:t>
                  </w:r>
                </w:p>
              </w:tc>
            </w:tr>
            <w:tr w:rsidR="008E34DA" w:rsidRPr="0004140B" w:rsidTr="00C05F37">
              <w:trPr>
                <w:trHeight w:val="305"/>
              </w:trPr>
              <w:tc>
                <w:tcPr>
                  <w:tcW w:w="555" w:type="dxa"/>
                  <w:tcBorders>
                    <w:top w:val="single" w:sz="6" w:space="0" w:color="auto"/>
                    <w:left w:val="single" w:sz="6" w:space="0" w:color="auto"/>
                    <w:bottom w:val="single" w:sz="6" w:space="0" w:color="auto"/>
                    <w:right w:val="single" w:sz="6" w:space="0" w:color="auto"/>
                  </w:tcBorders>
                </w:tcPr>
                <w:p w:rsidR="008E34DA" w:rsidRPr="0004140B" w:rsidRDefault="008E34DA">
                  <w:pPr>
                    <w:widowControl/>
                    <w:suppressAutoHyphens w:val="0"/>
                    <w:autoSpaceDE w:val="0"/>
                    <w:autoSpaceDN w:val="0"/>
                    <w:adjustRightInd w:val="0"/>
                    <w:jc w:val="center"/>
                    <w:rPr>
                      <w:color w:val="000000"/>
                      <w:sz w:val="22"/>
                      <w:szCs w:val="22"/>
                      <w:lang w:eastAsia="ru-RU"/>
                    </w:rPr>
                  </w:pPr>
                </w:p>
              </w:tc>
              <w:tc>
                <w:tcPr>
                  <w:tcW w:w="4030" w:type="dxa"/>
                  <w:tcBorders>
                    <w:top w:val="single" w:sz="6" w:space="0" w:color="auto"/>
                    <w:left w:val="single" w:sz="6" w:space="0" w:color="auto"/>
                    <w:bottom w:val="single" w:sz="6" w:space="0" w:color="auto"/>
                    <w:right w:val="single" w:sz="6" w:space="0" w:color="auto"/>
                  </w:tcBorders>
                </w:tcPr>
                <w:p w:rsidR="008E34DA" w:rsidRPr="00765A27" w:rsidRDefault="008E34DA" w:rsidP="00765A27">
                  <w:pPr>
                    <w:widowControl/>
                    <w:suppressAutoHyphens w:val="0"/>
                    <w:autoSpaceDE w:val="0"/>
                    <w:autoSpaceDN w:val="0"/>
                    <w:adjustRightInd w:val="0"/>
                    <w:jc w:val="center"/>
                    <w:rPr>
                      <w:b/>
                      <w:bCs/>
                      <w:color w:val="000000"/>
                      <w:sz w:val="18"/>
                      <w:szCs w:val="18"/>
                      <w:lang w:eastAsia="ru-RU"/>
                    </w:rPr>
                  </w:pPr>
                  <w:r w:rsidRPr="00765A27">
                    <w:rPr>
                      <w:b/>
                      <w:bCs/>
                      <w:color w:val="000000"/>
                      <w:sz w:val="18"/>
                      <w:szCs w:val="18"/>
                      <w:lang w:eastAsia="ru-RU"/>
                    </w:rPr>
                    <w:t>итого</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E34DA" w:rsidP="00875A16">
                  <w:pPr>
                    <w:widowControl/>
                    <w:suppressAutoHyphens w:val="0"/>
                    <w:autoSpaceDE w:val="0"/>
                    <w:autoSpaceDN w:val="0"/>
                    <w:adjustRightInd w:val="0"/>
                    <w:jc w:val="center"/>
                    <w:rPr>
                      <w:b/>
                      <w:bCs/>
                      <w:color w:val="000000"/>
                      <w:sz w:val="18"/>
                      <w:szCs w:val="18"/>
                      <w:lang w:eastAsia="ru-RU"/>
                    </w:rPr>
                  </w:pPr>
                  <w:r w:rsidRPr="00765A27">
                    <w:rPr>
                      <w:b/>
                      <w:bCs/>
                      <w:color w:val="000000"/>
                      <w:sz w:val="18"/>
                      <w:szCs w:val="18"/>
                      <w:lang w:eastAsia="ru-RU"/>
                    </w:rPr>
                    <w:t>1</w:t>
                  </w:r>
                  <w:r w:rsidR="00875A16">
                    <w:rPr>
                      <w:b/>
                      <w:bCs/>
                      <w:color w:val="000000"/>
                      <w:sz w:val="18"/>
                      <w:szCs w:val="18"/>
                      <w:lang w:eastAsia="ru-RU"/>
                    </w:rPr>
                    <w:t>9 553</w:t>
                  </w:r>
                  <w:r w:rsidRPr="00765A27">
                    <w:rPr>
                      <w:b/>
                      <w:bCs/>
                      <w:color w:val="000000"/>
                      <w:sz w:val="18"/>
                      <w:szCs w:val="18"/>
                      <w:lang w:eastAsia="ru-RU"/>
                    </w:rPr>
                    <w:t>,0</w:t>
                  </w:r>
                </w:p>
              </w:tc>
              <w:tc>
                <w:tcPr>
                  <w:tcW w:w="1701" w:type="dxa"/>
                  <w:tcBorders>
                    <w:top w:val="single" w:sz="6" w:space="0" w:color="auto"/>
                    <w:left w:val="single" w:sz="6" w:space="0" w:color="auto"/>
                    <w:bottom w:val="single" w:sz="6" w:space="0" w:color="auto"/>
                    <w:right w:val="single" w:sz="6" w:space="0" w:color="auto"/>
                  </w:tcBorders>
                </w:tcPr>
                <w:p w:rsidR="008E34DA" w:rsidRPr="00765A27" w:rsidRDefault="00875A16" w:rsidP="00765A27">
                  <w:pPr>
                    <w:widowControl/>
                    <w:suppressAutoHyphens w:val="0"/>
                    <w:autoSpaceDE w:val="0"/>
                    <w:autoSpaceDN w:val="0"/>
                    <w:adjustRightInd w:val="0"/>
                    <w:jc w:val="center"/>
                    <w:rPr>
                      <w:b/>
                      <w:bCs/>
                      <w:color w:val="000000"/>
                      <w:sz w:val="18"/>
                      <w:szCs w:val="18"/>
                      <w:lang w:eastAsia="ru-RU"/>
                    </w:rPr>
                  </w:pPr>
                  <w:r>
                    <w:rPr>
                      <w:b/>
                      <w:bCs/>
                      <w:color w:val="000000"/>
                      <w:sz w:val="18"/>
                      <w:szCs w:val="18"/>
                      <w:lang w:eastAsia="ru-RU"/>
                    </w:rPr>
                    <w:t>20 139</w:t>
                  </w:r>
                  <w:r w:rsidR="008E34DA" w:rsidRPr="00765A27">
                    <w:rPr>
                      <w:b/>
                      <w:bCs/>
                      <w:color w:val="000000"/>
                      <w:sz w:val="18"/>
                      <w:szCs w:val="18"/>
                      <w:lang w:eastAsia="ru-RU"/>
                    </w:rPr>
                    <w:t>,0</w:t>
                  </w:r>
                </w:p>
              </w:tc>
              <w:tc>
                <w:tcPr>
                  <w:tcW w:w="1843" w:type="dxa"/>
                  <w:tcBorders>
                    <w:top w:val="single" w:sz="6" w:space="0" w:color="auto"/>
                    <w:left w:val="single" w:sz="6" w:space="0" w:color="auto"/>
                    <w:bottom w:val="single" w:sz="6" w:space="0" w:color="auto"/>
                    <w:right w:val="single" w:sz="6" w:space="0" w:color="auto"/>
                  </w:tcBorders>
                </w:tcPr>
                <w:p w:rsidR="008E34DA" w:rsidRPr="00765A27" w:rsidRDefault="00875A16" w:rsidP="00765A27">
                  <w:pPr>
                    <w:widowControl/>
                    <w:suppressAutoHyphens w:val="0"/>
                    <w:autoSpaceDE w:val="0"/>
                    <w:autoSpaceDN w:val="0"/>
                    <w:adjustRightInd w:val="0"/>
                    <w:jc w:val="center"/>
                    <w:rPr>
                      <w:b/>
                      <w:bCs/>
                      <w:color w:val="000000"/>
                      <w:sz w:val="18"/>
                      <w:szCs w:val="18"/>
                      <w:lang w:eastAsia="ru-RU"/>
                    </w:rPr>
                  </w:pPr>
                  <w:r>
                    <w:rPr>
                      <w:b/>
                      <w:bCs/>
                      <w:color w:val="000000"/>
                      <w:sz w:val="18"/>
                      <w:szCs w:val="18"/>
                      <w:lang w:eastAsia="ru-RU"/>
                    </w:rPr>
                    <w:t>20 743</w:t>
                  </w:r>
                  <w:r w:rsidR="008E34DA" w:rsidRPr="00765A27">
                    <w:rPr>
                      <w:b/>
                      <w:bCs/>
                      <w:color w:val="000000"/>
                      <w:sz w:val="18"/>
                      <w:szCs w:val="18"/>
                      <w:lang w:eastAsia="ru-RU"/>
                    </w:rPr>
                    <w:t>,0</w:t>
                  </w:r>
                </w:p>
              </w:tc>
            </w:tr>
          </w:tbl>
          <w:p w:rsidR="00BB2CB0" w:rsidRPr="0004140B" w:rsidRDefault="00BB2CB0" w:rsidP="003D6277">
            <w:pPr>
              <w:widowControl/>
              <w:suppressAutoHyphens w:val="0"/>
              <w:jc w:val="center"/>
              <w:rPr>
                <w:b/>
                <w:bCs/>
                <w:sz w:val="24"/>
                <w:szCs w:val="24"/>
                <w:lang w:eastAsia="ru-RU"/>
              </w:rPr>
            </w:pPr>
          </w:p>
        </w:tc>
      </w:tr>
      <w:tr w:rsidR="003D6277" w:rsidRPr="0004140B" w:rsidTr="00D94E3D">
        <w:trPr>
          <w:trHeight w:val="315"/>
        </w:trPr>
        <w:tc>
          <w:tcPr>
            <w:tcW w:w="609" w:type="dxa"/>
            <w:gridSpan w:val="2"/>
            <w:tcBorders>
              <w:top w:val="single" w:sz="4" w:space="0" w:color="auto"/>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3156" w:type="dxa"/>
            <w:tcBorders>
              <w:top w:val="single" w:sz="4" w:space="0" w:color="auto"/>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1938" w:type="dxa"/>
            <w:tcBorders>
              <w:top w:val="single" w:sz="4" w:space="0" w:color="auto"/>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1781" w:type="dxa"/>
            <w:tcBorders>
              <w:top w:val="single" w:sz="4" w:space="0" w:color="auto"/>
            </w:tcBorders>
            <w:shd w:val="clear" w:color="auto" w:fill="auto"/>
            <w:noWrap/>
            <w:vAlign w:val="bottom"/>
          </w:tcPr>
          <w:p w:rsidR="003D6277" w:rsidRPr="0004140B" w:rsidRDefault="003D6277" w:rsidP="003D6277">
            <w:pPr>
              <w:widowControl/>
              <w:suppressAutoHyphens w:val="0"/>
              <w:rPr>
                <w:sz w:val="22"/>
                <w:szCs w:val="22"/>
                <w:lang w:eastAsia="ru-RU"/>
              </w:rPr>
            </w:pPr>
          </w:p>
        </w:tc>
        <w:tc>
          <w:tcPr>
            <w:tcW w:w="2279" w:type="dxa"/>
            <w:tcBorders>
              <w:top w:val="single" w:sz="4" w:space="0" w:color="auto"/>
            </w:tcBorders>
            <w:shd w:val="clear" w:color="auto" w:fill="auto"/>
            <w:noWrap/>
            <w:vAlign w:val="bottom"/>
          </w:tcPr>
          <w:p w:rsidR="003D6277" w:rsidRDefault="003D6277" w:rsidP="003D6277">
            <w:pPr>
              <w:widowControl/>
              <w:suppressAutoHyphens w:val="0"/>
              <w:rPr>
                <w:b/>
                <w:bCs/>
                <w:sz w:val="22"/>
                <w:szCs w:val="22"/>
                <w:lang w:eastAsia="ru-RU"/>
              </w:rPr>
            </w:pPr>
          </w:p>
          <w:p w:rsidR="004925C5" w:rsidRDefault="004925C5" w:rsidP="003D6277">
            <w:pPr>
              <w:widowControl/>
              <w:suppressAutoHyphens w:val="0"/>
              <w:rPr>
                <w:b/>
                <w:bCs/>
                <w:sz w:val="22"/>
                <w:szCs w:val="22"/>
                <w:lang w:eastAsia="ru-RU"/>
              </w:rPr>
            </w:pPr>
          </w:p>
          <w:p w:rsidR="004925C5" w:rsidRPr="004925C5" w:rsidRDefault="004925C5" w:rsidP="003D6277">
            <w:pPr>
              <w:widowControl/>
              <w:suppressAutoHyphens w:val="0"/>
              <w:rPr>
                <w:b/>
                <w:bCs/>
                <w:sz w:val="22"/>
                <w:szCs w:val="22"/>
                <w:lang w:eastAsia="ru-RU"/>
              </w:rPr>
            </w:pPr>
          </w:p>
          <w:p w:rsidR="003D6277" w:rsidRPr="0004140B" w:rsidRDefault="003D6277" w:rsidP="003D6277">
            <w:pPr>
              <w:widowControl/>
              <w:suppressAutoHyphens w:val="0"/>
              <w:rPr>
                <w:b/>
                <w:bCs/>
                <w:sz w:val="22"/>
                <w:szCs w:val="22"/>
                <w:lang w:eastAsia="ru-RU"/>
              </w:rPr>
            </w:pPr>
            <w:r w:rsidRPr="0004140B">
              <w:rPr>
                <w:b/>
                <w:bCs/>
                <w:sz w:val="22"/>
                <w:szCs w:val="22"/>
                <w:lang w:eastAsia="ru-RU"/>
              </w:rPr>
              <w:t>Таблица 2</w:t>
            </w:r>
          </w:p>
        </w:tc>
      </w:tr>
      <w:tr w:rsidR="003D6277" w:rsidRPr="0004140B" w:rsidTr="00D94E3D">
        <w:trPr>
          <w:trHeight w:val="3150"/>
        </w:trPr>
        <w:tc>
          <w:tcPr>
            <w:tcW w:w="9763" w:type="dxa"/>
            <w:gridSpan w:val="6"/>
            <w:tcBorders>
              <w:left w:val="nil"/>
              <w:bottom w:val="nil"/>
              <w:right w:val="nil"/>
            </w:tcBorders>
            <w:shd w:val="clear" w:color="auto" w:fill="auto"/>
            <w:vAlign w:val="bottom"/>
          </w:tcPr>
          <w:p w:rsidR="00DA3758" w:rsidRDefault="00DA3758" w:rsidP="00D94E3D">
            <w:pPr>
              <w:widowControl/>
              <w:suppressAutoHyphens w:val="0"/>
              <w:jc w:val="center"/>
              <w:rPr>
                <w:b/>
                <w:bCs/>
                <w:lang w:eastAsia="ru-RU"/>
              </w:rPr>
            </w:pPr>
          </w:p>
          <w:p w:rsidR="003D6277" w:rsidRPr="00765A27" w:rsidRDefault="003D6277" w:rsidP="00D94E3D">
            <w:pPr>
              <w:widowControl/>
              <w:suppressAutoHyphens w:val="0"/>
              <w:jc w:val="center"/>
              <w:rPr>
                <w:b/>
                <w:bCs/>
                <w:lang w:eastAsia="ru-RU"/>
              </w:rPr>
            </w:pPr>
            <w:proofErr w:type="gramStart"/>
            <w:r w:rsidRPr="00765A27">
              <w:rPr>
                <w:b/>
                <w:bCs/>
                <w:lang w:eastAsia="ru-RU"/>
              </w:rPr>
              <w:t xml:space="preserve">Распределение дотаций на выравнивание бюджетной обеспеченности поселений Бессоновского района </w:t>
            </w:r>
            <w:r w:rsidR="008E34DA" w:rsidRPr="00765A27">
              <w:rPr>
                <w:b/>
                <w:bCs/>
                <w:lang w:eastAsia="ru-RU"/>
              </w:rPr>
              <w:t xml:space="preserve">Пензенской области </w:t>
            </w:r>
            <w:r w:rsidRPr="00765A27">
              <w:rPr>
                <w:b/>
                <w:bCs/>
                <w:lang w:eastAsia="ru-RU"/>
              </w:rPr>
              <w:t xml:space="preserve">за счет субвенции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 рамках подпрограммы "Предоставление межбюджетных трансфертов из бюджета Бессоновского района Пензенской области муниципальной программы  </w:t>
            </w:r>
            <w:r w:rsidR="00D94E3D" w:rsidRPr="00765A27">
              <w:rPr>
                <w:b/>
                <w:bCs/>
                <w:lang w:eastAsia="ru-RU"/>
              </w:rPr>
              <w:t>«У</w:t>
            </w:r>
            <w:r w:rsidRPr="00765A27">
              <w:rPr>
                <w:b/>
                <w:bCs/>
                <w:lang w:eastAsia="ru-RU"/>
              </w:rPr>
              <w:t>правление муниципальными финансами и муниципальным долгом Бессоновского района Пензенской области</w:t>
            </w:r>
            <w:r w:rsidR="00D94E3D" w:rsidRPr="00765A27">
              <w:rPr>
                <w:b/>
                <w:bCs/>
                <w:lang w:eastAsia="ru-RU"/>
              </w:rPr>
              <w:t>»</w:t>
            </w:r>
            <w:r w:rsidRPr="00765A27">
              <w:rPr>
                <w:b/>
                <w:bCs/>
                <w:lang w:eastAsia="ru-RU"/>
              </w:rPr>
              <w:t xml:space="preserve"> на 202</w:t>
            </w:r>
            <w:r w:rsidR="00BA61E1">
              <w:rPr>
                <w:b/>
                <w:bCs/>
                <w:lang w:eastAsia="ru-RU"/>
              </w:rPr>
              <w:t>5</w:t>
            </w:r>
            <w:proofErr w:type="gramEnd"/>
            <w:r w:rsidRPr="00765A27">
              <w:rPr>
                <w:b/>
                <w:bCs/>
                <w:lang w:eastAsia="ru-RU"/>
              </w:rPr>
              <w:t xml:space="preserve"> год и на плановый период 202</w:t>
            </w:r>
            <w:r w:rsidR="00BA61E1">
              <w:rPr>
                <w:b/>
                <w:bCs/>
                <w:lang w:eastAsia="ru-RU"/>
              </w:rPr>
              <w:t>6</w:t>
            </w:r>
            <w:r w:rsidRPr="00765A27">
              <w:rPr>
                <w:b/>
                <w:bCs/>
                <w:lang w:eastAsia="ru-RU"/>
              </w:rPr>
              <w:t xml:space="preserve"> и 202</w:t>
            </w:r>
            <w:r w:rsidR="00BA61E1">
              <w:rPr>
                <w:b/>
                <w:bCs/>
                <w:lang w:eastAsia="ru-RU"/>
              </w:rPr>
              <w:t>7</w:t>
            </w:r>
            <w:r w:rsidRPr="00765A27">
              <w:rPr>
                <w:b/>
                <w:bCs/>
                <w:lang w:eastAsia="ru-RU"/>
              </w:rPr>
              <w:t xml:space="preserve"> годов</w:t>
            </w:r>
          </w:p>
          <w:p w:rsidR="00D94E3D" w:rsidRPr="0004140B" w:rsidRDefault="00D94E3D" w:rsidP="00D94E3D">
            <w:pPr>
              <w:widowControl/>
              <w:suppressAutoHyphens w:val="0"/>
              <w:jc w:val="center"/>
              <w:rPr>
                <w:b/>
                <w:bCs/>
                <w:sz w:val="24"/>
                <w:szCs w:val="24"/>
                <w:lang w:eastAsia="ru-RU"/>
              </w:rPr>
            </w:pPr>
          </w:p>
          <w:tbl>
            <w:tblPr>
              <w:tblW w:w="0" w:type="auto"/>
              <w:tblCellMar>
                <w:left w:w="30" w:type="dxa"/>
                <w:right w:w="30" w:type="dxa"/>
              </w:tblCellMar>
              <w:tblLook w:val="0000" w:firstRow="0" w:lastRow="0" w:firstColumn="0" w:lastColumn="0" w:noHBand="0" w:noVBand="0"/>
            </w:tblPr>
            <w:tblGrid>
              <w:gridCol w:w="569"/>
              <w:gridCol w:w="4016"/>
              <w:gridCol w:w="1843"/>
              <w:gridCol w:w="1701"/>
              <w:gridCol w:w="1843"/>
            </w:tblGrid>
            <w:tr w:rsidR="00D94E3D" w:rsidRPr="0004140B" w:rsidTr="00C05F37">
              <w:trPr>
                <w:trHeight w:val="305"/>
              </w:trPr>
              <w:tc>
                <w:tcPr>
                  <w:tcW w:w="569"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4016"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1843"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1701"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1843" w:type="dxa"/>
                  <w:tcBorders>
                    <w:top w:val="nil"/>
                    <w:left w:val="nil"/>
                    <w:bottom w:val="nil"/>
                    <w:right w:val="nil"/>
                  </w:tcBorders>
                </w:tcPr>
                <w:p w:rsidR="00D94E3D" w:rsidRPr="00765A27" w:rsidRDefault="00D94E3D">
                  <w:pPr>
                    <w:widowControl/>
                    <w:suppressAutoHyphens w:val="0"/>
                    <w:autoSpaceDE w:val="0"/>
                    <w:autoSpaceDN w:val="0"/>
                    <w:adjustRightInd w:val="0"/>
                    <w:rPr>
                      <w:color w:val="000000"/>
                      <w:sz w:val="18"/>
                      <w:szCs w:val="18"/>
                      <w:lang w:eastAsia="ru-RU"/>
                    </w:rPr>
                  </w:pPr>
                  <w:r w:rsidRPr="00765A27">
                    <w:rPr>
                      <w:color w:val="000000"/>
                      <w:sz w:val="18"/>
                      <w:szCs w:val="18"/>
                      <w:lang w:eastAsia="ru-RU"/>
                    </w:rPr>
                    <w:t>(тыс. рублей)</w:t>
                  </w:r>
                </w:p>
              </w:tc>
            </w:tr>
            <w:tr w:rsidR="00D94E3D" w:rsidRPr="0004140B" w:rsidTr="00C05F37">
              <w:trPr>
                <w:trHeight w:val="509"/>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16"/>
                      <w:szCs w:val="16"/>
                      <w:lang w:eastAsia="ru-RU"/>
                    </w:rPr>
                  </w:pPr>
                  <w:r w:rsidRPr="0004140B">
                    <w:rPr>
                      <w:color w:val="000000"/>
                      <w:sz w:val="16"/>
                      <w:szCs w:val="16"/>
                      <w:lang w:eastAsia="ru-RU"/>
                    </w:rPr>
                    <w:t xml:space="preserve">№ </w:t>
                  </w:r>
                  <w:proofErr w:type="gramStart"/>
                  <w:r w:rsidRPr="0004140B">
                    <w:rPr>
                      <w:color w:val="000000"/>
                      <w:sz w:val="16"/>
                      <w:szCs w:val="16"/>
                      <w:lang w:eastAsia="ru-RU"/>
                    </w:rPr>
                    <w:t>п</w:t>
                  </w:r>
                  <w:proofErr w:type="gramEnd"/>
                  <w:r w:rsidRPr="0004140B">
                    <w:rPr>
                      <w:color w:val="000000"/>
                      <w:sz w:val="16"/>
                      <w:szCs w:val="16"/>
                      <w:lang w:eastAsia="ru-RU"/>
                    </w:rPr>
                    <w:t>/п</w:t>
                  </w:r>
                </w:p>
              </w:tc>
              <w:tc>
                <w:tcPr>
                  <w:tcW w:w="4016"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lang w:eastAsia="ru-RU"/>
                    </w:rPr>
                  </w:pPr>
                  <w:r w:rsidRPr="0004140B">
                    <w:rPr>
                      <w:color w:val="000000"/>
                      <w:lang w:eastAsia="ru-RU"/>
                    </w:rPr>
                    <w:t>наименование сельских поселений</w:t>
                  </w:r>
                </w:p>
              </w:tc>
              <w:tc>
                <w:tcPr>
                  <w:tcW w:w="1843" w:type="dxa"/>
                  <w:tcBorders>
                    <w:top w:val="single" w:sz="6" w:space="0" w:color="auto"/>
                    <w:left w:val="single" w:sz="6" w:space="0" w:color="auto"/>
                    <w:bottom w:val="single" w:sz="6" w:space="0" w:color="auto"/>
                    <w:right w:val="single" w:sz="6" w:space="0" w:color="auto"/>
                  </w:tcBorders>
                </w:tcPr>
                <w:p w:rsidR="00D94E3D" w:rsidRPr="0004140B" w:rsidRDefault="00D94E3D" w:rsidP="00BA61E1">
                  <w:pPr>
                    <w:widowControl/>
                    <w:suppressAutoHyphens w:val="0"/>
                    <w:autoSpaceDE w:val="0"/>
                    <w:autoSpaceDN w:val="0"/>
                    <w:adjustRightInd w:val="0"/>
                    <w:jc w:val="center"/>
                    <w:rPr>
                      <w:b/>
                      <w:bCs/>
                      <w:color w:val="000000"/>
                      <w:sz w:val="24"/>
                      <w:szCs w:val="24"/>
                      <w:lang w:eastAsia="ru-RU"/>
                    </w:rPr>
                  </w:pPr>
                  <w:r w:rsidRPr="0004140B">
                    <w:rPr>
                      <w:b/>
                      <w:bCs/>
                      <w:color w:val="000000"/>
                      <w:sz w:val="24"/>
                      <w:szCs w:val="24"/>
                      <w:lang w:eastAsia="ru-RU"/>
                    </w:rPr>
                    <w:t>202</w:t>
                  </w:r>
                  <w:r w:rsidR="00BA61E1">
                    <w:rPr>
                      <w:b/>
                      <w:bCs/>
                      <w:color w:val="000000"/>
                      <w:sz w:val="24"/>
                      <w:szCs w:val="24"/>
                      <w:lang w:eastAsia="ru-RU"/>
                    </w:rPr>
                    <w:t>5</w:t>
                  </w:r>
                  <w:r w:rsidRPr="0004140B">
                    <w:rPr>
                      <w:b/>
                      <w:bCs/>
                      <w:color w:val="000000"/>
                      <w:sz w:val="24"/>
                      <w:szCs w:val="24"/>
                      <w:lang w:eastAsia="ru-RU"/>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D94E3D" w:rsidRPr="0004140B" w:rsidRDefault="00D94E3D" w:rsidP="00BA61E1">
                  <w:pPr>
                    <w:widowControl/>
                    <w:suppressAutoHyphens w:val="0"/>
                    <w:autoSpaceDE w:val="0"/>
                    <w:autoSpaceDN w:val="0"/>
                    <w:adjustRightInd w:val="0"/>
                    <w:jc w:val="center"/>
                    <w:rPr>
                      <w:b/>
                      <w:bCs/>
                      <w:color w:val="000000"/>
                      <w:sz w:val="24"/>
                      <w:szCs w:val="24"/>
                      <w:lang w:eastAsia="ru-RU"/>
                    </w:rPr>
                  </w:pPr>
                  <w:r w:rsidRPr="0004140B">
                    <w:rPr>
                      <w:b/>
                      <w:bCs/>
                      <w:color w:val="000000"/>
                      <w:sz w:val="24"/>
                      <w:szCs w:val="24"/>
                      <w:lang w:eastAsia="ru-RU"/>
                    </w:rPr>
                    <w:t>202</w:t>
                  </w:r>
                  <w:r w:rsidR="00BA61E1">
                    <w:rPr>
                      <w:b/>
                      <w:bCs/>
                      <w:color w:val="000000"/>
                      <w:sz w:val="24"/>
                      <w:szCs w:val="24"/>
                      <w:lang w:eastAsia="ru-RU"/>
                    </w:rPr>
                    <w:t>6</w:t>
                  </w:r>
                  <w:r w:rsidRPr="0004140B">
                    <w:rPr>
                      <w:b/>
                      <w:bCs/>
                      <w:color w:val="000000"/>
                      <w:sz w:val="24"/>
                      <w:szCs w:val="24"/>
                      <w:lang w:eastAsia="ru-RU"/>
                    </w:rPr>
                    <w:t xml:space="preserve"> год</w:t>
                  </w:r>
                </w:p>
              </w:tc>
              <w:tc>
                <w:tcPr>
                  <w:tcW w:w="1843" w:type="dxa"/>
                  <w:tcBorders>
                    <w:top w:val="single" w:sz="6" w:space="0" w:color="auto"/>
                    <w:left w:val="single" w:sz="6" w:space="0" w:color="auto"/>
                    <w:bottom w:val="single" w:sz="6" w:space="0" w:color="auto"/>
                    <w:right w:val="single" w:sz="6" w:space="0" w:color="auto"/>
                  </w:tcBorders>
                </w:tcPr>
                <w:p w:rsidR="00D94E3D" w:rsidRPr="0004140B" w:rsidRDefault="00D94E3D" w:rsidP="00BA61E1">
                  <w:pPr>
                    <w:widowControl/>
                    <w:suppressAutoHyphens w:val="0"/>
                    <w:autoSpaceDE w:val="0"/>
                    <w:autoSpaceDN w:val="0"/>
                    <w:adjustRightInd w:val="0"/>
                    <w:jc w:val="center"/>
                    <w:rPr>
                      <w:b/>
                      <w:bCs/>
                      <w:color w:val="000000"/>
                      <w:sz w:val="24"/>
                      <w:szCs w:val="24"/>
                      <w:lang w:eastAsia="ru-RU"/>
                    </w:rPr>
                  </w:pPr>
                  <w:r w:rsidRPr="0004140B">
                    <w:rPr>
                      <w:b/>
                      <w:bCs/>
                      <w:color w:val="000000"/>
                      <w:sz w:val="24"/>
                      <w:szCs w:val="24"/>
                      <w:lang w:eastAsia="ru-RU"/>
                    </w:rPr>
                    <w:t>202</w:t>
                  </w:r>
                  <w:r w:rsidR="00BA61E1">
                    <w:rPr>
                      <w:b/>
                      <w:bCs/>
                      <w:color w:val="000000"/>
                      <w:sz w:val="24"/>
                      <w:szCs w:val="24"/>
                      <w:lang w:eastAsia="ru-RU"/>
                    </w:rPr>
                    <w:t>7</w:t>
                  </w:r>
                  <w:r w:rsidRPr="0004140B">
                    <w:rPr>
                      <w:b/>
                      <w:bCs/>
                      <w:color w:val="000000"/>
                      <w:sz w:val="24"/>
                      <w:szCs w:val="24"/>
                      <w:lang w:eastAsia="ru-RU"/>
                    </w:rPr>
                    <w:t xml:space="preserve"> год</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1</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r w:rsidRPr="00765A27">
                    <w:rPr>
                      <w:color w:val="000000"/>
                      <w:sz w:val="18"/>
                      <w:szCs w:val="18"/>
                      <w:lang w:eastAsia="ru-RU"/>
                    </w:rPr>
                    <w:t>Александровский</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134,3</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118,0</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118,7</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2</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r w:rsidRPr="00765A27">
                    <w:rPr>
                      <w:color w:val="000000"/>
                      <w:sz w:val="18"/>
                      <w:szCs w:val="18"/>
                      <w:lang w:eastAsia="ru-RU"/>
                    </w:rPr>
                    <w:t>Бессоновский</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6 224,1</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5 407,7</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5 498,9</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3</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Вазерский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881,5</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733,5</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745,9</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4</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r w:rsidRPr="00765A27">
                    <w:rPr>
                      <w:color w:val="000000"/>
                      <w:sz w:val="18"/>
                      <w:szCs w:val="18"/>
                      <w:lang w:eastAsia="ru-RU"/>
                    </w:rPr>
                    <w:t>Грабовский</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3 231,4</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2 807,6</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2 854,9</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5</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Кижеватовский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1 508,7</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1 310,8</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1 332,9</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6</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Полеологовский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593,0</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515,2</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523,9</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7</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Проказнинский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618,5</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537,4</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546,4</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8</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r w:rsidRPr="00765A27">
                    <w:rPr>
                      <w:color w:val="000000"/>
                      <w:sz w:val="18"/>
                      <w:szCs w:val="18"/>
                      <w:lang w:eastAsia="ru-RU"/>
                    </w:rPr>
                    <w:t>Сосновский</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1 621,0</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1 335,6</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1 318,7</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9</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Степановский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512,5</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448,1</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452,8</w:t>
                  </w:r>
                </w:p>
              </w:tc>
            </w:tr>
            <w:tr w:rsidR="00D94E3D"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24"/>
                      <w:szCs w:val="24"/>
                      <w:lang w:eastAsia="ru-RU"/>
                    </w:rPr>
                  </w:pPr>
                  <w:r w:rsidRPr="0004140B">
                    <w:rPr>
                      <w:color w:val="000000"/>
                      <w:sz w:val="24"/>
                      <w:szCs w:val="24"/>
                      <w:lang w:eastAsia="ru-RU"/>
                    </w:rPr>
                    <w:t>10</w:t>
                  </w:r>
                </w:p>
              </w:tc>
              <w:tc>
                <w:tcPr>
                  <w:tcW w:w="4016" w:type="dxa"/>
                  <w:tcBorders>
                    <w:top w:val="single" w:sz="6" w:space="0" w:color="auto"/>
                    <w:left w:val="single" w:sz="6" w:space="0" w:color="auto"/>
                    <w:bottom w:val="single" w:sz="6" w:space="0" w:color="auto"/>
                    <w:right w:val="single" w:sz="6" w:space="0" w:color="auto"/>
                  </w:tcBorders>
                </w:tcPr>
                <w:p w:rsidR="00D94E3D" w:rsidRPr="00765A27" w:rsidRDefault="00D94E3D">
                  <w:pPr>
                    <w:widowControl/>
                    <w:suppressAutoHyphens w:val="0"/>
                    <w:autoSpaceDE w:val="0"/>
                    <w:autoSpaceDN w:val="0"/>
                    <w:adjustRightInd w:val="0"/>
                    <w:rPr>
                      <w:color w:val="000000"/>
                      <w:sz w:val="18"/>
                      <w:szCs w:val="18"/>
                      <w:lang w:eastAsia="ru-RU"/>
                    </w:rPr>
                  </w:pPr>
                  <w:proofErr w:type="spellStart"/>
                  <w:r w:rsidRPr="00765A27">
                    <w:rPr>
                      <w:color w:val="000000"/>
                      <w:sz w:val="18"/>
                      <w:szCs w:val="18"/>
                      <w:lang w:eastAsia="ru-RU"/>
                    </w:rPr>
                    <w:t>Чемодановский</w:t>
                  </w:r>
                  <w:proofErr w:type="spellEnd"/>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2 472,8</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2 148,4</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783FDC" w:rsidP="00DA3758">
                  <w:pPr>
                    <w:widowControl/>
                    <w:suppressAutoHyphens w:val="0"/>
                    <w:autoSpaceDE w:val="0"/>
                    <w:autoSpaceDN w:val="0"/>
                    <w:adjustRightInd w:val="0"/>
                    <w:jc w:val="center"/>
                    <w:rPr>
                      <w:color w:val="000000"/>
                      <w:sz w:val="18"/>
                      <w:szCs w:val="18"/>
                      <w:lang w:eastAsia="ru-RU"/>
                    </w:rPr>
                  </w:pPr>
                  <w:r>
                    <w:rPr>
                      <w:color w:val="000000"/>
                      <w:sz w:val="18"/>
                      <w:szCs w:val="18"/>
                      <w:lang w:eastAsia="ru-RU"/>
                    </w:rPr>
                    <w:t>2 184,7</w:t>
                  </w:r>
                </w:p>
              </w:tc>
            </w:tr>
            <w:tr w:rsidR="00D94E3D" w:rsidRPr="0004140B" w:rsidTr="00C70D06">
              <w:trPr>
                <w:trHeight w:val="367"/>
              </w:trPr>
              <w:tc>
                <w:tcPr>
                  <w:tcW w:w="569" w:type="dxa"/>
                  <w:tcBorders>
                    <w:top w:val="single" w:sz="6" w:space="0" w:color="auto"/>
                    <w:left w:val="single" w:sz="6" w:space="0" w:color="auto"/>
                    <w:bottom w:val="single" w:sz="6" w:space="0" w:color="auto"/>
                    <w:right w:val="single" w:sz="6" w:space="0" w:color="auto"/>
                  </w:tcBorders>
                </w:tcPr>
                <w:p w:rsidR="00D94E3D" w:rsidRPr="00C70D06" w:rsidRDefault="00D94E3D" w:rsidP="00316594">
                  <w:pPr>
                    <w:widowControl/>
                    <w:suppressAutoHyphens w:val="0"/>
                    <w:autoSpaceDE w:val="0"/>
                    <w:autoSpaceDN w:val="0"/>
                    <w:adjustRightInd w:val="0"/>
                    <w:jc w:val="center"/>
                    <w:rPr>
                      <w:color w:val="000000"/>
                      <w:lang w:eastAsia="ru-RU"/>
                    </w:rPr>
                  </w:pPr>
                </w:p>
              </w:tc>
              <w:tc>
                <w:tcPr>
                  <w:tcW w:w="4016" w:type="dxa"/>
                  <w:tcBorders>
                    <w:top w:val="single" w:sz="6" w:space="0" w:color="auto"/>
                    <w:left w:val="single" w:sz="6" w:space="0" w:color="auto"/>
                    <w:bottom w:val="single" w:sz="6" w:space="0" w:color="auto"/>
                    <w:right w:val="single" w:sz="6" w:space="0" w:color="auto"/>
                  </w:tcBorders>
                </w:tcPr>
                <w:p w:rsidR="00D94E3D" w:rsidRPr="00C70D06" w:rsidRDefault="00D94E3D" w:rsidP="00316594">
                  <w:pPr>
                    <w:widowControl/>
                    <w:suppressAutoHyphens w:val="0"/>
                    <w:autoSpaceDE w:val="0"/>
                    <w:autoSpaceDN w:val="0"/>
                    <w:adjustRightInd w:val="0"/>
                    <w:rPr>
                      <w:b/>
                      <w:bCs/>
                      <w:color w:val="000000"/>
                      <w:lang w:eastAsia="ru-RU"/>
                    </w:rPr>
                  </w:pPr>
                  <w:r w:rsidRPr="00C70D06">
                    <w:rPr>
                      <w:b/>
                      <w:bCs/>
                      <w:color w:val="000000"/>
                      <w:lang w:eastAsia="ru-RU"/>
                    </w:rPr>
                    <w:t>итого</w:t>
                  </w:r>
                </w:p>
              </w:tc>
              <w:tc>
                <w:tcPr>
                  <w:tcW w:w="1843" w:type="dxa"/>
                  <w:tcBorders>
                    <w:top w:val="single" w:sz="6" w:space="0" w:color="auto"/>
                    <w:left w:val="single" w:sz="6" w:space="0" w:color="auto"/>
                    <w:bottom w:val="single" w:sz="6" w:space="0" w:color="auto"/>
                    <w:right w:val="single" w:sz="6" w:space="0" w:color="auto"/>
                  </w:tcBorders>
                </w:tcPr>
                <w:p w:rsidR="00D94E3D" w:rsidRPr="00C70D06" w:rsidRDefault="00783FDC" w:rsidP="00DA3758">
                  <w:pPr>
                    <w:widowControl/>
                    <w:suppressAutoHyphens w:val="0"/>
                    <w:autoSpaceDE w:val="0"/>
                    <w:autoSpaceDN w:val="0"/>
                    <w:adjustRightInd w:val="0"/>
                    <w:jc w:val="center"/>
                    <w:rPr>
                      <w:b/>
                      <w:bCs/>
                      <w:color w:val="000000"/>
                      <w:lang w:eastAsia="ru-RU"/>
                    </w:rPr>
                  </w:pPr>
                  <w:r>
                    <w:rPr>
                      <w:b/>
                      <w:bCs/>
                      <w:color w:val="000000"/>
                      <w:lang w:eastAsia="ru-RU"/>
                    </w:rPr>
                    <w:t>17 797,8</w:t>
                  </w:r>
                </w:p>
                <w:p w:rsidR="00C70D06" w:rsidRPr="00C70D06" w:rsidRDefault="00C70D06" w:rsidP="00DA3758">
                  <w:pPr>
                    <w:widowControl/>
                    <w:suppressAutoHyphens w:val="0"/>
                    <w:autoSpaceDE w:val="0"/>
                    <w:autoSpaceDN w:val="0"/>
                    <w:adjustRightInd w:val="0"/>
                    <w:jc w:val="center"/>
                    <w:rPr>
                      <w:b/>
                      <w:bCs/>
                      <w:color w:val="000000"/>
                      <w:lang w:eastAsia="ru-RU"/>
                    </w:rPr>
                  </w:pPr>
                </w:p>
              </w:tc>
              <w:tc>
                <w:tcPr>
                  <w:tcW w:w="1701" w:type="dxa"/>
                  <w:tcBorders>
                    <w:top w:val="single" w:sz="6" w:space="0" w:color="auto"/>
                    <w:left w:val="single" w:sz="6" w:space="0" w:color="auto"/>
                    <w:bottom w:val="single" w:sz="6" w:space="0" w:color="auto"/>
                    <w:right w:val="single" w:sz="6" w:space="0" w:color="auto"/>
                  </w:tcBorders>
                </w:tcPr>
                <w:p w:rsidR="00D94E3D" w:rsidRPr="00C70D06" w:rsidRDefault="00783FDC" w:rsidP="00DA3758">
                  <w:pPr>
                    <w:widowControl/>
                    <w:suppressAutoHyphens w:val="0"/>
                    <w:autoSpaceDE w:val="0"/>
                    <w:autoSpaceDN w:val="0"/>
                    <w:adjustRightInd w:val="0"/>
                    <w:jc w:val="center"/>
                    <w:rPr>
                      <w:b/>
                      <w:bCs/>
                      <w:color w:val="000000"/>
                      <w:lang w:eastAsia="ru-RU"/>
                    </w:rPr>
                  </w:pPr>
                  <w:r>
                    <w:rPr>
                      <w:b/>
                      <w:bCs/>
                      <w:color w:val="000000"/>
                      <w:lang w:eastAsia="ru-RU"/>
                    </w:rPr>
                    <w:t>15 362,3</w:t>
                  </w:r>
                </w:p>
              </w:tc>
              <w:tc>
                <w:tcPr>
                  <w:tcW w:w="1843" w:type="dxa"/>
                  <w:tcBorders>
                    <w:top w:val="single" w:sz="6" w:space="0" w:color="auto"/>
                    <w:left w:val="single" w:sz="6" w:space="0" w:color="auto"/>
                    <w:bottom w:val="single" w:sz="6" w:space="0" w:color="auto"/>
                    <w:right w:val="single" w:sz="6" w:space="0" w:color="auto"/>
                  </w:tcBorders>
                </w:tcPr>
                <w:p w:rsidR="00D94E3D" w:rsidRPr="00C70D06" w:rsidRDefault="00783FDC" w:rsidP="00DA3758">
                  <w:pPr>
                    <w:widowControl/>
                    <w:suppressAutoHyphens w:val="0"/>
                    <w:autoSpaceDE w:val="0"/>
                    <w:autoSpaceDN w:val="0"/>
                    <w:adjustRightInd w:val="0"/>
                    <w:jc w:val="center"/>
                    <w:rPr>
                      <w:b/>
                      <w:bCs/>
                      <w:color w:val="000000"/>
                      <w:lang w:eastAsia="ru-RU"/>
                    </w:rPr>
                  </w:pPr>
                  <w:r>
                    <w:rPr>
                      <w:b/>
                      <w:bCs/>
                      <w:color w:val="000000"/>
                      <w:lang w:eastAsia="ru-RU"/>
                    </w:rPr>
                    <w:t>15 577,8</w:t>
                  </w:r>
                </w:p>
              </w:tc>
            </w:tr>
          </w:tbl>
          <w:p w:rsidR="00D94E3D" w:rsidRPr="0004140B" w:rsidRDefault="00D94E3D" w:rsidP="00D94E3D">
            <w:pPr>
              <w:widowControl/>
              <w:suppressAutoHyphens w:val="0"/>
              <w:jc w:val="center"/>
              <w:rPr>
                <w:b/>
                <w:bCs/>
                <w:sz w:val="24"/>
                <w:szCs w:val="24"/>
                <w:lang w:eastAsia="ru-RU"/>
              </w:rPr>
            </w:pPr>
          </w:p>
        </w:tc>
      </w:tr>
      <w:tr w:rsidR="003D6277" w:rsidRPr="0004140B" w:rsidTr="00D94E3D">
        <w:trPr>
          <w:trHeight w:val="300"/>
        </w:trPr>
        <w:tc>
          <w:tcPr>
            <w:tcW w:w="486" w:type="dxa"/>
            <w:tcBorders>
              <w:top w:val="single" w:sz="4" w:space="0" w:color="auto"/>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3279" w:type="dxa"/>
            <w:gridSpan w:val="2"/>
            <w:tcBorders>
              <w:top w:val="single" w:sz="4" w:space="0" w:color="auto"/>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1938" w:type="dxa"/>
            <w:tcBorders>
              <w:top w:val="single" w:sz="4" w:space="0" w:color="auto"/>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1781" w:type="dxa"/>
            <w:tcBorders>
              <w:top w:val="single" w:sz="4" w:space="0" w:color="auto"/>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2279" w:type="dxa"/>
            <w:tcBorders>
              <w:top w:val="single" w:sz="4" w:space="0" w:color="auto"/>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r>
      <w:tr w:rsidR="003D6277" w:rsidRPr="0004140B" w:rsidTr="00D94E3D">
        <w:trPr>
          <w:trHeight w:val="300"/>
        </w:trPr>
        <w:tc>
          <w:tcPr>
            <w:tcW w:w="486" w:type="dxa"/>
            <w:tcBorders>
              <w:top w:val="nil"/>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3279" w:type="dxa"/>
            <w:gridSpan w:val="2"/>
            <w:tcBorders>
              <w:top w:val="nil"/>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1938" w:type="dxa"/>
            <w:tcBorders>
              <w:top w:val="nil"/>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1781" w:type="dxa"/>
            <w:tcBorders>
              <w:top w:val="nil"/>
              <w:left w:val="nil"/>
              <w:bottom w:val="nil"/>
              <w:right w:val="nil"/>
            </w:tcBorders>
            <w:shd w:val="clear" w:color="auto" w:fill="auto"/>
            <w:noWrap/>
            <w:vAlign w:val="bottom"/>
          </w:tcPr>
          <w:p w:rsidR="003D6277" w:rsidRPr="0004140B" w:rsidRDefault="003D6277" w:rsidP="003D6277">
            <w:pPr>
              <w:widowControl/>
              <w:suppressAutoHyphens w:val="0"/>
              <w:rPr>
                <w:lang w:eastAsia="ru-RU"/>
              </w:rPr>
            </w:pPr>
          </w:p>
        </w:tc>
        <w:tc>
          <w:tcPr>
            <w:tcW w:w="2279" w:type="dxa"/>
            <w:tcBorders>
              <w:top w:val="nil"/>
              <w:left w:val="nil"/>
              <w:bottom w:val="nil"/>
              <w:right w:val="nil"/>
            </w:tcBorders>
            <w:shd w:val="clear" w:color="auto" w:fill="auto"/>
            <w:noWrap/>
            <w:vAlign w:val="bottom"/>
          </w:tcPr>
          <w:p w:rsidR="00765A27" w:rsidRDefault="00765A27" w:rsidP="003D6277">
            <w:pPr>
              <w:widowControl/>
              <w:suppressAutoHyphens w:val="0"/>
              <w:rPr>
                <w:b/>
                <w:bCs/>
                <w:sz w:val="22"/>
                <w:szCs w:val="22"/>
                <w:lang w:eastAsia="ru-RU"/>
              </w:rPr>
            </w:pPr>
          </w:p>
          <w:p w:rsidR="00765A27" w:rsidRDefault="00765A27" w:rsidP="003D6277">
            <w:pPr>
              <w:widowControl/>
              <w:suppressAutoHyphens w:val="0"/>
              <w:rPr>
                <w:b/>
                <w:bCs/>
                <w:sz w:val="22"/>
                <w:szCs w:val="22"/>
                <w:lang w:eastAsia="ru-RU"/>
              </w:rPr>
            </w:pPr>
          </w:p>
          <w:p w:rsidR="00765A27" w:rsidRDefault="00765A27" w:rsidP="003D6277">
            <w:pPr>
              <w:widowControl/>
              <w:suppressAutoHyphens w:val="0"/>
              <w:rPr>
                <w:b/>
                <w:bCs/>
                <w:sz w:val="22"/>
                <w:szCs w:val="22"/>
                <w:lang w:eastAsia="ru-RU"/>
              </w:rPr>
            </w:pPr>
          </w:p>
          <w:p w:rsidR="003D6277" w:rsidRPr="0004140B" w:rsidRDefault="003D6277" w:rsidP="003D6277">
            <w:pPr>
              <w:widowControl/>
              <w:suppressAutoHyphens w:val="0"/>
              <w:rPr>
                <w:b/>
                <w:bCs/>
                <w:sz w:val="22"/>
                <w:szCs w:val="22"/>
                <w:lang w:eastAsia="ru-RU"/>
              </w:rPr>
            </w:pPr>
            <w:r w:rsidRPr="0004140B">
              <w:rPr>
                <w:b/>
                <w:bCs/>
                <w:sz w:val="22"/>
                <w:szCs w:val="22"/>
                <w:lang w:eastAsia="ru-RU"/>
              </w:rPr>
              <w:t>Таблица 3</w:t>
            </w:r>
          </w:p>
        </w:tc>
      </w:tr>
      <w:tr w:rsidR="003D6277" w:rsidRPr="0004140B" w:rsidTr="00D94E3D">
        <w:trPr>
          <w:trHeight w:val="2175"/>
        </w:trPr>
        <w:tc>
          <w:tcPr>
            <w:tcW w:w="9763" w:type="dxa"/>
            <w:gridSpan w:val="6"/>
            <w:tcBorders>
              <w:top w:val="nil"/>
              <w:left w:val="nil"/>
              <w:bottom w:val="nil"/>
              <w:right w:val="nil"/>
            </w:tcBorders>
            <w:shd w:val="clear" w:color="auto" w:fill="auto"/>
            <w:vAlign w:val="bottom"/>
          </w:tcPr>
          <w:p w:rsidR="003D6277" w:rsidRPr="005A258B" w:rsidRDefault="003D6277" w:rsidP="00D13527">
            <w:pPr>
              <w:widowControl/>
              <w:suppressAutoHyphens w:val="0"/>
              <w:jc w:val="center"/>
              <w:rPr>
                <w:b/>
                <w:bCs/>
                <w:lang w:eastAsia="ru-RU"/>
              </w:rPr>
            </w:pPr>
            <w:r w:rsidRPr="005A258B">
              <w:rPr>
                <w:b/>
                <w:bCs/>
                <w:lang w:eastAsia="ru-RU"/>
              </w:rPr>
              <w:t>Распределение иных межбюджетных трансфертов на решение вопросов местного значения бюджетам  поселений Бессоновского района в рамках подпрограммы "Предоставление межбюджетных трансфертов из бюджета Бессоновского района Пензенской области муниципальной программы  "Управление муниципальными финансами и муниципальным долгом Бессоновского района Пензенской области " на 202</w:t>
            </w:r>
            <w:r w:rsidR="00D13527" w:rsidRPr="005A258B">
              <w:rPr>
                <w:b/>
                <w:bCs/>
                <w:lang w:eastAsia="ru-RU"/>
              </w:rPr>
              <w:t>5</w:t>
            </w:r>
            <w:r w:rsidRPr="005A258B">
              <w:rPr>
                <w:b/>
                <w:bCs/>
                <w:lang w:eastAsia="ru-RU"/>
              </w:rPr>
              <w:t xml:space="preserve"> год и на плановый период 202</w:t>
            </w:r>
            <w:r w:rsidR="00D13527" w:rsidRPr="005A258B">
              <w:rPr>
                <w:b/>
                <w:bCs/>
                <w:lang w:eastAsia="ru-RU"/>
              </w:rPr>
              <w:t>6</w:t>
            </w:r>
            <w:r w:rsidRPr="005A258B">
              <w:rPr>
                <w:b/>
                <w:bCs/>
                <w:lang w:eastAsia="ru-RU"/>
              </w:rPr>
              <w:t xml:space="preserve"> и 202</w:t>
            </w:r>
            <w:r w:rsidR="00D13527" w:rsidRPr="005A258B">
              <w:rPr>
                <w:b/>
                <w:bCs/>
                <w:lang w:eastAsia="ru-RU"/>
              </w:rPr>
              <w:t>7</w:t>
            </w:r>
            <w:r w:rsidRPr="005A258B">
              <w:rPr>
                <w:b/>
                <w:bCs/>
                <w:lang w:eastAsia="ru-RU"/>
              </w:rPr>
              <w:t xml:space="preserve"> годов</w:t>
            </w:r>
          </w:p>
        </w:tc>
      </w:tr>
    </w:tbl>
    <w:p w:rsidR="00E957B1" w:rsidRPr="0004140B" w:rsidRDefault="00E957B1" w:rsidP="00E957B1">
      <w:pPr>
        <w:ind w:left="4680"/>
        <w:rPr>
          <w:b/>
          <w:bCs/>
          <w:sz w:val="22"/>
          <w:szCs w:val="22"/>
        </w:rPr>
      </w:pPr>
    </w:p>
    <w:tbl>
      <w:tblPr>
        <w:tblW w:w="0" w:type="auto"/>
        <w:tblLayout w:type="fixed"/>
        <w:tblCellMar>
          <w:left w:w="30" w:type="dxa"/>
          <w:right w:w="30" w:type="dxa"/>
        </w:tblCellMar>
        <w:tblLook w:val="0000" w:firstRow="0" w:lastRow="0" w:firstColumn="0" w:lastColumn="0" w:noHBand="0" w:noVBand="0"/>
      </w:tblPr>
      <w:tblGrid>
        <w:gridCol w:w="569"/>
        <w:gridCol w:w="4139"/>
        <w:gridCol w:w="1701"/>
        <w:gridCol w:w="1843"/>
        <w:gridCol w:w="1701"/>
      </w:tblGrid>
      <w:tr w:rsidR="00D94E3D" w:rsidRPr="0004140B" w:rsidTr="00C05F37">
        <w:trPr>
          <w:trHeight w:val="305"/>
        </w:trPr>
        <w:tc>
          <w:tcPr>
            <w:tcW w:w="569"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4139"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1701"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1843" w:type="dxa"/>
            <w:tcBorders>
              <w:top w:val="nil"/>
              <w:left w:val="nil"/>
              <w:bottom w:val="nil"/>
              <w:right w:val="nil"/>
            </w:tcBorders>
          </w:tcPr>
          <w:p w:rsidR="00D94E3D" w:rsidRPr="0004140B" w:rsidRDefault="00D94E3D">
            <w:pPr>
              <w:widowControl/>
              <w:suppressAutoHyphens w:val="0"/>
              <w:autoSpaceDE w:val="0"/>
              <w:autoSpaceDN w:val="0"/>
              <w:adjustRightInd w:val="0"/>
              <w:jc w:val="right"/>
              <w:rPr>
                <w:color w:val="000000"/>
                <w:sz w:val="24"/>
                <w:szCs w:val="24"/>
                <w:lang w:eastAsia="ru-RU"/>
              </w:rPr>
            </w:pPr>
          </w:p>
        </w:tc>
        <w:tc>
          <w:tcPr>
            <w:tcW w:w="1701" w:type="dxa"/>
            <w:tcBorders>
              <w:top w:val="nil"/>
              <w:left w:val="nil"/>
              <w:bottom w:val="nil"/>
              <w:right w:val="nil"/>
            </w:tcBorders>
          </w:tcPr>
          <w:p w:rsidR="00D94E3D" w:rsidRPr="00765A27" w:rsidRDefault="00D94E3D">
            <w:pPr>
              <w:widowControl/>
              <w:suppressAutoHyphens w:val="0"/>
              <w:autoSpaceDE w:val="0"/>
              <w:autoSpaceDN w:val="0"/>
              <w:adjustRightInd w:val="0"/>
              <w:rPr>
                <w:color w:val="000000"/>
                <w:lang w:eastAsia="ru-RU"/>
              </w:rPr>
            </w:pPr>
            <w:r w:rsidRPr="00765A27">
              <w:rPr>
                <w:color w:val="000000"/>
                <w:lang w:eastAsia="ru-RU"/>
              </w:rPr>
              <w:t>(тыс. рублей)</w:t>
            </w:r>
          </w:p>
        </w:tc>
      </w:tr>
      <w:tr w:rsidR="00D94E3D" w:rsidRPr="0004140B" w:rsidTr="00C05F37">
        <w:trPr>
          <w:trHeight w:val="509"/>
        </w:trPr>
        <w:tc>
          <w:tcPr>
            <w:tcW w:w="56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sz w:val="16"/>
                <w:szCs w:val="16"/>
                <w:lang w:eastAsia="ru-RU"/>
              </w:rPr>
            </w:pPr>
            <w:r w:rsidRPr="0004140B">
              <w:rPr>
                <w:color w:val="000000"/>
                <w:sz w:val="16"/>
                <w:szCs w:val="16"/>
                <w:lang w:eastAsia="ru-RU"/>
              </w:rPr>
              <w:t xml:space="preserve">№ </w:t>
            </w:r>
            <w:proofErr w:type="gramStart"/>
            <w:r w:rsidRPr="0004140B">
              <w:rPr>
                <w:color w:val="000000"/>
                <w:sz w:val="16"/>
                <w:szCs w:val="16"/>
                <w:lang w:eastAsia="ru-RU"/>
              </w:rPr>
              <w:t>п</w:t>
            </w:r>
            <w:proofErr w:type="gramEnd"/>
            <w:r w:rsidRPr="0004140B">
              <w:rPr>
                <w:color w:val="000000"/>
                <w:sz w:val="16"/>
                <w:szCs w:val="16"/>
                <w:lang w:eastAsia="ru-RU"/>
              </w:rPr>
              <w:t>/п</w:t>
            </w:r>
          </w:p>
        </w:tc>
        <w:tc>
          <w:tcPr>
            <w:tcW w:w="4139" w:type="dxa"/>
            <w:tcBorders>
              <w:top w:val="single" w:sz="6" w:space="0" w:color="auto"/>
              <w:left w:val="single" w:sz="6" w:space="0" w:color="auto"/>
              <w:bottom w:val="single" w:sz="6" w:space="0" w:color="auto"/>
              <w:right w:val="single" w:sz="6" w:space="0" w:color="auto"/>
            </w:tcBorders>
          </w:tcPr>
          <w:p w:rsidR="00D94E3D" w:rsidRPr="0004140B" w:rsidRDefault="00D94E3D">
            <w:pPr>
              <w:widowControl/>
              <w:suppressAutoHyphens w:val="0"/>
              <w:autoSpaceDE w:val="0"/>
              <w:autoSpaceDN w:val="0"/>
              <w:adjustRightInd w:val="0"/>
              <w:jc w:val="center"/>
              <w:rPr>
                <w:color w:val="000000"/>
                <w:lang w:eastAsia="ru-RU"/>
              </w:rPr>
            </w:pPr>
            <w:r w:rsidRPr="0004140B">
              <w:rPr>
                <w:color w:val="000000"/>
                <w:lang w:eastAsia="ru-RU"/>
              </w:rPr>
              <w:t>наименование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D94E3D" w:rsidP="00D13527">
            <w:pPr>
              <w:widowControl/>
              <w:suppressAutoHyphens w:val="0"/>
              <w:autoSpaceDE w:val="0"/>
              <w:autoSpaceDN w:val="0"/>
              <w:adjustRightInd w:val="0"/>
              <w:jc w:val="center"/>
              <w:rPr>
                <w:b/>
                <w:bCs/>
                <w:color w:val="000000"/>
                <w:lang w:eastAsia="ru-RU"/>
              </w:rPr>
            </w:pPr>
            <w:r w:rsidRPr="00765A27">
              <w:rPr>
                <w:b/>
                <w:bCs/>
                <w:color w:val="000000"/>
                <w:lang w:eastAsia="ru-RU"/>
              </w:rPr>
              <w:t>202</w:t>
            </w:r>
            <w:r w:rsidR="00D13527">
              <w:rPr>
                <w:b/>
                <w:bCs/>
                <w:color w:val="000000"/>
                <w:lang w:eastAsia="ru-RU"/>
              </w:rPr>
              <w:t>5</w:t>
            </w:r>
            <w:r w:rsidRPr="00765A27">
              <w:rPr>
                <w:b/>
                <w:bCs/>
                <w:color w:val="000000"/>
                <w:lang w:eastAsia="ru-RU"/>
              </w:rPr>
              <w:t xml:space="preserve"> год</w:t>
            </w:r>
          </w:p>
        </w:tc>
        <w:tc>
          <w:tcPr>
            <w:tcW w:w="1843" w:type="dxa"/>
            <w:tcBorders>
              <w:top w:val="single" w:sz="6" w:space="0" w:color="auto"/>
              <w:left w:val="single" w:sz="6" w:space="0" w:color="auto"/>
              <w:bottom w:val="single" w:sz="6" w:space="0" w:color="auto"/>
              <w:right w:val="single" w:sz="6" w:space="0" w:color="auto"/>
            </w:tcBorders>
          </w:tcPr>
          <w:p w:rsidR="00D94E3D" w:rsidRPr="00765A27" w:rsidRDefault="00D94E3D" w:rsidP="00D13527">
            <w:pPr>
              <w:widowControl/>
              <w:suppressAutoHyphens w:val="0"/>
              <w:autoSpaceDE w:val="0"/>
              <w:autoSpaceDN w:val="0"/>
              <w:adjustRightInd w:val="0"/>
              <w:jc w:val="center"/>
              <w:rPr>
                <w:b/>
                <w:bCs/>
                <w:color w:val="000000"/>
                <w:lang w:eastAsia="ru-RU"/>
              </w:rPr>
            </w:pPr>
            <w:r w:rsidRPr="00765A27">
              <w:rPr>
                <w:b/>
                <w:bCs/>
                <w:color w:val="000000"/>
                <w:lang w:eastAsia="ru-RU"/>
              </w:rPr>
              <w:t>202</w:t>
            </w:r>
            <w:r w:rsidR="00D13527">
              <w:rPr>
                <w:b/>
                <w:bCs/>
                <w:color w:val="000000"/>
                <w:lang w:eastAsia="ru-RU"/>
              </w:rPr>
              <w:t>6</w:t>
            </w:r>
            <w:r w:rsidRPr="00765A27">
              <w:rPr>
                <w:b/>
                <w:bCs/>
                <w:color w:val="000000"/>
                <w:lang w:eastAsia="ru-RU"/>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D94E3D" w:rsidRPr="00765A27" w:rsidRDefault="00D94E3D" w:rsidP="00D13527">
            <w:pPr>
              <w:widowControl/>
              <w:suppressAutoHyphens w:val="0"/>
              <w:autoSpaceDE w:val="0"/>
              <w:autoSpaceDN w:val="0"/>
              <w:adjustRightInd w:val="0"/>
              <w:jc w:val="center"/>
              <w:rPr>
                <w:b/>
                <w:bCs/>
                <w:color w:val="000000"/>
                <w:lang w:eastAsia="ru-RU"/>
              </w:rPr>
            </w:pPr>
            <w:r w:rsidRPr="00765A27">
              <w:rPr>
                <w:b/>
                <w:bCs/>
                <w:color w:val="000000"/>
                <w:lang w:eastAsia="ru-RU"/>
              </w:rPr>
              <w:t>202</w:t>
            </w:r>
            <w:r w:rsidR="00D13527">
              <w:rPr>
                <w:b/>
                <w:bCs/>
                <w:color w:val="000000"/>
                <w:lang w:eastAsia="ru-RU"/>
              </w:rPr>
              <w:t>7</w:t>
            </w:r>
            <w:r w:rsidRPr="00765A27">
              <w:rPr>
                <w:b/>
                <w:bCs/>
                <w:color w:val="000000"/>
                <w:lang w:eastAsia="ru-RU"/>
              </w:rPr>
              <w:t xml:space="preserve"> год</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1</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r w:rsidRPr="00765A27">
              <w:rPr>
                <w:color w:val="000000"/>
                <w:lang w:eastAsia="ru-RU"/>
              </w:rPr>
              <w:t>Александровский</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399,4</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401,9</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401,9</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2</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r w:rsidRPr="00765A27">
              <w:rPr>
                <w:color w:val="000000"/>
                <w:lang w:eastAsia="ru-RU"/>
              </w:rPr>
              <w:t>Бессоновский</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448,4</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450,7</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450,7</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3</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proofErr w:type="spellStart"/>
            <w:r w:rsidRPr="00765A27">
              <w:rPr>
                <w:color w:val="000000"/>
                <w:lang w:eastAsia="ru-RU"/>
              </w:rPr>
              <w:t>Вазерский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534,9</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538,3</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538,3</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4</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r w:rsidRPr="00765A27">
              <w:rPr>
                <w:color w:val="000000"/>
                <w:lang w:eastAsia="ru-RU"/>
              </w:rPr>
              <w:t>Грабовский</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353,9</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357,3</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357,3</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5</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proofErr w:type="spellStart"/>
            <w:r w:rsidRPr="00765A27">
              <w:rPr>
                <w:color w:val="000000"/>
                <w:lang w:eastAsia="ru-RU"/>
              </w:rPr>
              <w:t>Кижеватовский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534,7</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538,0</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538,0</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6</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proofErr w:type="spellStart"/>
            <w:r w:rsidRPr="00765A27">
              <w:rPr>
                <w:color w:val="000000"/>
                <w:lang w:eastAsia="ru-RU"/>
              </w:rPr>
              <w:t>Полеологовский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190,0</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191,2</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191,2</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7</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proofErr w:type="spellStart"/>
            <w:r w:rsidRPr="00765A27">
              <w:rPr>
                <w:color w:val="000000"/>
                <w:lang w:eastAsia="ru-RU"/>
              </w:rPr>
              <w:t>Проказнинский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329,2</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331,2</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331,2</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8</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r w:rsidRPr="00765A27">
              <w:rPr>
                <w:color w:val="000000"/>
                <w:lang w:eastAsia="ru-RU"/>
              </w:rPr>
              <w:t>Сосновский</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412,0</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414,1</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414,1</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9</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proofErr w:type="spellStart"/>
            <w:r w:rsidRPr="00765A27">
              <w:rPr>
                <w:color w:val="000000"/>
                <w:lang w:eastAsia="ru-RU"/>
              </w:rPr>
              <w:t>Степановский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529,9</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533,2</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533,2</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r w:rsidRPr="00765A27">
              <w:rPr>
                <w:color w:val="000000"/>
                <w:lang w:eastAsia="ru-RU"/>
              </w:rPr>
              <w:t>10</w:t>
            </w: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color w:val="000000"/>
                <w:lang w:eastAsia="ru-RU"/>
              </w:rPr>
            </w:pPr>
            <w:proofErr w:type="spellStart"/>
            <w:r w:rsidRPr="00765A27">
              <w:rPr>
                <w:color w:val="000000"/>
                <w:lang w:eastAsia="ru-RU"/>
              </w:rPr>
              <w:t>Чемодановский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397,8</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400,3</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9E107B">
            <w:pPr>
              <w:widowControl/>
              <w:suppressAutoHyphens w:val="0"/>
              <w:autoSpaceDE w:val="0"/>
              <w:autoSpaceDN w:val="0"/>
              <w:adjustRightInd w:val="0"/>
              <w:jc w:val="center"/>
              <w:rPr>
                <w:color w:val="000000"/>
                <w:sz w:val="18"/>
                <w:szCs w:val="18"/>
                <w:lang w:eastAsia="ru-RU"/>
              </w:rPr>
            </w:pPr>
            <w:r>
              <w:rPr>
                <w:color w:val="000000"/>
                <w:sz w:val="18"/>
                <w:szCs w:val="18"/>
                <w:lang w:eastAsia="ru-RU"/>
              </w:rPr>
              <w:t>400,3</w:t>
            </w:r>
          </w:p>
        </w:tc>
      </w:tr>
      <w:tr w:rsidR="00D13527" w:rsidRPr="0004140B" w:rsidTr="00C05F37">
        <w:trPr>
          <w:trHeight w:val="305"/>
        </w:trPr>
        <w:tc>
          <w:tcPr>
            <w:tcW w:w="56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jc w:val="center"/>
              <w:rPr>
                <w:color w:val="000000"/>
                <w:lang w:eastAsia="ru-RU"/>
              </w:rPr>
            </w:pPr>
          </w:p>
        </w:tc>
        <w:tc>
          <w:tcPr>
            <w:tcW w:w="4139" w:type="dxa"/>
            <w:tcBorders>
              <w:top w:val="single" w:sz="6" w:space="0" w:color="auto"/>
              <w:left w:val="single" w:sz="6" w:space="0" w:color="auto"/>
              <w:bottom w:val="single" w:sz="6" w:space="0" w:color="auto"/>
              <w:right w:val="single" w:sz="6" w:space="0" w:color="auto"/>
            </w:tcBorders>
          </w:tcPr>
          <w:p w:rsidR="00D13527" w:rsidRPr="00765A27" w:rsidRDefault="00D13527">
            <w:pPr>
              <w:widowControl/>
              <w:suppressAutoHyphens w:val="0"/>
              <w:autoSpaceDE w:val="0"/>
              <w:autoSpaceDN w:val="0"/>
              <w:adjustRightInd w:val="0"/>
              <w:rPr>
                <w:b/>
                <w:bCs/>
                <w:color w:val="000000"/>
                <w:lang w:eastAsia="ru-RU"/>
              </w:rPr>
            </w:pPr>
            <w:r w:rsidRPr="00765A27">
              <w:rPr>
                <w:b/>
                <w:bCs/>
                <w:color w:val="000000"/>
                <w:lang w:eastAsia="ru-RU"/>
              </w:rPr>
              <w:t>итого</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3F3363">
            <w:pPr>
              <w:widowControl/>
              <w:suppressAutoHyphens w:val="0"/>
              <w:autoSpaceDE w:val="0"/>
              <w:autoSpaceDN w:val="0"/>
              <w:adjustRightInd w:val="0"/>
              <w:jc w:val="center"/>
              <w:rPr>
                <w:b/>
                <w:bCs/>
                <w:color w:val="000000"/>
                <w:lang w:eastAsia="ru-RU"/>
              </w:rPr>
            </w:pPr>
            <w:r>
              <w:rPr>
                <w:b/>
                <w:bCs/>
                <w:color w:val="000000"/>
                <w:lang w:eastAsia="ru-RU"/>
              </w:rPr>
              <w:t>4 130,2</w:t>
            </w:r>
          </w:p>
        </w:tc>
        <w:tc>
          <w:tcPr>
            <w:tcW w:w="1843" w:type="dxa"/>
            <w:tcBorders>
              <w:top w:val="single" w:sz="6" w:space="0" w:color="auto"/>
              <w:left w:val="single" w:sz="6" w:space="0" w:color="auto"/>
              <w:bottom w:val="single" w:sz="6" w:space="0" w:color="auto"/>
              <w:right w:val="single" w:sz="6" w:space="0" w:color="auto"/>
            </w:tcBorders>
          </w:tcPr>
          <w:p w:rsidR="00D13527" w:rsidRPr="00765A27" w:rsidRDefault="00D13527" w:rsidP="00D13527">
            <w:pPr>
              <w:widowControl/>
              <w:suppressAutoHyphens w:val="0"/>
              <w:autoSpaceDE w:val="0"/>
              <w:autoSpaceDN w:val="0"/>
              <w:adjustRightInd w:val="0"/>
              <w:jc w:val="center"/>
              <w:rPr>
                <w:b/>
                <w:bCs/>
                <w:color w:val="000000"/>
                <w:lang w:eastAsia="ru-RU"/>
              </w:rPr>
            </w:pPr>
            <w:r>
              <w:rPr>
                <w:b/>
                <w:bCs/>
                <w:color w:val="000000"/>
                <w:lang w:eastAsia="ru-RU"/>
              </w:rPr>
              <w:t>4 156,2</w:t>
            </w:r>
          </w:p>
        </w:tc>
        <w:tc>
          <w:tcPr>
            <w:tcW w:w="1701" w:type="dxa"/>
            <w:tcBorders>
              <w:top w:val="single" w:sz="6" w:space="0" w:color="auto"/>
              <w:left w:val="single" w:sz="6" w:space="0" w:color="auto"/>
              <w:bottom w:val="single" w:sz="6" w:space="0" w:color="auto"/>
              <w:right w:val="single" w:sz="6" w:space="0" w:color="auto"/>
            </w:tcBorders>
          </w:tcPr>
          <w:p w:rsidR="00D13527" w:rsidRPr="00765A27" w:rsidRDefault="00D13527" w:rsidP="003F3363">
            <w:pPr>
              <w:widowControl/>
              <w:suppressAutoHyphens w:val="0"/>
              <w:autoSpaceDE w:val="0"/>
              <w:autoSpaceDN w:val="0"/>
              <w:adjustRightInd w:val="0"/>
              <w:jc w:val="center"/>
              <w:rPr>
                <w:b/>
                <w:bCs/>
                <w:color w:val="000000"/>
                <w:lang w:eastAsia="ru-RU"/>
              </w:rPr>
            </w:pPr>
            <w:r>
              <w:rPr>
                <w:b/>
                <w:bCs/>
                <w:color w:val="000000"/>
                <w:lang w:eastAsia="ru-RU"/>
              </w:rPr>
              <w:t>4 156,2</w:t>
            </w:r>
          </w:p>
        </w:tc>
      </w:tr>
    </w:tbl>
    <w:p w:rsidR="00D94E3D" w:rsidRPr="0004140B" w:rsidRDefault="00D94E3D" w:rsidP="00E957B1">
      <w:pPr>
        <w:ind w:left="4680"/>
        <w:rPr>
          <w:b/>
          <w:bCs/>
          <w:sz w:val="22"/>
          <w:szCs w:val="22"/>
        </w:rPr>
      </w:pPr>
    </w:p>
    <w:p w:rsidR="00765A27" w:rsidRDefault="00215071" w:rsidP="00E957B1">
      <w:pPr>
        <w:ind w:left="4680"/>
        <w:rPr>
          <w:b/>
          <w:bCs/>
          <w:sz w:val="22"/>
          <w:szCs w:val="22"/>
        </w:rPr>
      </w:pPr>
      <w:r w:rsidRPr="0004140B">
        <w:rPr>
          <w:b/>
          <w:bCs/>
          <w:sz w:val="22"/>
          <w:szCs w:val="22"/>
        </w:rPr>
        <w:t xml:space="preserve">                                        </w:t>
      </w:r>
    </w:p>
    <w:p w:rsidR="009F0B03" w:rsidRDefault="009F0B03" w:rsidP="009F0B03">
      <w:pPr>
        <w:ind w:left="4680"/>
        <w:rPr>
          <w:b/>
          <w:bCs/>
          <w:lang w:eastAsia="ru-RU"/>
        </w:rPr>
      </w:pPr>
      <w:r>
        <w:rPr>
          <w:b/>
          <w:bCs/>
          <w:lang w:eastAsia="ru-RU"/>
        </w:rPr>
        <w:t xml:space="preserve">                                                                        Таблица 4</w:t>
      </w:r>
    </w:p>
    <w:tbl>
      <w:tblPr>
        <w:tblW w:w="0" w:type="auto"/>
        <w:tblInd w:w="108" w:type="dxa"/>
        <w:tblLayout w:type="fixed"/>
        <w:tblLook w:val="04A0" w:firstRow="1" w:lastRow="0" w:firstColumn="1" w:lastColumn="0" w:noHBand="0" w:noVBand="1"/>
      </w:tblPr>
      <w:tblGrid>
        <w:gridCol w:w="426"/>
        <w:gridCol w:w="283"/>
        <w:gridCol w:w="297"/>
        <w:gridCol w:w="2822"/>
        <w:gridCol w:w="77"/>
        <w:gridCol w:w="1739"/>
        <w:gridCol w:w="168"/>
        <w:gridCol w:w="1571"/>
        <w:gridCol w:w="130"/>
        <w:gridCol w:w="1464"/>
        <w:gridCol w:w="662"/>
      </w:tblGrid>
      <w:tr w:rsidR="009F0B03" w:rsidTr="009F0B03">
        <w:trPr>
          <w:gridBefore w:val="1"/>
          <w:gridAfter w:val="1"/>
          <w:wBefore w:w="426" w:type="dxa"/>
          <w:wAfter w:w="662" w:type="dxa"/>
          <w:trHeight w:val="2032"/>
        </w:trPr>
        <w:tc>
          <w:tcPr>
            <w:tcW w:w="8551" w:type="dxa"/>
            <w:gridSpan w:val="9"/>
            <w:vAlign w:val="bottom"/>
            <w:hideMark/>
          </w:tcPr>
          <w:p w:rsidR="009F0B03" w:rsidRDefault="009F0B03" w:rsidP="009F0B03">
            <w:pPr>
              <w:widowControl/>
              <w:suppressAutoHyphens w:val="0"/>
              <w:spacing w:line="276" w:lineRule="auto"/>
              <w:jc w:val="both"/>
              <w:rPr>
                <w:b/>
                <w:bCs/>
                <w:lang w:eastAsia="ru-RU"/>
              </w:rPr>
            </w:pPr>
            <w:r>
              <w:rPr>
                <w:b/>
                <w:bCs/>
                <w:lang w:eastAsia="ru-RU"/>
              </w:rPr>
              <w:t xml:space="preserve">       </w:t>
            </w:r>
            <w:proofErr w:type="gramStart"/>
            <w:r>
              <w:rPr>
                <w:b/>
                <w:bCs/>
                <w:lang w:eastAsia="ru-RU"/>
              </w:rPr>
              <w:t>Распределение иных межбюджетных трансфертов бюджетам  поселений Бессоновского района Пензенской области  на мероприятия по ликвидации мест несанкционированного размещения отходов в рамках подпрограммы "Предоставление межбюджетных трансфертов из бюджета Бессоновского района Пензенской области муниципальной программы  "Управление муниципальными финансами и муниципальным долгом Бессоновского района Пензенской области " на 2025 год и на плановый период 2026 и 2027 годов</w:t>
            </w:r>
            <w:proofErr w:type="gramEnd"/>
          </w:p>
        </w:tc>
      </w:tr>
      <w:tr w:rsidR="009F0B03" w:rsidTr="009F0B03">
        <w:trPr>
          <w:gridBefore w:val="1"/>
          <w:gridAfter w:val="1"/>
          <w:wBefore w:w="426" w:type="dxa"/>
          <w:wAfter w:w="662" w:type="dxa"/>
          <w:trHeight w:val="294"/>
        </w:trPr>
        <w:tc>
          <w:tcPr>
            <w:tcW w:w="580" w:type="dxa"/>
            <w:gridSpan w:val="2"/>
            <w:noWrap/>
            <w:vAlign w:val="bottom"/>
          </w:tcPr>
          <w:p w:rsidR="009F0B03" w:rsidRDefault="009F0B03">
            <w:pPr>
              <w:widowControl/>
              <w:suppressAutoHyphens w:val="0"/>
              <w:spacing w:line="276" w:lineRule="auto"/>
              <w:rPr>
                <w:lang w:eastAsia="ru-RU"/>
              </w:rPr>
            </w:pPr>
          </w:p>
        </w:tc>
        <w:tc>
          <w:tcPr>
            <w:tcW w:w="2899" w:type="dxa"/>
            <w:gridSpan w:val="2"/>
            <w:noWrap/>
            <w:vAlign w:val="bottom"/>
          </w:tcPr>
          <w:p w:rsidR="009F0B03" w:rsidRDefault="009F0B03">
            <w:pPr>
              <w:widowControl/>
              <w:suppressAutoHyphens w:val="0"/>
              <w:spacing w:line="276" w:lineRule="auto"/>
              <w:rPr>
                <w:lang w:eastAsia="ru-RU"/>
              </w:rPr>
            </w:pPr>
          </w:p>
        </w:tc>
        <w:tc>
          <w:tcPr>
            <w:tcW w:w="1739" w:type="dxa"/>
            <w:noWrap/>
            <w:vAlign w:val="bottom"/>
          </w:tcPr>
          <w:p w:rsidR="009F0B03" w:rsidRDefault="009F0B03">
            <w:pPr>
              <w:widowControl/>
              <w:suppressAutoHyphens w:val="0"/>
              <w:spacing w:line="276" w:lineRule="auto"/>
              <w:rPr>
                <w:lang w:eastAsia="ru-RU"/>
              </w:rPr>
            </w:pPr>
          </w:p>
        </w:tc>
        <w:tc>
          <w:tcPr>
            <w:tcW w:w="1739" w:type="dxa"/>
            <w:gridSpan w:val="2"/>
            <w:noWrap/>
            <w:vAlign w:val="bottom"/>
          </w:tcPr>
          <w:p w:rsidR="009F0B03" w:rsidRDefault="009F0B03">
            <w:pPr>
              <w:widowControl/>
              <w:suppressAutoHyphens w:val="0"/>
              <w:spacing w:line="276" w:lineRule="auto"/>
              <w:rPr>
                <w:lang w:eastAsia="ru-RU"/>
              </w:rPr>
            </w:pPr>
          </w:p>
        </w:tc>
        <w:tc>
          <w:tcPr>
            <w:tcW w:w="1594" w:type="dxa"/>
            <w:gridSpan w:val="2"/>
            <w:noWrap/>
            <w:vAlign w:val="bottom"/>
            <w:hideMark/>
          </w:tcPr>
          <w:p w:rsidR="009F0B03" w:rsidRDefault="009F0B03">
            <w:pPr>
              <w:widowControl/>
              <w:suppressAutoHyphens w:val="0"/>
              <w:spacing w:line="276" w:lineRule="auto"/>
              <w:rPr>
                <w:lang w:eastAsia="ru-RU"/>
              </w:rPr>
            </w:pPr>
            <w:r>
              <w:rPr>
                <w:lang w:eastAsia="ru-RU"/>
              </w:rPr>
              <w:t xml:space="preserve">    (тыс. рублей)</w:t>
            </w:r>
          </w:p>
        </w:tc>
      </w:tr>
      <w:tr w:rsidR="009F0B03" w:rsidTr="009F0B03">
        <w:trPr>
          <w:trHeight w:val="404"/>
        </w:trPr>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9F0B03" w:rsidRDefault="009F0B03">
            <w:pPr>
              <w:widowControl/>
              <w:suppressAutoHyphens w:val="0"/>
              <w:spacing w:line="276" w:lineRule="auto"/>
              <w:rPr>
                <w:lang w:eastAsia="ru-RU"/>
              </w:rPr>
            </w:pPr>
            <w:r>
              <w:rPr>
                <w:lang w:eastAsia="ru-RU"/>
              </w:rPr>
              <w:t>№</w:t>
            </w:r>
            <w:proofErr w:type="gramStart"/>
            <w:r>
              <w:rPr>
                <w:lang w:eastAsia="ru-RU"/>
              </w:rPr>
              <w:t>п</w:t>
            </w:r>
            <w:proofErr w:type="gramEnd"/>
            <w:r>
              <w:rPr>
                <w:lang w:eastAsia="ru-RU"/>
              </w:rPr>
              <w:t>/п</w:t>
            </w:r>
          </w:p>
        </w:tc>
        <w:tc>
          <w:tcPr>
            <w:tcW w:w="3119" w:type="dxa"/>
            <w:gridSpan w:val="2"/>
            <w:tcBorders>
              <w:top w:val="single" w:sz="4" w:space="0" w:color="auto"/>
              <w:left w:val="nil"/>
              <w:bottom w:val="single" w:sz="4" w:space="0" w:color="auto"/>
              <w:right w:val="single" w:sz="4" w:space="0" w:color="auto"/>
            </w:tcBorders>
            <w:vAlign w:val="bottom"/>
            <w:hideMark/>
          </w:tcPr>
          <w:p w:rsidR="009F0B03" w:rsidRDefault="009F0B03">
            <w:pPr>
              <w:widowControl/>
              <w:suppressAutoHyphens w:val="0"/>
              <w:spacing w:line="276" w:lineRule="auto"/>
              <w:jc w:val="center"/>
              <w:rPr>
                <w:b/>
                <w:lang w:eastAsia="ru-RU"/>
              </w:rPr>
            </w:pPr>
            <w:r>
              <w:rPr>
                <w:b/>
                <w:lang w:eastAsia="ru-RU"/>
              </w:rPr>
              <w:t>Наименование сельских поселений</w:t>
            </w:r>
          </w:p>
        </w:tc>
        <w:tc>
          <w:tcPr>
            <w:tcW w:w="1984" w:type="dxa"/>
            <w:gridSpan w:val="3"/>
            <w:tcBorders>
              <w:top w:val="single" w:sz="4" w:space="0" w:color="auto"/>
              <w:left w:val="nil"/>
              <w:bottom w:val="single" w:sz="4" w:space="0" w:color="auto"/>
              <w:right w:val="single" w:sz="4" w:space="0" w:color="auto"/>
            </w:tcBorders>
            <w:noWrap/>
            <w:vAlign w:val="bottom"/>
            <w:hideMark/>
          </w:tcPr>
          <w:p w:rsidR="009F0B03" w:rsidRDefault="009F0B03" w:rsidP="009F0B03">
            <w:pPr>
              <w:widowControl/>
              <w:suppressAutoHyphens w:val="0"/>
              <w:spacing w:line="276" w:lineRule="auto"/>
              <w:jc w:val="center"/>
              <w:rPr>
                <w:b/>
                <w:bCs/>
                <w:lang w:eastAsia="ru-RU"/>
              </w:rPr>
            </w:pPr>
            <w:r>
              <w:rPr>
                <w:b/>
                <w:bCs/>
                <w:lang w:eastAsia="ru-RU"/>
              </w:rPr>
              <w:t>2025 год</w:t>
            </w:r>
          </w:p>
        </w:tc>
        <w:tc>
          <w:tcPr>
            <w:tcW w:w="1701" w:type="dxa"/>
            <w:gridSpan w:val="2"/>
            <w:tcBorders>
              <w:top w:val="single" w:sz="4" w:space="0" w:color="auto"/>
              <w:left w:val="nil"/>
              <w:bottom w:val="single" w:sz="4" w:space="0" w:color="auto"/>
              <w:right w:val="single" w:sz="4" w:space="0" w:color="auto"/>
            </w:tcBorders>
            <w:noWrap/>
            <w:vAlign w:val="bottom"/>
            <w:hideMark/>
          </w:tcPr>
          <w:p w:rsidR="009F0B03" w:rsidRDefault="009F0B03" w:rsidP="009F0B03">
            <w:pPr>
              <w:widowControl/>
              <w:suppressAutoHyphens w:val="0"/>
              <w:spacing w:line="276" w:lineRule="auto"/>
              <w:jc w:val="center"/>
              <w:rPr>
                <w:b/>
                <w:bCs/>
                <w:lang w:eastAsia="ru-RU"/>
              </w:rPr>
            </w:pPr>
            <w:r>
              <w:rPr>
                <w:b/>
                <w:bCs/>
                <w:lang w:eastAsia="ru-RU"/>
              </w:rPr>
              <w:t>2026 год</w:t>
            </w:r>
          </w:p>
        </w:tc>
        <w:tc>
          <w:tcPr>
            <w:tcW w:w="2126" w:type="dxa"/>
            <w:gridSpan w:val="2"/>
            <w:tcBorders>
              <w:top w:val="single" w:sz="4" w:space="0" w:color="auto"/>
              <w:left w:val="nil"/>
              <w:bottom w:val="single" w:sz="4" w:space="0" w:color="auto"/>
              <w:right w:val="single" w:sz="4" w:space="0" w:color="auto"/>
            </w:tcBorders>
            <w:noWrap/>
            <w:vAlign w:val="bottom"/>
            <w:hideMark/>
          </w:tcPr>
          <w:p w:rsidR="009F0B03" w:rsidRDefault="009F0B03" w:rsidP="009F0B03">
            <w:pPr>
              <w:widowControl/>
              <w:suppressAutoHyphens w:val="0"/>
              <w:spacing w:line="276" w:lineRule="auto"/>
              <w:jc w:val="center"/>
              <w:rPr>
                <w:b/>
                <w:bCs/>
                <w:lang w:eastAsia="ru-RU"/>
              </w:rPr>
            </w:pPr>
            <w:r>
              <w:rPr>
                <w:b/>
                <w:bCs/>
                <w:lang w:eastAsia="ru-RU"/>
              </w:rPr>
              <w:t>2027 год</w:t>
            </w:r>
          </w:p>
        </w:tc>
      </w:tr>
      <w:tr w:rsidR="009F0B03" w:rsidTr="003A502C">
        <w:trPr>
          <w:trHeight w:val="222"/>
        </w:trPr>
        <w:tc>
          <w:tcPr>
            <w:tcW w:w="709" w:type="dxa"/>
            <w:gridSpan w:val="2"/>
            <w:tcBorders>
              <w:top w:val="nil"/>
              <w:left w:val="single" w:sz="4" w:space="0" w:color="auto"/>
              <w:bottom w:val="single" w:sz="4" w:space="0" w:color="auto"/>
              <w:right w:val="single" w:sz="4" w:space="0" w:color="auto"/>
            </w:tcBorders>
            <w:noWrap/>
            <w:vAlign w:val="bottom"/>
            <w:hideMark/>
          </w:tcPr>
          <w:p w:rsidR="009F0B03" w:rsidRDefault="009F0B03">
            <w:pPr>
              <w:widowControl/>
              <w:suppressAutoHyphens w:val="0"/>
              <w:spacing w:line="276" w:lineRule="auto"/>
              <w:rPr>
                <w:lang w:eastAsia="ru-RU"/>
              </w:rPr>
            </w:pPr>
            <w:r>
              <w:rPr>
                <w:lang w:eastAsia="ru-RU"/>
              </w:rPr>
              <w:t>1</w:t>
            </w:r>
          </w:p>
        </w:tc>
        <w:tc>
          <w:tcPr>
            <w:tcW w:w="3119" w:type="dxa"/>
            <w:gridSpan w:val="2"/>
            <w:tcBorders>
              <w:top w:val="nil"/>
              <w:left w:val="nil"/>
              <w:bottom w:val="single" w:sz="4" w:space="0" w:color="auto"/>
              <w:right w:val="single" w:sz="4" w:space="0" w:color="auto"/>
            </w:tcBorders>
            <w:noWrap/>
            <w:vAlign w:val="bottom"/>
            <w:hideMark/>
          </w:tcPr>
          <w:p w:rsidR="009F0B03" w:rsidRDefault="003A502C">
            <w:pPr>
              <w:widowControl/>
              <w:suppressAutoHyphens w:val="0"/>
              <w:spacing w:line="276" w:lineRule="auto"/>
              <w:rPr>
                <w:lang w:eastAsia="ru-RU"/>
              </w:rPr>
            </w:pPr>
            <w:r>
              <w:rPr>
                <w:lang w:eastAsia="ru-RU"/>
              </w:rPr>
              <w:t>Бессоновский</w:t>
            </w:r>
          </w:p>
        </w:tc>
        <w:tc>
          <w:tcPr>
            <w:tcW w:w="1984" w:type="dxa"/>
            <w:gridSpan w:val="3"/>
            <w:tcBorders>
              <w:top w:val="nil"/>
              <w:left w:val="nil"/>
              <w:bottom w:val="single" w:sz="4" w:space="0" w:color="auto"/>
              <w:right w:val="single" w:sz="4" w:space="0" w:color="auto"/>
            </w:tcBorders>
            <w:noWrap/>
            <w:vAlign w:val="bottom"/>
            <w:hideMark/>
          </w:tcPr>
          <w:p w:rsidR="009F0B03" w:rsidRPr="003A502C" w:rsidRDefault="003A502C">
            <w:pPr>
              <w:widowControl/>
              <w:suppressAutoHyphens w:val="0"/>
              <w:spacing w:line="276" w:lineRule="auto"/>
              <w:jc w:val="center"/>
              <w:rPr>
                <w:lang w:eastAsia="ru-RU"/>
              </w:rPr>
            </w:pPr>
            <w:r w:rsidRPr="003A502C">
              <w:rPr>
                <w:lang w:eastAsia="ru-RU"/>
              </w:rPr>
              <w:t>1 376,0</w:t>
            </w:r>
          </w:p>
        </w:tc>
        <w:tc>
          <w:tcPr>
            <w:tcW w:w="1701" w:type="dxa"/>
            <w:gridSpan w:val="2"/>
            <w:tcBorders>
              <w:top w:val="nil"/>
              <w:left w:val="nil"/>
              <w:bottom w:val="single" w:sz="4" w:space="0" w:color="auto"/>
              <w:right w:val="single" w:sz="4" w:space="0" w:color="auto"/>
            </w:tcBorders>
            <w:noWrap/>
            <w:vAlign w:val="bottom"/>
            <w:hideMark/>
          </w:tcPr>
          <w:p w:rsidR="009F0B03" w:rsidRPr="003A502C" w:rsidRDefault="003A502C">
            <w:pPr>
              <w:widowControl/>
              <w:suppressAutoHyphens w:val="0"/>
              <w:spacing w:line="276" w:lineRule="auto"/>
              <w:jc w:val="center"/>
              <w:rPr>
                <w:lang w:eastAsia="ru-RU"/>
              </w:rPr>
            </w:pPr>
            <w:r>
              <w:rPr>
                <w:lang w:eastAsia="ru-RU"/>
              </w:rPr>
              <w:t>1 516,7</w:t>
            </w:r>
          </w:p>
        </w:tc>
        <w:tc>
          <w:tcPr>
            <w:tcW w:w="2126" w:type="dxa"/>
            <w:gridSpan w:val="2"/>
            <w:tcBorders>
              <w:top w:val="nil"/>
              <w:left w:val="nil"/>
              <w:bottom w:val="single" w:sz="4" w:space="0" w:color="auto"/>
              <w:right w:val="single" w:sz="4" w:space="0" w:color="auto"/>
            </w:tcBorders>
            <w:noWrap/>
            <w:vAlign w:val="bottom"/>
          </w:tcPr>
          <w:p w:rsidR="009F0B03" w:rsidRPr="003A502C" w:rsidRDefault="003A502C">
            <w:pPr>
              <w:widowControl/>
              <w:suppressAutoHyphens w:val="0"/>
              <w:spacing w:line="276" w:lineRule="auto"/>
              <w:jc w:val="center"/>
              <w:rPr>
                <w:lang w:eastAsia="ru-RU"/>
              </w:rPr>
            </w:pPr>
            <w:r>
              <w:rPr>
                <w:lang w:eastAsia="ru-RU"/>
              </w:rPr>
              <w:t>1 561,4</w:t>
            </w:r>
          </w:p>
        </w:tc>
      </w:tr>
      <w:tr w:rsidR="009F0B03" w:rsidTr="003A502C">
        <w:trPr>
          <w:trHeight w:val="222"/>
        </w:trPr>
        <w:tc>
          <w:tcPr>
            <w:tcW w:w="709" w:type="dxa"/>
            <w:gridSpan w:val="2"/>
            <w:tcBorders>
              <w:top w:val="nil"/>
              <w:left w:val="single" w:sz="4" w:space="0" w:color="auto"/>
              <w:bottom w:val="single" w:sz="4" w:space="0" w:color="auto"/>
              <w:right w:val="single" w:sz="4" w:space="0" w:color="auto"/>
            </w:tcBorders>
            <w:noWrap/>
            <w:vAlign w:val="bottom"/>
            <w:hideMark/>
          </w:tcPr>
          <w:p w:rsidR="009F0B03" w:rsidRDefault="009F0B03">
            <w:pPr>
              <w:widowControl/>
              <w:suppressAutoHyphens w:val="0"/>
              <w:spacing w:line="276" w:lineRule="auto"/>
              <w:rPr>
                <w:lang w:eastAsia="ru-RU"/>
              </w:rPr>
            </w:pPr>
            <w:r>
              <w:rPr>
                <w:lang w:eastAsia="ru-RU"/>
              </w:rPr>
              <w:t>2</w:t>
            </w:r>
          </w:p>
        </w:tc>
        <w:tc>
          <w:tcPr>
            <w:tcW w:w="3119" w:type="dxa"/>
            <w:gridSpan w:val="2"/>
            <w:tcBorders>
              <w:top w:val="nil"/>
              <w:left w:val="nil"/>
              <w:bottom w:val="single" w:sz="4" w:space="0" w:color="auto"/>
              <w:right w:val="single" w:sz="4" w:space="0" w:color="auto"/>
            </w:tcBorders>
            <w:noWrap/>
            <w:vAlign w:val="bottom"/>
            <w:hideMark/>
          </w:tcPr>
          <w:p w:rsidR="009F0B03" w:rsidRDefault="003A502C" w:rsidP="003A502C">
            <w:pPr>
              <w:widowControl/>
              <w:suppressAutoHyphens w:val="0"/>
              <w:spacing w:line="276" w:lineRule="auto"/>
              <w:rPr>
                <w:lang w:eastAsia="ru-RU"/>
              </w:rPr>
            </w:pPr>
            <w:r w:rsidRPr="003A502C">
              <w:rPr>
                <w:lang w:eastAsia="ru-RU"/>
              </w:rPr>
              <w:t xml:space="preserve">Грабовский </w:t>
            </w:r>
          </w:p>
        </w:tc>
        <w:tc>
          <w:tcPr>
            <w:tcW w:w="1984" w:type="dxa"/>
            <w:gridSpan w:val="3"/>
            <w:tcBorders>
              <w:top w:val="nil"/>
              <w:left w:val="nil"/>
              <w:bottom w:val="single" w:sz="4" w:space="0" w:color="auto"/>
              <w:right w:val="single" w:sz="4" w:space="0" w:color="auto"/>
            </w:tcBorders>
            <w:noWrap/>
            <w:vAlign w:val="bottom"/>
            <w:hideMark/>
          </w:tcPr>
          <w:p w:rsidR="009F0B03" w:rsidRPr="003A502C" w:rsidRDefault="00CC6C72">
            <w:pPr>
              <w:widowControl/>
              <w:suppressAutoHyphens w:val="0"/>
              <w:spacing w:line="276" w:lineRule="auto"/>
              <w:jc w:val="center"/>
              <w:rPr>
                <w:lang w:eastAsia="ru-RU"/>
              </w:rPr>
            </w:pPr>
            <w:r>
              <w:rPr>
                <w:lang w:eastAsia="ru-RU"/>
              </w:rPr>
              <w:t>0,0</w:t>
            </w:r>
          </w:p>
        </w:tc>
        <w:tc>
          <w:tcPr>
            <w:tcW w:w="1701" w:type="dxa"/>
            <w:gridSpan w:val="2"/>
            <w:tcBorders>
              <w:top w:val="nil"/>
              <w:left w:val="nil"/>
              <w:bottom w:val="single" w:sz="4" w:space="0" w:color="auto"/>
              <w:right w:val="single" w:sz="4" w:space="0" w:color="auto"/>
            </w:tcBorders>
            <w:noWrap/>
            <w:vAlign w:val="bottom"/>
            <w:hideMark/>
          </w:tcPr>
          <w:p w:rsidR="009F0B03" w:rsidRPr="003A502C" w:rsidRDefault="003A502C">
            <w:pPr>
              <w:widowControl/>
              <w:suppressAutoHyphens w:val="0"/>
              <w:spacing w:line="276" w:lineRule="auto"/>
              <w:jc w:val="center"/>
              <w:rPr>
                <w:lang w:eastAsia="ru-RU"/>
              </w:rPr>
            </w:pPr>
            <w:r>
              <w:rPr>
                <w:lang w:eastAsia="ru-RU"/>
              </w:rPr>
              <w:t>1 100,0</w:t>
            </w:r>
          </w:p>
        </w:tc>
        <w:tc>
          <w:tcPr>
            <w:tcW w:w="2126" w:type="dxa"/>
            <w:gridSpan w:val="2"/>
            <w:tcBorders>
              <w:top w:val="nil"/>
              <w:left w:val="nil"/>
              <w:bottom w:val="single" w:sz="4" w:space="0" w:color="auto"/>
              <w:right w:val="single" w:sz="4" w:space="0" w:color="auto"/>
            </w:tcBorders>
            <w:noWrap/>
            <w:vAlign w:val="bottom"/>
          </w:tcPr>
          <w:p w:rsidR="009F0B03" w:rsidRPr="003A502C" w:rsidRDefault="003A502C">
            <w:pPr>
              <w:widowControl/>
              <w:suppressAutoHyphens w:val="0"/>
              <w:spacing w:line="276" w:lineRule="auto"/>
              <w:jc w:val="center"/>
              <w:rPr>
                <w:lang w:eastAsia="ru-RU"/>
              </w:rPr>
            </w:pPr>
            <w:r>
              <w:rPr>
                <w:lang w:eastAsia="ru-RU"/>
              </w:rPr>
              <w:t>0,0</w:t>
            </w:r>
          </w:p>
        </w:tc>
      </w:tr>
      <w:tr w:rsidR="009F0B03" w:rsidTr="009F0B03">
        <w:trPr>
          <w:trHeight w:val="46"/>
        </w:trPr>
        <w:tc>
          <w:tcPr>
            <w:tcW w:w="709" w:type="dxa"/>
            <w:gridSpan w:val="2"/>
            <w:tcBorders>
              <w:top w:val="nil"/>
              <w:left w:val="single" w:sz="4" w:space="0" w:color="auto"/>
              <w:bottom w:val="single" w:sz="4" w:space="0" w:color="auto"/>
              <w:right w:val="single" w:sz="4" w:space="0" w:color="auto"/>
            </w:tcBorders>
            <w:noWrap/>
            <w:vAlign w:val="bottom"/>
          </w:tcPr>
          <w:p w:rsidR="009F0B03" w:rsidRDefault="009F0B03">
            <w:pPr>
              <w:widowControl/>
              <w:suppressAutoHyphens w:val="0"/>
              <w:spacing w:line="276" w:lineRule="auto"/>
              <w:rPr>
                <w:lang w:eastAsia="ru-RU"/>
              </w:rPr>
            </w:pPr>
            <w:r>
              <w:rPr>
                <w:lang w:eastAsia="ru-RU"/>
              </w:rPr>
              <w:t>3</w:t>
            </w:r>
          </w:p>
        </w:tc>
        <w:tc>
          <w:tcPr>
            <w:tcW w:w="3119" w:type="dxa"/>
            <w:gridSpan w:val="2"/>
            <w:tcBorders>
              <w:top w:val="nil"/>
              <w:left w:val="nil"/>
              <w:bottom w:val="single" w:sz="4" w:space="0" w:color="auto"/>
              <w:right w:val="single" w:sz="4" w:space="0" w:color="auto"/>
            </w:tcBorders>
            <w:noWrap/>
            <w:vAlign w:val="bottom"/>
          </w:tcPr>
          <w:p w:rsidR="009F0B03" w:rsidRPr="009F0B03" w:rsidRDefault="009F0B03" w:rsidP="009F0B03">
            <w:pPr>
              <w:widowControl/>
              <w:suppressAutoHyphens w:val="0"/>
              <w:spacing w:line="276" w:lineRule="auto"/>
              <w:rPr>
                <w:bCs/>
                <w:lang w:eastAsia="ru-RU"/>
              </w:rPr>
            </w:pPr>
            <w:proofErr w:type="spellStart"/>
            <w:r w:rsidRPr="009F0B03">
              <w:rPr>
                <w:bCs/>
                <w:lang w:eastAsia="ru-RU"/>
              </w:rPr>
              <w:t>Полеологов</w:t>
            </w:r>
            <w:r>
              <w:rPr>
                <w:bCs/>
                <w:lang w:eastAsia="ru-RU"/>
              </w:rPr>
              <w:t>ский</w:t>
            </w:r>
            <w:proofErr w:type="spellEnd"/>
          </w:p>
        </w:tc>
        <w:tc>
          <w:tcPr>
            <w:tcW w:w="1984" w:type="dxa"/>
            <w:gridSpan w:val="3"/>
            <w:tcBorders>
              <w:top w:val="nil"/>
              <w:left w:val="nil"/>
              <w:bottom w:val="single" w:sz="4" w:space="0" w:color="auto"/>
              <w:right w:val="single" w:sz="4" w:space="0" w:color="auto"/>
            </w:tcBorders>
            <w:noWrap/>
            <w:vAlign w:val="bottom"/>
          </w:tcPr>
          <w:p w:rsidR="009F0B03" w:rsidRPr="003A502C" w:rsidRDefault="009F0B03">
            <w:pPr>
              <w:widowControl/>
              <w:suppressAutoHyphens w:val="0"/>
              <w:spacing w:line="276" w:lineRule="auto"/>
              <w:jc w:val="center"/>
              <w:rPr>
                <w:bCs/>
                <w:lang w:eastAsia="ru-RU"/>
              </w:rPr>
            </w:pPr>
            <w:r w:rsidRPr="003A502C">
              <w:rPr>
                <w:bCs/>
                <w:lang w:eastAsia="ru-RU"/>
              </w:rPr>
              <w:t>158,5</w:t>
            </w:r>
          </w:p>
        </w:tc>
        <w:tc>
          <w:tcPr>
            <w:tcW w:w="1701" w:type="dxa"/>
            <w:gridSpan w:val="2"/>
            <w:tcBorders>
              <w:top w:val="nil"/>
              <w:left w:val="nil"/>
              <w:bottom w:val="single" w:sz="4" w:space="0" w:color="auto"/>
              <w:right w:val="single" w:sz="4" w:space="0" w:color="auto"/>
            </w:tcBorders>
            <w:noWrap/>
            <w:vAlign w:val="bottom"/>
          </w:tcPr>
          <w:p w:rsidR="009F0B03" w:rsidRPr="003A502C" w:rsidRDefault="003A502C">
            <w:pPr>
              <w:widowControl/>
              <w:suppressAutoHyphens w:val="0"/>
              <w:spacing w:line="276" w:lineRule="auto"/>
              <w:jc w:val="center"/>
              <w:rPr>
                <w:bCs/>
                <w:lang w:eastAsia="ru-RU"/>
              </w:rPr>
            </w:pPr>
            <w:r>
              <w:rPr>
                <w:bCs/>
                <w:lang w:eastAsia="ru-RU"/>
              </w:rPr>
              <w:t>0,0</w:t>
            </w:r>
          </w:p>
        </w:tc>
        <w:tc>
          <w:tcPr>
            <w:tcW w:w="2126" w:type="dxa"/>
            <w:gridSpan w:val="2"/>
            <w:tcBorders>
              <w:top w:val="nil"/>
              <w:left w:val="nil"/>
              <w:bottom w:val="single" w:sz="4" w:space="0" w:color="auto"/>
              <w:right w:val="single" w:sz="4" w:space="0" w:color="auto"/>
            </w:tcBorders>
            <w:noWrap/>
            <w:vAlign w:val="bottom"/>
          </w:tcPr>
          <w:p w:rsidR="009F0B03" w:rsidRPr="003A502C" w:rsidRDefault="003A502C">
            <w:pPr>
              <w:widowControl/>
              <w:suppressAutoHyphens w:val="0"/>
              <w:spacing w:line="276" w:lineRule="auto"/>
              <w:jc w:val="center"/>
              <w:rPr>
                <w:bCs/>
                <w:lang w:eastAsia="ru-RU"/>
              </w:rPr>
            </w:pPr>
            <w:r>
              <w:rPr>
                <w:bCs/>
                <w:lang w:eastAsia="ru-RU"/>
              </w:rPr>
              <w:t>0,0</w:t>
            </w:r>
          </w:p>
        </w:tc>
      </w:tr>
      <w:tr w:rsidR="003A502C" w:rsidTr="009F0B03">
        <w:trPr>
          <w:trHeight w:val="46"/>
        </w:trPr>
        <w:tc>
          <w:tcPr>
            <w:tcW w:w="709" w:type="dxa"/>
            <w:gridSpan w:val="2"/>
            <w:tcBorders>
              <w:top w:val="nil"/>
              <w:left w:val="single" w:sz="4" w:space="0" w:color="auto"/>
              <w:bottom w:val="single" w:sz="4" w:space="0" w:color="auto"/>
              <w:right w:val="single" w:sz="4" w:space="0" w:color="auto"/>
            </w:tcBorders>
            <w:noWrap/>
            <w:vAlign w:val="bottom"/>
          </w:tcPr>
          <w:p w:rsidR="003A502C" w:rsidRDefault="003A502C">
            <w:pPr>
              <w:widowControl/>
              <w:suppressAutoHyphens w:val="0"/>
              <w:spacing w:line="276" w:lineRule="auto"/>
              <w:rPr>
                <w:lang w:eastAsia="ru-RU"/>
              </w:rPr>
            </w:pPr>
            <w:r>
              <w:rPr>
                <w:lang w:eastAsia="ru-RU"/>
              </w:rPr>
              <w:t>4</w:t>
            </w:r>
          </w:p>
        </w:tc>
        <w:tc>
          <w:tcPr>
            <w:tcW w:w="3119" w:type="dxa"/>
            <w:gridSpan w:val="2"/>
            <w:tcBorders>
              <w:top w:val="nil"/>
              <w:left w:val="nil"/>
              <w:bottom w:val="single" w:sz="4" w:space="0" w:color="auto"/>
              <w:right w:val="single" w:sz="4" w:space="0" w:color="auto"/>
            </w:tcBorders>
            <w:noWrap/>
            <w:vAlign w:val="bottom"/>
          </w:tcPr>
          <w:p w:rsidR="003A502C" w:rsidRDefault="003A502C" w:rsidP="00643E74">
            <w:pPr>
              <w:widowControl/>
              <w:suppressAutoHyphens w:val="0"/>
              <w:spacing w:line="276" w:lineRule="auto"/>
              <w:rPr>
                <w:lang w:eastAsia="ru-RU"/>
              </w:rPr>
            </w:pPr>
            <w:proofErr w:type="spellStart"/>
            <w:r>
              <w:rPr>
                <w:lang w:eastAsia="ru-RU"/>
              </w:rPr>
              <w:t>Чемодановский</w:t>
            </w:r>
            <w:proofErr w:type="spellEnd"/>
          </w:p>
        </w:tc>
        <w:tc>
          <w:tcPr>
            <w:tcW w:w="1984" w:type="dxa"/>
            <w:gridSpan w:val="3"/>
            <w:tcBorders>
              <w:top w:val="nil"/>
              <w:left w:val="nil"/>
              <w:bottom w:val="single" w:sz="4" w:space="0" w:color="auto"/>
              <w:right w:val="single" w:sz="4" w:space="0" w:color="auto"/>
            </w:tcBorders>
            <w:noWrap/>
            <w:vAlign w:val="bottom"/>
          </w:tcPr>
          <w:p w:rsidR="003A502C" w:rsidRPr="003A502C" w:rsidRDefault="00CC6C72">
            <w:pPr>
              <w:widowControl/>
              <w:suppressAutoHyphens w:val="0"/>
              <w:spacing w:line="276" w:lineRule="auto"/>
              <w:jc w:val="center"/>
              <w:rPr>
                <w:bCs/>
                <w:lang w:eastAsia="ru-RU"/>
              </w:rPr>
            </w:pPr>
            <w:r>
              <w:rPr>
                <w:bCs/>
                <w:lang w:eastAsia="ru-RU"/>
              </w:rPr>
              <w:t>3 500,0</w:t>
            </w:r>
          </w:p>
        </w:tc>
        <w:tc>
          <w:tcPr>
            <w:tcW w:w="1701" w:type="dxa"/>
            <w:gridSpan w:val="2"/>
            <w:tcBorders>
              <w:top w:val="nil"/>
              <w:left w:val="nil"/>
              <w:bottom w:val="single" w:sz="4" w:space="0" w:color="auto"/>
              <w:right w:val="single" w:sz="4" w:space="0" w:color="auto"/>
            </w:tcBorders>
            <w:noWrap/>
            <w:vAlign w:val="bottom"/>
          </w:tcPr>
          <w:p w:rsidR="003A502C" w:rsidRPr="003A502C" w:rsidRDefault="003A502C">
            <w:pPr>
              <w:widowControl/>
              <w:suppressAutoHyphens w:val="0"/>
              <w:spacing w:line="276" w:lineRule="auto"/>
              <w:jc w:val="center"/>
              <w:rPr>
                <w:bCs/>
                <w:lang w:eastAsia="ru-RU"/>
              </w:rPr>
            </w:pPr>
            <w:r>
              <w:rPr>
                <w:bCs/>
                <w:lang w:eastAsia="ru-RU"/>
              </w:rPr>
              <w:t>0,0</w:t>
            </w:r>
          </w:p>
        </w:tc>
        <w:tc>
          <w:tcPr>
            <w:tcW w:w="2126" w:type="dxa"/>
            <w:gridSpan w:val="2"/>
            <w:tcBorders>
              <w:top w:val="nil"/>
              <w:left w:val="nil"/>
              <w:bottom w:val="single" w:sz="4" w:space="0" w:color="auto"/>
              <w:right w:val="single" w:sz="4" w:space="0" w:color="auto"/>
            </w:tcBorders>
            <w:noWrap/>
            <w:vAlign w:val="bottom"/>
          </w:tcPr>
          <w:p w:rsidR="003A502C" w:rsidRPr="003A502C" w:rsidRDefault="003A502C">
            <w:pPr>
              <w:widowControl/>
              <w:suppressAutoHyphens w:val="0"/>
              <w:spacing w:line="276" w:lineRule="auto"/>
              <w:jc w:val="center"/>
              <w:rPr>
                <w:bCs/>
                <w:lang w:eastAsia="ru-RU"/>
              </w:rPr>
            </w:pPr>
            <w:r>
              <w:rPr>
                <w:bCs/>
                <w:lang w:eastAsia="ru-RU"/>
              </w:rPr>
              <w:t>1 055,3</w:t>
            </w:r>
          </w:p>
        </w:tc>
      </w:tr>
      <w:tr w:rsidR="003A502C" w:rsidTr="009F0B03">
        <w:trPr>
          <w:trHeight w:val="46"/>
        </w:trPr>
        <w:tc>
          <w:tcPr>
            <w:tcW w:w="709" w:type="dxa"/>
            <w:gridSpan w:val="2"/>
            <w:tcBorders>
              <w:top w:val="nil"/>
              <w:left w:val="single" w:sz="4" w:space="0" w:color="auto"/>
              <w:bottom w:val="single" w:sz="4" w:space="0" w:color="auto"/>
              <w:right w:val="single" w:sz="4" w:space="0" w:color="auto"/>
            </w:tcBorders>
            <w:noWrap/>
            <w:vAlign w:val="bottom"/>
          </w:tcPr>
          <w:p w:rsidR="003A502C" w:rsidRDefault="003A502C">
            <w:pPr>
              <w:widowControl/>
              <w:suppressAutoHyphens w:val="0"/>
              <w:spacing w:line="276" w:lineRule="auto"/>
              <w:rPr>
                <w:lang w:eastAsia="ru-RU"/>
              </w:rPr>
            </w:pPr>
          </w:p>
        </w:tc>
        <w:tc>
          <w:tcPr>
            <w:tcW w:w="3119" w:type="dxa"/>
            <w:gridSpan w:val="2"/>
            <w:tcBorders>
              <w:top w:val="nil"/>
              <w:left w:val="nil"/>
              <w:bottom w:val="single" w:sz="4" w:space="0" w:color="auto"/>
              <w:right w:val="single" w:sz="4" w:space="0" w:color="auto"/>
            </w:tcBorders>
            <w:noWrap/>
            <w:vAlign w:val="bottom"/>
            <w:hideMark/>
          </w:tcPr>
          <w:p w:rsidR="003A502C" w:rsidRDefault="003A502C">
            <w:pPr>
              <w:widowControl/>
              <w:suppressAutoHyphens w:val="0"/>
              <w:spacing w:line="276" w:lineRule="auto"/>
              <w:rPr>
                <w:b/>
                <w:bCs/>
                <w:lang w:eastAsia="ru-RU"/>
              </w:rPr>
            </w:pPr>
            <w:r>
              <w:rPr>
                <w:b/>
                <w:bCs/>
                <w:lang w:eastAsia="ru-RU"/>
              </w:rPr>
              <w:t>итого</w:t>
            </w:r>
          </w:p>
        </w:tc>
        <w:tc>
          <w:tcPr>
            <w:tcW w:w="1984" w:type="dxa"/>
            <w:gridSpan w:val="3"/>
            <w:tcBorders>
              <w:top w:val="nil"/>
              <w:left w:val="nil"/>
              <w:bottom w:val="single" w:sz="4" w:space="0" w:color="auto"/>
              <w:right w:val="single" w:sz="4" w:space="0" w:color="auto"/>
            </w:tcBorders>
            <w:noWrap/>
            <w:vAlign w:val="bottom"/>
            <w:hideMark/>
          </w:tcPr>
          <w:p w:rsidR="003A502C" w:rsidRDefault="003A502C">
            <w:pPr>
              <w:widowControl/>
              <w:suppressAutoHyphens w:val="0"/>
              <w:spacing w:line="276" w:lineRule="auto"/>
              <w:jc w:val="center"/>
              <w:rPr>
                <w:b/>
                <w:bCs/>
                <w:lang w:eastAsia="ru-RU"/>
              </w:rPr>
            </w:pPr>
            <w:r>
              <w:rPr>
                <w:b/>
                <w:bCs/>
                <w:lang w:eastAsia="ru-RU"/>
              </w:rPr>
              <w:t>5 034,5</w:t>
            </w:r>
          </w:p>
        </w:tc>
        <w:tc>
          <w:tcPr>
            <w:tcW w:w="1701" w:type="dxa"/>
            <w:gridSpan w:val="2"/>
            <w:tcBorders>
              <w:top w:val="nil"/>
              <w:left w:val="nil"/>
              <w:bottom w:val="single" w:sz="4" w:space="0" w:color="auto"/>
              <w:right w:val="single" w:sz="4" w:space="0" w:color="auto"/>
            </w:tcBorders>
            <w:noWrap/>
            <w:vAlign w:val="bottom"/>
            <w:hideMark/>
          </w:tcPr>
          <w:p w:rsidR="003A502C" w:rsidRDefault="003A502C">
            <w:pPr>
              <w:widowControl/>
              <w:suppressAutoHyphens w:val="0"/>
              <w:spacing w:line="276" w:lineRule="auto"/>
              <w:jc w:val="center"/>
              <w:rPr>
                <w:b/>
                <w:bCs/>
                <w:lang w:eastAsia="ru-RU"/>
              </w:rPr>
            </w:pPr>
            <w:r>
              <w:rPr>
                <w:b/>
                <w:bCs/>
                <w:lang w:eastAsia="ru-RU"/>
              </w:rPr>
              <w:t>2 616,7</w:t>
            </w:r>
          </w:p>
        </w:tc>
        <w:tc>
          <w:tcPr>
            <w:tcW w:w="2126" w:type="dxa"/>
            <w:gridSpan w:val="2"/>
            <w:tcBorders>
              <w:top w:val="nil"/>
              <w:left w:val="nil"/>
              <w:bottom w:val="single" w:sz="4" w:space="0" w:color="auto"/>
              <w:right w:val="single" w:sz="4" w:space="0" w:color="auto"/>
            </w:tcBorders>
            <w:noWrap/>
            <w:vAlign w:val="bottom"/>
            <w:hideMark/>
          </w:tcPr>
          <w:p w:rsidR="003A502C" w:rsidRDefault="003A502C">
            <w:pPr>
              <w:widowControl/>
              <w:suppressAutoHyphens w:val="0"/>
              <w:spacing w:line="276" w:lineRule="auto"/>
              <w:jc w:val="center"/>
              <w:rPr>
                <w:b/>
                <w:bCs/>
                <w:lang w:eastAsia="ru-RU"/>
              </w:rPr>
            </w:pPr>
            <w:r>
              <w:rPr>
                <w:b/>
                <w:bCs/>
                <w:lang w:eastAsia="ru-RU"/>
              </w:rPr>
              <w:t>2 616,7</w:t>
            </w:r>
          </w:p>
        </w:tc>
      </w:tr>
    </w:tbl>
    <w:p w:rsidR="009F0B03" w:rsidRDefault="009F0B03" w:rsidP="009F0B03">
      <w:pPr>
        <w:pStyle w:val="23"/>
        <w:ind w:left="0" w:hanging="142"/>
        <w:jc w:val="left"/>
        <w:rPr>
          <w:sz w:val="20"/>
        </w:rPr>
      </w:pPr>
    </w:p>
    <w:p w:rsidR="009F0B03" w:rsidRDefault="009F0B03" w:rsidP="00E957B1">
      <w:pPr>
        <w:ind w:left="4680"/>
        <w:rPr>
          <w:b/>
          <w:bCs/>
          <w:sz w:val="22"/>
          <w:szCs w:val="22"/>
        </w:rPr>
      </w:pPr>
    </w:p>
    <w:p w:rsidR="009F0B03" w:rsidRDefault="009F0B03" w:rsidP="00B85799">
      <w:pPr>
        <w:ind w:left="4680"/>
        <w:rPr>
          <w:b/>
          <w:bCs/>
          <w:sz w:val="22"/>
          <w:szCs w:val="22"/>
        </w:rPr>
      </w:pPr>
    </w:p>
    <w:p w:rsidR="00123E85" w:rsidRDefault="00765A27" w:rsidP="00B85799">
      <w:pPr>
        <w:ind w:left="4680"/>
        <w:rPr>
          <w:b/>
          <w:bCs/>
          <w:sz w:val="22"/>
          <w:szCs w:val="22"/>
        </w:rPr>
      </w:pPr>
      <w:r>
        <w:rPr>
          <w:b/>
          <w:bCs/>
          <w:sz w:val="22"/>
          <w:szCs w:val="22"/>
        </w:rPr>
        <w:t xml:space="preserve">                                              </w:t>
      </w:r>
    </w:p>
    <w:p w:rsidR="00123E85" w:rsidRDefault="00123E85" w:rsidP="00B85799">
      <w:pPr>
        <w:ind w:left="4680"/>
        <w:rPr>
          <w:b/>
          <w:bCs/>
          <w:sz w:val="22"/>
          <w:szCs w:val="22"/>
        </w:rPr>
      </w:pPr>
    </w:p>
    <w:p w:rsidR="00123E85" w:rsidRDefault="00123E85" w:rsidP="00B85799">
      <w:pPr>
        <w:ind w:left="4680"/>
        <w:rPr>
          <w:b/>
          <w:bCs/>
          <w:sz w:val="22"/>
          <w:szCs w:val="22"/>
        </w:rPr>
      </w:pPr>
    </w:p>
    <w:tbl>
      <w:tblPr>
        <w:tblW w:w="9763" w:type="dxa"/>
        <w:tblInd w:w="93" w:type="dxa"/>
        <w:tblLook w:val="0000" w:firstRow="0" w:lastRow="0" w:firstColumn="0" w:lastColumn="0" w:noHBand="0" w:noVBand="0"/>
      </w:tblPr>
      <w:tblGrid>
        <w:gridCol w:w="486"/>
        <w:gridCol w:w="3279"/>
        <w:gridCol w:w="1938"/>
        <w:gridCol w:w="1781"/>
        <w:gridCol w:w="2279"/>
      </w:tblGrid>
      <w:tr w:rsidR="00E1497D" w:rsidRPr="0004140B" w:rsidTr="00E1497D">
        <w:trPr>
          <w:trHeight w:val="300"/>
        </w:trPr>
        <w:tc>
          <w:tcPr>
            <w:tcW w:w="486" w:type="dxa"/>
            <w:tcBorders>
              <w:top w:val="nil"/>
              <w:left w:val="nil"/>
              <w:bottom w:val="nil"/>
              <w:right w:val="nil"/>
            </w:tcBorders>
            <w:shd w:val="clear" w:color="auto" w:fill="auto"/>
            <w:noWrap/>
            <w:vAlign w:val="bottom"/>
          </w:tcPr>
          <w:p w:rsidR="00E1497D" w:rsidRPr="0004140B" w:rsidRDefault="00E1497D" w:rsidP="00E1497D">
            <w:pPr>
              <w:widowControl/>
              <w:suppressAutoHyphens w:val="0"/>
              <w:rPr>
                <w:lang w:eastAsia="ru-RU"/>
              </w:rPr>
            </w:pPr>
          </w:p>
        </w:tc>
        <w:tc>
          <w:tcPr>
            <w:tcW w:w="3279" w:type="dxa"/>
            <w:tcBorders>
              <w:top w:val="nil"/>
              <w:left w:val="nil"/>
              <w:bottom w:val="nil"/>
              <w:right w:val="nil"/>
            </w:tcBorders>
            <w:shd w:val="clear" w:color="auto" w:fill="auto"/>
            <w:noWrap/>
            <w:vAlign w:val="bottom"/>
          </w:tcPr>
          <w:p w:rsidR="00E1497D" w:rsidRPr="0004140B" w:rsidRDefault="00E1497D" w:rsidP="00E1497D">
            <w:pPr>
              <w:widowControl/>
              <w:suppressAutoHyphens w:val="0"/>
              <w:rPr>
                <w:lang w:eastAsia="ru-RU"/>
              </w:rPr>
            </w:pPr>
          </w:p>
        </w:tc>
        <w:tc>
          <w:tcPr>
            <w:tcW w:w="1938" w:type="dxa"/>
            <w:tcBorders>
              <w:top w:val="nil"/>
              <w:left w:val="nil"/>
              <w:bottom w:val="nil"/>
              <w:right w:val="nil"/>
            </w:tcBorders>
            <w:shd w:val="clear" w:color="auto" w:fill="auto"/>
            <w:noWrap/>
            <w:vAlign w:val="bottom"/>
          </w:tcPr>
          <w:p w:rsidR="00E1497D" w:rsidRPr="0004140B" w:rsidRDefault="00E1497D" w:rsidP="00E1497D">
            <w:pPr>
              <w:widowControl/>
              <w:suppressAutoHyphens w:val="0"/>
              <w:rPr>
                <w:lang w:eastAsia="ru-RU"/>
              </w:rPr>
            </w:pPr>
          </w:p>
        </w:tc>
        <w:tc>
          <w:tcPr>
            <w:tcW w:w="1781" w:type="dxa"/>
            <w:tcBorders>
              <w:top w:val="nil"/>
              <w:left w:val="nil"/>
              <w:bottom w:val="nil"/>
              <w:right w:val="nil"/>
            </w:tcBorders>
            <w:shd w:val="clear" w:color="auto" w:fill="auto"/>
            <w:noWrap/>
            <w:vAlign w:val="bottom"/>
          </w:tcPr>
          <w:p w:rsidR="00E1497D" w:rsidRPr="0004140B" w:rsidRDefault="00E1497D" w:rsidP="00E1497D">
            <w:pPr>
              <w:widowControl/>
              <w:suppressAutoHyphens w:val="0"/>
              <w:rPr>
                <w:lang w:eastAsia="ru-RU"/>
              </w:rPr>
            </w:pPr>
          </w:p>
        </w:tc>
        <w:tc>
          <w:tcPr>
            <w:tcW w:w="2279" w:type="dxa"/>
            <w:tcBorders>
              <w:top w:val="nil"/>
              <w:left w:val="nil"/>
              <w:bottom w:val="nil"/>
              <w:right w:val="nil"/>
            </w:tcBorders>
            <w:shd w:val="clear" w:color="auto" w:fill="auto"/>
            <w:noWrap/>
            <w:vAlign w:val="bottom"/>
          </w:tcPr>
          <w:p w:rsidR="00E1497D" w:rsidRDefault="00E1497D" w:rsidP="00E1497D">
            <w:pPr>
              <w:widowControl/>
              <w:suppressAutoHyphens w:val="0"/>
              <w:rPr>
                <w:b/>
                <w:bCs/>
                <w:sz w:val="22"/>
                <w:szCs w:val="22"/>
                <w:lang w:eastAsia="ru-RU"/>
              </w:rPr>
            </w:pPr>
          </w:p>
          <w:p w:rsidR="00E1497D" w:rsidRDefault="00E1497D" w:rsidP="00E1497D">
            <w:pPr>
              <w:widowControl/>
              <w:suppressAutoHyphens w:val="0"/>
              <w:rPr>
                <w:b/>
                <w:bCs/>
                <w:sz w:val="22"/>
                <w:szCs w:val="22"/>
                <w:lang w:eastAsia="ru-RU"/>
              </w:rPr>
            </w:pPr>
          </w:p>
          <w:p w:rsidR="005A258B" w:rsidRPr="0004140B" w:rsidRDefault="00E1497D" w:rsidP="005A258B">
            <w:pPr>
              <w:widowControl/>
              <w:suppressAutoHyphens w:val="0"/>
              <w:rPr>
                <w:b/>
                <w:bCs/>
                <w:sz w:val="22"/>
                <w:szCs w:val="22"/>
                <w:lang w:eastAsia="ru-RU"/>
              </w:rPr>
            </w:pPr>
            <w:r w:rsidRPr="0004140B">
              <w:rPr>
                <w:b/>
                <w:bCs/>
                <w:sz w:val="22"/>
                <w:szCs w:val="22"/>
                <w:lang w:eastAsia="ru-RU"/>
              </w:rPr>
              <w:lastRenderedPageBreak/>
              <w:t>Таблица</w:t>
            </w:r>
            <w:r>
              <w:rPr>
                <w:b/>
                <w:bCs/>
                <w:sz w:val="22"/>
                <w:szCs w:val="22"/>
                <w:lang w:eastAsia="ru-RU"/>
              </w:rPr>
              <w:t xml:space="preserve"> </w:t>
            </w:r>
            <w:r w:rsidRPr="0004140B">
              <w:rPr>
                <w:b/>
                <w:bCs/>
                <w:sz w:val="22"/>
                <w:szCs w:val="22"/>
                <w:lang w:eastAsia="ru-RU"/>
              </w:rPr>
              <w:t xml:space="preserve"> </w:t>
            </w:r>
            <w:r>
              <w:rPr>
                <w:b/>
                <w:bCs/>
                <w:sz w:val="22"/>
                <w:szCs w:val="22"/>
                <w:lang w:eastAsia="ru-RU"/>
              </w:rPr>
              <w:t>5</w:t>
            </w:r>
          </w:p>
        </w:tc>
      </w:tr>
      <w:tr w:rsidR="00E1497D" w:rsidRPr="0004140B" w:rsidTr="00E1497D">
        <w:trPr>
          <w:trHeight w:val="2175"/>
        </w:trPr>
        <w:tc>
          <w:tcPr>
            <w:tcW w:w="9763" w:type="dxa"/>
            <w:gridSpan w:val="5"/>
            <w:tcBorders>
              <w:top w:val="nil"/>
              <w:left w:val="nil"/>
              <w:bottom w:val="nil"/>
              <w:right w:val="nil"/>
            </w:tcBorders>
            <w:shd w:val="clear" w:color="auto" w:fill="auto"/>
            <w:vAlign w:val="bottom"/>
          </w:tcPr>
          <w:p w:rsidR="00E1497D" w:rsidRPr="005A258B" w:rsidRDefault="00E1497D" w:rsidP="00E1497D">
            <w:pPr>
              <w:widowControl/>
              <w:suppressAutoHyphens w:val="0"/>
              <w:jc w:val="center"/>
              <w:rPr>
                <w:b/>
                <w:bCs/>
                <w:lang w:eastAsia="ru-RU"/>
              </w:rPr>
            </w:pPr>
            <w:r w:rsidRPr="005A258B">
              <w:rPr>
                <w:b/>
                <w:bCs/>
                <w:lang w:eastAsia="ru-RU"/>
              </w:rPr>
              <w:lastRenderedPageBreak/>
              <w:t xml:space="preserve">Распределение  субвенции на осуществление первичного воинского учета органами местного самоуправления поселений </w:t>
            </w:r>
            <w:proofErr w:type="spellStart"/>
            <w:r w:rsidRPr="005A258B">
              <w:rPr>
                <w:b/>
                <w:bCs/>
                <w:lang w:eastAsia="ru-RU"/>
              </w:rPr>
              <w:t>Бессоновского</w:t>
            </w:r>
            <w:proofErr w:type="spellEnd"/>
            <w:r w:rsidRPr="005A258B">
              <w:rPr>
                <w:b/>
                <w:bCs/>
                <w:lang w:eastAsia="ru-RU"/>
              </w:rPr>
              <w:t xml:space="preserve"> района Пензенской области  в рамках подпрограммы "Предоставление межбюджетных трансфертов из бюджета </w:t>
            </w:r>
            <w:proofErr w:type="spellStart"/>
            <w:r w:rsidRPr="005A258B">
              <w:rPr>
                <w:b/>
                <w:bCs/>
                <w:lang w:eastAsia="ru-RU"/>
              </w:rPr>
              <w:t>Бессоновского</w:t>
            </w:r>
            <w:proofErr w:type="spellEnd"/>
            <w:r w:rsidRPr="005A258B">
              <w:rPr>
                <w:b/>
                <w:bCs/>
                <w:lang w:eastAsia="ru-RU"/>
              </w:rPr>
              <w:t xml:space="preserve"> района Пензенской области муниципальной программы  "Управление муниципальными финансами и муниципальным долгом </w:t>
            </w:r>
            <w:proofErr w:type="spellStart"/>
            <w:r w:rsidRPr="005A258B">
              <w:rPr>
                <w:b/>
                <w:bCs/>
                <w:lang w:eastAsia="ru-RU"/>
              </w:rPr>
              <w:t>Бессоновского</w:t>
            </w:r>
            <w:proofErr w:type="spellEnd"/>
            <w:r w:rsidRPr="005A258B">
              <w:rPr>
                <w:b/>
                <w:bCs/>
                <w:lang w:eastAsia="ru-RU"/>
              </w:rPr>
              <w:t xml:space="preserve"> района Пензенской области " на 2025 год и на плановый период 2026 и 2027 годов</w:t>
            </w:r>
          </w:p>
        </w:tc>
        <w:bookmarkStart w:id="3" w:name="_GoBack"/>
        <w:bookmarkEnd w:id="3"/>
      </w:tr>
    </w:tbl>
    <w:p w:rsidR="00E1497D" w:rsidRPr="0004140B" w:rsidRDefault="00E1497D" w:rsidP="00E1497D">
      <w:pPr>
        <w:ind w:left="4680"/>
        <w:rPr>
          <w:b/>
          <w:bCs/>
          <w:sz w:val="22"/>
          <w:szCs w:val="22"/>
        </w:rPr>
      </w:pPr>
    </w:p>
    <w:tbl>
      <w:tblPr>
        <w:tblW w:w="0" w:type="auto"/>
        <w:tblLayout w:type="fixed"/>
        <w:tblCellMar>
          <w:left w:w="30" w:type="dxa"/>
          <w:right w:w="30" w:type="dxa"/>
        </w:tblCellMar>
        <w:tblLook w:val="0000" w:firstRow="0" w:lastRow="0" w:firstColumn="0" w:lastColumn="0" w:noHBand="0" w:noVBand="0"/>
      </w:tblPr>
      <w:tblGrid>
        <w:gridCol w:w="569"/>
        <w:gridCol w:w="4139"/>
        <w:gridCol w:w="1701"/>
        <w:gridCol w:w="1843"/>
        <w:gridCol w:w="1701"/>
      </w:tblGrid>
      <w:tr w:rsidR="00E1497D" w:rsidRPr="0004140B" w:rsidTr="00E1497D">
        <w:trPr>
          <w:trHeight w:val="305"/>
        </w:trPr>
        <w:tc>
          <w:tcPr>
            <w:tcW w:w="569" w:type="dxa"/>
            <w:tcBorders>
              <w:top w:val="nil"/>
              <w:left w:val="nil"/>
              <w:bottom w:val="nil"/>
              <w:right w:val="nil"/>
            </w:tcBorders>
          </w:tcPr>
          <w:p w:rsidR="00E1497D" w:rsidRPr="0004140B" w:rsidRDefault="00E1497D" w:rsidP="00E1497D">
            <w:pPr>
              <w:widowControl/>
              <w:suppressAutoHyphens w:val="0"/>
              <w:autoSpaceDE w:val="0"/>
              <w:autoSpaceDN w:val="0"/>
              <w:adjustRightInd w:val="0"/>
              <w:jc w:val="right"/>
              <w:rPr>
                <w:color w:val="000000"/>
                <w:sz w:val="24"/>
                <w:szCs w:val="24"/>
                <w:lang w:eastAsia="ru-RU"/>
              </w:rPr>
            </w:pPr>
          </w:p>
        </w:tc>
        <w:tc>
          <w:tcPr>
            <w:tcW w:w="4139" w:type="dxa"/>
            <w:tcBorders>
              <w:top w:val="nil"/>
              <w:left w:val="nil"/>
              <w:bottom w:val="nil"/>
              <w:right w:val="nil"/>
            </w:tcBorders>
          </w:tcPr>
          <w:p w:rsidR="00E1497D" w:rsidRPr="0004140B" w:rsidRDefault="00E1497D" w:rsidP="00E1497D">
            <w:pPr>
              <w:widowControl/>
              <w:suppressAutoHyphens w:val="0"/>
              <w:autoSpaceDE w:val="0"/>
              <w:autoSpaceDN w:val="0"/>
              <w:adjustRightInd w:val="0"/>
              <w:jc w:val="right"/>
              <w:rPr>
                <w:color w:val="000000"/>
                <w:sz w:val="24"/>
                <w:szCs w:val="24"/>
                <w:lang w:eastAsia="ru-RU"/>
              </w:rPr>
            </w:pPr>
          </w:p>
        </w:tc>
        <w:tc>
          <w:tcPr>
            <w:tcW w:w="1701" w:type="dxa"/>
            <w:tcBorders>
              <w:top w:val="nil"/>
              <w:left w:val="nil"/>
              <w:bottom w:val="nil"/>
              <w:right w:val="nil"/>
            </w:tcBorders>
          </w:tcPr>
          <w:p w:rsidR="00E1497D" w:rsidRPr="0004140B" w:rsidRDefault="00E1497D" w:rsidP="00E1497D">
            <w:pPr>
              <w:widowControl/>
              <w:suppressAutoHyphens w:val="0"/>
              <w:autoSpaceDE w:val="0"/>
              <w:autoSpaceDN w:val="0"/>
              <w:adjustRightInd w:val="0"/>
              <w:jc w:val="right"/>
              <w:rPr>
                <w:color w:val="000000"/>
                <w:sz w:val="24"/>
                <w:szCs w:val="24"/>
                <w:lang w:eastAsia="ru-RU"/>
              </w:rPr>
            </w:pPr>
          </w:p>
        </w:tc>
        <w:tc>
          <w:tcPr>
            <w:tcW w:w="1843" w:type="dxa"/>
            <w:tcBorders>
              <w:top w:val="nil"/>
              <w:left w:val="nil"/>
              <w:bottom w:val="nil"/>
              <w:right w:val="nil"/>
            </w:tcBorders>
          </w:tcPr>
          <w:p w:rsidR="00E1497D" w:rsidRPr="0004140B" w:rsidRDefault="00E1497D" w:rsidP="00E1497D">
            <w:pPr>
              <w:widowControl/>
              <w:suppressAutoHyphens w:val="0"/>
              <w:autoSpaceDE w:val="0"/>
              <w:autoSpaceDN w:val="0"/>
              <w:adjustRightInd w:val="0"/>
              <w:jc w:val="right"/>
              <w:rPr>
                <w:color w:val="000000"/>
                <w:sz w:val="24"/>
                <w:szCs w:val="24"/>
                <w:lang w:eastAsia="ru-RU"/>
              </w:rPr>
            </w:pPr>
          </w:p>
        </w:tc>
        <w:tc>
          <w:tcPr>
            <w:tcW w:w="1701" w:type="dxa"/>
            <w:tcBorders>
              <w:top w:val="nil"/>
              <w:left w:val="nil"/>
              <w:bottom w:val="nil"/>
              <w:right w:val="nil"/>
            </w:tcBorders>
          </w:tcPr>
          <w:p w:rsidR="00E1497D" w:rsidRPr="00765A27" w:rsidRDefault="00E1497D" w:rsidP="00E1497D">
            <w:pPr>
              <w:widowControl/>
              <w:suppressAutoHyphens w:val="0"/>
              <w:autoSpaceDE w:val="0"/>
              <w:autoSpaceDN w:val="0"/>
              <w:adjustRightInd w:val="0"/>
              <w:rPr>
                <w:color w:val="000000"/>
                <w:lang w:eastAsia="ru-RU"/>
              </w:rPr>
            </w:pPr>
            <w:r w:rsidRPr="00765A27">
              <w:rPr>
                <w:color w:val="000000"/>
                <w:lang w:eastAsia="ru-RU"/>
              </w:rPr>
              <w:t>(тыс. рублей)</w:t>
            </w:r>
          </w:p>
        </w:tc>
      </w:tr>
      <w:tr w:rsidR="00E1497D" w:rsidRPr="0004140B" w:rsidTr="00E1497D">
        <w:trPr>
          <w:trHeight w:val="509"/>
        </w:trPr>
        <w:tc>
          <w:tcPr>
            <w:tcW w:w="569" w:type="dxa"/>
            <w:tcBorders>
              <w:top w:val="single" w:sz="6" w:space="0" w:color="auto"/>
              <w:left w:val="single" w:sz="6" w:space="0" w:color="auto"/>
              <w:bottom w:val="single" w:sz="6" w:space="0" w:color="auto"/>
              <w:right w:val="single" w:sz="6" w:space="0" w:color="auto"/>
            </w:tcBorders>
          </w:tcPr>
          <w:p w:rsidR="00E1497D" w:rsidRPr="0004140B" w:rsidRDefault="00E1497D" w:rsidP="00E1497D">
            <w:pPr>
              <w:widowControl/>
              <w:suppressAutoHyphens w:val="0"/>
              <w:autoSpaceDE w:val="0"/>
              <w:autoSpaceDN w:val="0"/>
              <w:adjustRightInd w:val="0"/>
              <w:jc w:val="center"/>
              <w:rPr>
                <w:color w:val="000000"/>
                <w:sz w:val="16"/>
                <w:szCs w:val="16"/>
                <w:lang w:eastAsia="ru-RU"/>
              </w:rPr>
            </w:pPr>
            <w:r w:rsidRPr="0004140B">
              <w:rPr>
                <w:color w:val="000000"/>
                <w:sz w:val="16"/>
                <w:szCs w:val="16"/>
                <w:lang w:eastAsia="ru-RU"/>
              </w:rPr>
              <w:t xml:space="preserve">№ </w:t>
            </w:r>
            <w:proofErr w:type="gramStart"/>
            <w:r w:rsidRPr="0004140B">
              <w:rPr>
                <w:color w:val="000000"/>
                <w:sz w:val="16"/>
                <w:szCs w:val="16"/>
                <w:lang w:eastAsia="ru-RU"/>
              </w:rPr>
              <w:t>п</w:t>
            </w:r>
            <w:proofErr w:type="gramEnd"/>
            <w:r w:rsidRPr="0004140B">
              <w:rPr>
                <w:color w:val="000000"/>
                <w:sz w:val="16"/>
                <w:szCs w:val="16"/>
                <w:lang w:eastAsia="ru-RU"/>
              </w:rPr>
              <w:t>/п</w:t>
            </w:r>
          </w:p>
        </w:tc>
        <w:tc>
          <w:tcPr>
            <w:tcW w:w="4139" w:type="dxa"/>
            <w:tcBorders>
              <w:top w:val="single" w:sz="6" w:space="0" w:color="auto"/>
              <w:left w:val="single" w:sz="6" w:space="0" w:color="auto"/>
              <w:bottom w:val="single" w:sz="6" w:space="0" w:color="auto"/>
              <w:right w:val="single" w:sz="6" w:space="0" w:color="auto"/>
            </w:tcBorders>
          </w:tcPr>
          <w:p w:rsidR="00E1497D" w:rsidRPr="0004140B" w:rsidRDefault="00E1497D" w:rsidP="00E1497D">
            <w:pPr>
              <w:widowControl/>
              <w:suppressAutoHyphens w:val="0"/>
              <w:autoSpaceDE w:val="0"/>
              <w:autoSpaceDN w:val="0"/>
              <w:adjustRightInd w:val="0"/>
              <w:jc w:val="center"/>
              <w:rPr>
                <w:color w:val="000000"/>
                <w:lang w:eastAsia="ru-RU"/>
              </w:rPr>
            </w:pPr>
            <w:r w:rsidRPr="0004140B">
              <w:rPr>
                <w:color w:val="000000"/>
                <w:lang w:eastAsia="ru-RU"/>
              </w:rPr>
              <w:t>наименование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b/>
                <w:bCs/>
                <w:color w:val="000000"/>
                <w:lang w:eastAsia="ru-RU"/>
              </w:rPr>
            </w:pPr>
            <w:r w:rsidRPr="00765A27">
              <w:rPr>
                <w:b/>
                <w:bCs/>
                <w:color w:val="000000"/>
                <w:lang w:eastAsia="ru-RU"/>
              </w:rPr>
              <w:t>202</w:t>
            </w:r>
            <w:r>
              <w:rPr>
                <w:b/>
                <w:bCs/>
                <w:color w:val="000000"/>
                <w:lang w:eastAsia="ru-RU"/>
              </w:rPr>
              <w:t>5</w:t>
            </w:r>
            <w:r w:rsidRPr="00765A27">
              <w:rPr>
                <w:b/>
                <w:bCs/>
                <w:color w:val="000000"/>
                <w:lang w:eastAsia="ru-RU"/>
              </w:rPr>
              <w:t xml:space="preserve"> год</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b/>
                <w:bCs/>
                <w:color w:val="000000"/>
                <w:lang w:eastAsia="ru-RU"/>
              </w:rPr>
            </w:pPr>
            <w:r w:rsidRPr="00765A27">
              <w:rPr>
                <w:b/>
                <w:bCs/>
                <w:color w:val="000000"/>
                <w:lang w:eastAsia="ru-RU"/>
              </w:rPr>
              <w:t>202</w:t>
            </w:r>
            <w:r>
              <w:rPr>
                <w:b/>
                <w:bCs/>
                <w:color w:val="000000"/>
                <w:lang w:eastAsia="ru-RU"/>
              </w:rPr>
              <w:t>6</w:t>
            </w:r>
            <w:r w:rsidRPr="00765A27">
              <w:rPr>
                <w:b/>
                <w:bCs/>
                <w:color w:val="000000"/>
                <w:lang w:eastAsia="ru-RU"/>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b/>
                <w:bCs/>
                <w:color w:val="000000"/>
                <w:lang w:eastAsia="ru-RU"/>
              </w:rPr>
            </w:pPr>
            <w:r w:rsidRPr="00765A27">
              <w:rPr>
                <w:b/>
                <w:bCs/>
                <w:color w:val="000000"/>
                <w:lang w:eastAsia="ru-RU"/>
              </w:rPr>
              <w:t>202</w:t>
            </w:r>
            <w:r>
              <w:rPr>
                <w:b/>
                <w:bCs/>
                <w:color w:val="000000"/>
                <w:lang w:eastAsia="ru-RU"/>
              </w:rPr>
              <w:t>7</w:t>
            </w:r>
            <w:r w:rsidRPr="00765A27">
              <w:rPr>
                <w:b/>
                <w:bCs/>
                <w:color w:val="000000"/>
                <w:lang w:eastAsia="ru-RU"/>
              </w:rPr>
              <w:t xml:space="preserve"> год</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sidRPr="00765A27">
              <w:rPr>
                <w:color w:val="000000"/>
                <w:lang w:eastAsia="ru-RU"/>
              </w:rPr>
              <w:t>1</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r w:rsidRPr="00765A27">
              <w:rPr>
                <w:color w:val="000000"/>
                <w:lang w:eastAsia="ru-RU"/>
              </w:rPr>
              <w:t>Александровский</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155,6</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170,7</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176,9</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2</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proofErr w:type="spellStart"/>
            <w:r w:rsidRPr="00765A27">
              <w:rPr>
                <w:color w:val="000000"/>
                <w:lang w:eastAsia="ru-RU"/>
              </w:rPr>
              <w:t>Вазерский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389,2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3</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r w:rsidRPr="00765A27">
              <w:rPr>
                <w:color w:val="000000"/>
                <w:lang w:eastAsia="ru-RU"/>
              </w:rPr>
              <w:t>Грабовский</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389,2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4</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proofErr w:type="spellStart"/>
            <w:r w:rsidRPr="00765A27">
              <w:rPr>
                <w:color w:val="000000"/>
                <w:lang w:eastAsia="ru-RU"/>
              </w:rPr>
              <w:t>Кижеватовский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389,2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5</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proofErr w:type="spellStart"/>
            <w:r w:rsidRPr="00765A27">
              <w:rPr>
                <w:color w:val="000000"/>
                <w:lang w:eastAsia="ru-RU"/>
              </w:rPr>
              <w:t>Полеологовский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389,2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6</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proofErr w:type="spellStart"/>
            <w:r w:rsidRPr="00765A27">
              <w:rPr>
                <w:color w:val="000000"/>
                <w:lang w:eastAsia="ru-RU"/>
              </w:rPr>
              <w:t>Проказнинский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155,6</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170,7</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5A258B"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176,9</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7</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r w:rsidRPr="00765A27">
              <w:rPr>
                <w:color w:val="000000"/>
                <w:lang w:eastAsia="ru-RU"/>
              </w:rPr>
              <w:t>Сосновский</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289,2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5A258B"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8</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proofErr w:type="spellStart"/>
            <w:r w:rsidRPr="00765A27">
              <w:rPr>
                <w:color w:val="000000"/>
                <w:lang w:eastAsia="ru-RU"/>
              </w:rPr>
              <w:t>Степановский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389,2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5A258B"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r>
              <w:rPr>
                <w:color w:val="000000"/>
                <w:lang w:eastAsia="ru-RU"/>
              </w:rPr>
              <w:t>9</w:t>
            </w: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color w:val="000000"/>
                <w:lang w:eastAsia="ru-RU"/>
              </w:rPr>
            </w:pPr>
            <w:proofErr w:type="spellStart"/>
            <w:r w:rsidRPr="00765A27">
              <w:rPr>
                <w:color w:val="000000"/>
                <w:lang w:eastAsia="ru-RU"/>
              </w:rPr>
              <w:t>Чемодановский</w:t>
            </w:r>
            <w:proofErr w:type="spellEnd"/>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389,2</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426,5</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5A258B" w:rsidP="00E1497D">
            <w:pPr>
              <w:widowControl/>
              <w:suppressAutoHyphens w:val="0"/>
              <w:autoSpaceDE w:val="0"/>
              <w:autoSpaceDN w:val="0"/>
              <w:adjustRightInd w:val="0"/>
              <w:jc w:val="center"/>
              <w:rPr>
                <w:color w:val="000000"/>
                <w:sz w:val="18"/>
                <w:szCs w:val="18"/>
                <w:lang w:eastAsia="ru-RU"/>
              </w:rPr>
            </w:pPr>
            <w:r>
              <w:rPr>
                <w:color w:val="000000"/>
                <w:sz w:val="18"/>
                <w:szCs w:val="18"/>
                <w:lang w:eastAsia="ru-RU"/>
              </w:rPr>
              <w:t>442,2</w:t>
            </w:r>
          </w:p>
        </w:tc>
      </w:tr>
      <w:tr w:rsidR="00E1497D" w:rsidRPr="0004140B" w:rsidTr="00E1497D">
        <w:trPr>
          <w:trHeight w:val="305"/>
        </w:trPr>
        <w:tc>
          <w:tcPr>
            <w:tcW w:w="56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color w:val="000000"/>
                <w:lang w:eastAsia="ru-RU"/>
              </w:rPr>
            </w:pPr>
          </w:p>
        </w:tc>
        <w:tc>
          <w:tcPr>
            <w:tcW w:w="4139"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rPr>
                <w:b/>
                <w:bCs/>
                <w:color w:val="000000"/>
                <w:lang w:eastAsia="ru-RU"/>
              </w:rPr>
            </w:pPr>
            <w:r w:rsidRPr="00765A27">
              <w:rPr>
                <w:b/>
                <w:bCs/>
                <w:color w:val="000000"/>
                <w:lang w:eastAsia="ru-RU"/>
              </w:rPr>
              <w:t>итого</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b/>
                <w:bCs/>
                <w:color w:val="000000"/>
                <w:lang w:eastAsia="ru-RU"/>
              </w:rPr>
            </w:pPr>
            <w:r>
              <w:rPr>
                <w:b/>
                <w:bCs/>
                <w:color w:val="000000"/>
                <w:lang w:eastAsia="ru-RU"/>
              </w:rPr>
              <w:t>3 035,6</w:t>
            </w:r>
          </w:p>
        </w:tc>
        <w:tc>
          <w:tcPr>
            <w:tcW w:w="1843" w:type="dxa"/>
            <w:tcBorders>
              <w:top w:val="single" w:sz="6" w:space="0" w:color="auto"/>
              <w:left w:val="single" w:sz="6" w:space="0" w:color="auto"/>
              <w:bottom w:val="single" w:sz="6" w:space="0" w:color="auto"/>
              <w:right w:val="single" w:sz="6" w:space="0" w:color="auto"/>
            </w:tcBorders>
          </w:tcPr>
          <w:p w:rsidR="00E1497D" w:rsidRPr="00765A27" w:rsidRDefault="00E1497D" w:rsidP="00E1497D">
            <w:pPr>
              <w:widowControl/>
              <w:suppressAutoHyphens w:val="0"/>
              <w:autoSpaceDE w:val="0"/>
              <w:autoSpaceDN w:val="0"/>
              <w:adjustRightInd w:val="0"/>
              <w:jc w:val="center"/>
              <w:rPr>
                <w:b/>
                <w:bCs/>
                <w:color w:val="000000"/>
                <w:lang w:eastAsia="ru-RU"/>
              </w:rPr>
            </w:pPr>
            <w:r>
              <w:rPr>
                <w:b/>
                <w:bCs/>
                <w:color w:val="000000"/>
                <w:lang w:eastAsia="ru-RU"/>
              </w:rPr>
              <w:t>3 326,9</w:t>
            </w:r>
          </w:p>
        </w:tc>
        <w:tc>
          <w:tcPr>
            <w:tcW w:w="1701" w:type="dxa"/>
            <w:tcBorders>
              <w:top w:val="single" w:sz="6" w:space="0" w:color="auto"/>
              <w:left w:val="single" w:sz="6" w:space="0" w:color="auto"/>
              <w:bottom w:val="single" w:sz="6" w:space="0" w:color="auto"/>
              <w:right w:val="single" w:sz="6" w:space="0" w:color="auto"/>
            </w:tcBorders>
          </w:tcPr>
          <w:p w:rsidR="00E1497D" w:rsidRPr="00765A27" w:rsidRDefault="005A258B" w:rsidP="00E1497D">
            <w:pPr>
              <w:widowControl/>
              <w:suppressAutoHyphens w:val="0"/>
              <w:autoSpaceDE w:val="0"/>
              <w:autoSpaceDN w:val="0"/>
              <w:adjustRightInd w:val="0"/>
              <w:jc w:val="center"/>
              <w:rPr>
                <w:b/>
                <w:bCs/>
                <w:color w:val="000000"/>
                <w:lang w:eastAsia="ru-RU"/>
              </w:rPr>
            </w:pPr>
            <w:r>
              <w:rPr>
                <w:b/>
                <w:bCs/>
                <w:color w:val="000000"/>
                <w:lang w:eastAsia="ru-RU"/>
              </w:rPr>
              <w:t>3 449,2</w:t>
            </w:r>
          </w:p>
        </w:tc>
      </w:tr>
    </w:tbl>
    <w:p w:rsidR="00E1497D" w:rsidRDefault="00E1497D" w:rsidP="00B85799">
      <w:pPr>
        <w:ind w:left="4680"/>
        <w:rPr>
          <w:b/>
          <w:bCs/>
          <w:sz w:val="22"/>
          <w:szCs w:val="22"/>
        </w:rPr>
      </w:pPr>
    </w:p>
    <w:p w:rsidR="00E1497D" w:rsidRDefault="00E1497D" w:rsidP="00B85799">
      <w:pPr>
        <w:ind w:left="4680"/>
        <w:rPr>
          <w:b/>
          <w:bCs/>
          <w:sz w:val="22"/>
          <w:szCs w:val="22"/>
        </w:rPr>
      </w:pPr>
    </w:p>
    <w:p w:rsidR="00E1497D" w:rsidRDefault="00E1497D" w:rsidP="00B85799">
      <w:pPr>
        <w:ind w:left="4680"/>
        <w:rPr>
          <w:b/>
          <w:bCs/>
          <w:sz w:val="22"/>
          <w:szCs w:val="22"/>
        </w:rPr>
      </w:pPr>
    </w:p>
    <w:p w:rsidR="00E1497D" w:rsidRDefault="00E1497D" w:rsidP="00B85799">
      <w:pPr>
        <w:ind w:left="4680"/>
        <w:rPr>
          <w:b/>
          <w:bCs/>
          <w:sz w:val="22"/>
          <w:szCs w:val="22"/>
        </w:rPr>
      </w:pPr>
    </w:p>
    <w:p w:rsidR="00765A27" w:rsidRDefault="00123E85" w:rsidP="00B85799">
      <w:pPr>
        <w:ind w:left="4680"/>
        <w:rPr>
          <w:b/>
          <w:bCs/>
          <w:sz w:val="22"/>
          <w:szCs w:val="22"/>
        </w:rPr>
      </w:pPr>
      <w:r>
        <w:rPr>
          <w:b/>
          <w:bCs/>
          <w:sz w:val="22"/>
          <w:szCs w:val="22"/>
        </w:rPr>
        <w:t xml:space="preserve">                                                </w:t>
      </w:r>
      <w:r w:rsidR="00765A27">
        <w:rPr>
          <w:b/>
          <w:bCs/>
          <w:sz w:val="22"/>
          <w:szCs w:val="22"/>
        </w:rPr>
        <w:t xml:space="preserve"> </w:t>
      </w:r>
      <w:r w:rsidR="00215071" w:rsidRPr="0004140B">
        <w:rPr>
          <w:b/>
          <w:bCs/>
          <w:sz w:val="22"/>
          <w:szCs w:val="22"/>
        </w:rPr>
        <w:t xml:space="preserve"> </w:t>
      </w:r>
      <w:r w:rsidR="00E957B1" w:rsidRPr="0004140B">
        <w:rPr>
          <w:b/>
          <w:bCs/>
          <w:sz w:val="22"/>
          <w:szCs w:val="22"/>
        </w:rPr>
        <w:t xml:space="preserve">Приложение 9                                                                                                                                                                            </w:t>
      </w:r>
      <w:r w:rsidR="00765A27">
        <w:rPr>
          <w:b/>
          <w:bCs/>
          <w:sz w:val="22"/>
          <w:szCs w:val="22"/>
        </w:rPr>
        <w:t xml:space="preserve">    </w:t>
      </w:r>
    </w:p>
    <w:p w:rsidR="00765A27" w:rsidRDefault="00765A27" w:rsidP="00B85799">
      <w:pPr>
        <w:ind w:left="4680"/>
        <w:rPr>
          <w:bCs/>
          <w:sz w:val="22"/>
          <w:szCs w:val="22"/>
        </w:rPr>
      </w:pPr>
      <w:r>
        <w:rPr>
          <w:b/>
          <w:bCs/>
          <w:sz w:val="22"/>
          <w:szCs w:val="22"/>
        </w:rPr>
        <w:t xml:space="preserve">                          </w:t>
      </w:r>
      <w:r w:rsidR="00E957B1" w:rsidRPr="0004140B">
        <w:rPr>
          <w:bCs/>
          <w:sz w:val="22"/>
          <w:szCs w:val="22"/>
        </w:rPr>
        <w:t xml:space="preserve">к решению Собрания представителей </w:t>
      </w:r>
    </w:p>
    <w:p w:rsidR="00765A27" w:rsidRDefault="00765A27" w:rsidP="00B85799">
      <w:pPr>
        <w:ind w:left="4680"/>
        <w:rPr>
          <w:bCs/>
          <w:sz w:val="22"/>
          <w:szCs w:val="22"/>
        </w:rPr>
      </w:pPr>
      <w:r>
        <w:rPr>
          <w:bCs/>
          <w:sz w:val="22"/>
          <w:szCs w:val="22"/>
        </w:rPr>
        <w:t xml:space="preserve">                          </w:t>
      </w:r>
      <w:r w:rsidR="00E957B1" w:rsidRPr="0004140B">
        <w:rPr>
          <w:bCs/>
          <w:sz w:val="22"/>
          <w:szCs w:val="22"/>
        </w:rPr>
        <w:t xml:space="preserve">Бессоновского района Пензенской области                                                                                                                                                                                                                                                                                                                                                                                                                                                             </w:t>
      </w:r>
      <w:r>
        <w:rPr>
          <w:bCs/>
          <w:sz w:val="22"/>
          <w:szCs w:val="22"/>
        </w:rPr>
        <w:t xml:space="preserve">                  </w:t>
      </w:r>
    </w:p>
    <w:p w:rsidR="00765A27" w:rsidRDefault="00765A27" w:rsidP="00B85799">
      <w:pPr>
        <w:ind w:left="4680"/>
        <w:rPr>
          <w:bCs/>
          <w:sz w:val="22"/>
          <w:szCs w:val="22"/>
        </w:rPr>
      </w:pPr>
      <w:r>
        <w:rPr>
          <w:bCs/>
          <w:sz w:val="22"/>
          <w:szCs w:val="22"/>
        </w:rPr>
        <w:t xml:space="preserve">                         </w:t>
      </w:r>
      <w:r w:rsidR="00E957B1" w:rsidRPr="0004140B">
        <w:rPr>
          <w:bCs/>
          <w:sz w:val="22"/>
          <w:szCs w:val="22"/>
        </w:rPr>
        <w:t xml:space="preserve">"О бюджете Бессоновского района </w:t>
      </w:r>
      <w:r>
        <w:rPr>
          <w:bCs/>
          <w:sz w:val="22"/>
          <w:szCs w:val="22"/>
        </w:rPr>
        <w:t xml:space="preserve">  </w:t>
      </w:r>
    </w:p>
    <w:p w:rsidR="00765A27" w:rsidRDefault="00765A27" w:rsidP="00B85799">
      <w:pPr>
        <w:ind w:left="4680"/>
        <w:rPr>
          <w:bCs/>
          <w:sz w:val="22"/>
          <w:szCs w:val="22"/>
        </w:rPr>
      </w:pPr>
      <w:r>
        <w:rPr>
          <w:bCs/>
          <w:sz w:val="22"/>
          <w:szCs w:val="22"/>
        </w:rPr>
        <w:t xml:space="preserve">                          </w:t>
      </w:r>
      <w:r w:rsidR="00E957B1" w:rsidRPr="0004140B">
        <w:rPr>
          <w:bCs/>
          <w:sz w:val="22"/>
          <w:szCs w:val="22"/>
        </w:rPr>
        <w:t>Пензенской области на 202</w:t>
      </w:r>
      <w:r w:rsidR="0078405A">
        <w:rPr>
          <w:bCs/>
          <w:sz w:val="22"/>
          <w:szCs w:val="22"/>
        </w:rPr>
        <w:t>5</w:t>
      </w:r>
      <w:r w:rsidR="00E957B1" w:rsidRPr="0004140B">
        <w:rPr>
          <w:bCs/>
          <w:sz w:val="22"/>
          <w:szCs w:val="22"/>
        </w:rPr>
        <w:t xml:space="preserve"> год и </w:t>
      </w:r>
    </w:p>
    <w:p w:rsidR="00E957B1" w:rsidRPr="0004140B" w:rsidRDefault="00765A27" w:rsidP="00B85799">
      <w:pPr>
        <w:ind w:left="4680"/>
        <w:rPr>
          <w:bCs/>
          <w:sz w:val="22"/>
          <w:szCs w:val="22"/>
        </w:rPr>
      </w:pPr>
      <w:r>
        <w:rPr>
          <w:bCs/>
          <w:sz w:val="22"/>
          <w:szCs w:val="22"/>
        </w:rPr>
        <w:t xml:space="preserve">                          </w:t>
      </w:r>
      <w:r w:rsidR="00E957B1" w:rsidRPr="0004140B">
        <w:rPr>
          <w:bCs/>
          <w:sz w:val="22"/>
          <w:szCs w:val="22"/>
        </w:rPr>
        <w:t>на плановый период 202</w:t>
      </w:r>
      <w:r w:rsidR="0078405A">
        <w:rPr>
          <w:bCs/>
          <w:sz w:val="22"/>
          <w:szCs w:val="22"/>
        </w:rPr>
        <w:t>6</w:t>
      </w:r>
      <w:r w:rsidR="00E957B1" w:rsidRPr="0004140B">
        <w:rPr>
          <w:bCs/>
          <w:sz w:val="22"/>
          <w:szCs w:val="22"/>
        </w:rPr>
        <w:t xml:space="preserve"> и 202</w:t>
      </w:r>
      <w:r w:rsidR="0078405A">
        <w:rPr>
          <w:bCs/>
          <w:sz w:val="22"/>
          <w:szCs w:val="22"/>
        </w:rPr>
        <w:t>7</w:t>
      </w:r>
      <w:r w:rsidR="00E957B1" w:rsidRPr="0004140B">
        <w:rPr>
          <w:bCs/>
          <w:sz w:val="22"/>
          <w:szCs w:val="22"/>
        </w:rPr>
        <w:t xml:space="preserve"> годов"</w:t>
      </w:r>
    </w:p>
    <w:p w:rsidR="00E957B1" w:rsidRPr="0004140B" w:rsidRDefault="00E957B1" w:rsidP="00B85799">
      <w:pPr>
        <w:pStyle w:val="5"/>
        <w:ind w:right="0"/>
        <w:rPr>
          <w:sz w:val="24"/>
          <w:szCs w:val="24"/>
        </w:rPr>
      </w:pPr>
      <w:r w:rsidRPr="0004140B">
        <w:rPr>
          <w:sz w:val="24"/>
          <w:szCs w:val="24"/>
        </w:rPr>
        <w:t xml:space="preserve">Программа </w:t>
      </w:r>
      <w:r w:rsidRPr="0004140B">
        <w:rPr>
          <w:sz w:val="24"/>
          <w:szCs w:val="24"/>
        </w:rPr>
        <w:br/>
      </w:r>
      <w:r w:rsidR="00765A27">
        <w:rPr>
          <w:sz w:val="24"/>
          <w:szCs w:val="24"/>
        </w:rPr>
        <w:t xml:space="preserve">           </w:t>
      </w:r>
      <w:r w:rsidRPr="0004140B">
        <w:rPr>
          <w:sz w:val="24"/>
          <w:szCs w:val="24"/>
        </w:rPr>
        <w:t>муниципальных внутренних заимствований Бессоновского района на 202</w:t>
      </w:r>
      <w:r w:rsidR="0078405A">
        <w:rPr>
          <w:sz w:val="24"/>
          <w:szCs w:val="24"/>
        </w:rPr>
        <w:t>5</w:t>
      </w:r>
      <w:r w:rsidRPr="0004140B">
        <w:rPr>
          <w:sz w:val="24"/>
          <w:szCs w:val="24"/>
        </w:rPr>
        <w:t xml:space="preserve"> год и на плановый период 202</w:t>
      </w:r>
      <w:r w:rsidR="0078405A">
        <w:rPr>
          <w:sz w:val="24"/>
          <w:szCs w:val="24"/>
        </w:rPr>
        <w:t>6</w:t>
      </w:r>
      <w:r w:rsidRPr="0004140B">
        <w:rPr>
          <w:sz w:val="24"/>
          <w:szCs w:val="24"/>
        </w:rPr>
        <w:t xml:space="preserve"> и 202</w:t>
      </w:r>
      <w:r w:rsidR="0078405A">
        <w:rPr>
          <w:sz w:val="24"/>
          <w:szCs w:val="24"/>
        </w:rPr>
        <w:t>7</w:t>
      </w:r>
      <w:r w:rsidRPr="0004140B">
        <w:rPr>
          <w:sz w:val="24"/>
          <w:szCs w:val="24"/>
        </w:rPr>
        <w:t xml:space="preserve"> годов</w:t>
      </w:r>
    </w:p>
    <w:p w:rsidR="00E957B1" w:rsidRPr="0004140B" w:rsidRDefault="00E957B1" w:rsidP="00B85799">
      <w:pPr>
        <w:jc w:val="center"/>
        <w:rPr>
          <w:b/>
          <w:sz w:val="22"/>
          <w:szCs w:val="22"/>
        </w:rPr>
      </w:pPr>
      <w:r w:rsidRPr="0004140B">
        <w:rPr>
          <w:b/>
          <w:sz w:val="22"/>
          <w:szCs w:val="22"/>
        </w:rPr>
        <w:t>1. Муниципальные внутренние заимствования Бессоновского района на 202</w:t>
      </w:r>
      <w:r w:rsidR="0078405A">
        <w:rPr>
          <w:b/>
          <w:sz w:val="22"/>
          <w:szCs w:val="22"/>
        </w:rPr>
        <w:t>5</w:t>
      </w:r>
      <w:r w:rsidRPr="0004140B">
        <w:rPr>
          <w:b/>
          <w:sz w:val="22"/>
          <w:szCs w:val="22"/>
        </w:rPr>
        <w:t xml:space="preserve"> год</w:t>
      </w:r>
    </w:p>
    <w:p w:rsidR="00876137" w:rsidRPr="0004140B" w:rsidRDefault="00876137" w:rsidP="00B85799">
      <w:pPr>
        <w:jc w:val="right"/>
      </w:pPr>
    </w:p>
    <w:p w:rsidR="00876137" w:rsidRPr="007D54C2" w:rsidRDefault="00765A27" w:rsidP="00B85799">
      <w:pPr>
        <w:widowControl/>
        <w:suppressAutoHyphens w:val="0"/>
        <w:jc w:val="right"/>
        <w:rPr>
          <w:lang w:eastAsia="ru-RU"/>
        </w:rPr>
      </w:pPr>
      <w:r>
        <w:rPr>
          <w:lang w:eastAsia="ru-RU"/>
        </w:rPr>
        <w:t xml:space="preserve">  </w:t>
      </w:r>
      <w:r w:rsidR="00876137" w:rsidRPr="007D54C2">
        <w:rPr>
          <w:lang w:eastAsia="ru-RU"/>
        </w:rPr>
        <w:t>(тыс.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042"/>
        <w:gridCol w:w="1253"/>
        <w:gridCol w:w="5619"/>
      </w:tblGrid>
      <w:tr w:rsidR="00876137" w:rsidRPr="0004140B" w:rsidTr="00B85799">
        <w:trPr>
          <w:trHeight w:val="355"/>
        </w:trPr>
        <w:tc>
          <w:tcPr>
            <w:tcW w:w="568"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 xml:space="preserve">№ </w:t>
            </w:r>
            <w:proofErr w:type="gramStart"/>
            <w:r w:rsidRPr="0004140B">
              <w:rPr>
                <w:sz w:val="22"/>
                <w:szCs w:val="22"/>
                <w:lang w:eastAsia="ru-RU"/>
              </w:rPr>
              <w:t>п</w:t>
            </w:r>
            <w:proofErr w:type="gramEnd"/>
            <w:r w:rsidRPr="0004140B">
              <w:rPr>
                <w:sz w:val="22"/>
                <w:szCs w:val="22"/>
                <w:lang w:eastAsia="ru-RU"/>
              </w:rPr>
              <w:t>/п</w:t>
            </w:r>
          </w:p>
        </w:tc>
        <w:tc>
          <w:tcPr>
            <w:tcW w:w="3042"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Вид заимствования</w:t>
            </w:r>
          </w:p>
        </w:tc>
        <w:tc>
          <w:tcPr>
            <w:tcW w:w="1253" w:type="dxa"/>
            <w:shd w:val="clear" w:color="auto" w:fill="auto"/>
          </w:tcPr>
          <w:p w:rsidR="00876137" w:rsidRPr="0004140B" w:rsidRDefault="00876137" w:rsidP="00B85799">
            <w:pPr>
              <w:widowControl/>
              <w:suppressAutoHyphens w:val="0"/>
              <w:jc w:val="center"/>
              <w:rPr>
                <w:sz w:val="22"/>
                <w:szCs w:val="22"/>
                <w:lang w:val="en-US" w:eastAsia="ru-RU"/>
              </w:rPr>
            </w:pPr>
            <w:r w:rsidRPr="0004140B">
              <w:rPr>
                <w:sz w:val="22"/>
                <w:szCs w:val="22"/>
                <w:lang w:eastAsia="ru-RU"/>
              </w:rPr>
              <w:t>Сумма</w:t>
            </w:r>
          </w:p>
        </w:tc>
        <w:tc>
          <w:tcPr>
            <w:tcW w:w="5619"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876137" w:rsidRPr="0004140B" w:rsidTr="00B85799">
        <w:tc>
          <w:tcPr>
            <w:tcW w:w="568" w:type="dxa"/>
            <w:shd w:val="clear" w:color="auto" w:fill="auto"/>
          </w:tcPr>
          <w:p w:rsidR="00876137" w:rsidRPr="0004140B" w:rsidRDefault="00876137" w:rsidP="00B85799">
            <w:pPr>
              <w:widowControl/>
              <w:suppressAutoHyphens w:val="0"/>
              <w:jc w:val="center"/>
              <w:rPr>
                <w:b/>
                <w:sz w:val="22"/>
                <w:szCs w:val="22"/>
                <w:lang w:eastAsia="ru-RU"/>
              </w:rPr>
            </w:pPr>
            <w:r w:rsidRPr="0004140B">
              <w:rPr>
                <w:b/>
                <w:sz w:val="22"/>
                <w:szCs w:val="22"/>
                <w:lang w:eastAsia="ru-RU"/>
              </w:rPr>
              <w:t>1</w:t>
            </w:r>
          </w:p>
        </w:tc>
        <w:tc>
          <w:tcPr>
            <w:tcW w:w="3042" w:type="dxa"/>
            <w:shd w:val="clear" w:color="auto" w:fill="auto"/>
          </w:tcPr>
          <w:p w:rsidR="00876137" w:rsidRPr="0004140B" w:rsidRDefault="00876137" w:rsidP="00B85799">
            <w:pPr>
              <w:widowControl/>
              <w:suppressAutoHyphens w:val="0"/>
              <w:rPr>
                <w:b/>
                <w:sz w:val="22"/>
                <w:szCs w:val="22"/>
                <w:lang w:eastAsia="ru-RU"/>
              </w:rPr>
            </w:pPr>
            <w:r w:rsidRPr="0004140B">
              <w:rPr>
                <w:b/>
                <w:sz w:val="22"/>
                <w:szCs w:val="22"/>
                <w:lang w:eastAsia="ru-RU"/>
              </w:rPr>
              <w:t>Кредиты, привлеченные от кредитных организаций</w:t>
            </w:r>
          </w:p>
        </w:tc>
        <w:tc>
          <w:tcPr>
            <w:tcW w:w="1253" w:type="dxa"/>
            <w:shd w:val="clear" w:color="auto" w:fill="auto"/>
          </w:tcPr>
          <w:p w:rsidR="00876137" w:rsidRPr="0004140B" w:rsidRDefault="0078405A" w:rsidP="00B85799">
            <w:pPr>
              <w:widowControl/>
              <w:suppressAutoHyphens w:val="0"/>
              <w:jc w:val="right"/>
              <w:rPr>
                <w:b/>
                <w:sz w:val="22"/>
                <w:szCs w:val="22"/>
                <w:lang w:eastAsia="ru-RU"/>
              </w:rPr>
            </w:pPr>
            <w:r>
              <w:rPr>
                <w:b/>
                <w:sz w:val="22"/>
                <w:szCs w:val="22"/>
                <w:lang w:eastAsia="ru-RU"/>
              </w:rPr>
              <w:t>0</w:t>
            </w:r>
            <w:r w:rsidR="001A3317">
              <w:rPr>
                <w:b/>
                <w:sz w:val="22"/>
                <w:szCs w:val="22"/>
                <w:lang w:eastAsia="ru-RU"/>
              </w:rPr>
              <w:t>,0</w:t>
            </w:r>
          </w:p>
        </w:tc>
        <w:tc>
          <w:tcPr>
            <w:tcW w:w="5619" w:type="dxa"/>
            <w:shd w:val="clear" w:color="auto" w:fill="auto"/>
          </w:tcPr>
          <w:p w:rsidR="00876137" w:rsidRPr="0004140B" w:rsidRDefault="00876137" w:rsidP="00B85799">
            <w:pPr>
              <w:widowControl/>
              <w:suppressAutoHyphens w:val="0"/>
              <w:jc w:val="right"/>
              <w:rPr>
                <w:b/>
                <w:sz w:val="22"/>
                <w:szCs w:val="22"/>
                <w:lang w:eastAsia="ru-RU"/>
              </w:rPr>
            </w:pPr>
          </w:p>
        </w:tc>
      </w:tr>
      <w:tr w:rsidR="00876137" w:rsidRPr="0004140B" w:rsidTr="00B85799">
        <w:tc>
          <w:tcPr>
            <w:tcW w:w="568" w:type="dxa"/>
            <w:shd w:val="clear" w:color="auto" w:fill="auto"/>
          </w:tcPr>
          <w:p w:rsidR="00876137" w:rsidRPr="0004140B" w:rsidRDefault="00876137" w:rsidP="00B85799">
            <w:pPr>
              <w:widowControl/>
              <w:suppressAutoHyphens w:val="0"/>
              <w:jc w:val="center"/>
              <w:rPr>
                <w:sz w:val="22"/>
                <w:szCs w:val="22"/>
                <w:lang w:eastAsia="ru-RU"/>
              </w:rPr>
            </w:pPr>
          </w:p>
        </w:tc>
        <w:tc>
          <w:tcPr>
            <w:tcW w:w="3042" w:type="dxa"/>
            <w:shd w:val="clear" w:color="auto" w:fill="auto"/>
          </w:tcPr>
          <w:p w:rsidR="00876137" w:rsidRPr="0004140B" w:rsidRDefault="00876137" w:rsidP="00B85799">
            <w:pPr>
              <w:widowControl/>
              <w:suppressAutoHyphens w:val="0"/>
              <w:rPr>
                <w:sz w:val="22"/>
                <w:szCs w:val="22"/>
                <w:lang w:eastAsia="ru-RU"/>
              </w:rPr>
            </w:pPr>
            <w:r w:rsidRPr="0004140B">
              <w:rPr>
                <w:sz w:val="22"/>
                <w:szCs w:val="22"/>
                <w:lang w:eastAsia="ru-RU"/>
              </w:rPr>
              <w:t>Привлечение средств</w:t>
            </w:r>
          </w:p>
        </w:tc>
        <w:tc>
          <w:tcPr>
            <w:tcW w:w="1253" w:type="dxa"/>
            <w:shd w:val="clear" w:color="auto" w:fill="auto"/>
          </w:tcPr>
          <w:p w:rsidR="00876137" w:rsidRPr="0004140B" w:rsidRDefault="0078405A" w:rsidP="00B85799">
            <w:pPr>
              <w:widowControl/>
              <w:suppressAutoHyphens w:val="0"/>
              <w:jc w:val="right"/>
              <w:rPr>
                <w:sz w:val="22"/>
                <w:szCs w:val="22"/>
                <w:lang w:eastAsia="ru-RU"/>
              </w:rPr>
            </w:pPr>
            <w:r>
              <w:rPr>
                <w:sz w:val="22"/>
                <w:szCs w:val="22"/>
                <w:lang w:eastAsia="ru-RU"/>
              </w:rPr>
              <w:t>20 000</w:t>
            </w:r>
            <w:r w:rsidR="001A3317">
              <w:rPr>
                <w:sz w:val="22"/>
                <w:szCs w:val="22"/>
                <w:lang w:eastAsia="ru-RU"/>
              </w:rPr>
              <w:t>,0</w:t>
            </w:r>
          </w:p>
        </w:tc>
        <w:tc>
          <w:tcPr>
            <w:tcW w:w="5619"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 xml:space="preserve">не позднее </w:t>
            </w:r>
            <w:r w:rsidR="00122D86" w:rsidRPr="0004140B">
              <w:rPr>
                <w:sz w:val="22"/>
                <w:szCs w:val="22"/>
                <w:lang w:eastAsia="ru-RU"/>
              </w:rPr>
              <w:t>730</w:t>
            </w:r>
            <w:r w:rsidRPr="0004140B">
              <w:rPr>
                <w:sz w:val="22"/>
                <w:szCs w:val="22"/>
                <w:lang w:eastAsia="ru-RU"/>
              </w:rPr>
              <w:t xml:space="preserve"> дней </w:t>
            </w:r>
            <w:proofErr w:type="gramStart"/>
            <w:r w:rsidRPr="0004140B">
              <w:rPr>
                <w:sz w:val="22"/>
                <w:szCs w:val="22"/>
                <w:lang w:eastAsia="ru-RU"/>
              </w:rPr>
              <w:t>с даты  заключения</w:t>
            </w:r>
            <w:proofErr w:type="gramEnd"/>
            <w:r w:rsidRPr="0004140B">
              <w:rPr>
                <w:sz w:val="22"/>
                <w:szCs w:val="22"/>
                <w:lang w:eastAsia="ru-RU"/>
              </w:rPr>
              <w:t xml:space="preserve"> муниципального контракта на оказание финансовых услуг по предоставлению кредитных ресурсов бюджету Бессоновского района</w:t>
            </w:r>
          </w:p>
        </w:tc>
      </w:tr>
      <w:tr w:rsidR="00876137" w:rsidRPr="0004140B" w:rsidTr="00B85799">
        <w:tc>
          <w:tcPr>
            <w:tcW w:w="568" w:type="dxa"/>
            <w:shd w:val="clear" w:color="auto" w:fill="auto"/>
          </w:tcPr>
          <w:p w:rsidR="00876137" w:rsidRPr="0004140B" w:rsidRDefault="00876137" w:rsidP="00B85799">
            <w:pPr>
              <w:widowControl/>
              <w:suppressAutoHyphens w:val="0"/>
              <w:jc w:val="center"/>
              <w:rPr>
                <w:sz w:val="22"/>
                <w:szCs w:val="22"/>
                <w:lang w:eastAsia="ru-RU"/>
              </w:rPr>
            </w:pPr>
          </w:p>
        </w:tc>
        <w:tc>
          <w:tcPr>
            <w:tcW w:w="3042" w:type="dxa"/>
            <w:shd w:val="clear" w:color="auto" w:fill="auto"/>
          </w:tcPr>
          <w:p w:rsidR="00876137" w:rsidRPr="0004140B" w:rsidRDefault="00876137" w:rsidP="00B85799">
            <w:pPr>
              <w:widowControl/>
              <w:suppressAutoHyphens w:val="0"/>
              <w:rPr>
                <w:sz w:val="22"/>
                <w:szCs w:val="22"/>
                <w:lang w:eastAsia="ru-RU"/>
              </w:rPr>
            </w:pPr>
            <w:r w:rsidRPr="0004140B">
              <w:rPr>
                <w:sz w:val="22"/>
                <w:szCs w:val="22"/>
                <w:lang w:eastAsia="ru-RU"/>
              </w:rPr>
              <w:t>Погашение основной суммы задолженности</w:t>
            </w:r>
          </w:p>
        </w:tc>
        <w:tc>
          <w:tcPr>
            <w:tcW w:w="1253" w:type="dxa"/>
            <w:shd w:val="clear" w:color="auto" w:fill="auto"/>
          </w:tcPr>
          <w:p w:rsidR="00876137" w:rsidRPr="0004140B" w:rsidRDefault="00876137" w:rsidP="00B85799">
            <w:pPr>
              <w:widowControl/>
              <w:suppressAutoHyphens w:val="0"/>
              <w:jc w:val="right"/>
              <w:rPr>
                <w:sz w:val="22"/>
                <w:szCs w:val="22"/>
                <w:lang w:eastAsia="ru-RU"/>
              </w:rPr>
            </w:pPr>
            <w:r w:rsidRPr="0004140B">
              <w:rPr>
                <w:sz w:val="22"/>
                <w:szCs w:val="22"/>
                <w:lang w:eastAsia="ru-RU"/>
              </w:rPr>
              <w:t>-</w:t>
            </w:r>
            <w:r w:rsidR="0078405A">
              <w:rPr>
                <w:sz w:val="22"/>
                <w:szCs w:val="22"/>
                <w:lang w:eastAsia="ru-RU"/>
              </w:rPr>
              <w:t xml:space="preserve"> 20 000</w:t>
            </w:r>
            <w:r w:rsidRPr="0004140B">
              <w:rPr>
                <w:sz w:val="22"/>
                <w:szCs w:val="22"/>
                <w:lang w:eastAsia="ru-RU"/>
              </w:rPr>
              <w:t>,0</w:t>
            </w:r>
          </w:p>
        </w:tc>
        <w:tc>
          <w:tcPr>
            <w:tcW w:w="5619" w:type="dxa"/>
            <w:shd w:val="clear" w:color="auto" w:fill="auto"/>
          </w:tcPr>
          <w:p w:rsidR="00876137" w:rsidRPr="0004140B" w:rsidRDefault="00876137" w:rsidP="00B85799">
            <w:pPr>
              <w:widowControl/>
              <w:suppressAutoHyphens w:val="0"/>
              <w:jc w:val="right"/>
              <w:rPr>
                <w:sz w:val="22"/>
                <w:szCs w:val="22"/>
                <w:lang w:eastAsia="ru-RU"/>
              </w:rPr>
            </w:pPr>
          </w:p>
        </w:tc>
      </w:tr>
    </w:tbl>
    <w:p w:rsidR="00876137" w:rsidRPr="0004140B" w:rsidRDefault="00876137" w:rsidP="00B85799">
      <w:pPr>
        <w:widowControl/>
        <w:suppressAutoHyphens w:val="0"/>
        <w:jc w:val="center"/>
        <w:rPr>
          <w:sz w:val="24"/>
          <w:szCs w:val="24"/>
          <w:lang w:eastAsia="ru-RU"/>
        </w:rPr>
      </w:pPr>
    </w:p>
    <w:p w:rsidR="00283C0F" w:rsidRPr="0004140B" w:rsidRDefault="00283C0F" w:rsidP="00B85799">
      <w:pPr>
        <w:widowControl/>
        <w:suppressAutoHyphens w:val="0"/>
        <w:jc w:val="center"/>
        <w:rPr>
          <w:b/>
          <w:sz w:val="24"/>
          <w:szCs w:val="24"/>
          <w:lang w:eastAsia="ru-RU"/>
        </w:rPr>
      </w:pPr>
    </w:p>
    <w:p w:rsidR="00283C0F" w:rsidRPr="0004140B" w:rsidRDefault="00283C0F" w:rsidP="00B85799">
      <w:pPr>
        <w:widowControl/>
        <w:suppressAutoHyphens w:val="0"/>
        <w:jc w:val="center"/>
        <w:rPr>
          <w:b/>
          <w:sz w:val="24"/>
          <w:szCs w:val="24"/>
          <w:lang w:eastAsia="ru-RU"/>
        </w:rPr>
      </w:pPr>
    </w:p>
    <w:p w:rsidR="001A3317" w:rsidRDefault="001A3317" w:rsidP="00B85799">
      <w:pPr>
        <w:widowControl/>
        <w:suppressAutoHyphens w:val="0"/>
        <w:jc w:val="center"/>
        <w:rPr>
          <w:b/>
          <w:sz w:val="24"/>
          <w:szCs w:val="24"/>
          <w:lang w:eastAsia="ru-RU"/>
        </w:rPr>
      </w:pPr>
    </w:p>
    <w:p w:rsidR="001A3317" w:rsidRDefault="001A3317" w:rsidP="00B85799">
      <w:pPr>
        <w:widowControl/>
        <w:suppressAutoHyphens w:val="0"/>
        <w:jc w:val="center"/>
        <w:rPr>
          <w:b/>
          <w:sz w:val="24"/>
          <w:szCs w:val="24"/>
          <w:lang w:eastAsia="ru-RU"/>
        </w:rPr>
      </w:pPr>
    </w:p>
    <w:p w:rsidR="00876137" w:rsidRPr="0004140B" w:rsidRDefault="00876137" w:rsidP="00B85799">
      <w:pPr>
        <w:widowControl/>
        <w:suppressAutoHyphens w:val="0"/>
        <w:jc w:val="center"/>
        <w:rPr>
          <w:b/>
          <w:sz w:val="24"/>
          <w:szCs w:val="24"/>
          <w:lang w:eastAsia="ru-RU"/>
        </w:rPr>
      </w:pPr>
      <w:r w:rsidRPr="0004140B">
        <w:rPr>
          <w:b/>
          <w:sz w:val="24"/>
          <w:szCs w:val="24"/>
          <w:lang w:eastAsia="ru-RU"/>
        </w:rPr>
        <w:t>2. Муниципальные внутренние заимствования Бессоновского района на 202</w:t>
      </w:r>
      <w:r w:rsidR="0078405A">
        <w:rPr>
          <w:b/>
          <w:sz w:val="24"/>
          <w:szCs w:val="24"/>
          <w:lang w:eastAsia="ru-RU"/>
        </w:rPr>
        <w:t>6</w:t>
      </w:r>
      <w:r w:rsidRPr="0004140B">
        <w:rPr>
          <w:b/>
          <w:sz w:val="24"/>
          <w:szCs w:val="24"/>
          <w:lang w:eastAsia="ru-RU"/>
        </w:rPr>
        <w:t xml:space="preserve"> и 202</w:t>
      </w:r>
      <w:r w:rsidR="0078405A">
        <w:rPr>
          <w:b/>
          <w:sz w:val="24"/>
          <w:szCs w:val="24"/>
          <w:lang w:eastAsia="ru-RU"/>
        </w:rPr>
        <w:t>7</w:t>
      </w:r>
      <w:r w:rsidRPr="0004140B">
        <w:rPr>
          <w:b/>
          <w:sz w:val="24"/>
          <w:szCs w:val="24"/>
          <w:lang w:eastAsia="ru-RU"/>
        </w:rPr>
        <w:t xml:space="preserve"> годы</w:t>
      </w:r>
    </w:p>
    <w:p w:rsidR="00876137" w:rsidRPr="0004140B" w:rsidRDefault="00876137" w:rsidP="00B85799">
      <w:pPr>
        <w:widowControl/>
        <w:suppressAutoHyphens w:val="0"/>
        <w:rPr>
          <w:sz w:val="24"/>
          <w:szCs w:val="24"/>
          <w:lang w:eastAsia="ru-RU"/>
        </w:rPr>
      </w:pPr>
    </w:p>
    <w:p w:rsidR="00876137" w:rsidRPr="0004140B" w:rsidRDefault="00876137" w:rsidP="00B85799">
      <w:pPr>
        <w:widowControl/>
        <w:suppressAutoHyphens w:val="0"/>
        <w:jc w:val="right"/>
        <w:rPr>
          <w:sz w:val="24"/>
          <w:szCs w:val="24"/>
          <w:lang w:eastAsia="ru-RU"/>
        </w:rPr>
      </w:pPr>
      <w:r w:rsidRPr="0004140B">
        <w:rPr>
          <w:sz w:val="24"/>
          <w:szCs w:val="24"/>
          <w:lang w:eastAsia="ru-RU"/>
        </w:rPr>
        <w:t>(тыс. 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664"/>
        <w:gridCol w:w="1123"/>
        <w:gridCol w:w="2280"/>
        <w:gridCol w:w="1063"/>
        <w:gridCol w:w="2847"/>
      </w:tblGrid>
      <w:tr w:rsidR="00876137" w:rsidRPr="0004140B" w:rsidTr="00B85799">
        <w:tc>
          <w:tcPr>
            <w:tcW w:w="426"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 xml:space="preserve">№ </w:t>
            </w:r>
            <w:proofErr w:type="gramStart"/>
            <w:r w:rsidRPr="0004140B">
              <w:rPr>
                <w:sz w:val="22"/>
                <w:szCs w:val="22"/>
                <w:lang w:eastAsia="ru-RU"/>
              </w:rPr>
              <w:t>п</w:t>
            </w:r>
            <w:proofErr w:type="gramEnd"/>
            <w:r w:rsidRPr="0004140B">
              <w:rPr>
                <w:sz w:val="22"/>
                <w:szCs w:val="22"/>
                <w:lang w:eastAsia="ru-RU"/>
              </w:rPr>
              <w:t>/п</w:t>
            </w:r>
          </w:p>
        </w:tc>
        <w:tc>
          <w:tcPr>
            <w:tcW w:w="2693"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Вид заимствования</w:t>
            </w:r>
          </w:p>
        </w:tc>
        <w:tc>
          <w:tcPr>
            <w:tcW w:w="1131"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Сумма на 202</w:t>
            </w:r>
            <w:r w:rsidR="008D1FE5">
              <w:rPr>
                <w:sz w:val="22"/>
                <w:szCs w:val="22"/>
                <w:lang w:val="en-US" w:eastAsia="ru-RU"/>
              </w:rPr>
              <w:t>5</w:t>
            </w:r>
            <w:r w:rsidRPr="0004140B">
              <w:rPr>
                <w:sz w:val="22"/>
                <w:szCs w:val="22"/>
                <w:lang w:eastAsia="ru-RU"/>
              </w:rPr>
              <w:t xml:space="preserve"> год</w:t>
            </w:r>
          </w:p>
        </w:tc>
        <w:tc>
          <w:tcPr>
            <w:tcW w:w="2294"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1069"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Сумма на 202</w:t>
            </w:r>
            <w:r w:rsidR="008D1FE5">
              <w:rPr>
                <w:sz w:val="22"/>
                <w:szCs w:val="22"/>
                <w:lang w:val="en-US" w:eastAsia="ru-RU"/>
              </w:rPr>
              <w:t>6</w:t>
            </w:r>
            <w:r w:rsidRPr="0004140B">
              <w:rPr>
                <w:sz w:val="22"/>
                <w:szCs w:val="22"/>
                <w:lang w:eastAsia="ru-RU"/>
              </w:rPr>
              <w:t xml:space="preserve"> год</w:t>
            </w:r>
          </w:p>
        </w:tc>
        <w:tc>
          <w:tcPr>
            <w:tcW w:w="2877" w:type="dxa"/>
            <w:shd w:val="clear" w:color="auto" w:fill="auto"/>
          </w:tcPr>
          <w:p w:rsidR="00876137" w:rsidRPr="0004140B" w:rsidRDefault="00876137" w:rsidP="00B85799">
            <w:pPr>
              <w:widowControl/>
              <w:suppressAutoHyphens w:val="0"/>
              <w:jc w:val="center"/>
              <w:rPr>
                <w:sz w:val="22"/>
                <w:szCs w:val="22"/>
                <w:lang w:eastAsia="ru-RU"/>
              </w:rPr>
            </w:pPr>
            <w:r w:rsidRPr="0004140B">
              <w:rPr>
                <w:sz w:val="22"/>
                <w:szCs w:val="22"/>
                <w:lang w:eastAsia="ru-RU"/>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876137" w:rsidRPr="0004140B" w:rsidTr="00B85799">
        <w:tc>
          <w:tcPr>
            <w:tcW w:w="426" w:type="dxa"/>
            <w:shd w:val="clear" w:color="auto" w:fill="auto"/>
          </w:tcPr>
          <w:p w:rsidR="00876137" w:rsidRPr="0004140B" w:rsidRDefault="00876137" w:rsidP="00B85799">
            <w:pPr>
              <w:widowControl/>
              <w:suppressAutoHyphens w:val="0"/>
              <w:jc w:val="center"/>
              <w:rPr>
                <w:b/>
                <w:sz w:val="22"/>
                <w:szCs w:val="22"/>
                <w:lang w:eastAsia="ru-RU"/>
              </w:rPr>
            </w:pPr>
            <w:r w:rsidRPr="0004140B">
              <w:rPr>
                <w:b/>
                <w:sz w:val="22"/>
                <w:szCs w:val="22"/>
                <w:lang w:eastAsia="ru-RU"/>
              </w:rPr>
              <w:t>1</w:t>
            </w:r>
          </w:p>
        </w:tc>
        <w:tc>
          <w:tcPr>
            <w:tcW w:w="2693" w:type="dxa"/>
            <w:shd w:val="clear" w:color="auto" w:fill="auto"/>
          </w:tcPr>
          <w:p w:rsidR="00876137" w:rsidRPr="0004140B" w:rsidRDefault="00876137" w:rsidP="00B85799">
            <w:pPr>
              <w:widowControl/>
              <w:suppressAutoHyphens w:val="0"/>
              <w:rPr>
                <w:b/>
                <w:sz w:val="22"/>
                <w:szCs w:val="22"/>
                <w:lang w:eastAsia="ru-RU"/>
              </w:rPr>
            </w:pPr>
            <w:r w:rsidRPr="0004140B">
              <w:rPr>
                <w:b/>
                <w:sz w:val="22"/>
                <w:szCs w:val="22"/>
                <w:lang w:eastAsia="ru-RU"/>
              </w:rPr>
              <w:t>Кредиты, привлеченные от кредитных организаций</w:t>
            </w:r>
          </w:p>
        </w:tc>
        <w:tc>
          <w:tcPr>
            <w:tcW w:w="1131" w:type="dxa"/>
            <w:shd w:val="clear" w:color="auto" w:fill="auto"/>
          </w:tcPr>
          <w:p w:rsidR="00876137" w:rsidRPr="0004140B" w:rsidRDefault="008D1FE5" w:rsidP="00B85799">
            <w:pPr>
              <w:widowControl/>
              <w:suppressAutoHyphens w:val="0"/>
              <w:jc w:val="right"/>
              <w:rPr>
                <w:b/>
                <w:sz w:val="22"/>
                <w:szCs w:val="22"/>
                <w:lang w:eastAsia="ru-RU"/>
              </w:rPr>
            </w:pPr>
            <w:r>
              <w:rPr>
                <w:b/>
                <w:sz w:val="22"/>
                <w:szCs w:val="22"/>
                <w:lang w:eastAsia="ru-RU"/>
              </w:rPr>
              <w:t>-0,0</w:t>
            </w:r>
          </w:p>
        </w:tc>
        <w:tc>
          <w:tcPr>
            <w:tcW w:w="2294" w:type="dxa"/>
            <w:shd w:val="clear" w:color="auto" w:fill="auto"/>
          </w:tcPr>
          <w:p w:rsidR="00876137" w:rsidRPr="0004140B" w:rsidRDefault="00876137" w:rsidP="00B85799">
            <w:pPr>
              <w:widowControl/>
              <w:suppressAutoHyphens w:val="0"/>
              <w:rPr>
                <w:b/>
                <w:sz w:val="22"/>
                <w:szCs w:val="22"/>
                <w:lang w:eastAsia="ru-RU"/>
              </w:rPr>
            </w:pPr>
          </w:p>
        </w:tc>
        <w:tc>
          <w:tcPr>
            <w:tcW w:w="1069" w:type="dxa"/>
            <w:shd w:val="clear" w:color="auto" w:fill="auto"/>
          </w:tcPr>
          <w:p w:rsidR="00876137" w:rsidRPr="0004140B" w:rsidRDefault="008D1FE5" w:rsidP="00B85799">
            <w:pPr>
              <w:widowControl/>
              <w:suppressAutoHyphens w:val="0"/>
              <w:jc w:val="right"/>
              <w:rPr>
                <w:b/>
                <w:sz w:val="22"/>
                <w:szCs w:val="22"/>
                <w:lang w:eastAsia="ru-RU"/>
              </w:rPr>
            </w:pPr>
            <w:r>
              <w:rPr>
                <w:b/>
                <w:sz w:val="22"/>
                <w:szCs w:val="22"/>
                <w:lang w:eastAsia="ru-RU"/>
              </w:rPr>
              <w:t>0</w:t>
            </w:r>
            <w:r w:rsidR="001A3317">
              <w:rPr>
                <w:b/>
                <w:sz w:val="22"/>
                <w:szCs w:val="22"/>
                <w:lang w:eastAsia="ru-RU"/>
              </w:rPr>
              <w:t>,</w:t>
            </w:r>
            <w:r>
              <w:rPr>
                <w:b/>
                <w:sz w:val="22"/>
                <w:szCs w:val="22"/>
                <w:lang w:eastAsia="ru-RU"/>
              </w:rPr>
              <w:t>0</w:t>
            </w:r>
          </w:p>
        </w:tc>
        <w:tc>
          <w:tcPr>
            <w:tcW w:w="2877" w:type="dxa"/>
            <w:shd w:val="clear" w:color="auto" w:fill="auto"/>
          </w:tcPr>
          <w:p w:rsidR="00876137" w:rsidRPr="0004140B" w:rsidRDefault="00876137" w:rsidP="00B85799">
            <w:pPr>
              <w:widowControl/>
              <w:suppressAutoHyphens w:val="0"/>
              <w:rPr>
                <w:sz w:val="22"/>
                <w:szCs w:val="22"/>
                <w:lang w:eastAsia="ru-RU"/>
              </w:rPr>
            </w:pPr>
          </w:p>
        </w:tc>
      </w:tr>
      <w:tr w:rsidR="00876137" w:rsidRPr="0004140B" w:rsidTr="00B85799">
        <w:tc>
          <w:tcPr>
            <w:tcW w:w="426" w:type="dxa"/>
            <w:shd w:val="clear" w:color="auto" w:fill="auto"/>
          </w:tcPr>
          <w:p w:rsidR="00876137" w:rsidRPr="0004140B" w:rsidRDefault="00876137" w:rsidP="00B85799">
            <w:pPr>
              <w:widowControl/>
              <w:suppressAutoHyphens w:val="0"/>
              <w:rPr>
                <w:sz w:val="22"/>
                <w:szCs w:val="22"/>
                <w:lang w:eastAsia="ru-RU"/>
              </w:rPr>
            </w:pPr>
          </w:p>
        </w:tc>
        <w:tc>
          <w:tcPr>
            <w:tcW w:w="2693" w:type="dxa"/>
            <w:shd w:val="clear" w:color="auto" w:fill="auto"/>
          </w:tcPr>
          <w:p w:rsidR="00876137" w:rsidRPr="0004140B" w:rsidRDefault="00876137" w:rsidP="00B85799">
            <w:pPr>
              <w:widowControl/>
              <w:suppressAutoHyphens w:val="0"/>
              <w:rPr>
                <w:sz w:val="22"/>
                <w:szCs w:val="22"/>
                <w:lang w:eastAsia="ru-RU"/>
              </w:rPr>
            </w:pPr>
            <w:r w:rsidRPr="0004140B">
              <w:rPr>
                <w:sz w:val="22"/>
                <w:szCs w:val="22"/>
                <w:lang w:eastAsia="ru-RU"/>
              </w:rPr>
              <w:t>Привлечение средств</w:t>
            </w:r>
          </w:p>
        </w:tc>
        <w:tc>
          <w:tcPr>
            <w:tcW w:w="1131" w:type="dxa"/>
            <w:shd w:val="clear" w:color="auto" w:fill="auto"/>
          </w:tcPr>
          <w:p w:rsidR="00876137" w:rsidRPr="008D1FE5" w:rsidRDefault="0078405A" w:rsidP="00B85799">
            <w:pPr>
              <w:widowControl/>
              <w:suppressAutoHyphens w:val="0"/>
              <w:jc w:val="right"/>
              <w:rPr>
                <w:sz w:val="22"/>
                <w:szCs w:val="22"/>
                <w:lang w:eastAsia="ru-RU"/>
              </w:rPr>
            </w:pPr>
            <w:r>
              <w:rPr>
                <w:sz w:val="22"/>
                <w:szCs w:val="22"/>
                <w:lang w:eastAsia="ru-RU"/>
              </w:rPr>
              <w:t>20 000</w:t>
            </w:r>
            <w:r w:rsidR="008D1FE5">
              <w:rPr>
                <w:sz w:val="22"/>
                <w:szCs w:val="22"/>
                <w:lang w:eastAsia="ru-RU"/>
              </w:rPr>
              <w:t>,0</w:t>
            </w:r>
          </w:p>
        </w:tc>
        <w:tc>
          <w:tcPr>
            <w:tcW w:w="2294" w:type="dxa"/>
            <w:shd w:val="clear" w:color="auto" w:fill="auto"/>
          </w:tcPr>
          <w:p w:rsidR="00876137" w:rsidRPr="0004140B" w:rsidRDefault="00A623AE" w:rsidP="00B85799">
            <w:pPr>
              <w:widowControl/>
              <w:suppressAutoHyphens w:val="0"/>
              <w:rPr>
                <w:sz w:val="22"/>
                <w:szCs w:val="22"/>
                <w:lang w:eastAsia="ru-RU"/>
              </w:rPr>
            </w:pPr>
            <w:r w:rsidRPr="008D1FE5">
              <w:rPr>
                <w:sz w:val="22"/>
                <w:szCs w:val="22"/>
                <w:lang w:eastAsia="ru-RU"/>
              </w:rPr>
              <w:t xml:space="preserve">не позднее 730 дней с даты  заключения муниципального контракта на оказание финансовых услуг по предоставлению кредитных ресурсов бюджету </w:t>
            </w:r>
            <w:proofErr w:type="spellStart"/>
            <w:r w:rsidRPr="008D1FE5">
              <w:rPr>
                <w:sz w:val="22"/>
                <w:szCs w:val="22"/>
                <w:lang w:eastAsia="ru-RU"/>
              </w:rPr>
              <w:t>Бессоновского</w:t>
            </w:r>
            <w:proofErr w:type="spellEnd"/>
            <w:r w:rsidRPr="008D1FE5">
              <w:rPr>
                <w:sz w:val="22"/>
                <w:szCs w:val="22"/>
                <w:lang w:eastAsia="ru-RU"/>
              </w:rPr>
              <w:t xml:space="preserve"> района </w:t>
            </w:r>
            <w:proofErr w:type="spellStart"/>
            <w:proofErr w:type="gramStart"/>
            <w:r w:rsidRPr="0004140B">
              <w:rPr>
                <w:sz w:val="22"/>
                <w:szCs w:val="22"/>
                <w:lang w:eastAsia="ru-RU"/>
              </w:rPr>
              <w:t>района</w:t>
            </w:r>
            <w:proofErr w:type="spellEnd"/>
            <w:proofErr w:type="gramEnd"/>
          </w:p>
        </w:tc>
        <w:tc>
          <w:tcPr>
            <w:tcW w:w="1069" w:type="dxa"/>
            <w:shd w:val="clear" w:color="auto" w:fill="auto"/>
          </w:tcPr>
          <w:p w:rsidR="00876137" w:rsidRPr="0004140B" w:rsidRDefault="0078405A" w:rsidP="00B85799">
            <w:pPr>
              <w:widowControl/>
              <w:suppressAutoHyphens w:val="0"/>
              <w:jc w:val="right"/>
              <w:rPr>
                <w:sz w:val="22"/>
                <w:szCs w:val="22"/>
                <w:lang w:eastAsia="ru-RU"/>
              </w:rPr>
            </w:pPr>
            <w:r>
              <w:rPr>
                <w:sz w:val="22"/>
                <w:szCs w:val="22"/>
                <w:lang w:eastAsia="ru-RU"/>
              </w:rPr>
              <w:t>20</w:t>
            </w:r>
            <w:r w:rsidR="008D1FE5">
              <w:rPr>
                <w:sz w:val="22"/>
                <w:szCs w:val="22"/>
                <w:lang w:eastAsia="ru-RU"/>
              </w:rPr>
              <w:t xml:space="preserve"> 000,0</w:t>
            </w:r>
          </w:p>
        </w:tc>
        <w:tc>
          <w:tcPr>
            <w:tcW w:w="2877" w:type="dxa"/>
            <w:shd w:val="clear" w:color="auto" w:fill="auto"/>
          </w:tcPr>
          <w:p w:rsidR="00876137" w:rsidRPr="0004140B" w:rsidRDefault="008D1FE5" w:rsidP="00B85799">
            <w:pPr>
              <w:widowControl/>
              <w:suppressAutoHyphens w:val="0"/>
              <w:rPr>
                <w:sz w:val="22"/>
                <w:szCs w:val="22"/>
                <w:lang w:eastAsia="ru-RU"/>
              </w:rPr>
            </w:pPr>
            <w:r w:rsidRPr="008D1FE5">
              <w:rPr>
                <w:sz w:val="22"/>
                <w:szCs w:val="22"/>
                <w:lang w:eastAsia="ru-RU"/>
              </w:rPr>
              <w:t xml:space="preserve">не позднее 730 дней с даты  заключения муниципального контракта на оказание финансовых услуг по предоставлению кредитных ресурсов бюджету </w:t>
            </w:r>
            <w:proofErr w:type="spellStart"/>
            <w:r w:rsidRPr="008D1FE5">
              <w:rPr>
                <w:sz w:val="22"/>
                <w:szCs w:val="22"/>
                <w:lang w:eastAsia="ru-RU"/>
              </w:rPr>
              <w:t>Бессоновского</w:t>
            </w:r>
            <w:proofErr w:type="spellEnd"/>
            <w:r w:rsidRPr="008D1FE5">
              <w:rPr>
                <w:sz w:val="22"/>
                <w:szCs w:val="22"/>
                <w:lang w:eastAsia="ru-RU"/>
              </w:rPr>
              <w:t xml:space="preserve"> района </w:t>
            </w:r>
            <w:proofErr w:type="spellStart"/>
            <w:proofErr w:type="gramStart"/>
            <w:r w:rsidR="00876137" w:rsidRPr="0004140B">
              <w:rPr>
                <w:sz w:val="22"/>
                <w:szCs w:val="22"/>
                <w:lang w:eastAsia="ru-RU"/>
              </w:rPr>
              <w:t>района</w:t>
            </w:r>
            <w:proofErr w:type="spellEnd"/>
            <w:proofErr w:type="gramEnd"/>
          </w:p>
        </w:tc>
      </w:tr>
      <w:tr w:rsidR="00876137" w:rsidRPr="0004140B" w:rsidTr="00B85799">
        <w:tc>
          <w:tcPr>
            <w:tcW w:w="426" w:type="dxa"/>
            <w:shd w:val="clear" w:color="auto" w:fill="auto"/>
          </w:tcPr>
          <w:p w:rsidR="00876137" w:rsidRPr="0004140B" w:rsidRDefault="00876137" w:rsidP="00B85799">
            <w:pPr>
              <w:widowControl/>
              <w:suppressAutoHyphens w:val="0"/>
              <w:rPr>
                <w:sz w:val="22"/>
                <w:szCs w:val="22"/>
                <w:lang w:eastAsia="ru-RU"/>
              </w:rPr>
            </w:pPr>
          </w:p>
        </w:tc>
        <w:tc>
          <w:tcPr>
            <w:tcW w:w="2693" w:type="dxa"/>
            <w:shd w:val="clear" w:color="auto" w:fill="auto"/>
          </w:tcPr>
          <w:p w:rsidR="00876137" w:rsidRPr="0004140B" w:rsidRDefault="00876137" w:rsidP="00B85799">
            <w:pPr>
              <w:widowControl/>
              <w:suppressAutoHyphens w:val="0"/>
              <w:rPr>
                <w:sz w:val="22"/>
                <w:szCs w:val="22"/>
                <w:lang w:eastAsia="ru-RU"/>
              </w:rPr>
            </w:pPr>
            <w:r w:rsidRPr="0004140B">
              <w:rPr>
                <w:sz w:val="22"/>
                <w:szCs w:val="22"/>
                <w:lang w:eastAsia="ru-RU"/>
              </w:rPr>
              <w:t>Погашение основной суммы задолженности</w:t>
            </w:r>
          </w:p>
        </w:tc>
        <w:tc>
          <w:tcPr>
            <w:tcW w:w="1131" w:type="dxa"/>
            <w:shd w:val="clear" w:color="auto" w:fill="auto"/>
          </w:tcPr>
          <w:p w:rsidR="00876137" w:rsidRPr="0004140B" w:rsidRDefault="00876137" w:rsidP="00B85799">
            <w:pPr>
              <w:widowControl/>
              <w:suppressAutoHyphens w:val="0"/>
              <w:jc w:val="right"/>
              <w:rPr>
                <w:sz w:val="22"/>
                <w:szCs w:val="22"/>
                <w:lang w:eastAsia="ru-RU"/>
              </w:rPr>
            </w:pPr>
            <w:r w:rsidRPr="0004140B">
              <w:rPr>
                <w:sz w:val="22"/>
                <w:szCs w:val="22"/>
                <w:lang w:eastAsia="ru-RU"/>
              </w:rPr>
              <w:t>-</w:t>
            </w:r>
            <w:r w:rsidR="008D1FE5">
              <w:rPr>
                <w:sz w:val="22"/>
                <w:szCs w:val="22"/>
                <w:lang w:eastAsia="ru-RU"/>
              </w:rPr>
              <w:t>20 000</w:t>
            </w:r>
            <w:r w:rsidRPr="0004140B">
              <w:rPr>
                <w:sz w:val="22"/>
                <w:szCs w:val="22"/>
                <w:lang w:eastAsia="ru-RU"/>
              </w:rPr>
              <w:t>,</w:t>
            </w:r>
            <w:r w:rsidR="001A3317">
              <w:rPr>
                <w:sz w:val="22"/>
                <w:szCs w:val="22"/>
                <w:lang w:eastAsia="ru-RU"/>
              </w:rPr>
              <w:t>0</w:t>
            </w:r>
          </w:p>
        </w:tc>
        <w:tc>
          <w:tcPr>
            <w:tcW w:w="2294" w:type="dxa"/>
            <w:shd w:val="clear" w:color="auto" w:fill="auto"/>
          </w:tcPr>
          <w:p w:rsidR="00876137" w:rsidRPr="0004140B" w:rsidRDefault="00876137" w:rsidP="00B85799">
            <w:pPr>
              <w:widowControl/>
              <w:suppressAutoHyphens w:val="0"/>
              <w:rPr>
                <w:sz w:val="22"/>
                <w:szCs w:val="22"/>
                <w:lang w:eastAsia="ru-RU"/>
              </w:rPr>
            </w:pPr>
          </w:p>
        </w:tc>
        <w:tc>
          <w:tcPr>
            <w:tcW w:w="1069" w:type="dxa"/>
            <w:shd w:val="clear" w:color="auto" w:fill="auto"/>
          </w:tcPr>
          <w:p w:rsidR="00876137" w:rsidRPr="0004140B" w:rsidRDefault="0078405A" w:rsidP="00B85799">
            <w:pPr>
              <w:widowControl/>
              <w:suppressAutoHyphens w:val="0"/>
              <w:jc w:val="right"/>
              <w:rPr>
                <w:sz w:val="22"/>
                <w:szCs w:val="22"/>
                <w:lang w:eastAsia="ru-RU"/>
              </w:rPr>
            </w:pPr>
            <w:r>
              <w:rPr>
                <w:sz w:val="22"/>
                <w:szCs w:val="22"/>
                <w:lang w:eastAsia="ru-RU"/>
              </w:rPr>
              <w:t>-20 000</w:t>
            </w:r>
            <w:r w:rsidR="001A3317">
              <w:rPr>
                <w:sz w:val="22"/>
                <w:szCs w:val="22"/>
                <w:lang w:eastAsia="ru-RU"/>
              </w:rPr>
              <w:t>,0</w:t>
            </w:r>
          </w:p>
        </w:tc>
        <w:tc>
          <w:tcPr>
            <w:tcW w:w="2877" w:type="dxa"/>
            <w:shd w:val="clear" w:color="auto" w:fill="auto"/>
          </w:tcPr>
          <w:p w:rsidR="00876137" w:rsidRPr="0004140B" w:rsidRDefault="00876137" w:rsidP="00B85799">
            <w:pPr>
              <w:widowControl/>
              <w:suppressAutoHyphens w:val="0"/>
              <w:rPr>
                <w:sz w:val="22"/>
                <w:szCs w:val="22"/>
                <w:lang w:eastAsia="ru-RU"/>
              </w:rPr>
            </w:pPr>
          </w:p>
        </w:tc>
      </w:tr>
    </w:tbl>
    <w:p w:rsidR="00876137" w:rsidRPr="0004140B" w:rsidRDefault="00876137" w:rsidP="00B85799">
      <w:pPr>
        <w:ind w:left="4680"/>
        <w:rPr>
          <w:b/>
          <w:bCs/>
          <w:sz w:val="22"/>
          <w:szCs w:val="22"/>
        </w:rPr>
      </w:pPr>
    </w:p>
    <w:p w:rsidR="00E478D7" w:rsidRDefault="00E478D7" w:rsidP="00E478D7">
      <w:pPr>
        <w:ind w:left="4680"/>
        <w:rPr>
          <w:b/>
          <w:bCs/>
          <w:sz w:val="22"/>
          <w:szCs w:val="22"/>
        </w:rPr>
      </w:pPr>
      <w:r>
        <w:rPr>
          <w:b/>
          <w:bCs/>
          <w:sz w:val="22"/>
          <w:szCs w:val="22"/>
          <w:lang w:val="en-US"/>
        </w:rPr>
        <w:t xml:space="preserve">                          </w:t>
      </w:r>
      <w:r w:rsidRPr="0004140B">
        <w:rPr>
          <w:b/>
          <w:bCs/>
          <w:sz w:val="22"/>
          <w:szCs w:val="22"/>
        </w:rPr>
        <w:t xml:space="preserve">Приложение </w:t>
      </w:r>
      <w:r>
        <w:rPr>
          <w:b/>
          <w:bCs/>
          <w:sz w:val="22"/>
          <w:szCs w:val="22"/>
          <w:lang w:val="en-US"/>
        </w:rPr>
        <w:t>10</w:t>
      </w:r>
      <w:r w:rsidRPr="0004140B">
        <w:rPr>
          <w:b/>
          <w:bCs/>
          <w:sz w:val="22"/>
          <w:szCs w:val="22"/>
        </w:rPr>
        <w:t xml:space="preserve">                                                                                                                                                                            </w:t>
      </w:r>
      <w:r>
        <w:rPr>
          <w:b/>
          <w:bCs/>
          <w:sz w:val="22"/>
          <w:szCs w:val="22"/>
        </w:rPr>
        <w:t xml:space="preserve">    </w:t>
      </w:r>
    </w:p>
    <w:p w:rsidR="00E478D7" w:rsidRDefault="00E478D7" w:rsidP="00E478D7">
      <w:pPr>
        <w:ind w:left="4680"/>
        <w:rPr>
          <w:bCs/>
          <w:sz w:val="22"/>
          <w:szCs w:val="22"/>
        </w:rPr>
      </w:pPr>
      <w:r>
        <w:rPr>
          <w:b/>
          <w:bCs/>
          <w:sz w:val="22"/>
          <w:szCs w:val="22"/>
        </w:rPr>
        <w:t xml:space="preserve">                          </w:t>
      </w:r>
      <w:r w:rsidRPr="0004140B">
        <w:rPr>
          <w:bCs/>
          <w:sz w:val="22"/>
          <w:szCs w:val="22"/>
        </w:rPr>
        <w:t xml:space="preserve">к решению Собрания представителей </w:t>
      </w:r>
    </w:p>
    <w:p w:rsidR="00E478D7" w:rsidRDefault="00E478D7" w:rsidP="00E478D7">
      <w:pPr>
        <w:ind w:left="4680"/>
        <w:rPr>
          <w:bCs/>
          <w:sz w:val="22"/>
          <w:szCs w:val="22"/>
        </w:rPr>
      </w:pPr>
      <w:r>
        <w:rPr>
          <w:bCs/>
          <w:sz w:val="22"/>
          <w:szCs w:val="22"/>
        </w:rPr>
        <w:t xml:space="preserve">                          </w:t>
      </w:r>
      <w:proofErr w:type="spellStart"/>
      <w:r w:rsidRPr="0004140B">
        <w:rPr>
          <w:bCs/>
          <w:sz w:val="22"/>
          <w:szCs w:val="22"/>
        </w:rPr>
        <w:t>Бессоновского</w:t>
      </w:r>
      <w:proofErr w:type="spellEnd"/>
      <w:r w:rsidRPr="0004140B">
        <w:rPr>
          <w:bCs/>
          <w:sz w:val="22"/>
          <w:szCs w:val="22"/>
        </w:rPr>
        <w:t xml:space="preserve"> района Пензенской области                                                                                                                                                                                                                                                                                                                                                                                                                                                             </w:t>
      </w:r>
      <w:r>
        <w:rPr>
          <w:bCs/>
          <w:sz w:val="22"/>
          <w:szCs w:val="22"/>
        </w:rPr>
        <w:t xml:space="preserve">                  </w:t>
      </w:r>
    </w:p>
    <w:p w:rsidR="00E478D7" w:rsidRDefault="00E478D7" w:rsidP="00E478D7">
      <w:pPr>
        <w:ind w:left="4680"/>
        <w:rPr>
          <w:bCs/>
          <w:sz w:val="22"/>
          <w:szCs w:val="22"/>
        </w:rPr>
      </w:pPr>
      <w:r>
        <w:rPr>
          <w:bCs/>
          <w:sz w:val="22"/>
          <w:szCs w:val="22"/>
        </w:rPr>
        <w:t xml:space="preserve">                         </w:t>
      </w:r>
      <w:r w:rsidRPr="0004140B">
        <w:rPr>
          <w:bCs/>
          <w:sz w:val="22"/>
          <w:szCs w:val="22"/>
        </w:rPr>
        <w:t xml:space="preserve">"О бюджете </w:t>
      </w:r>
      <w:proofErr w:type="spellStart"/>
      <w:r w:rsidRPr="0004140B">
        <w:rPr>
          <w:bCs/>
          <w:sz w:val="22"/>
          <w:szCs w:val="22"/>
        </w:rPr>
        <w:t>Бессоновского</w:t>
      </w:r>
      <w:proofErr w:type="spellEnd"/>
      <w:r w:rsidRPr="0004140B">
        <w:rPr>
          <w:bCs/>
          <w:sz w:val="22"/>
          <w:szCs w:val="22"/>
        </w:rPr>
        <w:t xml:space="preserve"> района </w:t>
      </w:r>
      <w:r>
        <w:rPr>
          <w:bCs/>
          <w:sz w:val="22"/>
          <w:szCs w:val="22"/>
        </w:rPr>
        <w:t xml:space="preserve">  </w:t>
      </w:r>
    </w:p>
    <w:p w:rsidR="00E478D7" w:rsidRDefault="00E478D7" w:rsidP="00E478D7">
      <w:pPr>
        <w:ind w:left="4680"/>
        <w:rPr>
          <w:bCs/>
          <w:sz w:val="22"/>
          <w:szCs w:val="22"/>
        </w:rPr>
      </w:pPr>
      <w:r>
        <w:rPr>
          <w:bCs/>
          <w:sz w:val="22"/>
          <w:szCs w:val="22"/>
        </w:rPr>
        <w:t xml:space="preserve">                          </w:t>
      </w:r>
      <w:r w:rsidRPr="0004140B">
        <w:rPr>
          <w:bCs/>
          <w:sz w:val="22"/>
          <w:szCs w:val="22"/>
        </w:rPr>
        <w:t>Пензенской области на 202</w:t>
      </w:r>
      <w:r>
        <w:rPr>
          <w:bCs/>
          <w:sz w:val="22"/>
          <w:szCs w:val="22"/>
        </w:rPr>
        <w:t>5</w:t>
      </w:r>
      <w:r w:rsidRPr="0004140B">
        <w:rPr>
          <w:bCs/>
          <w:sz w:val="22"/>
          <w:szCs w:val="22"/>
        </w:rPr>
        <w:t xml:space="preserve"> год и </w:t>
      </w:r>
    </w:p>
    <w:p w:rsidR="00E478D7" w:rsidRPr="0004140B" w:rsidRDefault="00E478D7" w:rsidP="00E478D7">
      <w:pPr>
        <w:ind w:left="4680"/>
        <w:rPr>
          <w:bCs/>
          <w:sz w:val="22"/>
          <w:szCs w:val="22"/>
        </w:rPr>
      </w:pPr>
      <w:r>
        <w:rPr>
          <w:bCs/>
          <w:sz w:val="22"/>
          <w:szCs w:val="22"/>
        </w:rPr>
        <w:t xml:space="preserve">                          </w:t>
      </w:r>
      <w:r w:rsidRPr="0004140B">
        <w:rPr>
          <w:bCs/>
          <w:sz w:val="22"/>
          <w:szCs w:val="22"/>
        </w:rPr>
        <w:t>на плановый период 202</w:t>
      </w:r>
      <w:r>
        <w:rPr>
          <w:bCs/>
          <w:sz w:val="22"/>
          <w:szCs w:val="22"/>
        </w:rPr>
        <w:t>6</w:t>
      </w:r>
      <w:r w:rsidRPr="0004140B">
        <w:rPr>
          <w:bCs/>
          <w:sz w:val="22"/>
          <w:szCs w:val="22"/>
        </w:rPr>
        <w:t xml:space="preserve"> и 202</w:t>
      </w:r>
      <w:r>
        <w:rPr>
          <w:bCs/>
          <w:sz w:val="22"/>
          <w:szCs w:val="22"/>
        </w:rPr>
        <w:t>7</w:t>
      </w:r>
      <w:r w:rsidRPr="0004140B">
        <w:rPr>
          <w:bCs/>
          <w:sz w:val="22"/>
          <w:szCs w:val="22"/>
        </w:rPr>
        <w:t xml:space="preserve"> годов"</w:t>
      </w:r>
    </w:p>
    <w:p w:rsidR="00E478D7" w:rsidRPr="00E478D7" w:rsidRDefault="00E478D7" w:rsidP="00E478D7">
      <w:pPr>
        <w:keepNext/>
        <w:widowControl/>
        <w:suppressAutoHyphens w:val="0"/>
        <w:spacing w:before="240" w:after="60"/>
        <w:jc w:val="center"/>
        <w:outlineLvl w:val="5"/>
        <w:rPr>
          <w:b/>
          <w:sz w:val="24"/>
          <w:szCs w:val="24"/>
          <w:lang w:val="x-none" w:eastAsia="x-none"/>
        </w:rPr>
      </w:pPr>
      <w:r>
        <w:rPr>
          <w:b/>
          <w:sz w:val="24"/>
          <w:szCs w:val="24"/>
          <w:lang w:val="x-none" w:eastAsia="x-none"/>
        </w:rPr>
        <w:t>Программа</w:t>
      </w:r>
      <w:r>
        <w:rPr>
          <w:b/>
          <w:sz w:val="24"/>
          <w:szCs w:val="24"/>
          <w:lang w:eastAsia="x-none"/>
        </w:rPr>
        <w:t xml:space="preserve"> </w:t>
      </w:r>
      <w:proofErr w:type="spellStart"/>
      <w:r>
        <w:rPr>
          <w:b/>
          <w:sz w:val="24"/>
          <w:szCs w:val="24"/>
          <w:lang w:eastAsia="x-none"/>
        </w:rPr>
        <w:t>муниципальн</w:t>
      </w:r>
      <w:r w:rsidRPr="00E478D7">
        <w:rPr>
          <w:b/>
          <w:sz w:val="24"/>
          <w:szCs w:val="24"/>
          <w:lang w:val="x-none" w:eastAsia="x-none"/>
        </w:rPr>
        <w:t>ых</w:t>
      </w:r>
      <w:proofErr w:type="spellEnd"/>
      <w:r w:rsidRPr="00E478D7">
        <w:rPr>
          <w:b/>
          <w:sz w:val="24"/>
          <w:szCs w:val="24"/>
          <w:lang w:val="x-none" w:eastAsia="x-none"/>
        </w:rPr>
        <w:t xml:space="preserve"> гарантий </w:t>
      </w:r>
      <w:proofErr w:type="spellStart"/>
      <w:r>
        <w:rPr>
          <w:b/>
          <w:sz w:val="24"/>
          <w:szCs w:val="24"/>
          <w:lang w:eastAsia="x-none"/>
        </w:rPr>
        <w:t>Бессоновского</w:t>
      </w:r>
      <w:proofErr w:type="spellEnd"/>
      <w:r>
        <w:rPr>
          <w:b/>
          <w:sz w:val="24"/>
          <w:szCs w:val="24"/>
          <w:lang w:eastAsia="x-none"/>
        </w:rPr>
        <w:t xml:space="preserve"> района </w:t>
      </w:r>
      <w:r w:rsidRPr="00E478D7">
        <w:rPr>
          <w:b/>
          <w:sz w:val="24"/>
          <w:szCs w:val="24"/>
          <w:lang w:val="x-none" w:eastAsia="x-none"/>
        </w:rPr>
        <w:t>Пензенской области в валюте Российской Федерации на 202</w:t>
      </w:r>
      <w:r w:rsidRPr="00E478D7">
        <w:rPr>
          <w:b/>
          <w:sz w:val="24"/>
          <w:szCs w:val="24"/>
          <w:lang w:eastAsia="x-none"/>
        </w:rPr>
        <w:t>5</w:t>
      </w:r>
      <w:r w:rsidRPr="00E478D7">
        <w:rPr>
          <w:b/>
          <w:sz w:val="24"/>
          <w:szCs w:val="24"/>
          <w:lang w:val="x-none" w:eastAsia="x-none"/>
        </w:rPr>
        <w:t xml:space="preserve"> год </w:t>
      </w:r>
      <w:r w:rsidRPr="00E478D7">
        <w:rPr>
          <w:b/>
          <w:sz w:val="24"/>
          <w:szCs w:val="24"/>
          <w:lang w:val="x-none" w:eastAsia="x-none"/>
        </w:rPr>
        <w:br/>
        <w:t>и на плановый период 202</w:t>
      </w:r>
      <w:r w:rsidRPr="00E478D7">
        <w:rPr>
          <w:b/>
          <w:sz w:val="24"/>
          <w:szCs w:val="24"/>
          <w:lang w:eastAsia="x-none"/>
        </w:rPr>
        <w:t>6</w:t>
      </w:r>
      <w:r w:rsidRPr="00E478D7">
        <w:rPr>
          <w:b/>
          <w:sz w:val="24"/>
          <w:szCs w:val="24"/>
          <w:lang w:val="x-none" w:eastAsia="x-none"/>
        </w:rPr>
        <w:t xml:space="preserve"> и 202</w:t>
      </w:r>
      <w:r w:rsidRPr="00E478D7">
        <w:rPr>
          <w:b/>
          <w:sz w:val="24"/>
          <w:szCs w:val="24"/>
          <w:lang w:eastAsia="x-none"/>
        </w:rPr>
        <w:t>7</w:t>
      </w:r>
      <w:r w:rsidRPr="00E478D7">
        <w:rPr>
          <w:b/>
          <w:sz w:val="24"/>
          <w:szCs w:val="24"/>
          <w:lang w:val="x-none" w:eastAsia="x-none"/>
        </w:rPr>
        <w:t xml:space="preserve"> годов</w:t>
      </w:r>
    </w:p>
    <w:p w:rsidR="00E478D7" w:rsidRPr="00E478D7" w:rsidRDefault="00E478D7" w:rsidP="00E478D7">
      <w:pPr>
        <w:keepNext/>
        <w:widowControl/>
        <w:suppressAutoHyphens w:val="0"/>
        <w:jc w:val="center"/>
        <w:outlineLvl w:val="5"/>
        <w:rPr>
          <w:sz w:val="22"/>
          <w:szCs w:val="22"/>
          <w:lang w:val="x-none" w:eastAsia="x-none"/>
        </w:rPr>
      </w:pPr>
    </w:p>
    <w:p w:rsidR="00E478D7" w:rsidRPr="00E478D7" w:rsidRDefault="00E478D7" w:rsidP="00E478D7">
      <w:pPr>
        <w:suppressAutoHyphens w:val="0"/>
        <w:ind w:left="525"/>
        <w:jc w:val="center"/>
        <w:outlineLvl w:val="5"/>
        <w:rPr>
          <w:bCs/>
          <w:sz w:val="22"/>
          <w:szCs w:val="22"/>
          <w:lang w:eastAsia="ru-RU"/>
        </w:rPr>
      </w:pPr>
      <w:r w:rsidRPr="00E478D7">
        <w:rPr>
          <w:bCs/>
          <w:sz w:val="22"/>
          <w:szCs w:val="22"/>
          <w:lang w:eastAsia="ru-RU"/>
        </w:rPr>
        <w:t xml:space="preserve">1.1. Перечень подлежащих предоставлению </w:t>
      </w:r>
      <w:r>
        <w:rPr>
          <w:bCs/>
          <w:sz w:val="22"/>
          <w:szCs w:val="22"/>
          <w:lang w:eastAsia="ru-RU"/>
        </w:rPr>
        <w:t>муниципаль</w:t>
      </w:r>
      <w:r w:rsidRPr="00E478D7">
        <w:rPr>
          <w:bCs/>
          <w:sz w:val="22"/>
          <w:szCs w:val="22"/>
          <w:lang w:eastAsia="ru-RU"/>
        </w:rPr>
        <w:t xml:space="preserve">ных гарантий </w:t>
      </w:r>
      <w:proofErr w:type="spellStart"/>
      <w:r>
        <w:rPr>
          <w:bCs/>
          <w:sz w:val="22"/>
          <w:szCs w:val="22"/>
          <w:lang w:eastAsia="ru-RU"/>
        </w:rPr>
        <w:t>Бессоновского</w:t>
      </w:r>
      <w:proofErr w:type="spellEnd"/>
      <w:r>
        <w:rPr>
          <w:bCs/>
          <w:sz w:val="22"/>
          <w:szCs w:val="22"/>
          <w:lang w:eastAsia="ru-RU"/>
        </w:rPr>
        <w:t xml:space="preserve"> района </w:t>
      </w:r>
      <w:r w:rsidRPr="00E478D7">
        <w:rPr>
          <w:bCs/>
          <w:sz w:val="22"/>
          <w:szCs w:val="22"/>
          <w:lang w:eastAsia="ru-RU"/>
        </w:rPr>
        <w:t>Пензенской области в 2025 году</w:t>
      </w:r>
    </w:p>
    <w:p w:rsidR="00E478D7" w:rsidRPr="00E478D7" w:rsidRDefault="00E478D7" w:rsidP="00E478D7">
      <w:pPr>
        <w:suppressAutoHyphens w:val="0"/>
        <w:rPr>
          <w:sz w:val="22"/>
          <w:szCs w:val="22"/>
          <w:lang w:eastAsia="ru-RU"/>
        </w:rPr>
      </w:pPr>
    </w:p>
    <w:tbl>
      <w:tblPr>
        <w:tblW w:w="5000" w:type="pct"/>
        <w:jc w:val="center"/>
        <w:tblCellMar>
          <w:left w:w="70" w:type="dxa"/>
          <w:right w:w="70" w:type="dxa"/>
        </w:tblCellMar>
        <w:tblLook w:val="0000" w:firstRow="0" w:lastRow="0" w:firstColumn="0" w:lastColumn="0" w:noHBand="0" w:noVBand="0"/>
      </w:tblPr>
      <w:tblGrid>
        <w:gridCol w:w="437"/>
        <w:gridCol w:w="2678"/>
        <w:gridCol w:w="1676"/>
        <w:gridCol w:w="933"/>
        <w:gridCol w:w="749"/>
        <w:gridCol w:w="1269"/>
        <w:gridCol w:w="2631"/>
      </w:tblGrid>
      <w:tr w:rsidR="00E478D7" w:rsidRPr="00E478D7" w:rsidTr="00E478D7">
        <w:trPr>
          <w:cantSplit/>
          <w:trHeight w:val="20"/>
          <w:tblHeader/>
          <w:jc w:val="center"/>
        </w:trPr>
        <w:tc>
          <w:tcPr>
            <w:tcW w:w="169" w:type="pct"/>
            <w:vMerge w:val="restart"/>
            <w:tcBorders>
              <w:top w:val="single" w:sz="6" w:space="0" w:color="auto"/>
              <w:left w:val="single" w:sz="6" w:space="0" w:color="auto"/>
              <w:bottom w:val="nil"/>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r w:rsidRPr="00E478D7">
              <w:rPr>
                <w:sz w:val="22"/>
                <w:szCs w:val="22"/>
                <w:lang w:eastAsia="ru-RU"/>
              </w:rPr>
              <w:t>№ </w:t>
            </w:r>
            <w:r w:rsidRPr="00E478D7">
              <w:rPr>
                <w:sz w:val="22"/>
                <w:szCs w:val="22"/>
                <w:lang w:eastAsia="ru-RU"/>
              </w:rPr>
              <w:br/>
            </w:r>
            <w:proofErr w:type="gramStart"/>
            <w:r w:rsidRPr="00E478D7">
              <w:rPr>
                <w:sz w:val="22"/>
                <w:szCs w:val="22"/>
                <w:lang w:eastAsia="ru-RU"/>
              </w:rPr>
              <w:t>п</w:t>
            </w:r>
            <w:proofErr w:type="gramEnd"/>
            <w:r w:rsidRPr="00E478D7">
              <w:rPr>
                <w:sz w:val="22"/>
                <w:szCs w:val="22"/>
                <w:lang w:eastAsia="ru-RU"/>
              </w:rPr>
              <w:t>/п</w:t>
            </w:r>
          </w:p>
        </w:tc>
        <w:tc>
          <w:tcPr>
            <w:tcW w:w="1329" w:type="pct"/>
            <w:vMerge w:val="restart"/>
            <w:tcBorders>
              <w:top w:val="single" w:sz="6" w:space="0" w:color="auto"/>
              <w:left w:val="single" w:sz="6" w:space="0" w:color="auto"/>
              <w:bottom w:val="nil"/>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Цель гарантирования</w:t>
            </w:r>
          </w:p>
        </w:tc>
        <w:tc>
          <w:tcPr>
            <w:tcW w:w="846" w:type="pct"/>
            <w:vMerge w:val="restart"/>
            <w:tcBorders>
              <w:top w:val="single" w:sz="6" w:space="0" w:color="auto"/>
              <w:left w:val="single" w:sz="6" w:space="0" w:color="auto"/>
              <w:bottom w:val="nil"/>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Наименование </w:t>
            </w:r>
            <w:r w:rsidRPr="00E478D7">
              <w:rPr>
                <w:sz w:val="22"/>
                <w:szCs w:val="22"/>
                <w:lang w:eastAsia="ru-RU"/>
              </w:rPr>
              <w:br/>
              <w:t>принципала</w:t>
            </w:r>
          </w:p>
        </w:tc>
        <w:tc>
          <w:tcPr>
            <w:tcW w:w="835" w:type="pct"/>
            <w:gridSpan w:val="2"/>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Сумма гарантирования, </w:t>
            </w:r>
            <w:r w:rsidRPr="00E478D7">
              <w:rPr>
                <w:sz w:val="22"/>
                <w:szCs w:val="22"/>
                <w:lang w:eastAsia="ru-RU"/>
              </w:rPr>
              <w:br/>
              <w:t>тыс. рублей</w:t>
            </w:r>
          </w:p>
        </w:tc>
        <w:tc>
          <w:tcPr>
            <w:tcW w:w="463" w:type="pct"/>
            <w:vMerge w:val="restart"/>
            <w:tcBorders>
              <w:top w:val="single" w:sz="6" w:space="0" w:color="auto"/>
              <w:left w:val="single" w:sz="6" w:space="0" w:color="auto"/>
              <w:bottom w:val="nil"/>
              <w:right w:val="single" w:sz="4"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Наличие права регрессного требования</w:t>
            </w:r>
          </w:p>
        </w:tc>
        <w:tc>
          <w:tcPr>
            <w:tcW w:w="1358" w:type="pct"/>
            <w:vMerge w:val="restart"/>
            <w:tcBorders>
              <w:top w:val="single" w:sz="4" w:space="0" w:color="auto"/>
              <w:left w:val="single" w:sz="4" w:space="0" w:color="auto"/>
              <w:right w:val="single" w:sz="4"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Иные условия предоставления </w:t>
            </w:r>
          </w:p>
          <w:p w:rsidR="00E478D7" w:rsidRPr="00E478D7" w:rsidRDefault="00E478D7" w:rsidP="00E478D7">
            <w:pPr>
              <w:suppressAutoHyphens w:val="0"/>
              <w:jc w:val="center"/>
              <w:rPr>
                <w:sz w:val="22"/>
                <w:szCs w:val="22"/>
                <w:lang w:eastAsia="ru-RU"/>
              </w:rPr>
            </w:pPr>
            <w:r w:rsidRPr="00E478D7">
              <w:rPr>
                <w:sz w:val="22"/>
                <w:szCs w:val="22"/>
                <w:lang w:eastAsia="ru-RU"/>
              </w:rPr>
              <w:t>и исполнения  гарантий</w:t>
            </w:r>
          </w:p>
        </w:tc>
      </w:tr>
      <w:tr w:rsidR="00E478D7" w:rsidRPr="00E478D7" w:rsidTr="00E478D7">
        <w:trPr>
          <w:cantSplit/>
          <w:trHeight w:val="20"/>
          <w:tblHeader/>
          <w:jc w:val="center"/>
        </w:trPr>
        <w:tc>
          <w:tcPr>
            <w:tcW w:w="169" w:type="pct"/>
            <w:vMerge/>
            <w:tcBorders>
              <w:top w:val="nil"/>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1329" w:type="pct"/>
            <w:vMerge/>
            <w:tcBorders>
              <w:top w:val="nil"/>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846" w:type="pct"/>
            <w:vMerge/>
            <w:tcBorders>
              <w:top w:val="nil"/>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463"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Общая сумма</w:t>
            </w:r>
          </w:p>
        </w:tc>
        <w:tc>
          <w:tcPr>
            <w:tcW w:w="372"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r w:rsidRPr="00E478D7">
              <w:rPr>
                <w:sz w:val="22"/>
                <w:szCs w:val="22"/>
                <w:lang w:eastAsia="ru-RU"/>
              </w:rPr>
              <w:t>2025 год</w:t>
            </w:r>
          </w:p>
        </w:tc>
        <w:tc>
          <w:tcPr>
            <w:tcW w:w="463" w:type="pct"/>
            <w:vMerge/>
            <w:tcBorders>
              <w:top w:val="nil"/>
              <w:left w:val="single" w:sz="6" w:space="0" w:color="auto"/>
              <w:bottom w:val="single" w:sz="6" w:space="0" w:color="auto"/>
              <w:right w:val="single" w:sz="4"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1358" w:type="pct"/>
            <w:vMerge/>
            <w:tcBorders>
              <w:left w:val="single" w:sz="4" w:space="0" w:color="auto"/>
              <w:bottom w:val="single" w:sz="4" w:space="0" w:color="auto"/>
              <w:right w:val="single" w:sz="4" w:space="0" w:color="auto"/>
            </w:tcBorders>
            <w:vAlign w:val="center"/>
          </w:tcPr>
          <w:p w:rsidR="00E478D7" w:rsidRPr="00E478D7" w:rsidRDefault="00E478D7" w:rsidP="00E478D7">
            <w:pPr>
              <w:suppressAutoHyphens w:val="0"/>
              <w:spacing w:line="240" w:lineRule="exact"/>
              <w:jc w:val="center"/>
              <w:rPr>
                <w:sz w:val="22"/>
                <w:szCs w:val="22"/>
                <w:lang w:eastAsia="ru-RU"/>
              </w:rPr>
            </w:pPr>
          </w:p>
        </w:tc>
      </w:tr>
      <w:tr w:rsidR="00E478D7" w:rsidRPr="00E478D7" w:rsidTr="00E478D7">
        <w:trPr>
          <w:cantSplit/>
          <w:trHeight w:val="20"/>
          <w:jc w:val="center"/>
        </w:trPr>
        <w:tc>
          <w:tcPr>
            <w:tcW w:w="169"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1329"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846"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63"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372"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63" w:type="pct"/>
            <w:tcBorders>
              <w:top w:val="single" w:sz="6" w:space="0" w:color="auto"/>
              <w:left w:val="single" w:sz="6" w:space="0" w:color="auto"/>
              <w:bottom w:val="single" w:sz="6" w:space="0" w:color="auto"/>
              <w:right w:val="single" w:sz="4" w:space="0" w:color="auto"/>
            </w:tcBorders>
            <w:vAlign w:val="center"/>
          </w:tcPr>
          <w:p w:rsidR="00E478D7" w:rsidRPr="00E478D7" w:rsidRDefault="00E478D7" w:rsidP="00E478D7">
            <w:pPr>
              <w:suppressAutoHyphens w:val="0"/>
              <w:autoSpaceDE w:val="0"/>
              <w:autoSpaceDN w:val="0"/>
              <w:adjustRightInd w:val="0"/>
              <w:jc w:val="center"/>
              <w:rPr>
                <w:sz w:val="22"/>
                <w:szCs w:val="22"/>
                <w:lang w:eastAsia="ru-RU"/>
              </w:rPr>
            </w:pPr>
            <w:r w:rsidRPr="00E478D7">
              <w:rPr>
                <w:sz w:val="22"/>
                <w:szCs w:val="22"/>
                <w:lang w:eastAsia="ru-RU"/>
              </w:rPr>
              <w:t>–</w:t>
            </w:r>
          </w:p>
        </w:tc>
        <w:tc>
          <w:tcPr>
            <w:tcW w:w="1358" w:type="pct"/>
            <w:tcBorders>
              <w:top w:val="single" w:sz="4" w:space="0" w:color="auto"/>
              <w:left w:val="single" w:sz="4" w:space="0" w:color="auto"/>
              <w:bottom w:val="single" w:sz="4" w:space="0" w:color="auto"/>
              <w:right w:val="single" w:sz="4" w:space="0" w:color="auto"/>
            </w:tcBorders>
            <w:vAlign w:val="center"/>
          </w:tcPr>
          <w:p w:rsidR="00E478D7" w:rsidRPr="00E478D7" w:rsidRDefault="00E478D7" w:rsidP="00E478D7">
            <w:pPr>
              <w:suppressAutoHyphens w:val="0"/>
              <w:autoSpaceDE w:val="0"/>
              <w:autoSpaceDN w:val="0"/>
              <w:adjustRightInd w:val="0"/>
              <w:ind w:firstLine="355"/>
              <w:jc w:val="center"/>
              <w:rPr>
                <w:sz w:val="22"/>
                <w:szCs w:val="22"/>
                <w:lang w:eastAsia="ru-RU"/>
              </w:rPr>
            </w:pPr>
            <w:r w:rsidRPr="00E478D7">
              <w:rPr>
                <w:sz w:val="22"/>
                <w:szCs w:val="22"/>
                <w:lang w:eastAsia="ru-RU"/>
              </w:rPr>
              <w:t>–</w:t>
            </w:r>
          </w:p>
        </w:tc>
      </w:tr>
      <w:tr w:rsidR="00E478D7" w:rsidRPr="00E478D7" w:rsidTr="00E478D7">
        <w:trPr>
          <w:cantSplit/>
          <w:trHeight w:val="20"/>
          <w:jc w:val="center"/>
        </w:trPr>
        <w:tc>
          <w:tcPr>
            <w:tcW w:w="169"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60" w:lineRule="exact"/>
              <w:jc w:val="center"/>
              <w:rPr>
                <w:sz w:val="22"/>
                <w:szCs w:val="22"/>
                <w:lang w:eastAsia="ru-RU"/>
              </w:rPr>
            </w:pPr>
          </w:p>
        </w:tc>
        <w:tc>
          <w:tcPr>
            <w:tcW w:w="1329"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Итого</w:t>
            </w:r>
          </w:p>
        </w:tc>
        <w:tc>
          <w:tcPr>
            <w:tcW w:w="846"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60" w:lineRule="exact"/>
              <w:jc w:val="center"/>
              <w:rPr>
                <w:sz w:val="22"/>
                <w:szCs w:val="22"/>
                <w:lang w:eastAsia="ru-RU"/>
              </w:rPr>
            </w:pPr>
          </w:p>
        </w:tc>
        <w:tc>
          <w:tcPr>
            <w:tcW w:w="463"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372"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63" w:type="pct"/>
            <w:tcBorders>
              <w:top w:val="single" w:sz="6" w:space="0" w:color="auto"/>
              <w:left w:val="single" w:sz="6" w:space="0" w:color="auto"/>
              <w:bottom w:val="single" w:sz="6" w:space="0" w:color="auto"/>
              <w:right w:val="single" w:sz="4" w:space="0" w:color="auto"/>
            </w:tcBorders>
            <w:vAlign w:val="center"/>
          </w:tcPr>
          <w:p w:rsidR="00E478D7" w:rsidRPr="00E478D7" w:rsidRDefault="00E478D7" w:rsidP="00E478D7">
            <w:pPr>
              <w:suppressAutoHyphens w:val="0"/>
              <w:jc w:val="center"/>
              <w:rPr>
                <w:sz w:val="22"/>
                <w:szCs w:val="22"/>
                <w:lang w:eastAsia="ru-RU"/>
              </w:rPr>
            </w:pPr>
          </w:p>
        </w:tc>
        <w:tc>
          <w:tcPr>
            <w:tcW w:w="1358" w:type="pct"/>
            <w:tcBorders>
              <w:top w:val="single" w:sz="4" w:space="0" w:color="auto"/>
              <w:left w:val="single" w:sz="4" w:space="0" w:color="auto"/>
              <w:bottom w:val="single" w:sz="4" w:space="0" w:color="auto"/>
              <w:right w:val="single" w:sz="4" w:space="0" w:color="auto"/>
            </w:tcBorders>
            <w:vAlign w:val="center"/>
          </w:tcPr>
          <w:p w:rsidR="00E478D7" w:rsidRPr="00E478D7" w:rsidRDefault="00E478D7" w:rsidP="00E478D7">
            <w:pPr>
              <w:suppressAutoHyphens w:val="0"/>
              <w:spacing w:line="260" w:lineRule="exact"/>
              <w:jc w:val="center"/>
              <w:rPr>
                <w:sz w:val="22"/>
                <w:szCs w:val="22"/>
                <w:lang w:eastAsia="ru-RU"/>
              </w:rPr>
            </w:pPr>
          </w:p>
        </w:tc>
      </w:tr>
    </w:tbl>
    <w:p w:rsidR="00E478D7" w:rsidRPr="00E478D7" w:rsidRDefault="00E478D7" w:rsidP="00E478D7">
      <w:pPr>
        <w:suppressAutoHyphens w:val="0"/>
        <w:ind w:left="525"/>
        <w:jc w:val="center"/>
        <w:outlineLvl w:val="5"/>
        <w:rPr>
          <w:bCs/>
          <w:sz w:val="22"/>
          <w:szCs w:val="22"/>
          <w:lang w:eastAsia="ru-RU"/>
        </w:rPr>
      </w:pPr>
    </w:p>
    <w:p w:rsidR="00E478D7" w:rsidRPr="00E478D7" w:rsidRDefault="00E478D7" w:rsidP="00E478D7">
      <w:pPr>
        <w:suppressAutoHyphens w:val="0"/>
        <w:ind w:left="525"/>
        <w:jc w:val="center"/>
        <w:outlineLvl w:val="5"/>
        <w:rPr>
          <w:bCs/>
          <w:sz w:val="22"/>
          <w:szCs w:val="22"/>
          <w:lang w:eastAsia="ru-RU"/>
        </w:rPr>
      </w:pPr>
    </w:p>
    <w:p w:rsidR="00E478D7" w:rsidRPr="00E478D7" w:rsidRDefault="00E478D7" w:rsidP="00E478D7">
      <w:pPr>
        <w:suppressAutoHyphens w:val="0"/>
        <w:ind w:left="525"/>
        <w:jc w:val="center"/>
        <w:outlineLvl w:val="5"/>
        <w:rPr>
          <w:bCs/>
          <w:sz w:val="22"/>
          <w:szCs w:val="22"/>
          <w:lang w:eastAsia="ru-RU"/>
        </w:rPr>
      </w:pPr>
      <w:r w:rsidRPr="00E478D7">
        <w:rPr>
          <w:bCs/>
          <w:sz w:val="22"/>
          <w:szCs w:val="22"/>
          <w:lang w:eastAsia="ru-RU"/>
        </w:rPr>
        <w:t xml:space="preserve">1.2. Общий объем бюджетных ассигнований, предусмотренных на исполнение </w:t>
      </w:r>
      <w:r>
        <w:rPr>
          <w:bCs/>
          <w:sz w:val="22"/>
          <w:szCs w:val="22"/>
          <w:lang w:eastAsia="ru-RU"/>
        </w:rPr>
        <w:t>муниципаль</w:t>
      </w:r>
      <w:r w:rsidRPr="00E478D7">
        <w:rPr>
          <w:bCs/>
          <w:sz w:val="22"/>
          <w:szCs w:val="22"/>
          <w:lang w:eastAsia="ru-RU"/>
        </w:rPr>
        <w:t>ных гарантий</w:t>
      </w:r>
      <w:r>
        <w:rPr>
          <w:bCs/>
          <w:sz w:val="22"/>
          <w:szCs w:val="22"/>
          <w:lang w:eastAsia="ru-RU"/>
        </w:rPr>
        <w:t xml:space="preserve"> </w:t>
      </w:r>
      <w:proofErr w:type="spellStart"/>
      <w:r>
        <w:rPr>
          <w:bCs/>
          <w:sz w:val="22"/>
          <w:szCs w:val="22"/>
          <w:lang w:eastAsia="ru-RU"/>
        </w:rPr>
        <w:t>Бессоновского</w:t>
      </w:r>
      <w:proofErr w:type="spellEnd"/>
      <w:r>
        <w:rPr>
          <w:bCs/>
          <w:sz w:val="22"/>
          <w:szCs w:val="22"/>
          <w:lang w:eastAsia="ru-RU"/>
        </w:rPr>
        <w:t xml:space="preserve"> района</w:t>
      </w:r>
      <w:r w:rsidRPr="00E478D7">
        <w:rPr>
          <w:bCs/>
          <w:sz w:val="22"/>
          <w:szCs w:val="22"/>
          <w:lang w:eastAsia="ru-RU"/>
        </w:rPr>
        <w:t xml:space="preserve"> Пензенской области по возможным гарантийным случаям, в 2025 году</w:t>
      </w:r>
    </w:p>
    <w:p w:rsidR="00E478D7" w:rsidRPr="00E478D7" w:rsidRDefault="00E478D7" w:rsidP="00E478D7">
      <w:pPr>
        <w:suppressAutoHyphens w:val="0"/>
        <w:ind w:left="525"/>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1958"/>
        <w:gridCol w:w="1590"/>
        <w:gridCol w:w="1757"/>
        <w:gridCol w:w="1592"/>
        <w:gridCol w:w="1639"/>
        <w:gridCol w:w="1345"/>
      </w:tblGrid>
      <w:tr w:rsidR="00E478D7" w:rsidRPr="00E478D7" w:rsidTr="00E478D7">
        <w:trPr>
          <w:cantSplit/>
          <w:trHeight w:val="20"/>
          <w:tblHeader/>
        </w:trPr>
        <w:tc>
          <w:tcPr>
            <w:tcW w:w="234"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lastRenderedPageBreak/>
              <w:t>№</w:t>
            </w:r>
          </w:p>
          <w:p w:rsidR="00E478D7" w:rsidRPr="00E478D7" w:rsidRDefault="00E478D7" w:rsidP="00E478D7">
            <w:pPr>
              <w:suppressAutoHyphens w:val="0"/>
              <w:jc w:val="center"/>
              <w:rPr>
                <w:sz w:val="22"/>
                <w:szCs w:val="22"/>
                <w:lang w:eastAsia="ru-RU"/>
              </w:rPr>
            </w:pPr>
            <w:r w:rsidRPr="00E478D7">
              <w:rPr>
                <w:sz w:val="22"/>
                <w:szCs w:val="22"/>
                <w:lang w:eastAsia="ru-RU"/>
              </w:rPr>
              <w:t> </w:t>
            </w:r>
            <w:proofErr w:type="gramStart"/>
            <w:r w:rsidRPr="00E478D7">
              <w:rPr>
                <w:sz w:val="22"/>
                <w:szCs w:val="22"/>
                <w:lang w:eastAsia="ru-RU"/>
              </w:rPr>
              <w:t>п</w:t>
            </w:r>
            <w:proofErr w:type="gramEnd"/>
            <w:r w:rsidRPr="00E478D7">
              <w:rPr>
                <w:sz w:val="22"/>
                <w:szCs w:val="22"/>
                <w:lang w:eastAsia="ru-RU"/>
              </w:rPr>
              <w:t>/п</w:t>
            </w:r>
          </w:p>
        </w:tc>
        <w:tc>
          <w:tcPr>
            <w:tcW w:w="1350"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Цель гарантирования</w:t>
            </w:r>
          </w:p>
        </w:tc>
        <w:tc>
          <w:tcPr>
            <w:tcW w:w="716"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Наименование принципала</w:t>
            </w:r>
          </w:p>
        </w:tc>
        <w:tc>
          <w:tcPr>
            <w:tcW w:w="772"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Сумма </w:t>
            </w:r>
          </w:p>
          <w:p w:rsidR="00E478D7" w:rsidRPr="00E478D7" w:rsidRDefault="00E478D7" w:rsidP="00E478D7">
            <w:pPr>
              <w:suppressAutoHyphens w:val="0"/>
              <w:jc w:val="center"/>
              <w:rPr>
                <w:sz w:val="22"/>
                <w:szCs w:val="22"/>
                <w:lang w:eastAsia="ru-RU"/>
              </w:rPr>
            </w:pPr>
            <w:r w:rsidRPr="00E478D7">
              <w:rPr>
                <w:sz w:val="22"/>
                <w:szCs w:val="22"/>
                <w:lang w:eastAsia="ru-RU"/>
              </w:rPr>
              <w:t>гарантирования, тыс. рублей</w:t>
            </w:r>
          </w:p>
        </w:tc>
        <w:tc>
          <w:tcPr>
            <w:tcW w:w="1323" w:type="pct"/>
            <w:gridSpan w:val="2"/>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Объем бюджетных ассигнований, предусмотренных </w:t>
            </w:r>
            <w:r w:rsidRPr="00E478D7">
              <w:rPr>
                <w:sz w:val="22"/>
                <w:szCs w:val="22"/>
                <w:lang w:eastAsia="ru-RU"/>
              </w:rPr>
              <w:br/>
              <w:t xml:space="preserve">на исполнение гарантий, </w:t>
            </w:r>
          </w:p>
          <w:p w:rsidR="00E478D7" w:rsidRPr="00E478D7" w:rsidRDefault="00E478D7" w:rsidP="00E478D7">
            <w:pPr>
              <w:suppressAutoHyphens w:val="0"/>
              <w:jc w:val="center"/>
              <w:rPr>
                <w:sz w:val="22"/>
                <w:szCs w:val="22"/>
                <w:lang w:eastAsia="ru-RU"/>
              </w:rPr>
            </w:pPr>
            <w:r w:rsidRPr="00E478D7">
              <w:rPr>
                <w:sz w:val="22"/>
                <w:szCs w:val="22"/>
                <w:lang w:eastAsia="ru-RU"/>
              </w:rPr>
              <w:t xml:space="preserve">тыс. рублей </w:t>
            </w:r>
          </w:p>
        </w:tc>
        <w:tc>
          <w:tcPr>
            <w:tcW w:w="605"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Наличие права регрессного требования</w:t>
            </w:r>
          </w:p>
        </w:tc>
      </w:tr>
      <w:tr w:rsidR="00E478D7" w:rsidRPr="00E478D7" w:rsidTr="00E478D7">
        <w:trPr>
          <w:cantSplit/>
          <w:trHeight w:val="20"/>
          <w:tblHeader/>
        </w:trPr>
        <w:tc>
          <w:tcPr>
            <w:tcW w:w="234" w:type="pct"/>
            <w:vMerge/>
            <w:vAlign w:val="center"/>
          </w:tcPr>
          <w:p w:rsidR="00E478D7" w:rsidRPr="00E478D7" w:rsidRDefault="00E478D7" w:rsidP="00E478D7">
            <w:pPr>
              <w:suppressAutoHyphens w:val="0"/>
              <w:rPr>
                <w:sz w:val="22"/>
                <w:szCs w:val="22"/>
                <w:lang w:eastAsia="ru-RU"/>
              </w:rPr>
            </w:pPr>
          </w:p>
        </w:tc>
        <w:tc>
          <w:tcPr>
            <w:tcW w:w="1350" w:type="pct"/>
            <w:vMerge/>
            <w:vAlign w:val="center"/>
          </w:tcPr>
          <w:p w:rsidR="00E478D7" w:rsidRPr="00E478D7" w:rsidRDefault="00E478D7" w:rsidP="00E478D7">
            <w:pPr>
              <w:suppressAutoHyphens w:val="0"/>
              <w:rPr>
                <w:sz w:val="22"/>
                <w:szCs w:val="22"/>
                <w:lang w:eastAsia="ru-RU"/>
              </w:rPr>
            </w:pPr>
          </w:p>
        </w:tc>
        <w:tc>
          <w:tcPr>
            <w:tcW w:w="716" w:type="pct"/>
            <w:vMerge/>
            <w:vAlign w:val="center"/>
          </w:tcPr>
          <w:p w:rsidR="00E478D7" w:rsidRPr="00E478D7" w:rsidRDefault="00E478D7" w:rsidP="00E478D7">
            <w:pPr>
              <w:suppressAutoHyphens w:val="0"/>
              <w:rPr>
                <w:sz w:val="22"/>
                <w:szCs w:val="22"/>
                <w:lang w:eastAsia="ru-RU"/>
              </w:rPr>
            </w:pPr>
          </w:p>
        </w:tc>
        <w:tc>
          <w:tcPr>
            <w:tcW w:w="772" w:type="pct"/>
            <w:vMerge/>
            <w:vAlign w:val="center"/>
          </w:tcPr>
          <w:p w:rsidR="00E478D7" w:rsidRPr="00E478D7" w:rsidRDefault="00E478D7" w:rsidP="00E478D7">
            <w:pPr>
              <w:suppressAutoHyphens w:val="0"/>
              <w:rPr>
                <w:sz w:val="22"/>
                <w:szCs w:val="22"/>
                <w:lang w:eastAsia="ru-RU"/>
              </w:rPr>
            </w:pPr>
          </w:p>
        </w:tc>
        <w:tc>
          <w:tcPr>
            <w:tcW w:w="607" w:type="pct"/>
            <w:shd w:val="clear" w:color="auto" w:fill="auto"/>
            <w:vAlign w:val="center"/>
          </w:tcPr>
          <w:p w:rsidR="00E478D7" w:rsidRPr="00E478D7" w:rsidRDefault="00E478D7" w:rsidP="00E06C45">
            <w:pPr>
              <w:suppressAutoHyphens w:val="0"/>
              <w:jc w:val="center"/>
              <w:rPr>
                <w:sz w:val="22"/>
                <w:szCs w:val="22"/>
                <w:lang w:eastAsia="ru-RU"/>
              </w:rPr>
            </w:pPr>
            <w:r w:rsidRPr="00E478D7">
              <w:rPr>
                <w:sz w:val="22"/>
                <w:szCs w:val="22"/>
                <w:lang w:eastAsia="ru-RU"/>
              </w:rPr>
              <w:t xml:space="preserve">за счет расходов бюджета </w:t>
            </w:r>
            <w:proofErr w:type="spellStart"/>
            <w:r w:rsidR="00E06C45">
              <w:rPr>
                <w:sz w:val="22"/>
                <w:szCs w:val="22"/>
                <w:lang w:eastAsia="ru-RU"/>
              </w:rPr>
              <w:t>Бессоновского</w:t>
            </w:r>
            <w:proofErr w:type="spellEnd"/>
            <w:r w:rsidR="00E06C45">
              <w:rPr>
                <w:sz w:val="22"/>
                <w:szCs w:val="22"/>
                <w:lang w:eastAsia="ru-RU"/>
              </w:rPr>
              <w:t xml:space="preserve"> района</w:t>
            </w:r>
          </w:p>
        </w:tc>
        <w:tc>
          <w:tcPr>
            <w:tcW w:w="716" w:type="pc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путем уменьшения задолженности</w:t>
            </w:r>
          </w:p>
        </w:tc>
        <w:tc>
          <w:tcPr>
            <w:tcW w:w="605" w:type="pct"/>
            <w:vMerge/>
            <w:vAlign w:val="center"/>
          </w:tcPr>
          <w:p w:rsidR="00E478D7" w:rsidRPr="00E478D7" w:rsidRDefault="00E478D7" w:rsidP="00E478D7">
            <w:pPr>
              <w:suppressAutoHyphens w:val="0"/>
              <w:rPr>
                <w:sz w:val="22"/>
                <w:szCs w:val="22"/>
                <w:lang w:eastAsia="ru-RU"/>
              </w:rPr>
            </w:pPr>
          </w:p>
        </w:tc>
      </w:tr>
      <w:tr w:rsidR="00E478D7" w:rsidRPr="00E478D7" w:rsidTr="00E478D7">
        <w:trPr>
          <w:cantSplit/>
          <w:trHeight w:val="20"/>
        </w:trPr>
        <w:tc>
          <w:tcPr>
            <w:tcW w:w="234" w:type="pct"/>
            <w:shd w:val="clear" w:color="auto" w:fill="auto"/>
          </w:tcPr>
          <w:p w:rsidR="00E478D7" w:rsidRPr="00E478D7" w:rsidRDefault="00E478D7" w:rsidP="00E478D7">
            <w:pPr>
              <w:suppressAutoHyphens w:val="0"/>
              <w:spacing w:line="260" w:lineRule="exact"/>
              <w:jc w:val="center"/>
              <w:rPr>
                <w:sz w:val="22"/>
                <w:szCs w:val="22"/>
                <w:lang w:eastAsia="ru-RU"/>
              </w:rPr>
            </w:pPr>
            <w:r w:rsidRPr="00E478D7">
              <w:rPr>
                <w:sz w:val="22"/>
                <w:szCs w:val="22"/>
                <w:lang w:eastAsia="ru-RU"/>
              </w:rPr>
              <w:t>–</w:t>
            </w:r>
          </w:p>
        </w:tc>
        <w:tc>
          <w:tcPr>
            <w:tcW w:w="1350"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716"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772"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607" w:type="pct"/>
            <w:shd w:val="clear" w:color="auto" w:fill="auto"/>
          </w:tcPr>
          <w:p w:rsidR="00E478D7" w:rsidRPr="00E478D7" w:rsidRDefault="00E478D7" w:rsidP="00E478D7">
            <w:pPr>
              <w:suppressAutoHyphens w:val="0"/>
              <w:spacing w:line="260" w:lineRule="exact"/>
              <w:jc w:val="center"/>
              <w:rPr>
                <w:sz w:val="22"/>
                <w:szCs w:val="22"/>
                <w:lang w:eastAsia="ru-RU"/>
              </w:rPr>
            </w:pPr>
            <w:r w:rsidRPr="00E478D7">
              <w:rPr>
                <w:sz w:val="22"/>
                <w:szCs w:val="22"/>
                <w:lang w:eastAsia="ru-RU"/>
              </w:rPr>
              <w:t>–</w:t>
            </w:r>
          </w:p>
        </w:tc>
        <w:tc>
          <w:tcPr>
            <w:tcW w:w="716" w:type="pct"/>
            <w:shd w:val="clear" w:color="auto" w:fill="auto"/>
          </w:tcPr>
          <w:p w:rsidR="00E478D7" w:rsidRPr="00E478D7" w:rsidRDefault="00E478D7" w:rsidP="00E478D7">
            <w:pPr>
              <w:suppressAutoHyphens w:val="0"/>
              <w:spacing w:line="260" w:lineRule="exact"/>
              <w:jc w:val="center"/>
              <w:rPr>
                <w:sz w:val="22"/>
                <w:szCs w:val="22"/>
                <w:lang w:eastAsia="ru-RU"/>
              </w:rPr>
            </w:pPr>
            <w:r w:rsidRPr="00E478D7">
              <w:rPr>
                <w:sz w:val="22"/>
                <w:szCs w:val="22"/>
                <w:lang w:eastAsia="ru-RU"/>
              </w:rPr>
              <w:t>–</w:t>
            </w:r>
          </w:p>
        </w:tc>
        <w:tc>
          <w:tcPr>
            <w:tcW w:w="605" w:type="pct"/>
            <w:shd w:val="clear" w:color="auto" w:fill="auto"/>
          </w:tcPr>
          <w:p w:rsidR="00E478D7" w:rsidRPr="00E478D7" w:rsidRDefault="00E478D7" w:rsidP="00E478D7">
            <w:pPr>
              <w:suppressAutoHyphens w:val="0"/>
              <w:spacing w:line="260" w:lineRule="exact"/>
              <w:jc w:val="center"/>
              <w:rPr>
                <w:sz w:val="22"/>
                <w:szCs w:val="22"/>
                <w:lang w:eastAsia="ru-RU"/>
              </w:rPr>
            </w:pPr>
            <w:r w:rsidRPr="00E478D7">
              <w:rPr>
                <w:sz w:val="22"/>
                <w:szCs w:val="22"/>
                <w:lang w:eastAsia="ru-RU"/>
              </w:rPr>
              <w:t>–</w:t>
            </w:r>
          </w:p>
        </w:tc>
      </w:tr>
      <w:tr w:rsidR="00E478D7" w:rsidRPr="00E478D7" w:rsidTr="00E478D7">
        <w:trPr>
          <w:cantSplit/>
          <w:trHeight w:val="20"/>
        </w:trPr>
        <w:tc>
          <w:tcPr>
            <w:tcW w:w="234" w:type="pct"/>
            <w:shd w:val="clear" w:color="auto" w:fill="auto"/>
          </w:tcPr>
          <w:p w:rsidR="00E478D7" w:rsidRPr="00E478D7" w:rsidRDefault="00E478D7" w:rsidP="00E478D7">
            <w:pPr>
              <w:suppressAutoHyphens w:val="0"/>
              <w:rPr>
                <w:sz w:val="22"/>
                <w:szCs w:val="22"/>
                <w:lang w:eastAsia="ru-RU"/>
              </w:rPr>
            </w:pPr>
            <w:r w:rsidRPr="00E478D7">
              <w:rPr>
                <w:sz w:val="22"/>
                <w:szCs w:val="22"/>
                <w:lang w:eastAsia="ru-RU"/>
              </w:rPr>
              <w:t> </w:t>
            </w:r>
          </w:p>
        </w:tc>
        <w:tc>
          <w:tcPr>
            <w:tcW w:w="1350" w:type="pct"/>
            <w:shd w:val="clear" w:color="auto" w:fill="auto"/>
          </w:tcPr>
          <w:p w:rsidR="00E478D7" w:rsidRPr="00E478D7" w:rsidRDefault="00E478D7" w:rsidP="00E478D7">
            <w:pPr>
              <w:suppressAutoHyphens w:val="0"/>
              <w:rPr>
                <w:sz w:val="22"/>
                <w:szCs w:val="22"/>
                <w:lang w:eastAsia="ru-RU"/>
              </w:rPr>
            </w:pPr>
            <w:r w:rsidRPr="00E478D7">
              <w:rPr>
                <w:sz w:val="22"/>
                <w:szCs w:val="22"/>
                <w:lang w:eastAsia="ru-RU"/>
              </w:rPr>
              <w:t>Итого</w:t>
            </w:r>
          </w:p>
        </w:tc>
        <w:tc>
          <w:tcPr>
            <w:tcW w:w="716" w:type="pct"/>
            <w:shd w:val="clear" w:color="auto" w:fill="auto"/>
          </w:tcPr>
          <w:p w:rsidR="00E478D7" w:rsidRPr="00E478D7" w:rsidRDefault="00E478D7" w:rsidP="00E478D7">
            <w:pPr>
              <w:suppressAutoHyphens w:val="0"/>
              <w:jc w:val="center"/>
              <w:rPr>
                <w:sz w:val="22"/>
                <w:szCs w:val="22"/>
                <w:lang w:eastAsia="ru-RU"/>
              </w:rPr>
            </w:pPr>
          </w:p>
        </w:tc>
        <w:tc>
          <w:tcPr>
            <w:tcW w:w="772"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607"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716"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605" w:type="pct"/>
            <w:tcBorders>
              <w:right w:val="single" w:sz="4" w:space="0" w:color="auto"/>
            </w:tcBorders>
            <w:shd w:val="clear" w:color="auto" w:fill="auto"/>
          </w:tcPr>
          <w:p w:rsidR="00E478D7" w:rsidRPr="00E478D7" w:rsidRDefault="00E478D7" w:rsidP="00E478D7">
            <w:pPr>
              <w:suppressAutoHyphens w:val="0"/>
              <w:jc w:val="center"/>
              <w:rPr>
                <w:sz w:val="22"/>
                <w:szCs w:val="22"/>
                <w:lang w:eastAsia="ru-RU"/>
              </w:rPr>
            </w:pPr>
          </w:p>
        </w:tc>
      </w:tr>
    </w:tbl>
    <w:p w:rsidR="00E478D7" w:rsidRPr="00E478D7" w:rsidRDefault="00E478D7" w:rsidP="00E478D7">
      <w:pPr>
        <w:suppressAutoHyphens w:val="0"/>
        <w:autoSpaceDE w:val="0"/>
        <w:autoSpaceDN w:val="0"/>
        <w:adjustRightInd w:val="0"/>
        <w:ind w:firstLine="709"/>
        <w:jc w:val="center"/>
        <w:outlineLvl w:val="0"/>
        <w:rPr>
          <w:sz w:val="22"/>
          <w:szCs w:val="22"/>
          <w:lang w:eastAsia="ru-RU"/>
        </w:rPr>
      </w:pPr>
    </w:p>
    <w:p w:rsidR="00E478D7" w:rsidRPr="00E478D7" w:rsidRDefault="00E478D7" w:rsidP="00E478D7">
      <w:pPr>
        <w:suppressAutoHyphens w:val="0"/>
        <w:autoSpaceDE w:val="0"/>
        <w:autoSpaceDN w:val="0"/>
        <w:adjustRightInd w:val="0"/>
        <w:ind w:firstLine="709"/>
        <w:jc w:val="center"/>
        <w:outlineLvl w:val="0"/>
        <w:rPr>
          <w:sz w:val="22"/>
          <w:szCs w:val="22"/>
          <w:lang w:eastAsia="ru-RU"/>
        </w:rPr>
      </w:pPr>
    </w:p>
    <w:p w:rsidR="00E478D7" w:rsidRPr="00E478D7" w:rsidRDefault="00E478D7" w:rsidP="00E478D7">
      <w:pPr>
        <w:suppressAutoHyphens w:val="0"/>
        <w:autoSpaceDE w:val="0"/>
        <w:autoSpaceDN w:val="0"/>
        <w:adjustRightInd w:val="0"/>
        <w:ind w:firstLine="709"/>
        <w:jc w:val="center"/>
        <w:outlineLvl w:val="0"/>
        <w:rPr>
          <w:sz w:val="22"/>
          <w:szCs w:val="22"/>
          <w:lang w:eastAsia="ru-RU"/>
        </w:rPr>
      </w:pPr>
      <w:r w:rsidRPr="00E478D7">
        <w:rPr>
          <w:sz w:val="22"/>
          <w:szCs w:val="22"/>
          <w:lang w:eastAsia="ru-RU"/>
        </w:rPr>
        <w:t xml:space="preserve">2.1. Перечень подлежащих предоставлению </w:t>
      </w:r>
      <w:r w:rsidR="00E06C45">
        <w:rPr>
          <w:sz w:val="22"/>
          <w:szCs w:val="22"/>
          <w:lang w:eastAsia="ru-RU"/>
        </w:rPr>
        <w:t>муниципаль</w:t>
      </w:r>
      <w:r w:rsidRPr="00E478D7">
        <w:rPr>
          <w:sz w:val="22"/>
          <w:szCs w:val="22"/>
          <w:lang w:eastAsia="ru-RU"/>
        </w:rPr>
        <w:t xml:space="preserve">ных гарантий </w:t>
      </w:r>
      <w:proofErr w:type="spellStart"/>
      <w:r w:rsidR="00E06C45">
        <w:rPr>
          <w:sz w:val="22"/>
          <w:szCs w:val="22"/>
          <w:lang w:eastAsia="ru-RU"/>
        </w:rPr>
        <w:t>Бессоновского</w:t>
      </w:r>
      <w:proofErr w:type="spellEnd"/>
      <w:r w:rsidR="00E06C45">
        <w:rPr>
          <w:sz w:val="22"/>
          <w:szCs w:val="22"/>
          <w:lang w:eastAsia="ru-RU"/>
        </w:rPr>
        <w:t xml:space="preserve"> района </w:t>
      </w:r>
      <w:r w:rsidRPr="00E478D7">
        <w:rPr>
          <w:sz w:val="22"/>
          <w:szCs w:val="22"/>
          <w:lang w:eastAsia="ru-RU"/>
        </w:rPr>
        <w:t>Пензенской области в 2026 – 2027 гг.</w:t>
      </w:r>
    </w:p>
    <w:p w:rsidR="00E478D7" w:rsidRPr="00E478D7" w:rsidRDefault="00E478D7" w:rsidP="00E478D7">
      <w:pPr>
        <w:suppressAutoHyphens w:val="0"/>
        <w:autoSpaceDE w:val="0"/>
        <w:autoSpaceDN w:val="0"/>
        <w:adjustRightInd w:val="0"/>
        <w:ind w:firstLine="709"/>
        <w:jc w:val="center"/>
        <w:outlineLvl w:val="0"/>
        <w:rPr>
          <w:sz w:val="22"/>
          <w:szCs w:val="22"/>
          <w:lang w:eastAsia="ru-RU"/>
        </w:rPr>
      </w:pPr>
    </w:p>
    <w:tbl>
      <w:tblPr>
        <w:tblW w:w="5000" w:type="pct"/>
        <w:jc w:val="center"/>
        <w:tblCellMar>
          <w:left w:w="70" w:type="dxa"/>
          <w:right w:w="70" w:type="dxa"/>
        </w:tblCellMar>
        <w:tblLook w:val="0000" w:firstRow="0" w:lastRow="0" w:firstColumn="0" w:lastColumn="0" w:noHBand="0" w:noVBand="0"/>
      </w:tblPr>
      <w:tblGrid>
        <w:gridCol w:w="437"/>
        <w:gridCol w:w="2677"/>
        <w:gridCol w:w="1675"/>
        <w:gridCol w:w="962"/>
        <w:gridCol w:w="720"/>
        <w:gridCol w:w="1269"/>
        <w:gridCol w:w="2633"/>
      </w:tblGrid>
      <w:tr w:rsidR="00E478D7" w:rsidRPr="00E478D7" w:rsidTr="00E478D7">
        <w:trPr>
          <w:cantSplit/>
          <w:trHeight w:val="20"/>
          <w:tblHeader/>
          <w:jc w:val="center"/>
        </w:trPr>
        <w:tc>
          <w:tcPr>
            <w:tcW w:w="168" w:type="pct"/>
            <w:vMerge w:val="restart"/>
            <w:tcBorders>
              <w:top w:val="single" w:sz="6" w:space="0" w:color="auto"/>
              <w:left w:val="single" w:sz="6" w:space="0" w:color="auto"/>
              <w:bottom w:val="nil"/>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r w:rsidRPr="00E478D7">
              <w:rPr>
                <w:sz w:val="22"/>
                <w:szCs w:val="22"/>
                <w:lang w:eastAsia="ru-RU"/>
              </w:rPr>
              <w:t>№ </w:t>
            </w:r>
            <w:r w:rsidRPr="00E478D7">
              <w:rPr>
                <w:sz w:val="22"/>
                <w:szCs w:val="22"/>
                <w:lang w:eastAsia="ru-RU"/>
              </w:rPr>
              <w:br/>
            </w:r>
            <w:proofErr w:type="gramStart"/>
            <w:r w:rsidRPr="00E478D7">
              <w:rPr>
                <w:sz w:val="22"/>
                <w:szCs w:val="22"/>
                <w:lang w:eastAsia="ru-RU"/>
              </w:rPr>
              <w:t>п</w:t>
            </w:r>
            <w:proofErr w:type="gramEnd"/>
            <w:r w:rsidRPr="00E478D7">
              <w:rPr>
                <w:sz w:val="22"/>
                <w:szCs w:val="22"/>
                <w:lang w:eastAsia="ru-RU"/>
              </w:rPr>
              <w:t>/п</w:t>
            </w:r>
          </w:p>
        </w:tc>
        <w:tc>
          <w:tcPr>
            <w:tcW w:w="1328" w:type="pct"/>
            <w:vMerge w:val="restart"/>
            <w:tcBorders>
              <w:top w:val="single" w:sz="6" w:space="0" w:color="auto"/>
              <w:left w:val="single" w:sz="6" w:space="0" w:color="auto"/>
              <w:bottom w:val="nil"/>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Цель гарантирования</w:t>
            </w:r>
          </w:p>
        </w:tc>
        <w:tc>
          <w:tcPr>
            <w:tcW w:w="845" w:type="pct"/>
            <w:vMerge w:val="restart"/>
            <w:tcBorders>
              <w:top w:val="single" w:sz="6" w:space="0" w:color="auto"/>
              <w:left w:val="single" w:sz="6" w:space="0" w:color="auto"/>
              <w:bottom w:val="nil"/>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Наименование </w:t>
            </w:r>
            <w:r w:rsidRPr="00E478D7">
              <w:rPr>
                <w:sz w:val="22"/>
                <w:szCs w:val="22"/>
                <w:lang w:eastAsia="ru-RU"/>
              </w:rPr>
              <w:br/>
              <w:t>принципала</w:t>
            </w:r>
          </w:p>
        </w:tc>
        <w:tc>
          <w:tcPr>
            <w:tcW w:w="834" w:type="pct"/>
            <w:gridSpan w:val="2"/>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Сумма гарантирования, </w:t>
            </w:r>
            <w:r w:rsidRPr="00E478D7">
              <w:rPr>
                <w:sz w:val="22"/>
                <w:szCs w:val="22"/>
                <w:lang w:eastAsia="ru-RU"/>
              </w:rPr>
              <w:br/>
              <w:t>тыс. рублей</w:t>
            </w:r>
          </w:p>
        </w:tc>
        <w:tc>
          <w:tcPr>
            <w:tcW w:w="466" w:type="pct"/>
            <w:vMerge w:val="restart"/>
            <w:tcBorders>
              <w:top w:val="single" w:sz="6" w:space="0" w:color="auto"/>
              <w:left w:val="single" w:sz="6" w:space="0" w:color="auto"/>
              <w:bottom w:val="nil"/>
              <w:right w:val="single" w:sz="4"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Наличие права регрессного требования</w:t>
            </w:r>
          </w:p>
        </w:tc>
        <w:tc>
          <w:tcPr>
            <w:tcW w:w="1358" w:type="pct"/>
            <w:vMerge w:val="restart"/>
            <w:tcBorders>
              <w:top w:val="single" w:sz="4" w:space="0" w:color="auto"/>
              <w:left w:val="single" w:sz="4" w:space="0" w:color="auto"/>
              <w:right w:val="single" w:sz="4"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 xml:space="preserve">Иные условия предоставления </w:t>
            </w:r>
          </w:p>
          <w:p w:rsidR="00E478D7" w:rsidRPr="00E478D7" w:rsidRDefault="00E478D7" w:rsidP="00E478D7">
            <w:pPr>
              <w:suppressAutoHyphens w:val="0"/>
              <w:jc w:val="center"/>
              <w:rPr>
                <w:sz w:val="22"/>
                <w:szCs w:val="22"/>
                <w:lang w:eastAsia="ru-RU"/>
              </w:rPr>
            </w:pPr>
            <w:r w:rsidRPr="00E478D7">
              <w:rPr>
                <w:sz w:val="22"/>
                <w:szCs w:val="22"/>
                <w:lang w:eastAsia="ru-RU"/>
              </w:rPr>
              <w:t>и исполнения  гарантий</w:t>
            </w:r>
          </w:p>
        </w:tc>
      </w:tr>
      <w:tr w:rsidR="00E478D7" w:rsidRPr="00E478D7" w:rsidTr="00E478D7">
        <w:trPr>
          <w:cantSplit/>
          <w:trHeight w:val="20"/>
          <w:tblHeader/>
          <w:jc w:val="center"/>
        </w:trPr>
        <w:tc>
          <w:tcPr>
            <w:tcW w:w="168" w:type="pct"/>
            <w:vMerge/>
            <w:tcBorders>
              <w:top w:val="nil"/>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1328" w:type="pct"/>
            <w:vMerge/>
            <w:tcBorders>
              <w:top w:val="nil"/>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845" w:type="pct"/>
            <w:vMerge/>
            <w:tcBorders>
              <w:top w:val="nil"/>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477"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Общая сумма</w:t>
            </w:r>
          </w:p>
        </w:tc>
        <w:tc>
          <w:tcPr>
            <w:tcW w:w="357"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40" w:lineRule="exact"/>
              <w:jc w:val="center"/>
              <w:rPr>
                <w:sz w:val="22"/>
                <w:szCs w:val="22"/>
                <w:lang w:eastAsia="ru-RU"/>
              </w:rPr>
            </w:pPr>
            <w:r w:rsidRPr="00E478D7">
              <w:rPr>
                <w:sz w:val="22"/>
                <w:szCs w:val="22"/>
                <w:lang w:eastAsia="ru-RU"/>
              </w:rPr>
              <w:t>2026-2027 гг.</w:t>
            </w:r>
          </w:p>
        </w:tc>
        <w:tc>
          <w:tcPr>
            <w:tcW w:w="466" w:type="pct"/>
            <w:vMerge/>
            <w:tcBorders>
              <w:top w:val="nil"/>
              <w:left w:val="single" w:sz="6" w:space="0" w:color="auto"/>
              <w:bottom w:val="single" w:sz="6" w:space="0" w:color="auto"/>
              <w:right w:val="single" w:sz="4" w:space="0" w:color="auto"/>
            </w:tcBorders>
            <w:vAlign w:val="center"/>
          </w:tcPr>
          <w:p w:rsidR="00E478D7" w:rsidRPr="00E478D7" w:rsidRDefault="00E478D7" w:rsidP="00E478D7">
            <w:pPr>
              <w:suppressAutoHyphens w:val="0"/>
              <w:spacing w:line="240" w:lineRule="exact"/>
              <w:jc w:val="center"/>
              <w:rPr>
                <w:sz w:val="22"/>
                <w:szCs w:val="22"/>
                <w:lang w:eastAsia="ru-RU"/>
              </w:rPr>
            </w:pPr>
          </w:p>
        </w:tc>
        <w:tc>
          <w:tcPr>
            <w:tcW w:w="1358" w:type="pct"/>
            <w:vMerge/>
            <w:tcBorders>
              <w:left w:val="single" w:sz="4" w:space="0" w:color="auto"/>
              <w:bottom w:val="single" w:sz="4" w:space="0" w:color="auto"/>
              <w:right w:val="single" w:sz="4" w:space="0" w:color="auto"/>
            </w:tcBorders>
            <w:vAlign w:val="center"/>
          </w:tcPr>
          <w:p w:rsidR="00E478D7" w:rsidRPr="00E478D7" w:rsidRDefault="00E478D7" w:rsidP="00E478D7">
            <w:pPr>
              <w:suppressAutoHyphens w:val="0"/>
              <w:spacing w:line="240" w:lineRule="exact"/>
              <w:jc w:val="center"/>
              <w:rPr>
                <w:sz w:val="22"/>
                <w:szCs w:val="22"/>
                <w:lang w:eastAsia="ru-RU"/>
              </w:rPr>
            </w:pPr>
          </w:p>
        </w:tc>
      </w:tr>
      <w:tr w:rsidR="00E478D7" w:rsidRPr="00E478D7" w:rsidTr="00E478D7">
        <w:trPr>
          <w:cantSplit/>
          <w:trHeight w:val="20"/>
          <w:jc w:val="center"/>
        </w:trPr>
        <w:tc>
          <w:tcPr>
            <w:tcW w:w="168"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1328"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845"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77"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357"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66" w:type="pct"/>
            <w:tcBorders>
              <w:top w:val="single" w:sz="6" w:space="0" w:color="auto"/>
              <w:left w:val="single" w:sz="6" w:space="0" w:color="auto"/>
              <w:bottom w:val="single" w:sz="6" w:space="0" w:color="auto"/>
              <w:right w:val="single" w:sz="4" w:space="0" w:color="auto"/>
            </w:tcBorders>
            <w:vAlign w:val="center"/>
          </w:tcPr>
          <w:p w:rsidR="00E478D7" w:rsidRPr="00E478D7" w:rsidRDefault="00E478D7" w:rsidP="00E478D7">
            <w:pPr>
              <w:suppressAutoHyphens w:val="0"/>
              <w:autoSpaceDE w:val="0"/>
              <w:autoSpaceDN w:val="0"/>
              <w:adjustRightInd w:val="0"/>
              <w:jc w:val="center"/>
              <w:rPr>
                <w:sz w:val="22"/>
                <w:szCs w:val="22"/>
                <w:lang w:eastAsia="ru-RU"/>
              </w:rPr>
            </w:pPr>
            <w:r w:rsidRPr="00E478D7">
              <w:rPr>
                <w:sz w:val="22"/>
                <w:szCs w:val="22"/>
                <w:lang w:eastAsia="ru-RU"/>
              </w:rPr>
              <w:t>–</w:t>
            </w:r>
          </w:p>
        </w:tc>
        <w:tc>
          <w:tcPr>
            <w:tcW w:w="1358" w:type="pct"/>
            <w:tcBorders>
              <w:top w:val="single" w:sz="4" w:space="0" w:color="auto"/>
              <w:left w:val="single" w:sz="4" w:space="0" w:color="auto"/>
              <w:bottom w:val="single" w:sz="4" w:space="0" w:color="auto"/>
              <w:right w:val="single" w:sz="4" w:space="0" w:color="auto"/>
            </w:tcBorders>
            <w:vAlign w:val="center"/>
          </w:tcPr>
          <w:p w:rsidR="00E478D7" w:rsidRPr="00E478D7" w:rsidRDefault="00E478D7" w:rsidP="00E478D7">
            <w:pPr>
              <w:suppressAutoHyphens w:val="0"/>
              <w:autoSpaceDE w:val="0"/>
              <w:autoSpaceDN w:val="0"/>
              <w:adjustRightInd w:val="0"/>
              <w:ind w:firstLine="355"/>
              <w:jc w:val="center"/>
              <w:rPr>
                <w:sz w:val="22"/>
                <w:szCs w:val="22"/>
                <w:lang w:eastAsia="ru-RU"/>
              </w:rPr>
            </w:pPr>
            <w:r w:rsidRPr="00E478D7">
              <w:rPr>
                <w:sz w:val="22"/>
                <w:szCs w:val="22"/>
                <w:lang w:eastAsia="ru-RU"/>
              </w:rPr>
              <w:t>–</w:t>
            </w:r>
          </w:p>
        </w:tc>
      </w:tr>
      <w:tr w:rsidR="00E478D7" w:rsidRPr="00E478D7" w:rsidTr="00E478D7">
        <w:trPr>
          <w:cantSplit/>
          <w:trHeight w:val="20"/>
          <w:jc w:val="center"/>
        </w:trPr>
        <w:tc>
          <w:tcPr>
            <w:tcW w:w="168"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60" w:lineRule="exact"/>
              <w:jc w:val="center"/>
              <w:rPr>
                <w:sz w:val="22"/>
                <w:szCs w:val="22"/>
                <w:lang w:eastAsia="ru-RU"/>
              </w:rPr>
            </w:pPr>
          </w:p>
        </w:tc>
        <w:tc>
          <w:tcPr>
            <w:tcW w:w="1328"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Итого</w:t>
            </w:r>
          </w:p>
        </w:tc>
        <w:tc>
          <w:tcPr>
            <w:tcW w:w="845"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spacing w:line="260" w:lineRule="exact"/>
              <w:jc w:val="center"/>
              <w:rPr>
                <w:sz w:val="22"/>
                <w:szCs w:val="22"/>
                <w:lang w:eastAsia="ru-RU"/>
              </w:rPr>
            </w:pPr>
          </w:p>
        </w:tc>
        <w:tc>
          <w:tcPr>
            <w:tcW w:w="477"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357" w:type="pct"/>
            <w:tcBorders>
              <w:top w:val="single" w:sz="6" w:space="0" w:color="auto"/>
              <w:left w:val="single" w:sz="6" w:space="0" w:color="auto"/>
              <w:bottom w:val="single" w:sz="6" w:space="0" w:color="auto"/>
              <w:right w:val="single" w:sz="6" w:space="0" w:color="auto"/>
            </w:tcBorders>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66" w:type="pct"/>
            <w:tcBorders>
              <w:top w:val="single" w:sz="6" w:space="0" w:color="auto"/>
              <w:left w:val="single" w:sz="6" w:space="0" w:color="auto"/>
              <w:bottom w:val="single" w:sz="6" w:space="0" w:color="auto"/>
              <w:right w:val="single" w:sz="4" w:space="0" w:color="auto"/>
            </w:tcBorders>
            <w:vAlign w:val="center"/>
          </w:tcPr>
          <w:p w:rsidR="00E478D7" w:rsidRPr="00E478D7" w:rsidRDefault="00E478D7" w:rsidP="00E478D7">
            <w:pPr>
              <w:suppressAutoHyphens w:val="0"/>
              <w:jc w:val="center"/>
              <w:rPr>
                <w:sz w:val="22"/>
                <w:szCs w:val="22"/>
                <w:lang w:eastAsia="ru-RU"/>
              </w:rPr>
            </w:pPr>
          </w:p>
        </w:tc>
        <w:tc>
          <w:tcPr>
            <w:tcW w:w="1358" w:type="pct"/>
            <w:tcBorders>
              <w:top w:val="single" w:sz="4" w:space="0" w:color="auto"/>
              <w:left w:val="single" w:sz="4" w:space="0" w:color="auto"/>
              <w:bottom w:val="single" w:sz="4" w:space="0" w:color="auto"/>
              <w:right w:val="single" w:sz="4" w:space="0" w:color="auto"/>
            </w:tcBorders>
            <w:vAlign w:val="center"/>
          </w:tcPr>
          <w:p w:rsidR="00E478D7" w:rsidRPr="00E478D7" w:rsidRDefault="00E478D7" w:rsidP="00E478D7">
            <w:pPr>
              <w:suppressAutoHyphens w:val="0"/>
              <w:spacing w:line="260" w:lineRule="exact"/>
              <w:jc w:val="center"/>
              <w:rPr>
                <w:sz w:val="22"/>
                <w:szCs w:val="22"/>
                <w:lang w:eastAsia="ru-RU"/>
              </w:rPr>
            </w:pPr>
          </w:p>
        </w:tc>
      </w:tr>
    </w:tbl>
    <w:p w:rsidR="00E478D7" w:rsidRPr="00E478D7" w:rsidRDefault="00E478D7" w:rsidP="00E478D7">
      <w:pPr>
        <w:suppressAutoHyphens w:val="0"/>
        <w:autoSpaceDE w:val="0"/>
        <w:autoSpaceDN w:val="0"/>
        <w:adjustRightInd w:val="0"/>
        <w:ind w:firstLine="709"/>
        <w:jc w:val="center"/>
        <w:outlineLvl w:val="0"/>
        <w:rPr>
          <w:sz w:val="22"/>
          <w:szCs w:val="22"/>
          <w:lang w:eastAsia="ru-RU"/>
        </w:rPr>
      </w:pPr>
    </w:p>
    <w:p w:rsidR="00E478D7" w:rsidRPr="00E478D7" w:rsidRDefault="00E478D7" w:rsidP="00E478D7">
      <w:pPr>
        <w:suppressAutoHyphens w:val="0"/>
        <w:autoSpaceDE w:val="0"/>
        <w:autoSpaceDN w:val="0"/>
        <w:adjustRightInd w:val="0"/>
        <w:ind w:firstLine="709"/>
        <w:jc w:val="center"/>
        <w:outlineLvl w:val="0"/>
        <w:rPr>
          <w:sz w:val="22"/>
          <w:szCs w:val="22"/>
          <w:lang w:eastAsia="ru-RU"/>
        </w:rPr>
      </w:pPr>
    </w:p>
    <w:p w:rsidR="00E478D7" w:rsidRPr="00E478D7" w:rsidRDefault="00E478D7" w:rsidP="00E478D7">
      <w:pPr>
        <w:suppressAutoHyphens w:val="0"/>
        <w:autoSpaceDE w:val="0"/>
        <w:autoSpaceDN w:val="0"/>
        <w:adjustRightInd w:val="0"/>
        <w:ind w:firstLine="709"/>
        <w:jc w:val="center"/>
        <w:outlineLvl w:val="0"/>
        <w:rPr>
          <w:sz w:val="22"/>
          <w:szCs w:val="22"/>
          <w:lang w:eastAsia="ru-RU"/>
        </w:rPr>
      </w:pPr>
      <w:r w:rsidRPr="00E478D7">
        <w:rPr>
          <w:sz w:val="22"/>
          <w:szCs w:val="22"/>
          <w:lang w:eastAsia="ru-RU"/>
        </w:rPr>
        <w:t xml:space="preserve">2.2. Общий объем бюджетных ассигнований, предусмотренных на исполнение </w:t>
      </w:r>
      <w:r w:rsidR="00E06C45">
        <w:rPr>
          <w:sz w:val="22"/>
          <w:szCs w:val="22"/>
          <w:lang w:eastAsia="ru-RU"/>
        </w:rPr>
        <w:t>муниципаль</w:t>
      </w:r>
      <w:r w:rsidRPr="00E478D7">
        <w:rPr>
          <w:sz w:val="22"/>
          <w:szCs w:val="22"/>
          <w:lang w:eastAsia="ru-RU"/>
        </w:rPr>
        <w:t>ных гарантий</w:t>
      </w:r>
      <w:r w:rsidR="00E06C45">
        <w:rPr>
          <w:sz w:val="22"/>
          <w:szCs w:val="22"/>
          <w:lang w:eastAsia="ru-RU"/>
        </w:rPr>
        <w:t xml:space="preserve"> </w:t>
      </w:r>
      <w:proofErr w:type="spellStart"/>
      <w:r w:rsidR="00E06C45">
        <w:rPr>
          <w:sz w:val="22"/>
          <w:szCs w:val="22"/>
          <w:lang w:eastAsia="ru-RU"/>
        </w:rPr>
        <w:t>Бессоновского</w:t>
      </w:r>
      <w:proofErr w:type="spellEnd"/>
      <w:r w:rsidR="00E06C45">
        <w:rPr>
          <w:sz w:val="22"/>
          <w:szCs w:val="22"/>
          <w:lang w:eastAsia="ru-RU"/>
        </w:rPr>
        <w:t xml:space="preserve"> района</w:t>
      </w:r>
      <w:r w:rsidRPr="00E478D7">
        <w:rPr>
          <w:sz w:val="22"/>
          <w:szCs w:val="22"/>
          <w:lang w:eastAsia="ru-RU"/>
        </w:rPr>
        <w:t xml:space="preserve"> Пензенской области по возможным гарантийным случаям, в 2026–2027 гг.</w:t>
      </w:r>
    </w:p>
    <w:p w:rsidR="00E478D7" w:rsidRPr="00E478D7" w:rsidRDefault="00E478D7" w:rsidP="00E478D7">
      <w:pPr>
        <w:suppressAutoHyphens w:val="0"/>
        <w:autoSpaceDE w:val="0"/>
        <w:autoSpaceDN w:val="0"/>
        <w:adjustRightInd w:val="0"/>
        <w:ind w:firstLine="709"/>
        <w:jc w:val="center"/>
        <w:outlineLvl w:val="0"/>
        <w:rPr>
          <w:sz w:val="22"/>
          <w:szCs w:val="22"/>
          <w:lang w:eastAsia="ru-RU"/>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633"/>
        <w:gridCol w:w="1297"/>
        <w:gridCol w:w="1097"/>
        <w:gridCol w:w="1160"/>
        <w:gridCol w:w="945"/>
        <w:gridCol w:w="867"/>
        <w:gridCol w:w="865"/>
        <w:gridCol w:w="869"/>
        <w:gridCol w:w="1141"/>
        <w:gridCol w:w="236"/>
      </w:tblGrid>
      <w:tr w:rsidR="00E478D7" w:rsidRPr="00E478D7" w:rsidTr="00E478D7">
        <w:trPr>
          <w:gridAfter w:val="1"/>
          <w:wAfter w:w="83" w:type="pct"/>
          <w:cantSplit/>
          <w:trHeight w:val="20"/>
          <w:tblHeader/>
        </w:trPr>
        <w:tc>
          <w:tcPr>
            <w:tcW w:w="209"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w:t>
            </w:r>
          </w:p>
          <w:p w:rsidR="00E478D7" w:rsidRPr="00E478D7" w:rsidRDefault="00E478D7" w:rsidP="00E478D7">
            <w:pPr>
              <w:suppressAutoHyphens w:val="0"/>
              <w:jc w:val="center"/>
              <w:rPr>
                <w:sz w:val="22"/>
                <w:szCs w:val="22"/>
                <w:lang w:eastAsia="ru-RU"/>
              </w:rPr>
            </w:pPr>
            <w:proofErr w:type="gramStart"/>
            <w:r w:rsidRPr="00E478D7">
              <w:rPr>
                <w:sz w:val="22"/>
                <w:szCs w:val="22"/>
                <w:lang w:eastAsia="ru-RU"/>
              </w:rPr>
              <w:t>п</w:t>
            </w:r>
            <w:proofErr w:type="gramEnd"/>
            <w:r w:rsidRPr="00E478D7">
              <w:rPr>
                <w:sz w:val="22"/>
                <w:szCs w:val="22"/>
                <w:lang w:eastAsia="ru-RU"/>
              </w:rPr>
              <w:t>/п</w:t>
            </w:r>
          </w:p>
        </w:tc>
        <w:tc>
          <w:tcPr>
            <w:tcW w:w="777"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Цель гарантирования</w:t>
            </w:r>
          </w:p>
        </w:tc>
        <w:tc>
          <w:tcPr>
            <w:tcW w:w="618"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Наименование принципала</w:t>
            </w:r>
          </w:p>
        </w:tc>
        <w:tc>
          <w:tcPr>
            <w:tcW w:w="1076" w:type="pct"/>
            <w:gridSpan w:val="2"/>
            <w:vMerge w:val="restart"/>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Сумма гарантирования, тыс. рублей</w:t>
            </w:r>
          </w:p>
        </w:tc>
        <w:tc>
          <w:tcPr>
            <w:tcW w:w="1693" w:type="pct"/>
            <w:gridSpan w:val="4"/>
          </w:tcPr>
          <w:p w:rsidR="00E478D7" w:rsidRPr="00E478D7" w:rsidRDefault="00E478D7" w:rsidP="00E478D7">
            <w:pPr>
              <w:suppressAutoHyphens w:val="0"/>
              <w:jc w:val="center"/>
              <w:rPr>
                <w:sz w:val="22"/>
                <w:szCs w:val="22"/>
                <w:lang w:eastAsia="ru-RU"/>
              </w:rPr>
            </w:pPr>
            <w:r w:rsidRPr="00E478D7">
              <w:rPr>
                <w:sz w:val="22"/>
                <w:szCs w:val="22"/>
                <w:lang w:eastAsia="ru-RU"/>
              </w:rPr>
              <w:t xml:space="preserve">Объем бюджетных ассигнований, предусмотренных на исполнение гарантий, тыс. рублей </w:t>
            </w:r>
          </w:p>
        </w:tc>
        <w:tc>
          <w:tcPr>
            <w:tcW w:w="544" w:type="pct"/>
            <w:vMerge w:val="restart"/>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Наличие права регрессного требования</w:t>
            </w:r>
          </w:p>
        </w:tc>
      </w:tr>
      <w:tr w:rsidR="00E478D7" w:rsidRPr="00E478D7" w:rsidTr="00E478D7">
        <w:trPr>
          <w:gridAfter w:val="1"/>
          <w:wAfter w:w="83" w:type="pct"/>
          <w:cantSplit/>
          <w:trHeight w:val="20"/>
          <w:tblHeader/>
        </w:trPr>
        <w:tc>
          <w:tcPr>
            <w:tcW w:w="209" w:type="pct"/>
            <w:vMerge/>
            <w:vAlign w:val="center"/>
          </w:tcPr>
          <w:p w:rsidR="00E478D7" w:rsidRPr="00E478D7" w:rsidRDefault="00E478D7" w:rsidP="00E478D7">
            <w:pPr>
              <w:suppressAutoHyphens w:val="0"/>
              <w:rPr>
                <w:sz w:val="22"/>
                <w:szCs w:val="22"/>
                <w:lang w:eastAsia="ru-RU"/>
              </w:rPr>
            </w:pPr>
          </w:p>
        </w:tc>
        <w:tc>
          <w:tcPr>
            <w:tcW w:w="777" w:type="pct"/>
            <w:vMerge/>
            <w:vAlign w:val="center"/>
          </w:tcPr>
          <w:p w:rsidR="00E478D7" w:rsidRPr="00E478D7" w:rsidRDefault="00E478D7" w:rsidP="00E478D7">
            <w:pPr>
              <w:suppressAutoHyphens w:val="0"/>
              <w:rPr>
                <w:sz w:val="22"/>
                <w:szCs w:val="22"/>
                <w:lang w:eastAsia="ru-RU"/>
              </w:rPr>
            </w:pPr>
          </w:p>
        </w:tc>
        <w:tc>
          <w:tcPr>
            <w:tcW w:w="618" w:type="pct"/>
            <w:vMerge/>
            <w:vAlign w:val="center"/>
          </w:tcPr>
          <w:p w:rsidR="00E478D7" w:rsidRPr="00E478D7" w:rsidRDefault="00E478D7" w:rsidP="00E478D7">
            <w:pPr>
              <w:suppressAutoHyphens w:val="0"/>
              <w:rPr>
                <w:sz w:val="22"/>
                <w:szCs w:val="22"/>
                <w:lang w:eastAsia="ru-RU"/>
              </w:rPr>
            </w:pPr>
          </w:p>
        </w:tc>
        <w:tc>
          <w:tcPr>
            <w:tcW w:w="1076" w:type="pct"/>
            <w:gridSpan w:val="2"/>
            <w:vMerge/>
          </w:tcPr>
          <w:p w:rsidR="00E478D7" w:rsidRPr="00E478D7" w:rsidRDefault="00E478D7" w:rsidP="00E478D7">
            <w:pPr>
              <w:suppressAutoHyphens w:val="0"/>
              <w:rPr>
                <w:sz w:val="22"/>
                <w:szCs w:val="22"/>
                <w:lang w:eastAsia="ru-RU"/>
              </w:rPr>
            </w:pPr>
          </w:p>
        </w:tc>
        <w:tc>
          <w:tcPr>
            <w:tcW w:w="865" w:type="pct"/>
            <w:gridSpan w:val="2"/>
            <w:vAlign w:val="center"/>
          </w:tcPr>
          <w:p w:rsidR="00E478D7" w:rsidRPr="00E478D7" w:rsidRDefault="00E478D7" w:rsidP="00E06C45">
            <w:pPr>
              <w:suppressAutoHyphens w:val="0"/>
              <w:jc w:val="center"/>
              <w:rPr>
                <w:sz w:val="22"/>
                <w:szCs w:val="22"/>
                <w:lang w:eastAsia="ru-RU"/>
              </w:rPr>
            </w:pPr>
            <w:r w:rsidRPr="00E478D7">
              <w:rPr>
                <w:sz w:val="22"/>
                <w:szCs w:val="22"/>
                <w:lang w:eastAsia="ru-RU"/>
              </w:rPr>
              <w:t xml:space="preserve">за счет расходов бюджета </w:t>
            </w:r>
            <w:proofErr w:type="spellStart"/>
            <w:r w:rsidR="00E06C45">
              <w:rPr>
                <w:sz w:val="22"/>
                <w:szCs w:val="22"/>
                <w:lang w:eastAsia="ru-RU"/>
              </w:rPr>
              <w:t>Бессоновского</w:t>
            </w:r>
            <w:proofErr w:type="spellEnd"/>
            <w:r w:rsidR="00E06C45">
              <w:rPr>
                <w:sz w:val="22"/>
                <w:szCs w:val="22"/>
                <w:lang w:eastAsia="ru-RU"/>
              </w:rPr>
              <w:t xml:space="preserve"> района</w:t>
            </w:r>
          </w:p>
        </w:tc>
        <w:tc>
          <w:tcPr>
            <w:tcW w:w="828" w:type="pct"/>
            <w:gridSpan w:val="2"/>
            <w:shd w:val="clear" w:color="auto" w:fill="auto"/>
            <w:vAlign w:val="center"/>
          </w:tcPr>
          <w:p w:rsidR="00E478D7" w:rsidRPr="00E478D7" w:rsidRDefault="00E478D7" w:rsidP="00E478D7">
            <w:pPr>
              <w:suppressAutoHyphens w:val="0"/>
              <w:jc w:val="center"/>
              <w:rPr>
                <w:sz w:val="22"/>
                <w:szCs w:val="22"/>
                <w:lang w:eastAsia="ru-RU"/>
              </w:rPr>
            </w:pPr>
            <w:r w:rsidRPr="00E478D7">
              <w:rPr>
                <w:sz w:val="22"/>
                <w:szCs w:val="22"/>
                <w:lang w:eastAsia="ru-RU"/>
              </w:rPr>
              <w:t>путем уменьшения задолженности</w:t>
            </w:r>
          </w:p>
        </w:tc>
        <w:tc>
          <w:tcPr>
            <w:tcW w:w="544" w:type="pct"/>
            <w:vMerge/>
            <w:vAlign w:val="center"/>
          </w:tcPr>
          <w:p w:rsidR="00E478D7" w:rsidRPr="00E478D7" w:rsidRDefault="00E478D7" w:rsidP="00E478D7">
            <w:pPr>
              <w:suppressAutoHyphens w:val="0"/>
              <w:rPr>
                <w:sz w:val="22"/>
                <w:szCs w:val="22"/>
                <w:lang w:eastAsia="ru-RU"/>
              </w:rPr>
            </w:pPr>
          </w:p>
        </w:tc>
      </w:tr>
      <w:tr w:rsidR="00E478D7" w:rsidRPr="00E478D7" w:rsidTr="00E478D7">
        <w:trPr>
          <w:gridAfter w:val="1"/>
          <w:wAfter w:w="83" w:type="pct"/>
          <w:cantSplit/>
          <w:trHeight w:val="20"/>
          <w:tblHeader/>
        </w:trPr>
        <w:tc>
          <w:tcPr>
            <w:tcW w:w="209" w:type="pct"/>
            <w:vMerge/>
            <w:vAlign w:val="center"/>
          </w:tcPr>
          <w:p w:rsidR="00E478D7" w:rsidRPr="00E478D7" w:rsidRDefault="00E478D7" w:rsidP="00E478D7">
            <w:pPr>
              <w:suppressAutoHyphens w:val="0"/>
              <w:rPr>
                <w:sz w:val="22"/>
                <w:szCs w:val="22"/>
                <w:lang w:eastAsia="ru-RU"/>
              </w:rPr>
            </w:pPr>
          </w:p>
        </w:tc>
        <w:tc>
          <w:tcPr>
            <w:tcW w:w="777" w:type="pct"/>
            <w:vMerge/>
            <w:vAlign w:val="center"/>
          </w:tcPr>
          <w:p w:rsidR="00E478D7" w:rsidRPr="00E478D7" w:rsidRDefault="00E478D7" w:rsidP="00E478D7">
            <w:pPr>
              <w:suppressAutoHyphens w:val="0"/>
              <w:rPr>
                <w:sz w:val="22"/>
                <w:szCs w:val="22"/>
                <w:lang w:eastAsia="ru-RU"/>
              </w:rPr>
            </w:pPr>
          </w:p>
        </w:tc>
        <w:tc>
          <w:tcPr>
            <w:tcW w:w="618" w:type="pct"/>
            <w:vMerge/>
            <w:vAlign w:val="center"/>
          </w:tcPr>
          <w:p w:rsidR="00E478D7" w:rsidRPr="00E478D7" w:rsidRDefault="00E478D7" w:rsidP="00E478D7">
            <w:pPr>
              <w:suppressAutoHyphens w:val="0"/>
              <w:rPr>
                <w:sz w:val="22"/>
                <w:szCs w:val="22"/>
                <w:lang w:eastAsia="ru-RU"/>
              </w:rPr>
            </w:pPr>
          </w:p>
        </w:tc>
        <w:tc>
          <w:tcPr>
            <w:tcW w:w="523" w:type="pct"/>
          </w:tcPr>
          <w:p w:rsidR="00E478D7" w:rsidRPr="00E478D7" w:rsidRDefault="00E478D7" w:rsidP="00E478D7">
            <w:pPr>
              <w:suppressAutoHyphens w:val="0"/>
              <w:jc w:val="center"/>
              <w:rPr>
                <w:sz w:val="22"/>
                <w:szCs w:val="22"/>
                <w:lang w:eastAsia="ru-RU"/>
              </w:rPr>
            </w:pPr>
            <w:r w:rsidRPr="00E478D7">
              <w:rPr>
                <w:sz w:val="22"/>
                <w:szCs w:val="22"/>
                <w:lang w:eastAsia="ru-RU"/>
              </w:rPr>
              <w:t>2026 год</w:t>
            </w:r>
          </w:p>
        </w:tc>
        <w:tc>
          <w:tcPr>
            <w:tcW w:w="553" w:type="pct"/>
          </w:tcPr>
          <w:p w:rsidR="00E478D7" w:rsidRPr="00E478D7" w:rsidRDefault="00E478D7" w:rsidP="00E478D7">
            <w:pPr>
              <w:suppressAutoHyphens w:val="0"/>
              <w:jc w:val="center"/>
              <w:rPr>
                <w:sz w:val="22"/>
                <w:szCs w:val="22"/>
                <w:lang w:eastAsia="ru-RU"/>
              </w:rPr>
            </w:pPr>
            <w:r w:rsidRPr="00E478D7">
              <w:rPr>
                <w:sz w:val="22"/>
                <w:szCs w:val="22"/>
                <w:lang w:eastAsia="ru-RU"/>
              </w:rPr>
              <w:t>2027 год</w:t>
            </w:r>
          </w:p>
        </w:tc>
        <w:tc>
          <w:tcPr>
            <w:tcW w:w="451" w:type="pct"/>
          </w:tcPr>
          <w:p w:rsidR="00E478D7" w:rsidRPr="00E478D7" w:rsidRDefault="00E478D7" w:rsidP="00E478D7">
            <w:pPr>
              <w:suppressAutoHyphens w:val="0"/>
              <w:jc w:val="center"/>
              <w:rPr>
                <w:sz w:val="22"/>
                <w:szCs w:val="22"/>
                <w:lang w:eastAsia="ru-RU"/>
              </w:rPr>
            </w:pPr>
            <w:r w:rsidRPr="00E478D7">
              <w:rPr>
                <w:sz w:val="22"/>
                <w:szCs w:val="22"/>
                <w:lang w:eastAsia="ru-RU"/>
              </w:rPr>
              <w:t>2026 год</w:t>
            </w:r>
          </w:p>
        </w:tc>
        <w:tc>
          <w:tcPr>
            <w:tcW w:w="414"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2027 год</w:t>
            </w:r>
          </w:p>
        </w:tc>
        <w:tc>
          <w:tcPr>
            <w:tcW w:w="413"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2026 год</w:t>
            </w:r>
          </w:p>
        </w:tc>
        <w:tc>
          <w:tcPr>
            <w:tcW w:w="415"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2027 год</w:t>
            </w:r>
          </w:p>
        </w:tc>
        <w:tc>
          <w:tcPr>
            <w:tcW w:w="544" w:type="pct"/>
            <w:vMerge/>
            <w:vAlign w:val="center"/>
          </w:tcPr>
          <w:p w:rsidR="00E478D7" w:rsidRPr="00E478D7" w:rsidRDefault="00E478D7" w:rsidP="00E478D7">
            <w:pPr>
              <w:suppressAutoHyphens w:val="0"/>
              <w:rPr>
                <w:sz w:val="22"/>
                <w:szCs w:val="22"/>
                <w:lang w:eastAsia="ru-RU"/>
              </w:rPr>
            </w:pPr>
          </w:p>
        </w:tc>
      </w:tr>
      <w:tr w:rsidR="00E478D7" w:rsidRPr="00E478D7" w:rsidTr="00E478D7">
        <w:trPr>
          <w:gridAfter w:val="1"/>
          <w:wAfter w:w="83" w:type="pct"/>
          <w:cantSplit/>
          <w:trHeight w:val="20"/>
        </w:trPr>
        <w:tc>
          <w:tcPr>
            <w:tcW w:w="209" w:type="pct"/>
            <w:shd w:val="clear" w:color="auto" w:fill="auto"/>
          </w:tcPr>
          <w:p w:rsidR="00E478D7" w:rsidRPr="00E478D7" w:rsidRDefault="00E06C45" w:rsidP="00E478D7">
            <w:pPr>
              <w:suppressAutoHyphens w:val="0"/>
              <w:spacing w:line="260" w:lineRule="exact"/>
              <w:jc w:val="center"/>
              <w:rPr>
                <w:sz w:val="22"/>
                <w:szCs w:val="22"/>
                <w:lang w:eastAsia="ru-RU"/>
              </w:rPr>
            </w:pPr>
            <w:r w:rsidRPr="00E478D7">
              <w:rPr>
                <w:sz w:val="22"/>
                <w:szCs w:val="22"/>
                <w:lang w:eastAsia="ru-RU"/>
              </w:rPr>
              <w:t>–</w:t>
            </w:r>
          </w:p>
        </w:tc>
        <w:tc>
          <w:tcPr>
            <w:tcW w:w="777" w:type="pct"/>
            <w:shd w:val="clear" w:color="auto" w:fill="auto"/>
          </w:tcPr>
          <w:p w:rsidR="00E478D7" w:rsidRPr="00E478D7" w:rsidRDefault="00E06C45" w:rsidP="00E06C45">
            <w:pPr>
              <w:suppressAutoHyphens w:val="0"/>
              <w:jc w:val="center"/>
              <w:rPr>
                <w:sz w:val="22"/>
                <w:szCs w:val="22"/>
                <w:lang w:eastAsia="ru-RU"/>
              </w:rPr>
            </w:pPr>
            <w:r w:rsidRPr="00E478D7">
              <w:rPr>
                <w:sz w:val="22"/>
                <w:szCs w:val="22"/>
                <w:lang w:eastAsia="ru-RU"/>
              </w:rPr>
              <w:t>–</w:t>
            </w:r>
          </w:p>
        </w:tc>
        <w:tc>
          <w:tcPr>
            <w:tcW w:w="618" w:type="pct"/>
            <w:shd w:val="clear" w:color="auto" w:fill="auto"/>
          </w:tcPr>
          <w:p w:rsidR="00E478D7" w:rsidRPr="00E478D7" w:rsidRDefault="00E06C45" w:rsidP="00E478D7">
            <w:pPr>
              <w:suppressAutoHyphens w:val="0"/>
              <w:jc w:val="center"/>
              <w:rPr>
                <w:sz w:val="22"/>
                <w:szCs w:val="22"/>
                <w:lang w:eastAsia="ru-RU"/>
              </w:rPr>
            </w:pPr>
            <w:r w:rsidRPr="00E478D7">
              <w:rPr>
                <w:sz w:val="22"/>
                <w:szCs w:val="22"/>
                <w:lang w:eastAsia="ru-RU"/>
              </w:rPr>
              <w:t>–</w:t>
            </w:r>
          </w:p>
        </w:tc>
        <w:tc>
          <w:tcPr>
            <w:tcW w:w="523" w:type="pct"/>
          </w:tcPr>
          <w:p w:rsidR="00E478D7" w:rsidRPr="00E478D7" w:rsidRDefault="00E06C45" w:rsidP="00E478D7">
            <w:pPr>
              <w:suppressAutoHyphens w:val="0"/>
              <w:spacing w:line="260" w:lineRule="exact"/>
              <w:jc w:val="center"/>
              <w:rPr>
                <w:sz w:val="22"/>
                <w:szCs w:val="22"/>
                <w:lang w:eastAsia="ru-RU"/>
              </w:rPr>
            </w:pPr>
            <w:r w:rsidRPr="00E478D7">
              <w:rPr>
                <w:sz w:val="22"/>
                <w:szCs w:val="22"/>
                <w:lang w:eastAsia="ru-RU"/>
              </w:rPr>
              <w:t>–</w:t>
            </w:r>
          </w:p>
        </w:tc>
        <w:tc>
          <w:tcPr>
            <w:tcW w:w="553" w:type="pct"/>
          </w:tcPr>
          <w:p w:rsidR="00E478D7" w:rsidRPr="00E478D7" w:rsidRDefault="00E06C45" w:rsidP="00E478D7">
            <w:pPr>
              <w:suppressAutoHyphens w:val="0"/>
              <w:spacing w:line="260" w:lineRule="exact"/>
              <w:jc w:val="center"/>
              <w:rPr>
                <w:sz w:val="22"/>
                <w:szCs w:val="22"/>
                <w:lang w:eastAsia="ru-RU"/>
              </w:rPr>
            </w:pPr>
            <w:r w:rsidRPr="00E478D7">
              <w:rPr>
                <w:sz w:val="22"/>
                <w:szCs w:val="22"/>
                <w:lang w:eastAsia="ru-RU"/>
              </w:rPr>
              <w:t>–</w:t>
            </w:r>
          </w:p>
        </w:tc>
        <w:tc>
          <w:tcPr>
            <w:tcW w:w="451" w:type="pct"/>
          </w:tcPr>
          <w:p w:rsidR="00E478D7" w:rsidRPr="00E478D7" w:rsidRDefault="00E478D7" w:rsidP="00E478D7">
            <w:pPr>
              <w:suppressAutoHyphens w:val="0"/>
              <w:spacing w:line="260" w:lineRule="exact"/>
              <w:jc w:val="center"/>
              <w:rPr>
                <w:sz w:val="22"/>
                <w:szCs w:val="22"/>
                <w:lang w:eastAsia="ru-RU"/>
              </w:rPr>
            </w:pPr>
            <w:r w:rsidRPr="00E478D7">
              <w:rPr>
                <w:sz w:val="22"/>
                <w:szCs w:val="22"/>
                <w:lang w:eastAsia="ru-RU"/>
              </w:rPr>
              <w:t>–</w:t>
            </w:r>
          </w:p>
        </w:tc>
        <w:tc>
          <w:tcPr>
            <w:tcW w:w="414" w:type="pct"/>
            <w:shd w:val="clear" w:color="auto" w:fill="auto"/>
          </w:tcPr>
          <w:p w:rsidR="00E478D7" w:rsidRPr="00E478D7" w:rsidRDefault="00E478D7" w:rsidP="00E478D7">
            <w:pPr>
              <w:suppressAutoHyphens w:val="0"/>
              <w:spacing w:line="260" w:lineRule="exact"/>
              <w:jc w:val="center"/>
              <w:rPr>
                <w:sz w:val="22"/>
                <w:szCs w:val="22"/>
                <w:lang w:eastAsia="ru-RU"/>
              </w:rPr>
            </w:pPr>
            <w:r w:rsidRPr="00E478D7">
              <w:rPr>
                <w:sz w:val="22"/>
                <w:szCs w:val="22"/>
                <w:lang w:eastAsia="ru-RU"/>
              </w:rPr>
              <w:t>–</w:t>
            </w:r>
          </w:p>
        </w:tc>
        <w:tc>
          <w:tcPr>
            <w:tcW w:w="413" w:type="pct"/>
            <w:shd w:val="clear" w:color="auto" w:fill="auto"/>
          </w:tcPr>
          <w:p w:rsidR="00E478D7" w:rsidRPr="00E478D7" w:rsidRDefault="00E06C45" w:rsidP="00E478D7">
            <w:pPr>
              <w:suppressAutoHyphens w:val="0"/>
              <w:spacing w:line="260" w:lineRule="exact"/>
              <w:jc w:val="center"/>
              <w:rPr>
                <w:sz w:val="22"/>
                <w:szCs w:val="22"/>
                <w:lang w:eastAsia="ru-RU"/>
              </w:rPr>
            </w:pPr>
            <w:r w:rsidRPr="00E478D7">
              <w:rPr>
                <w:sz w:val="22"/>
                <w:szCs w:val="22"/>
                <w:lang w:eastAsia="ru-RU"/>
              </w:rPr>
              <w:t>–</w:t>
            </w:r>
          </w:p>
        </w:tc>
        <w:tc>
          <w:tcPr>
            <w:tcW w:w="415" w:type="pct"/>
            <w:shd w:val="clear" w:color="auto" w:fill="auto"/>
          </w:tcPr>
          <w:p w:rsidR="00E478D7" w:rsidRPr="00E478D7" w:rsidRDefault="00E06C45" w:rsidP="00E478D7">
            <w:pPr>
              <w:suppressAutoHyphens w:val="0"/>
              <w:spacing w:line="260" w:lineRule="exact"/>
              <w:jc w:val="center"/>
              <w:rPr>
                <w:sz w:val="22"/>
                <w:szCs w:val="22"/>
                <w:lang w:eastAsia="ru-RU"/>
              </w:rPr>
            </w:pPr>
            <w:r w:rsidRPr="00E478D7">
              <w:rPr>
                <w:sz w:val="22"/>
                <w:szCs w:val="22"/>
                <w:lang w:eastAsia="ru-RU"/>
              </w:rPr>
              <w:t>–</w:t>
            </w:r>
          </w:p>
        </w:tc>
        <w:tc>
          <w:tcPr>
            <w:tcW w:w="544" w:type="pct"/>
            <w:shd w:val="clear" w:color="auto" w:fill="auto"/>
          </w:tcPr>
          <w:p w:rsidR="00E478D7" w:rsidRPr="00E478D7" w:rsidRDefault="00E06C45" w:rsidP="00E478D7">
            <w:pPr>
              <w:suppressAutoHyphens w:val="0"/>
              <w:spacing w:line="260" w:lineRule="exact"/>
              <w:jc w:val="center"/>
              <w:rPr>
                <w:sz w:val="22"/>
                <w:szCs w:val="22"/>
                <w:lang w:eastAsia="ru-RU"/>
              </w:rPr>
            </w:pPr>
            <w:r w:rsidRPr="00E478D7">
              <w:rPr>
                <w:sz w:val="22"/>
                <w:szCs w:val="22"/>
                <w:lang w:eastAsia="ru-RU"/>
              </w:rPr>
              <w:t>–</w:t>
            </w:r>
          </w:p>
        </w:tc>
      </w:tr>
      <w:tr w:rsidR="00E478D7" w:rsidRPr="00E478D7" w:rsidTr="00E478D7">
        <w:trPr>
          <w:cantSplit/>
          <w:trHeight w:val="20"/>
        </w:trPr>
        <w:tc>
          <w:tcPr>
            <w:tcW w:w="209" w:type="pct"/>
            <w:shd w:val="clear" w:color="auto" w:fill="auto"/>
          </w:tcPr>
          <w:p w:rsidR="00E478D7" w:rsidRPr="00E478D7" w:rsidRDefault="00E478D7" w:rsidP="00E478D7">
            <w:pPr>
              <w:suppressAutoHyphens w:val="0"/>
              <w:rPr>
                <w:sz w:val="22"/>
                <w:szCs w:val="22"/>
                <w:lang w:eastAsia="ru-RU"/>
              </w:rPr>
            </w:pPr>
            <w:r w:rsidRPr="00E478D7">
              <w:rPr>
                <w:sz w:val="22"/>
                <w:szCs w:val="22"/>
                <w:lang w:eastAsia="ru-RU"/>
              </w:rPr>
              <w:t> </w:t>
            </w:r>
          </w:p>
        </w:tc>
        <w:tc>
          <w:tcPr>
            <w:tcW w:w="777" w:type="pct"/>
            <w:shd w:val="clear" w:color="auto" w:fill="auto"/>
          </w:tcPr>
          <w:p w:rsidR="00E478D7" w:rsidRPr="00E478D7" w:rsidRDefault="00E478D7" w:rsidP="00E478D7">
            <w:pPr>
              <w:suppressAutoHyphens w:val="0"/>
              <w:rPr>
                <w:sz w:val="22"/>
                <w:szCs w:val="22"/>
                <w:lang w:eastAsia="ru-RU"/>
              </w:rPr>
            </w:pPr>
            <w:r w:rsidRPr="00E478D7">
              <w:rPr>
                <w:sz w:val="22"/>
                <w:szCs w:val="22"/>
                <w:lang w:eastAsia="ru-RU"/>
              </w:rPr>
              <w:t>Итого</w:t>
            </w:r>
          </w:p>
        </w:tc>
        <w:tc>
          <w:tcPr>
            <w:tcW w:w="618" w:type="pct"/>
            <w:shd w:val="clear" w:color="auto" w:fill="auto"/>
          </w:tcPr>
          <w:p w:rsidR="00E478D7" w:rsidRPr="00E478D7" w:rsidRDefault="00E478D7" w:rsidP="00E478D7">
            <w:pPr>
              <w:suppressAutoHyphens w:val="0"/>
              <w:jc w:val="center"/>
              <w:rPr>
                <w:sz w:val="22"/>
                <w:szCs w:val="22"/>
                <w:lang w:eastAsia="ru-RU"/>
              </w:rPr>
            </w:pPr>
          </w:p>
        </w:tc>
        <w:tc>
          <w:tcPr>
            <w:tcW w:w="523" w:type="pct"/>
          </w:tcPr>
          <w:p w:rsidR="00E478D7" w:rsidRPr="00E478D7" w:rsidRDefault="00E06C45" w:rsidP="00E478D7">
            <w:pPr>
              <w:suppressAutoHyphens w:val="0"/>
              <w:jc w:val="center"/>
              <w:rPr>
                <w:sz w:val="22"/>
                <w:szCs w:val="22"/>
                <w:lang w:eastAsia="ru-RU"/>
              </w:rPr>
            </w:pPr>
            <w:r w:rsidRPr="00E478D7">
              <w:rPr>
                <w:sz w:val="22"/>
                <w:szCs w:val="22"/>
                <w:lang w:eastAsia="ru-RU"/>
              </w:rPr>
              <w:t>–</w:t>
            </w:r>
          </w:p>
        </w:tc>
        <w:tc>
          <w:tcPr>
            <w:tcW w:w="553" w:type="pct"/>
          </w:tcPr>
          <w:p w:rsidR="00E478D7" w:rsidRPr="00E478D7" w:rsidRDefault="00E06C45" w:rsidP="00E478D7">
            <w:pPr>
              <w:suppressAutoHyphens w:val="0"/>
              <w:jc w:val="center"/>
              <w:rPr>
                <w:sz w:val="22"/>
                <w:szCs w:val="22"/>
                <w:lang w:eastAsia="ru-RU"/>
              </w:rPr>
            </w:pPr>
            <w:r w:rsidRPr="00E478D7">
              <w:rPr>
                <w:sz w:val="22"/>
                <w:szCs w:val="22"/>
                <w:lang w:eastAsia="ru-RU"/>
              </w:rPr>
              <w:t>–</w:t>
            </w:r>
          </w:p>
        </w:tc>
        <w:tc>
          <w:tcPr>
            <w:tcW w:w="451" w:type="pct"/>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14" w:type="pct"/>
            <w:shd w:val="clear" w:color="auto" w:fill="auto"/>
          </w:tcPr>
          <w:p w:rsidR="00E478D7" w:rsidRPr="00E478D7" w:rsidRDefault="00E478D7" w:rsidP="00E478D7">
            <w:pPr>
              <w:suppressAutoHyphens w:val="0"/>
              <w:jc w:val="center"/>
              <w:rPr>
                <w:sz w:val="22"/>
                <w:szCs w:val="22"/>
                <w:lang w:eastAsia="ru-RU"/>
              </w:rPr>
            </w:pPr>
            <w:r w:rsidRPr="00E478D7">
              <w:rPr>
                <w:sz w:val="22"/>
                <w:szCs w:val="22"/>
                <w:lang w:eastAsia="ru-RU"/>
              </w:rPr>
              <w:t>–</w:t>
            </w:r>
          </w:p>
        </w:tc>
        <w:tc>
          <w:tcPr>
            <w:tcW w:w="413" w:type="pct"/>
            <w:shd w:val="clear" w:color="auto" w:fill="auto"/>
          </w:tcPr>
          <w:p w:rsidR="00E478D7" w:rsidRPr="00E478D7" w:rsidRDefault="00E06C45" w:rsidP="00E478D7">
            <w:pPr>
              <w:suppressAutoHyphens w:val="0"/>
              <w:jc w:val="center"/>
              <w:rPr>
                <w:sz w:val="22"/>
                <w:szCs w:val="22"/>
                <w:lang w:eastAsia="ru-RU"/>
              </w:rPr>
            </w:pPr>
            <w:r w:rsidRPr="00E478D7">
              <w:rPr>
                <w:sz w:val="22"/>
                <w:szCs w:val="22"/>
                <w:lang w:eastAsia="ru-RU"/>
              </w:rPr>
              <w:t>–</w:t>
            </w:r>
          </w:p>
        </w:tc>
        <w:tc>
          <w:tcPr>
            <w:tcW w:w="415" w:type="pct"/>
            <w:shd w:val="clear" w:color="auto" w:fill="auto"/>
          </w:tcPr>
          <w:p w:rsidR="00E478D7" w:rsidRPr="00E478D7" w:rsidRDefault="00E06C45" w:rsidP="00E478D7">
            <w:pPr>
              <w:suppressAutoHyphens w:val="0"/>
              <w:jc w:val="center"/>
              <w:rPr>
                <w:sz w:val="22"/>
                <w:szCs w:val="22"/>
                <w:lang w:eastAsia="ru-RU"/>
              </w:rPr>
            </w:pPr>
            <w:r w:rsidRPr="00E478D7">
              <w:rPr>
                <w:sz w:val="22"/>
                <w:szCs w:val="22"/>
                <w:lang w:eastAsia="ru-RU"/>
              </w:rPr>
              <w:t>–</w:t>
            </w:r>
          </w:p>
        </w:tc>
        <w:tc>
          <w:tcPr>
            <w:tcW w:w="544" w:type="pct"/>
            <w:tcBorders>
              <w:right w:val="single" w:sz="4" w:space="0" w:color="auto"/>
            </w:tcBorders>
            <w:shd w:val="clear" w:color="auto" w:fill="auto"/>
          </w:tcPr>
          <w:p w:rsidR="00E478D7" w:rsidRPr="00E478D7" w:rsidRDefault="00E478D7" w:rsidP="00E478D7">
            <w:pPr>
              <w:suppressAutoHyphens w:val="0"/>
              <w:jc w:val="center"/>
              <w:rPr>
                <w:sz w:val="22"/>
                <w:szCs w:val="22"/>
                <w:lang w:eastAsia="ru-RU"/>
              </w:rPr>
            </w:pPr>
          </w:p>
        </w:tc>
        <w:tc>
          <w:tcPr>
            <w:tcW w:w="83" w:type="pct"/>
            <w:tcBorders>
              <w:top w:val="nil"/>
              <w:left w:val="single" w:sz="4" w:space="0" w:color="auto"/>
              <w:bottom w:val="nil"/>
              <w:right w:val="nil"/>
            </w:tcBorders>
          </w:tcPr>
          <w:p w:rsidR="00E478D7" w:rsidRPr="00E478D7" w:rsidRDefault="00E478D7" w:rsidP="00E478D7">
            <w:pPr>
              <w:suppressAutoHyphens w:val="0"/>
              <w:rPr>
                <w:sz w:val="22"/>
                <w:szCs w:val="22"/>
                <w:lang w:eastAsia="ru-RU"/>
              </w:rPr>
            </w:pPr>
          </w:p>
        </w:tc>
      </w:tr>
    </w:tbl>
    <w:p w:rsidR="00E478D7" w:rsidRPr="00E478D7" w:rsidRDefault="00E478D7" w:rsidP="00E478D7">
      <w:pPr>
        <w:widowControl/>
        <w:suppressAutoHyphens w:val="0"/>
        <w:rPr>
          <w:sz w:val="22"/>
          <w:szCs w:val="22"/>
          <w:lang w:eastAsia="ru-RU"/>
        </w:rPr>
      </w:pPr>
    </w:p>
    <w:p w:rsidR="00E478D7" w:rsidRPr="00E478D7" w:rsidRDefault="00E478D7" w:rsidP="00E478D7">
      <w:pPr>
        <w:keepNext/>
        <w:widowControl/>
        <w:suppressAutoHyphens w:val="0"/>
        <w:spacing w:after="60"/>
        <w:jc w:val="center"/>
        <w:outlineLvl w:val="5"/>
        <w:rPr>
          <w:sz w:val="22"/>
          <w:szCs w:val="22"/>
          <w:lang w:val="x-none" w:eastAsia="x-none"/>
        </w:rPr>
      </w:pPr>
      <w:r w:rsidRPr="00E478D7">
        <w:rPr>
          <w:sz w:val="22"/>
          <w:szCs w:val="22"/>
          <w:lang w:val="x-none" w:eastAsia="x-none"/>
        </w:rPr>
        <w:t>____________________</w:t>
      </w:r>
    </w:p>
    <w:p w:rsidR="00B85799" w:rsidRPr="00E478D7" w:rsidRDefault="00B85799" w:rsidP="00B85799">
      <w:pPr>
        <w:ind w:left="4680"/>
        <w:rPr>
          <w:b/>
          <w:bCs/>
          <w:sz w:val="22"/>
          <w:szCs w:val="22"/>
        </w:rPr>
      </w:pPr>
    </w:p>
    <w:sectPr w:rsidR="00B85799" w:rsidRPr="00E478D7" w:rsidSect="00F26C21">
      <w:footerReference w:type="even" r:id="rId13"/>
      <w:footerReference w:type="default" r:id="rId14"/>
      <w:footnotePr>
        <w:pos w:val="beneathText"/>
      </w:footnotePr>
      <w:pgSz w:w="11905" w:h="16837"/>
      <w:pgMar w:top="567" w:right="680" w:bottom="284" w:left="992"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7D" w:rsidRDefault="00E1497D">
      <w:r>
        <w:separator/>
      </w:r>
    </w:p>
  </w:endnote>
  <w:endnote w:type="continuationSeparator" w:id="0">
    <w:p w:rsidR="00E1497D" w:rsidRDefault="00E1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7D" w:rsidRDefault="00E1497D" w:rsidP="00DF0182">
    <w:pPr>
      <w:pStyle w:val="af1"/>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497D" w:rsidRDefault="00E1497D" w:rsidP="00DF0182">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7D" w:rsidRDefault="00E1497D">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7D" w:rsidRDefault="00E1497D">
      <w:r>
        <w:separator/>
      </w:r>
    </w:p>
  </w:footnote>
  <w:footnote w:type="continuationSeparator" w:id="0">
    <w:p w:rsidR="00E1497D" w:rsidRDefault="00E14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1C81BE"/>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D3E0FFC"/>
    <w:multiLevelType w:val="hybridMultilevel"/>
    <w:tmpl w:val="4202AF22"/>
    <w:lvl w:ilvl="0" w:tplc="0A3284E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28746C"/>
    <w:multiLevelType w:val="multilevel"/>
    <w:tmpl w:val="0419001F"/>
    <w:numStyleLink w:val="111111"/>
  </w:abstractNum>
  <w:abstractNum w:abstractNumId="7">
    <w:nsid w:val="417A2E86"/>
    <w:multiLevelType w:val="multilevel"/>
    <w:tmpl w:val="F648C53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69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8"/>
        </w:tabs>
        <w:ind w:left="1" w:firstLine="567"/>
      </w:pPr>
      <w:rPr>
        <w:rFonts w:hint="default"/>
      </w:rPr>
    </w:lvl>
    <w:lvl w:ilvl="6">
      <w:start w:val="1"/>
      <w:numFmt w:val="decimal"/>
      <w:suff w:val="space"/>
      <w:lvlText w:val="%7) "/>
      <w:lvlJc w:val="left"/>
      <w:pPr>
        <w:ind w:left="42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8">
    <w:nsid w:val="50353A3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3615A77"/>
    <w:multiLevelType w:val="hybridMultilevel"/>
    <w:tmpl w:val="7E26E816"/>
    <w:lvl w:ilvl="0" w:tplc="6F4C502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6"/>
  </w:num>
  <w:num w:numId="8">
    <w:abstractNumId w:val="7"/>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58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52"/>
    <w:rsid w:val="00000EBF"/>
    <w:rsid w:val="00003A0A"/>
    <w:rsid w:val="00013ACF"/>
    <w:rsid w:val="00013C33"/>
    <w:rsid w:val="00016521"/>
    <w:rsid w:val="000178EB"/>
    <w:rsid w:val="00026557"/>
    <w:rsid w:val="00035BAD"/>
    <w:rsid w:val="000376BA"/>
    <w:rsid w:val="0004140B"/>
    <w:rsid w:val="00050E47"/>
    <w:rsid w:val="000701F4"/>
    <w:rsid w:val="00070EEF"/>
    <w:rsid w:val="0007747A"/>
    <w:rsid w:val="00092526"/>
    <w:rsid w:val="0009426C"/>
    <w:rsid w:val="00094635"/>
    <w:rsid w:val="000960AB"/>
    <w:rsid w:val="000A2311"/>
    <w:rsid w:val="000A3311"/>
    <w:rsid w:val="000A7EF6"/>
    <w:rsid w:val="000B0442"/>
    <w:rsid w:val="000B10F9"/>
    <w:rsid w:val="000C16EB"/>
    <w:rsid w:val="000C4B03"/>
    <w:rsid w:val="000C5F1C"/>
    <w:rsid w:val="000C660F"/>
    <w:rsid w:val="000D14B5"/>
    <w:rsid w:val="000D1DC1"/>
    <w:rsid w:val="000D215A"/>
    <w:rsid w:val="000D28CF"/>
    <w:rsid w:val="000D3C2D"/>
    <w:rsid w:val="000D6833"/>
    <w:rsid w:val="000E135B"/>
    <w:rsid w:val="000E1873"/>
    <w:rsid w:val="000E29BC"/>
    <w:rsid w:val="000F02E6"/>
    <w:rsid w:val="000F219E"/>
    <w:rsid w:val="000F37F2"/>
    <w:rsid w:val="00100C22"/>
    <w:rsid w:val="00101A30"/>
    <w:rsid w:val="001020CD"/>
    <w:rsid w:val="00106EA7"/>
    <w:rsid w:val="001115D6"/>
    <w:rsid w:val="00113C1D"/>
    <w:rsid w:val="00113DF1"/>
    <w:rsid w:val="00117BA7"/>
    <w:rsid w:val="00117D8C"/>
    <w:rsid w:val="00122D86"/>
    <w:rsid w:val="0012378A"/>
    <w:rsid w:val="00123E85"/>
    <w:rsid w:val="0012435D"/>
    <w:rsid w:val="00126FCD"/>
    <w:rsid w:val="00127D54"/>
    <w:rsid w:val="00140794"/>
    <w:rsid w:val="00141140"/>
    <w:rsid w:val="00141B91"/>
    <w:rsid w:val="001511E9"/>
    <w:rsid w:val="00151ABC"/>
    <w:rsid w:val="00153F2E"/>
    <w:rsid w:val="001551B2"/>
    <w:rsid w:val="00160913"/>
    <w:rsid w:val="00170E47"/>
    <w:rsid w:val="0017154D"/>
    <w:rsid w:val="001726D2"/>
    <w:rsid w:val="001743F6"/>
    <w:rsid w:val="00175A3D"/>
    <w:rsid w:val="00177A98"/>
    <w:rsid w:val="00181103"/>
    <w:rsid w:val="00184DEB"/>
    <w:rsid w:val="00190B61"/>
    <w:rsid w:val="00191441"/>
    <w:rsid w:val="0019517D"/>
    <w:rsid w:val="001A1687"/>
    <w:rsid w:val="001A2A13"/>
    <w:rsid w:val="001A3317"/>
    <w:rsid w:val="001B280C"/>
    <w:rsid w:val="001B2846"/>
    <w:rsid w:val="001B48C8"/>
    <w:rsid w:val="001C0560"/>
    <w:rsid w:val="001C17F7"/>
    <w:rsid w:val="001C6F60"/>
    <w:rsid w:val="001D1E95"/>
    <w:rsid w:val="001E0209"/>
    <w:rsid w:val="001E0A2D"/>
    <w:rsid w:val="001E0E9A"/>
    <w:rsid w:val="001E42D5"/>
    <w:rsid w:val="001E5F22"/>
    <w:rsid w:val="001F3152"/>
    <w:rsid w:val="0020306E"/>
    <w:rsid w:val="00210CB9"/>
    <w:rsid w:val="00215010"/>
    <w:rsid w:val="00215071"/>
    <w:rsid w:val="00222186"/>
    <w:rsid w:val="00223CDD"/>
    <w:rsid w:val="00230F62"/>
    <w:rsid w:val="00234E05"/>
    <w:rsid w:val="00240600"/>
    <w:rsid w:val="002442EC"/>
    <w:rsid w:val="00245AB2"/>
    <w:rsid w:val="00246109"/>
    <w:rsid w:val="00246378"/>
    <w:rsid w:val="002473CC"/>
    <w:rsid w:val="00254A85"/>
    <w:rsid w:val="00261AF0"/>
    <w:rsid w:val="00263F3C"/>
    <w:rsid w:val="00275E40"/>
    <w:rsid w:val="00281DA1"/>
    <w:rsid w:val="0028297A"/>
    <w:rsid w:val="00283C0F"/>
    <w:rsid w:val="00287ACF"/>
    <w:rsid w:val="002932F6"/>
    <w:rsid w:val="00294AC8"/>
    <w:rsid w:val="00295B30"/>
    <w:rsid w:val="002A3A7B"/>
    <w:rsid w:val="002A60E8"/>
    <w:rsid w:val="002A611C"/>
    <w:rsid w:val="002A6D92"/>
    <w:rsid w:val="002B0BF4"/>
    <w:rsid w:val="002B0E57"/>
    <w:rsid w:val="002B16D2"/>
    <w:rsid w:val="002C28E2"/>
    <w:rsid w:val="002C6FF6"/>
    <w:rsid w:val="002C7B08"/>
    <w:rsid w:val="002D146A"/>
    <w:rsid w:val="002D248D"/>
    <w:rsid w:val="002D252A"/>
    <w:rsid w:val="002D44E3"/>
    <w:rsid w:val="002D6C18"/>
    <w:rsid w:val="002E6413"/>
    <w:rsid w:val="002F0BC6"/>
    <w:rsid w:val="002F600F"/>
    <w:rsid w:val="00303E20"/>
    <w:rsid w:val="00306586"/>
    <w:rsid w:val="003112DC"/>
    <w:rsid w:val="00316594"/>
    <w:rsid w:val="003177CD"/>
    <w:rsid w:val="00323E80"/>
    <w:rsid w:val="00325BBD"/>
    <w:rsid w:val="00333BA4"/>
    <w:rsid w:val="00333DA1"/>
    <w:rsid w:val="003349CF"/>
    <w:rsid w:val="00336C98"/>
    <w:rsid w:val="0034120E"/>
    <w:rsid w:val="00343299"/>
    <w:rsid w:val="00344399"/>
    <w:rsid w:val="00344E55"/>
    <w:rsid w:val="003554B6"/>
    <w:rsid w:val="00357926"/>
    <w:rsid w:val="00357DA9"/>
    <w:rsid w:val="00365C6B"/>
    <w:rsid w:val="00366014"/>
    <w:rsid w:val="003673FA"/>
    <w:rsid w:val="003716A7"/>
    <w:rsid w:val="00371945"/>
    <w:rsid w:val="0037202C"/>
    <w:rsid w:val="00380F54"/>
    <w:rsid w:val="00381732"/>
    <w:rsid w:val="003840C5"/>
    <w:rsid w:val="00386964"/>
    <w:rsid w:val="00386D1F"/>
    <w:rsid w:val="00391264"/>
    <w:rsid w:val="0039600B"/>
    <w:rsid w:val="003977A3"/>
    <w:rsid w:val="003A1F16"/>
    <w:rsid w:val="003A502C"/>
    <w:rsid w:val="003A64E1"/>
    <w:rsid w:val="003B003C"/>
    <w:rsid w:val="003B5584"/>
    <w:rsid w:val="003C2312"/>
    <w:rsid w:val="003D6277"/>
    <w:rsid w:val="003E1114"/>
    <w:rsid w:val="003E3E7E"/>
    <w:rsid w:val="003E52C9"/>
    <w:rsid w:val="003E578C"/>
    <w:rsid w:val="003F23E5"/>
    <w:rsid w:val="003F3363"/>
    <w:rsid w:val="003F4A22"/>
    <w:rsid w:val="0040070E"/>
    <w:rsid w:val="00400D6F"/>
    <w:rsid w:val="0040402E"/>
    <w:rsid w:val="00405FAA"/>
    <w:rsid w:val="00406E5D"/>
    <w:rsid w:val="00407AE3"/>
    <w:rsid w:val="00412CFD"/>
    <w:rsid w:val="004149AD"/>
    <w:rsid w:val="00416173"/>
    <w:rsid w:val="0041695C"/>
    <w:rsid w:val="00422A4A"/>
    <w:rsid w:val="00423B8A"/>
    <w:rsid w:val="0042727C"/>
    <w:rsid w:val="00436185"/>
    <w:rsid w:val="00436C80"/>
    <w:rsid w:val="00441A48"/>
    <w:rsid w:val="0044325F"/>
    <w:rsid w:val="00450B10"/>
    <w:rsid w:val="004568B8"/>
    <w:rsid w:val="00457A4D"/>
    <w:rsid w:val="00457D07"/>
    <w:rsid w:val="004616C9"/>
    <w:rsid w:val="00462E3A"/>
    <w:rsid w:val="00464C10"/>
    <w:rsid w:val="00482077"/>
    <w:rsid w:val="00484411"/>
    <w:rsid w:val="00484814"/>
    <w:rsid w:val="0049053F"/>
    <w:rsid w:val="004909F4"/>
    <w:rsid w:val="004925C5"/>
    <w:rsid w:val="004932CC"/>
    <w:rsid w:val="004964BA"/>
    <w:rsid w:val="00497A94"/>
    <w:rsid w:val="004A2542"/>
    <w:rsid w:val="004A3160"/>
    <w:rsid w:val="004A6216"/>
    <w:rsid w:val="004A6452"/>
    <w:rsid w:val="004A7638"/>
    <w:rsid w:val="004B20B4"/>
    <w:rsid w:val="004B2619"/>
    <w:rsid w:val="004B45A8"/>
    <w:rsid w:val="004B5988"/>
    <w:rsid w:val="004C0C8E"/>
    <w:rsid w:val="004C13A3"/>
    <w:rsid w:val="004C3FAD"/>
    <w:rsid w:val="004C7D50"/>
    <w:rsid w:val="004D301B"/>
    <w:rsid w:val="004D4308"/>
    <w:rsid w:val="004D54A8"/>
    <w:rsid w:val="004D5669"/>
    <w:rsid w:val="004E40E3"/>
    <w:rsid w:val="004E4A34"/>
    <w:rsid w:val="004E735B"/>
    <w:rsid w:val="004F22DF"/>
    <w:rsid w:val="004F2526"/>
    <w:rsid w:val="004F2BF7"/>
    <w:rsid w:val="004F37E3"/>
    <w:rsid w:val="004F5619"/>
    <w:rsid w:val="005060F8"/>
    <w:rsid w:val="005112F5"/>
    <w:rsid w:val="00511EEB"/>
    <w:rsid w:val="00512F57"/>
    <w:rsid w:val="00513343"/>
    <w:rsid w:val="00514D93"/>
    <w:rsid w:val="00516C79"/>
    <w:rsid w:val="00526D55"/>
    <w:rsid w:val="00527235"/>
    <w:rsid w:val="00530890"/>
    <w:rsid w:val="00533A1E"/>
    <w:rsid w:val="00533E12"/>
    <w:rsid w:val="00534AC5"/>
    <w:rsid w:val="0053669E"/>
    <w:rsid w:val="005404E7"/>
    <w:rsid w:val="00541CC7"/>
    <w:rsid w:val="005436DC"/>
    <w:rsid w:val="00553FF6"/>
    <w:rsid w:val="005611BA"/>
    <w:rsid w:val="005630EC"/>
    <w:rsid w:val="0056482A"/>
    <w:rsid w:val="005659EE"/>
    <w:rsid w:val="00566E9B"/>
    <w:rsid w:val="00572A72"/>
    <w:rsid w:val="00577D15"/>
    <w:rsid w:val="00583EF6"/>
    <w:rsid w:val="00587E67"/>
    <w:rsid w:val="00596B21"/>
    <w:rsid w:val="00597667"/>
    <w:rsid w:val="00597ADC"/>
    <w:rsid w:val="00597B39"/>
    <w:rsid w:val="005A070C"/>
    <w:rsid w:val="005A1877"/>
    <w:rsid w:val="005A258B"/>
    <w:rsid w:val="005A68D1"/>
    <w:rsid w:val="005B06C5"/>
    <w:rsid w:val="005B10BD"/>
    <w:rsid w:val="005B5332"/>
    <w:rsid w:val="005C56AC"/>
    <w:rsid w:val="005C7B92"/>
    <w:rsid w:val="005D2733"/>
    <w:rsid w:val="005E08E0"/>
    <w:rsid w:val="005E2932"/>
    <w:rsid w:val="005E4ECC"/>
    <w:rsid w:val="005E65C9"/>
    <w:rsid w:val="00600426"/>
    <w:rsid w:val="006041EB"/>
    <w:rsid w:val="0060485F"/>
    <w:rsid w:val="00606998"/>
    <w:rsid w:val="00613C4D"/>
    <w:rsid w:val="0061416C"/>
    <w:rsid w:val="00615EF9"/>
    <w:rsid w:val="006172D5"/>
    <w:rsid w:val="00621B08"/>
    <w:rsid w:val="00621E35"/>
    <w:rsid w:val="0062675E"/>
    <w:rsid w:val="00626DF7"/>
    <w:rsid w:val="0062715E"/>
    <w:rsid w:val="006367C2"/>
    <w:rsid w:val="00643E74"/>
    <w:rsid w:val="0064791B"/>
    <w:rsid w:val="006505F3"/>
    <w:rsid w:val="00651980"/>
    <w:rsid w:val="0066233E"/>
    <w:rsid w:val="006644E0"/>
    <w:rsid w:val="00667D1B"/>
    <w:rsid w:val="006709DE"/>
    <w:rsid w:val="00672F2B"/>
    <w:rsid w:val="006744B8"/>
    <w:rsid w:val="00676BA5"/>
    <w:rsid w:val="00677C7F"/>
    <w:rsid w:val="00680956"/>
    <w:rsid w:val="006906CE"/>
    <w:rsid w:val="00691A41"/>
    <w:rsid w:val="0069237E"/>
    <w:rsid w:val="00695A68"/>
    <w:rsid w:val="006977F0"/>
    <w:rsid w:val="006A052F"/>
    <w:rsid w:val="006A1FBE"/>
    <w:rsid w:val="006A3A80"/>
    <w:rsid w:val="006C329D"/>
    <w:rsid w:val="006C3E2A"/>
    <w:rsid w:val="006D123B"/>
    <w:rsid w:val="006D1F86"/>
    <w:rsid w:val="006D430E"/>
    <w:rsid w:val="006D4920"/>
    <w:rsid w:val="006E1446"/>
    <w:rsid w:val="006E1ACB"/>
    <w:rsid w:val="006E23EC"/>
    <w:rsid w:val="006E5688"/>
    <w:rsid w:val="006F0350"/>
    <w:rsid w:val="00703955"/>
    <w:rsid w:val="00714BF0"/>
    <w:rsid w:val="007204BD"/>
    <w:rsid w:val="0073452D"/>
    <w:rsid w:val="00736A9A"/>
    <w:rsid w:val="007410B9"/>
    <w:rsid w:val="00741DFE"/>
    <w:rsid w:val="00742FC9"/>
    <w:rsid w:val="00744FC7"/>
    <w:rsid w:val="00754695"/>
    <w:rsid w:val="00762F5C"/>
    <w:rsid w:val="0076529A"/>
    <w:rsid w:val="00765A27"/>
    <w:rsid w:val="007669E4"/>
    <w:rsid w:val="00770576"/>
    <w:rsid w:val="00770721"/>
    <w:rsid w:val="00772EC9"/>
    <w:rsid w:val="00773938"/>
    <w:rsid w:val="007763FB"/>
    <w:rsid w:val="00780F09"/>
    <w:rsid w:val="0078232E"/>
    <w:rsid w:val="00783FDC"/>
    <w:rsid w:val="0078405A"/>
    <w:rsid w:val="0078556F"/>
    <w:rsid w:val="007917F7"/>
    <w:rsid w:val="00792580"/>
    <w:rsid w:val="007928B7"/>
    <w:rsid w:val="007934A3"/>
    <w:rsid w:val="00794629"/>
    <w:rsid w:val="007959DE"/>
    <w:rsid w:val="00797A42"/>
    <w:rsid w:val="007A1F44"/>
    <w:rsid w:val="007A7829"/>
    <w:rsid w:val="007B27DB"/>
    <w:rsid w:val="007B676F"/>
    <w:rsid w:val="007B7369"/>
    <w:rsid w:val="007C2ED4"/>
    <w:rsid w:val="007C407F"/>
    <w:rsid w:val="007D37CB"/>
    <w:rsid w:val="007D3B8F"/>
    <w:rsid w:val="007D5142"/>
    <w:rsid w:val="007D54C2"/>
    <w:rsid w:val="007E08D5"/>
    <w:rsid w:val="007E1886"/>
    <w:rsid w:val="007E34E2"/>
    <w:rsid w:val="007E397F"/>
    <w:rsid w:val="007E5FBA"/>
    <w:rsid w:val="007F2BC2"/>
    <w:rsid w:val="007F46A1"/>
    <w:rsid w:val="007F4969"/>
    <w:rsid w:val="007F5F4C"/>
    <w:rsid w:val="007F60FF"/>
    <w:rsid w:val="008003A1"/>
    <w:rsid w:val="008042A9"/>
    <w:rsid w:val="00804C55"/>
    <w:rsid w:val="0081517B"/>
    <w:rsid w:val="00816BBE"/>
    <w:rsid w:val="00830809"/>
    <w:rsid w:val="00830E08"/>
    <w:rsid w:val="00833216"/>
    <w:rsid w:val="00835061"/>
    <w:rsid w:val="0084438A"/>
    <w:rsid w:val="00846B47"/>
    <w:rsid w:val="008549B8"/>
    <w:rsid w:val="00856828"/>
    <w:rsid w:val="00861538"/>
    <w:rsid w:val="00863CA8"/>
    <w:rsid w:val="00867CA9"/>
    <w:rsid w:val="00873B13"/>
    <w:rsid w:val="00875A16"/>
    <w:rsid w:val="00876137"/>
    <w:rsid w:val="0088180F"/>
    <w:rsid w:val="008818DB"/>
    <w:rsid w:val="00885DA7"/>
    <w:rsid w:val="008861AF"/>
    <w:rsid w:val="00890EC3"/>
    <w:rsid w:val="008935BA"/>
    <w:rsid w:val="00894C71"/>
    <w:rsid w:val="008955F7"/>
    <w:rsid w:val="008A64C0"/>
    <w:rsid w:val="008A7D84"/>
    <w:rsid w:val="008A7DC6"/>
    <w:rsid w:val="008B38B8"/>
    <w:rsid w:val="008B4015"/>
    <w:rsid w:val="008B62EB"/>
    <w:rsid w:val="008B7440"/>
    <w:rsid w:val="008B7B52"/>
    <w:rsid w:val="008B7EB4"/>
    <w:rsid w:val="008C098A"/>
    <w:rsid w:val="008C0DB7"/>
    <w:rsid w:val="008C58E8"/>
    <w:rsid w:val="008D15B3"/>
    <w:rsid w:val="008D1FE5"/>
    <w:rsid w:val="008D2927"/>
    <w:rsid w:val="008D2A08"/>
    <w:rsid w:val="008D53CA"/>
    <w:rsid w:val="008D5642"/>
    <w:rsid w:val="008D5D60"/>
    <w:rsid w:val="008D64BA"/>
    <w:rsid w:val="008E013E"/>
    <w:rsid w:val="008E21B2"/>
    <w:rsid w:val="008E3067"/>
    <w:rsid w:val="008E34DA"/>
    <w:rsid w:val="008E4C7C"/>
    <w:rsid w:val="008F001B"/>
    <w:rsid w:val="008F1F83"/>
    <w:rsid w:val="008F3390"/>
    <w:rsid w:val="008F42B7"/>
    <w:rsid w:val="008F7041"/>
    <w:rsid w:val="0090013D"/>
    <w:rsid w:val="00902409"/>
    <w:rsid w:val="00904F95"/>
    <w:rsid w:val="009071F3"/>
    <w:rsid w:val="009103B4"/>
    <w:rsid w:val="00915872"/>
    <w:rsid w:val="00916292"/>
    <w:rsid w:val="009169BD"/>
    <w:rsid w:val="009174AF"/>
    <w:rsid w:val="00917529"/>
    <w:rsid w:val="0092207A"/>
    <w:rsid w:val="009221D2"/>
    <w:rsid w:val="00931495"/>
    <w:rsid w:val="009342C4"/>
    <w:rsid w:val="00937E7F"/>
    <w:rsid w:val="009420E4"/>
    <w:rsid w:val="0094593D"/>
    <w:rsid w:val="0095174E"/>
    <w:rsid w:val="0095482C"/>
    <w:rsid w:val="009559C3"/>
    <w:rsid w:val="00956288"/>
    <w:rsid w:val="0095728A"/>
    <w:rsid w:val="00957331"/>
    <w:rsid w:val="00962914"/>
    <w:rsid w:val="009723D5"/>
    <w:rsid w:val="00985300"/>
    <w:rsid w:val="00995A61"/>
    <w:rsid w:val="00995AB6"/>
    <w:rsid w:val="009969C9"/>
    <w:rsid w:val="009A3C56"/>
    <w:rsid w:val="009B15A4"/>
    <w:rsid w:val="009B2F77"/>
    <w:rsid w:val="009B7C27"/>
    <w:rsid w:val="009B7EFD"/>
    <w:rsid w:val="009C0710"/>
    <w:rsid w:val="009C2ABF"/>
    <w:rsid w:val="009C38DC"/>
    <w:rsid w:val="009D069D"/>
    <w:rsid w:val="009D3749"/>
    <w:rsid w:val="009D46B9"/>
    <w:rsid w:val="009D5A2A"/>
    <w:rsid w:val="009E04EB"/>
    <w:rsid w:val="009E0A59"/>
    <w:rsid w:val="009E107B"/>
    <w:rsid w:val="009E52F1"/>
    <w:rsid w:val="009F0B03"/>
    <w:rsid w:val="009F3DF6"/>
    <w:rsid w:val="009F44C6"/>
    <w:rsid w:val="009F4FDD"/>
    <w:rsid w:val="009F52BE"/>
    <w:rsid w:val="00A01DA3"/>
    <w:rsid w:val="00A02BDD"/>
    <w:rsid w:val="00A10C3E"/>
    <w:rsid w:val="00A1291C"/>
    <w:rsid w:val="00A14F6E"/>
    <w:rsid w:val="00A1784A"/>
    <w:rsid w:val="00A21FE3"/>
    <w:rsid w:val="00A24635"/>
    <w:rsid w:val="00A30A67"/>
    <w:rsid w:val="00A3234A"/>
    <w:rsid w:val="00A32CDF"/>
    <w:rsid w:val="00A3368C"/>
    <w:rsid w:val="00A35FC1"/>
    <w:rsid w:val="00A41620"/>
    <w:rsid w:val="00A60396"/>
    <w:rsid w:val="00A623AE"/>
    <w:rsid w:val="00A75F5E"/>
    <w:rsid w:val="00A81D42"/>
    <w:rsid w:val="00A845FF"/>
    <w:rsid w:val="00A90DD5"/>
    <w:rsid w:val="00A93397"/>
    <w:rsid w:val="00A967D1"/>
    <w:rsid w:val="00A97030"/>
    <w:rsid w:val="00A972AD"/>
    <w:rsid w:val="00A973B6"/>
    <w:rsid w:val="00AA09CD"/>
    <w:rsid w:val="00AA183A"/>
    <w:rsid w:val="00AB0BAD"/>
    <w:rsid w:val="00AB2CF1"/>
    <w:rsid w:val="00AB3F48"/>
    <w:rsid w:val="00AB58E1"/>
    <w:rsid w:val="00AB6B9D"/>
    <w:rsid w:val="00AC1A1C"/>
    <w:rsid w:val="00AC2704"/>
    <w:rsid w:val="00AC5F7F"/>
    <w:rsid w:val="00AC60FF"/>
    <w:rsid w:val="00AC70FE"/>
    <w:rsid w:val="00AD03CE"/>
    <w:rsid w:val="00AD1531"/>
    <w:rsid w:val="00AE1144"/>
    <w:rsid w:val="00AE4EFD"/>
    <w:rsid w:val="00AE766A"/>
    <w:rsid w:val="00AF0863"/>
    <w:rsid w:val="00AF2198"/>
    <w:rsid w:val="00AF41EB"/>
    <w:rsid w:val="00AF55DC"/>
    <w:rsid w:val="00AF6A05"/>
    <w:rsid w:val="00B03D02"/>
    <w:rsid w:val="00B07AC0"/>
    <w:rsid w:val="00B10E75"/>
    <w:rsid w:val="00B12629"/>
    <w:rsid w:val="00B13ACE"/>
    <w:rsid w:val="00B17428"/>
    <w:rsid w:val="00B17452"/>
    <w:rsid w:val="00B2338E"/>
    <w:rsid w:val="00B23429"/>
    <w:rsid w:val="00B25EA2"/>
    <w:rsid w:val="00B337C8"/>
    <w:rsid w:val="00B34F54"/>
    <w:rsid w:val="00B35BA0"/>
    <w:rsid w:val="00B4022F"/>
    <w:rsid w:val="00B44C7E"/>
    <w:rsid w:val="00B45159"/>
    <w:rsid w:val="00B4628F"/>
    <w:rsid w:val="00B4678B"/>
    <w:rsid w:val="00B47BAC"/>
    <w:rsid w:val="00B56614"/>
    <w:rsid w:val="00B56AD4"/>
    <w:rsid w:val="00B714E1"/>
    <w:rsid w:val="00B75A29"/>
    <w:rsid w:val="00B75F4A"/>
    <w:rsid w:val="00B77E9A"/>
    <w:rsid w:val="00B8165C"/>
    <w:rsid w:val="00B85799"/>
    <w:rsid w:val="00B87728"/>
    <w:rsid w:val="00B87883"/>
    <w:rsid w:val="00B90E5A"/>
    <w:rsid w:val="00B93EAB"/>
    <w:rsid w:val="00B96E07"/>
    <w:rsid w:val="00BA0325"/>
    <w:rsid w:val="00BA61E1"/>
    <w:rsid w:val="00BB030C"/>
    <w:rsid w:val="00BB05E8"/>
    <w:rsid w:val="00BB2CB0"/>
    <w:rsid w:val="00BB5172"/>
    <w:rsid w:val="00BB6003"/>
    <w:rsid w:val="00BB7846"/>
    <w:rsid w:val="00BC4EF1"/>
    <w:rsid w:val="00BD016E"/>
    <w:rsid w:val="00BD4FE3"/>
    <w:rsid w:val="00BF093F"/>
    <w:rsid w:val="00C02759"/>
    <w:rsid w:val="00C05F37"/>
    <w:rsid w:val="00C06409"/>
    <w:rsid w:val="00C12E40"/>
    <w:rsid w:val="00C20A4F"/>
    <w:rsid w:val="00C21DB2"/>
    <w:rsid w:val="00C30591"/>
    <w:rsid w:val="00C37ECC"/>
    <w:rsid w:val="00C42D32"/>
    <w:rsid w:val="00C478B1"/>
    <w:rsid w:val="00C51C5B"/>
    <w:rsid w:val="00C61178"/>
    <w:rsid w:val="00C70D06"/>
    <w:rsid w:val="00C71A50"/>
    <w:rsid w:val="00C74C0D"/>
    <w:rsid w:val="00C75CAB"/>
    <w:rsid w:val="00C76AF6"/>
    <w:rsid w:val="00C82DF7"/>
    <w:rsid w:val="00C86387"/>
    <w:rsid w:val="00C943AC"/>
    <w:rsid w:val="00C9531D"/>
    <w:rsid w:val="00CA07D9"/>
    <w:rsid w:val="00CA1A5F"/>
    <w:rsid w:val="00CA64B7"/>
    <w:rsid w:val="00CA7312"/>
    <w:rsid w:val="00CB201D"/>
    <w:rsid w:val="00CB56A0"/>
    <w:rsid w:val="00CB6DAA"/>
    <w:rsid w:val="00CB7B8A"/>
    <w:rsid w:val="00CB7FAC"/>
    <w:rsid w:val="00CC4A8D"/>
    <w:rsid w:val="00CC6C72"/>
    <w:rsid w:val="00CC6D50"/>
    <w:rsid w:val="00CD22E3"/>
    <w:rsid w:val="00CD37D5"/>
    <w:rsid w:val="00CD392E"/>
    <w:rsid w:val="00CD61E4"/>
    <w:rsid w:val="00CD6CE5"/>
    <w:rsid w:val="00CE0C1F"/>
    <w:rsid w:val="00CE637B"/>
    <w:rsid w:val="00CF2B47"/>
    <w:rsid w:val="00CF4E51"/>
    <w:rsid w:val="00D005C4"/>
    <w:rsid w:val="00D0159E"/>
    <w:rsid w:val="00D10305"/>
    <w:rsid w:val="00D124AA"/>
    <w:rsid w:val="00D12589"/>
    <w:rsid w:val="00D13527"/>
    <w:rsid w:val="00D168AA"/>
    <w:rsid w:val="00D246B7"/>
    <w:rsid w:val="00D2748A"/>
    <w:rsid w:val="00D3010D"/>
    <w:rsid w:val="00D31ED8"/>
    <w:rsid w:val="00D34A54"/>
    <w:rsid w:val="00D36A8F"/>
    <w:rsid w:val="00D4257C"/>
    <w:rsid w:val="00D51669"/>
    <w:rsid w:val="00D530C5"/>
    <w:rsid w:val="00D53A31"/>
    <w:rsid w:val="00D57184"/>
    <w:rsid w:val="00D61938"/>
    <w:rsid w:val="00D6295C"/>
    <w:rsid w:val="00D708A5"/>
    <w:rsid w:val="00D72672"/>
    <w:rsid w:val="00D75793"/>
    <w:rsid w:val="00D76993"/>
    <w:rsid w:val="00D90A3F"/>
    <w:rsid w:val="00D91ADB"/>
    <w:rsid w:val="00D94E3D"/>
    <w:rsid w:val="00DA1DDF"/>
    <w:rsid w:val="00DA3758"/>
    <w:rsid w:val="00DA6F12"/>
    <w:rsid w:val="00DB1C96"/>
    <w:rsid w:val="00DB6F9C"/>
    <w:rsid w:val="00DB7AE0"/>
    <w:rsid w:val="00DB7F98"/>
    <w:rsid w:val="00DB7FCC"/>
    <w:rsid w:val="00DC20F2"/>
    <w:rsid w:val="00DC31AC"/>
    <w:rsid w:val="00DC3A58"/>
    <w:rsid w:val="00DD05FC"/>
    <w:rsid w:val="00DD16E8"/>
    <w:rsid w:val="00DD180D"/>
    <w:rsid w:val="00DE18C0"/>
    <w:rsid w:val="00DE7D5D"/>
    <w:rsid w:val="00DF0078"/>
    <w:rsid w:val="00DF0182"/>
    <w:rsid w:val="00DF2003"/>
    <w:rsid w:val="00DF297D"/>
    <w:rsid w:val="00DF298E"/>
    <w:rsid w:val="00DF3D75"/>
    <w:rsid w:val="00DF6543"/>
    <w:rsid w:val="00E06C45"/>
    <w:rsid w:val="00E1128D"/>
    <w:rsid w:val="00E12D12"/>
    <w:rsid w:val="00E1497D"/>
    <w:rsid w:val="00E21A03"/>
    <w:rsid w:val="00E23F78"/>
    <w:rsid w:val="00E32563"/>
    <w:rsid w:val="00E32B4F"/>
    <w:rsid w:val="00E34307"/>
    <w:rsid w:val="00E35639"/>
    <w:rsid w:val="00E42139"/>
    <w:rsid w:val="00E42E1B"/>
    <w:rsid w:val="00E43735"/>
    <w:rsid w:val="00E46B5B"/>
    <w:rsid w:val="00E478D7"/>
    <w:rsid w:val="00E47BFF"/>
    <w:rsid w:val="00E52DF1"/>
    <w:rsid w:val="00E5745A"/>
    <w:rsid w:val="00E606D8"/>
    <w:rsid w:val="00E63FD6"/>
    <w:rsid w:val="00E66106"/>
    <w:rsid w:val="00E67CB1"/>
    <w:rsid w:val="00E7196C"/>
    <w:rsid w:val="00E735D6"/>
    <w:rsid w:val="00E77334"/>
    <w:rsid w:val="00E807D7"/>
    <w:rsid w:val="00E8496B"/>
    <w:rsid w:val="00E87336"/>
    <w:rsid w:val="00E91A8C"/>
    <w:rsid w:val="00E9548E"/>
    <w:rsid w:val="00E957B1"/>
    <w:rsid w:val="00E96CBB"/>
    <w:rsid w:val="00EA6180"/>
    <w:rsid w:val="00EA7476"/>
    <w:rsid w:val="00EB0458"/>
    <w:rsid w:val="00EB4490"/>
    <w:rsid w:val="00EC5FDF"/>
    <w:rsid w:val="00EE2F40"/>
    <w:rsid w:val="00EE7A35"/>
    <w:rsid w:val="00EE7D91"/>
    <w:rsid w:val="00EF1BC4"/>
    <w:rsid w:val="00EF44EA"/>
    <w:rsid w:val="00EF76A9"/>
    <w:rsid w:val="00F036CD"/>
    <w:rsid w:val="00F10642"/>
    <w:rsid w:val="00F17488"/>
    <w:rsid w:val="00F17EAE"/>
    <w:rsid w:val="00F2200D"/>
    <w:rsid w:val="00F26C21"/>
    <w:rsid w:val="00F27BBC"/>
    <w:rsid w:val="00F33E2A"/>
    <w:rsid w:val="00F3759C"/>
    <w:rsid w:val="00F4504C"/>
    <w:rsid w:val="00F50090"/>
    <w:rsid w:val="00F51AB1"/>
    <w:rsid w:val="00F536F0"/>
    <w:rsid w:val="00F5668C"/>
    <w:rsid w:val="00F57532"/>
    <w:rsid w:val="00F61136"/>
    <w:rsid w:val="00F61677"/>
    <w:rsid w:val="00F63D08"/>
    <w:rsid w:val="00F66DBD"/>
    <w:rsid w:val="00F67391"/>
    <w:rsid w:val="00F701B8"/>
    <w:rsid w:val="00F7133D"/>
    <w:rsid w:val="00F71A3D"/>
    <w:rsid w:val="00F724F1"/>
    <w:rsid w:val="00F74AC6"/>
    <w:rsid w:val="00F766B2"/>
    <w:rsid w:val="00F778AF"/>
    <w:rsid w:val="00F8313C"/>
    <w:rsid w:val="00F83C5F"/>
    <w:rsid w:val="00F85D68"/>
    <w:rsid w:val="00F8603A"/>
    <w:rsid w:val="00F92949"/>
    <w:rsid w:val="00F94AF0"/>
    <w:rsid w:val="00F94C1F"/>
    <w:rsid w:val="00F970DD"/>
    <w:rsid w:val="00F97DB3"/>
    <w:rsid w:val="00FA00B1"/>
    <w:rsid w:val="00FB2390"/>
    <w:rsid w:val="00FB43BE"/>
    <w:rsid w:val="00FB6104"/>
    <w:rsid w:val="00FC2358"/>
    <w:rsid w:val="00FC3CB1"/>
    <w:rsid w:val="00FC5402"/>
    <w:rsid w:val="00FD1B17"/>
    <w:rsid w:val="00FE21DD"/>
    <w:rsid w:val="00FE23B3"/>
    <w:rsid w:val="00FF2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D7"/>
    <w:pPr>
      <w:widowControl w:val="0"/>
      <w:suppressAutoHyphens/>
    </w:pPr>
    <w:rPr>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0"/>
    <w:qFormat/>
    <w:rsid w:val="002B0BF4"/>
    <w:pPr>
      <w:keepNext/>
      <w:keepLines/>
      <w:widowControl/>
      <w:suppressAutoHyphens w:val="0"/>
      <w:spacing w:after="360"/>
      <w:jc w:val="center"/>
      <w:outlineLvl w:val="1"/>
    </w:pPr>
    <w:rPr>
      <w:b/>
      <w:sz w:val="28"/>
      <w:lang w:eastAsia="ru-RU"/>
    </w:rPr>
  </w:style>
  <w:style w:type="paragraph" w:styleId="3">
    <w:name w:val="heading 3"/>
    <w:basedOn w:val="a"/>
    <w:next w:val="a"/>
    <w:qFormat/>
    <w:pPr>
      <w:keepNext/>
      <w:widowControl/>
      <w:tabs>
        <w:tab w:val="num" w:pos="0"/>
      </w:tabs>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rsid w:val="002B0BF4"/>
    <w:pPr>
      <w:keepNext/>
      <w:widowControl/>
      <w:suppressAutoHyphens w:val="0"/>
      <w:spacing w:before="240" w:after="60"/>
      <w:ind w:left="284" w:right="284"/>
      <w:jc w:val="center"/>
      <w:outlineLvl w:val="4"/>
    </w:pPr>
    <w:rPr>
      <w:b/>
      <w:sz w:val="28"/>
      <w:lang w:eastAsia="ru-RU"/>
    </w:rPr>
  </w:style>
  <w:style w:type="paragraph" w:styleId="6">
    <w:name w:val="heading 6"/>
    <w:basedOn w:val="a"/>
    <w:next w:val="a"/>
    <w:qFormat/>
    <w:rsid w:val="006A3A80"/>
    <w:pPr>
      <w:spacing w:before="240" w:after="60"/>
      <w:outlineLvl w:val="5"/>
    </w:pPr>
    <w:rPr>
      <w:b/>
      <w:bCs/>
      <w:sz w:val="22"/>
      <w:szCs w:val="22"/>
    </w:rPr>
  </w:style>
  <w:style w:type="paragraph" w:styleId="8">
    <w:name w:val="heading 8"/>
    <w:basedOn w:val="a"/>
    <w:next w:val="a"/>
    <w:qFormat/>
    <w:rsid w:val="006A3A80"/>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after="120"/>
    </w:p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10">
    <w:name w:val="Основной шрифт абзаца1"/>
  </w:style>
  <w:style w:type="character" w:customStyle="1" w:styleId="a4">
    <w:name w:val="Цветовое выделение"/>
    <w:rPr>
      <w:b/>
      <w:bCs/>
      <w:color w:val="000080"/>
      <w:sz w:val="20"/>
      <w:szCs w:val="20"/>
    </w:rPr>
  </w:style>
  <w:style w:type="character" w:styleId="a5">
    <w:name w:val="page number"/>
    <w:basedOn w:val="20"/>
    <w:semiHidden/>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a8">
    <w:name w:val="Заголовок"/>
    <w:basedOn w:val="a"/>
    <w:next w:val="a0"/>
    <w:pPr>
      <w:keepNext/>
      <w:spacing w:before="240" w:after="120"/>
    </w:pPr>
    <w:rPr>
      <w:rFonts w:ascii="Arial" w:eastAsia="Lucida Sans Unicode" w:hAnsi="Arial" w:cs="Tahoma"/>
      <w:sz w:val="28"/>
      <w:szCs w:val="28"/>
    </w:rPr>
  </w:style>
  <w:style w:type="paragraph" w:styleId="a9">
    <w:name w:val="List"/>
    <w:basedOn w:val="a0"/>
    <w:semiHidden/>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a">
    <w:name w:val="Содержимое врезки"/>
    <w:basedOn w:val="a0"/>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rPr>
      <w:rFonts w:ascii="Tahoma" w:hAnsi="Tahoma" w:cs="Tahoma"/>
      <w:sz w:val="16"/>
      <w:szCs w:val="16"/>
    </w:rPr>
  </w:style>
  <w:style w:type="paragraph" w:customStyle="1" w:styleId="ae">
    <w:name w:val="Текст (лев. подпись)"/>
    <w:basedOn w:val="a"/>
    <w:next w:val="a"/>
    <w:pPr>
      <w:suppressAutoHyphens w:val="0"/>
      <w:autoSpaceDE w:val="0"/>
    </w:pPr>
    <w:rPr>
      <w:rFonts w:ascii="Arial" w:hAnsi="Arial" w:cs="Arial"/>
    </w:rPr>
  </w:style>
  <w:style w:type="paragraph" w:customStyle="1" w:styleId="af">
    <w:name w:val="Текст (прав. подпись)"/>
    <w:basedOn w:val="a"/>
    <w:next w:val="a"/>
    <w:pPr>
      <w:suppressAutoHyphens w:val="0"/>
      <w:autoSpaceDE w:val="0"/>
      <w:jc w:val="right"/>
    </w:pPr>
    <w:rPr>
      <w:rFonts w:ascii="Arial" w:hAnsi="Arial" w:cs="Arial"/>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13">
    <w:name w:val="Цитата1"/>
    <w:basedOn w:val="a"/>
    <w:pPr>
      <w:widowControl/>
      <w:suppressAutoHyphens w:val="0"/>
      <w:ind w:left="567" w:right="-1333" w:firstLine="851"/>
      <w:jc w:val="both"/>
    </w:pPr>
    <w:rPr>
      <w:sz w:val="28"/>
    </w:rPr>
  </w:style>
  <w:style w:type="paragraph" w:customStyle="1" w:styleId="af0">
    <w:name w:val="Заголовок статьи"/>
    <w:basedOn w:val="a"/>
    <w:next w:val="a"/>
    <w:pPr>
      <w:widowControl/>
      <w:suppressAutoHyphens w:val="0"/>
      <w:autoSpaceDE w:val="0"/>
      <w:ind w:left="1612" w:hanging="892"/>
      <w:jc w:val="both"/>
    </w:pPr>
    <w:rPr>
      <w:rFonts w:ascii="Arial" w:hAnsi="Arial"/>
      <w:sz w:val="22"/>
      <w:szCs w:val="22"/>
    </w:rPr>
  </w:style>
  <w:style w:type="paragraph" w:styleId="af1">
    <w:name w:val="footer"/>
    <w:basedOn w:val="a"/>
    <w:semiHidden/>
    <w:pPr>
      <w:tabs>
        <w:tab w:val="center" w:pos="4677"/>
        <w:tab w:val="right" w:pos="9355"/>
      </w:tabs>
    </w:pPr>
  </w:style>
  <w:style w:type="paragraph" w:styleId="af2">
    <w:name w:val="header"/>
    <w:basedOn w:val="a"/>
    <w:semiHidden/>
    <w:pPr>
      <w:suppressLineNumbers/>
      <w:tabs>
        <w:tab w:val="center" w:pos="4818"/>
        <w:tab w:val="right" w:pos="9637"/>
      </w:tabs>
    </w:pPr>
  </w:style>
  <w:style w:type="paragraph" w:styleId="af3">
    <w:name w:val="Body Text Indent"/>
    <w:basedOn w:val="a"/>
    <w:rsid w:val="002B0BF4"/>
    <w:pPr>
      <w:spacing w:after="120"/>
      <w:ind w:left="283"/>
    </w:pPr>
  </w:style>
  <w:style w:type="paragraph" w:customStyle="1" w:styleId="23">
    <w:name w:val="Стиль2"/>
    <w:basedOn w:val="14"/>
    <w:qFormat/>
    <w:rsid w:val="002B0BF4"/>
    <w:pPr>
      <w:tabs>
        <w:tab w:val="clear" w:pos="480"/>
      </w:tabs>
      <w:spacing w:before="60"/>
      <w:ind w:left="7877" w:firstLine="283"/>
      <w:outlineLvl w:val="6"/>
    </w:pPr>
  </w:style>
  <w:style w:type="paragraph" w:customStyle="1" w:styleId="14">
    <w:name w:val="Стиль1"/>
    <w:basedOn w:val="a"/>
    <w:link w:val="15"/>
    <w:qFormat/>
    <w:rsid w:val="002B0BF4"/>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0">
    <w:name w:val="Стиль4"/>
    <w:basedOn w:val="a"/>
    <w:qFormat/>
    <w:rsid w:val="002B0BF4"/>
    <w:pPr>
      <w:widowControl/>
      <w:suppressAutoHyphens w:val="0"/>
      <w:ind w:left="567" w:firstLine="284"/>
      <w:jc w:val="both"/>
    </w:pPr>
    <w:rPr>
      <w:sz w:val="24"/>
      <w:lang w:eastAsia="ru-RU"/>
    </w:rPr>
  </w:style>
  <w:style w:type="paragraph" w:customStyle="1" w:styleId="af4">
    <w:name w:val="Прижатый влево"/>
    <w:basedOn w:val="a"/>
    <w:next w:val="a"/>
    <w:rsid w:val="008042A9"/>
    <w:pPr>
      <w:suppressAutoHyphens w:val="0"/>
      <w:autoSpaceDE w:val="0"/>
      <w:autoSpaceDN w:val="0"/>
      <w:adjustRightInd w:val="0"/>
    </w:pPr>
    <w:rPr>
      <w:rFonts w:ascii="Arial" w:hAnsi="Arial" w:cs="Arial"/>
      <w:sz w:val="24"/>
      <w:szCs w:val="24"/>
      <w:lang w:eastAsia="ru-RU"/>
    </w:rPr>
  </w:style>
  <w:style w:type="character" w:styleId="af5">
    <w:name w:val="Hyperlink"/>
    <w:uiPriority w:val="99"/>
    <w:rsid w:val="00AC1A1C"/>
    <w:rPr>
      <w:color w:val="0000FF"/>
      <w:u w:val="single"/>
    </w:rPr>
  </w:style>
  <w:style w:type="table" w:styleId="af6">
    <w:name w:val="Table Grid"/>
    <w:basedOn w:val="a2"/>
    <w:rsid w:val="00222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Гипертекстовая ссылка"/>
    <w:rsid w:val="00DE18C0"/>
    <w:rPr>
      <w:b/>
      <w:bCs/>
      <w:color w:val="106BBE"/>
    </w:rPr>
  </w:style>
  <w:style w:type="numbering" w:styleId="111111">
    <w:name w:val="Outline List 2"/>
    <w:basedOn w:val="a3"/>
    <w:rsid w:val="00DF0182"/>
    <w:pPr>
      <w:numPr>
        <w:numId w:val="6"/>
      </w:numPr>
    </w:pPr>
  </w:style>
  <w:style w:type="character" w:styleId="af8">
    <w:name w:val="FollowedHyperlink"/>
    <w:uiPriority w:val="99"/>
    <w:rsid w:val="00533E12"/>
    <w:rPr>
      <w:color w:val="800080"/>
      <w:u w:val="single"/>
    </w:rPr>
  </w:style>
  <w:style w:type="paragraph" w:customStyle="1" w:styleId="font5">
    <w:name w:val="font5"/>
    <w:basedOn w:val="a"/>
    <w:rsid w:val="00533E12"/>
    <w:pPr>
      <w:widowControl/>
      <w:suppressAutoHyphens w:val="0"/>
      <w:spacing w:before="100" w:beforeAutospacing="1" w:after="100" w:afterAutospacing="1"/>
    </w:pPr>
    <w:rPr>
      <w:sz w:val="28"/>
      <w:szCs w:val="28"/>
      <w:lang w:eastAsia="ru-RU"/>
    </w:rPr>
  </w:style>
  <w:style w:type="paragraph" w:customStyle="1" w:styleId="xl23">
    <w:name w:val="xl2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5659EE"/>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B7FAC"/>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5">
    <w:name w:val="Стиль1 Знак"/>
    <w:link w:val="14"/>
    <w:rsid w:val="005E2932"/>
    <w:rPr>
      <w:sz w:val="24"/>
    </w:rPr>
  </w:style>
  <w:style w:type="paragraph" w:customStyle="1" w:styleId="xl81">
    <w:name w:val="xl81"/>
    <w:basedOn w:val="a"/>
    <w:rsid w:val="00773938"/>
    <w:pPr>
      <w:widowControl/>
      <w:suppressAutoHyphens w:val="0"/>
      <w:spacing w:before="100" w:beforeAutospacing="1" w:after="100" w:afterAutospacing="1"/>
    </w:pPr>
    <w:rPr>
      <w:sz w:val="18"/>
      <w:szCs w:val="18"/>
      <w:lang w:eastAsia="ru-RU"/>
    </w:rPr>
  </w:style>
  <w:style w:type="paragraph" w:customStyle="1" w:styleId="xl82">
    <w:name w:val="xl82"/>
    <w:basedOn w:val="a"/>
    <w:rsid w:val="0077393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A845FF"/>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A845FF"/>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4">
    <w:name w:val="xl84"/>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5">
    <w:name w:val="xl85"/>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7">
    <w:name w:val="xl87"/>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8">
    <w:name w:val="xl88"/>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1">
    <w:name w:val="xl91"/>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2">
    <w:name w:val="xl92"/>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6172D5"/>
    <w:pPr>
      <w:widowControl/>
      <w:suppressAutoHyphens w:val="0"/>
      <w:spacing w:before="100" w:beforeAutospacing="1" w:after="100" w:afterAutospacing="1"/>
    </w:pPr>
    <w:rPr>
      <w:i/>
      <w:iCs/>
      <w:color w:val="000000"/>
      <w:sz w:val="18"/>
      <w:szCs w:val="18"/>
      <w:lang w:eastAsia="ru-RU"/>
    </w:rPr>
  </w:style>
  <w:style w:type="paragraph" w:customStyle="1" w:styleId="xl93">
    <w:name w:val="xl93"/>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8"/>
      <w:szCs w:val="18"/>
      <w:lang w:eastAsia="ru-RU"/>
    </w:rPr>
  </w:style>
  <w:style w:type="paragraph" w:customStyle="1" w:styleId="xl94">
    <w:name w:val="xl94"/>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18"/>
      <w:szCs w:val="18"/>
      <w:lang w:eastAsia="ru-RU"/>
    </w:rPr>
  </w:style>
  <w:style w:type="paragraph" w:customStyle="1" w:styleId="xl95">
    <w:name w:val="xl95"/>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6">
    <w:name w:val="xl96"/>
    <w:basedOn w:val="a"/>
    <w:rsid w:val="006172D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7">
    <w:name w:val="xl97"/>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8"/>
      <w:szCs w:val="18"/>
      <w:lang w:eastAsia="ru-RU"/>
    </w:rPr>
  </w:style>
  <w:style w:type="paragraph" w:customStyle="1" w:styleId="xl98">
    <w:name w:val="xl98"/>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9">
    <w:name w:val="xl99"/>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00">
    <w:name w:val="xl100"/>
    <w:basedOn w:val="a"/>
    <w:rsid w:val="006172D5"/>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01">
    <w:name w:val="xl101"/>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02">
    <w:name w:val="xl102"/>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3">
    <w:name w:val="xl103"/>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4">
    <w:name w:val="xl104"/>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05">
    <w:name w:val="xl105"/>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6">
    <w:name w:val="xl106"/>
    <w:basedOn w:val="a"/>
    <w:rsid w:val="006172D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7">
    <w:name w:val="xl107"/>
    <w:basedOn w:val="a"/>
    <w:rsid w:val="006172D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8">
    <w:name w:val="xl108"/>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9">
    <w:name w:val="xl109"/>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3">
    <w:name w:val="xl63"/>
    <w:basedOn w:val="a"/>
    <w:rsid w:val="0091752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4">
    <w:name w:val="xl64"/>
    <w:basedOn w:val="a"/>
    <w:rsid w:val="0091752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D7"/>
    <w:pPr>
      <w:widowControl w:val="0"/>
      <w:suppressAutoHyphens/>
    </w:pPr>
    <w:rPr>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0"/>
    <w:qFormat/>
    <w:rsid w:val="002B0BF4"/>
    <w:pPr>
      <w:keepNext/>
      <w:keepLines/>
      <w:widowControl/>
      <w:suppressAutoHyphens w:val="0"/>
      <w:spacing w:after="360"/>
      <w:jc w:val="center"/>
      <w:outlineLvl w:val="1"/>
    </w:pPr>
    <w:rPr>
      <w:b/>
      <w:sz w:val="28"/>
      <w:lang w:eastAsia="ru-RU"/>
    </w:rPr>
  </w:style>
  <w:style w:type="paragraph" w:styleId="3">
    <w:name w:val="heading 3"/>
    <w:basedOn w:val="a"/>
    <w:next w:val="a"/>
    <w:qFormat/>
    <w:pPr>
      <w:keepNext/>
      <w:widowControl/>
      <w:tabs>
        <w:tab w:val="num" w:pos="0"/>
      </w:tabs>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rsid w:val="002B0BF4"/>
    <w:pPr>
      <w:keepNext/>
      <w:widowControl/>
      <w:suppressAutoHyphens w:val="0"/>
      <w:spacing w:before="240" w:after="60"/>
      <w:ind w:left="284" w:right="284"/>
      <w:jc w:val="center"/>
      <w:outlineLvl w:val="4"/>
    </w:pPr>
    <w:rPr>
      <w:b/>
      <w:sz w:val="28"/>
      <w:lang w:eastAsia="ru-RU"/>
    </w:rPr>
  </w:style>
  <w:style w:type="paragraph" w:styleId="6">
    <w:name w:val="heading 6"/>
    <w:basedOn w:val="a"/>
    <w:next w:val="a"/>
    <w:qFormat/>
    <w:rsid w:val="006A3A80"/>
    <w:pPr>
      <w:spacing w:before="240" w:after="60"/>
      <w:outlineLvl w:val="5"/>
    </w:pPr>
    <w:rPr>
      <w:b/>
      <w:bCs/>
      <w:sz w:val="22"/>
      <w:szCs w:val="22"/>
    </w:rPr>
  </w:style>
  <w:style w:type="paragraph" w:styleId="8">
    <w:name w:val="heading 8"/>
    <w:basedOn w:val="a"/>
    <w:next w:val="a"/>
    <w:qFormat/>
    <w:rsid w:val="006A3A80"/>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after="120"/>
    </w:p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10">
    <w:name w:val="Основной шрифт абзаца1"/>
  </w:style>
  <w:style w:type="character" w:customStyle="1" w:styleId="a4">
    <w:name w:val="Цветовое выделение"/>
    <w:rPr>
      <w:b/>
      <w:bCs/>
      <w:color w:val="000080"/>
      <w:sz w:val="20"/>
      <w:szCs w:val="20"/>
    </w:rPr>
  </w:style>
  <w:style w:type="character" w:styleId="a5">
    <w:name w:val="page number"/>
    <w:basedOn w:val="20"/>
    <w:semiHidden/>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a8">
    <w:name w:val="Заголовок"/>
    <w:basedOn w:val="a"/>
    <w:next w:val="a0"/>
    <w:pPr>
      <w:keepNext/>
      <w:spacing w:before="240" w:after="120"/>
    </w:pPr>
    <w:rPr>
      <w:rFonts w:ascii="Arial" w:eastAsia="Lucida Sans Unicode" w:hAnsi="Arial" w:cs="Tahoma"/>
      <w:sz w:val="28"/>
      <w:szCs w:val="28"/>
    </w:rPr>
  </w:style>
  <w:style w:type="paragraph" w:styleId="a9">
    <w:name w:val="List"/>
    <w:basedOn w:val="a0"/>
    <w:semiHidden/>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a">
    <w:name w:val="Содержимое врезки"/>
    <w:basedOn w:val="a0"/>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rPr>
      <w:rFonts w:ascii="Tahoma" w:hAnsi="Tahoma" w:cs="Tahoma"/>
      <w:sz w:val="16"/>
      <w:szCs w:val="16"/>
    </w:rPr>
  </w:style>
  <w:style w:type="paragraph" w:customStyle="1" w:styleId="ae">
    <w:name w:val="Текст (лев. подпись)"/>
    <w:basedOn w:val="a"/>
    <w:next w:val="a"/>
    <w:pPr>
      <w:suppressAutoHyphens w:val="0"/>
      <w:autoSpaceDE w:val="0"/>
    </w:pPr>
    <w:rPr>
      <w:rFonts w:ascii="Arial" w:hAnsi="Arial" w:cs="Arial"/>
    </w:rPr>
  </w:style>
  <w:style w:type="paragraph" w:customStyle="1" w:styleId="af">
    <w:name w:val="Текст (прав. подпись)"/>
    <w:basedOn w:val="a"/>
    <w:next w:val="a"/>
    <w:pPr>
      <w:suppressAutoHyphens w:val="0"/>
      <w:autoSpaceDE w:val="0"/>
      <w:jc w:val="right"/>
    </w:pPr>
    <w:rPr>
      <w:rFonts w:ascii="Arial" w:hAnsi="Arial" w:cs="Arial"/>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13">
    <w:name w:val="Цитата1"/>
    <w:basedOn w:val="a"/>
    <w:pPr>
      <w:widowControl/>
      <w:suppressAutoHyphens w:val="0"/>
      <w:ind w:left="567" w:right="-1333" w:firstLine="851"/>
      <w:jc w:val="both"/>
    </w:pPr>
    <w:rPr>
      <w:sz w:val="28"/>
    </w:rPr>
  </w:style>
  <w:style w:type="paragraph" w:customStyle="1" w:styleId="af0">
    <w:name w:val="Заголовок статьи"/>
    <w:basedOn w:val="a"/>
    <w:next w:val="a"/>
    <w:pPr>
      <w:widowControl/>
      <w:suppressAutoHyphens w:val="0"/>
      <w:autoSpaceDE w:val="0"/>
      <w:ind w:left="1612" w:hanging="892"/>
      <w:jc w:val="both"/>
    </w:pPr>
    <w:rPr>
      <w:rFonts w:ascii="Arial" w:hAnsi="Arial"/>
      <w:sz w:val="22"/>
      <w:szCs w:val="22"/>
    </w:rPr>
  </w:style>
  <w:style w:type="paragraph" w:styleId="af1">
    <w:name w:val="footer"/>
    <w:basedOn w:val="a"/>
    <w:semiHidden/>
    <w:pPr>
      <w:tabs>
        <w:tab w:val="center" w:pos="4677"/>
        <w:tab w:val="right" w:pos="9355"/>
      </w:tabs>
    </w:pPr>
  </w:style>
  <w:style w:type="paragraph" w:styleId="af2">
    <w:name w:val="header"/>
    <w:basedOn w:val="a"/>
    <w:semiHidden/>
    <w:pPr>
      <w:suppressLineNumbers/>
      <w:tabs>
        <w:tab w:val="center" w:pos="4818"/>
        <w:tab w:val="right" w:pos="9637"/>
      </w:tabs>
    </w:pPr>
  </w:style>
  <w:style w:type="paragraph" w:styleId="af3">
    <w:name w:val="Body Text Indent"/>
    <w:basedOn w:val="a"/>
    <w:rsid w:val="002B0BF4"/>
    <w:pPr>
      <w:spacing w:after="120"/>
      <w:ind w:left="283"/>
    </w:pPr>
  </w:style>
  <w:style w:type="paragraph" w:customStyle="1" w:styleId="23">
    <w:name w:val="Стиль2"/>
    <w:basedOn w:val="14"/>
    <w:qFormat/>
    <w:rsid w:val="002B0BF4"/>
    <w:pPr>
      <w:tabs>
        <w:tab w:val="clear" w:pos="480"/>
      </w:tabs>
      <w:spacing w:before="60"/>
      <w:ind w:left="7877" w:firstLine="283"/>
      <w:outlineLvl w:val="6"/>
    </w:pPr>
  </w:style>
  <w:style w:type="paragraph" w:customStyle="1" w:styleId="14">
    <w:name w:val="Стиль1"/>
    <w:basedOn w:val="a"/>
    <w:link w:val="15"/>
    <w:qFormat/>
    <w:rsid w:val="002B0BF4"/>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0">
    <w:name w:val="Стиль4"/>
    <w:basedOn w:val="a"/>
    <w:qFormat/>
    <w:rsid w:val="002B0BF4"/>
    <w:pPr>
      <w:widowControl/>
      <w:suppressAutoHyphens w:val="0"/>
      <w:ind w:left="567" w:firstLine="284"/>
      <w:jc w:val="both"/>
    </w:pPr>
    <w:rPr>
      <w:sz w:val="24"/>
      <w:lang w:eastAsia="ru-RU"/>
    </w:rPr>
  </w:style>
  <w:style w:type="paragraph" w:customStyle="1" w:styleId="af4">
    <w:name w:val="Прижатый влево"/>
    <w:basedOn w:val="a"/>
    <w:next w:val="a"/>
    <w:rsid w:val="008042A9"/>
    <w:pPr>
      <w:suppressAutoHyphens w:val="0"/>
      <w:autoSpaceDE w:val="0"/>
      <w:autoSpaceDN w:val="0"/>
      <w:adjustRightInd w:val="0"/>
    </w:pPr>
    <w:rPr>
      <w:rFonts w:ascii="Arial" w:hAnsi="Arial" w:cs="Arial"/>
      <w:sz w:val="24"/>
      <w:szCs w:val="24"/>
      <w:lang w:eastAsia="ru-RU"/>
    </w:rPr>
  </w:style>
  <w:style w:type="character" w:styleId="af5">
    <w:name w:val="Hyperlink"/>
    <w:uiPriority w:val="99"/>
    <w:rsid w:val="00AC1A1C"/>
    <w:rPr>
      <w:color w:val="0000FF"/>
      <w:u w:val="single"/>
    </w:rPr>
  </w:style>
  <w:style w:type="table" w:styleId="af6">
    <w:name w:val="Table Grid"/>
    <w:basedOn w:val="a2"/>
    <w:rsid w:val="00222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Гипертекстовая ссылка"/>
    <w:rsid w:val="00DE18C0"/>
    <w:rPr>
      <w:b/>
      <w:bCs/>
      <w:color w:val="106BBE"/>
    </w:rPr>
  </w:style>
  <w:style w:type="numbering" w:styleId="111111">
    <w:name w:val="Outline List 2"/>
    <w:basedOn w:val="a3"/>
    <w:rsid w:val="00DF0182"/>
    <w:pPr>
      <w:numPr>
        <w:numId w:val="6"/>
      </w:numPr>
    </w:pPr>
  </w:style>
  <w:style w:type="character" w:styleId="af8">
    <w:name w:val="FollowedHyperlink"/>
    <w:uiPriority w:val="99"/>
    <w:rsid w:val="00533E12"/>
    <w:rPr>
      <w:color w:val="800080"/>
      <w:u w:val="single"/>
    </w:rPr>
  </w:style>
  <w:style w:type="paragraph" w:customStyle="1" w:styleId="font5">
    <w:name w:val="font5"/>
    <w:basedOn w:val="a"/>
    <w:rsid w:val="00533E12"/>
    <w:pPr>
      <w:widowControl/>
      <w:suppressAutoHyphens w:val="0"/>
      <w:spacing w:before="100" w:beforeAutospacing="1" w:after="100" w:afterAutospacing="1"/>
    </w:pPr>
    <w:rPr>
      <w:sz w:val="28"/>
      <w:szCs w:val="28"/>
      <w:lang w:eastAsia="ru-RU"/>
    </w:rPr>
  </w:style>
  <w:style w:type="paragraph" w:customStyle="1" w:styleId="xl23">
    <w:name w:val="xl2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5659EE"/>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B7FAC"/>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5">
    <w:name w:val="Стиль1 Знак"/>
    <w:link w:val="14"/>
    <w:rsid w:val="005E2932"/>
    <w:rPr>
      <w:sz w:val="24"/>
    </w:rPr>
  </w:style>
  <w:style w:type="paragraph" w:customStyle="1" w:styleId="xl81">
    <w:name w:val="xl81"/>
    <w:basedOn w:val="a"/>
    <w:rsid w:val="00773938"/>
    <w:pPr>
      <w:widowControl/>
      <w:suppressAutoHyphens w:val="0"/>
      <w:spacing w:before="100" w:beforeAutospacing="1" w:after="100" w:afterAutospacing="1"/>
    </w:pPr>
    <w:rPr>
      <w:sz w:val="18"/>
      <w:szCs w:val="18"/>
      <w:lang w:eastAsia="ru-RU"/>
    </w:rPr>
  </w:style>
  <w:style w:type="paragraph" w:customStyle="1" w:styleId="xl82">
    <w:name w:val="xl82"/>
    <w:basedOn w:val="a"/>
    <w:rsid w:val="0077393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A845FF"/>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A845FF"/>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4">
    <w:name w:val="xl84"/>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5">
    <w:name w:val="xl85"/>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6">
    <w:name w:val="xl86"/>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7">
    <w:name w:val="xl87"/>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8">
    <w:name w:val="xl88"/>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1">
    <w:name w:val="xl91"/>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2">
    <w:name w:val="xl92"/>
    <w:basedOn w:val="a"/>
    <w:rsid w:val="00A845F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6172D5"/>
    <w:pPr>
      <w:widowControl/>
      <w:suppressAutoHyphens w:val="0"/>
      <w:spacing w:before="100" w:beforeAutospacing="1" w:after="100" w:afterAutospacing="1"/>
    </w:pPr>
    <w:rPr>
      <w:i/>
      <w:iCs/>
      <w:color w:val="000000"/>
      <w:sz w:val="18"/>
      <w:szCs w:val="18"/>
      <w:lang w:eastAsia="ru-RU"/>
    </w:rPr>
  </w:style>
  <w:style w:type="paragraph" w:customStyle="1" w:styleId="xl93">
    <w:name w:val="xl93"/>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8"/>
      <w:szCs w:val="18"/>
      <w:lang w:eastAsia="ru-RU"/>
    </w:rPr>
  </w:style>
  <w:style w:type="paragraph" w:customStyle="1" w:styleId="xl94">
    <w:name w:val="xl94"/>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18"/>
      <w:szCs w:val="18"/>
      <w:lang w:eastAsia="ru-RU"/>
    </w:rPr>
  </w:style>
  <w:style w:type="paragraph" w:customStyle="1" w:styleId="xl95">
    <w:name w:val="xl95"/>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6">
    <w:name w:val="xl96"/>
    <w:basedOn w:val="a"/>
    <w:rsid w:val="006172D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7">
    <w:name w:val="xl97"/>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8"/>
      <w:szCs w:val="18"/>
      <w:lang w:eastAsia="ru-RU"/>
    </w:rPr>
  </w:style>
  <w:style w:type="paragraph" w:customStyle="1" w:styleId="xl98">
    <w:name w:val="xl98"/>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9">
    <w:name w:val="xl99"/>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00">
    <w:name w:val="xl100"/>
    <w:basedOn w:val="a"/>
    <w:rsid w:val="006172D5"/>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01">
    <w:name w:val="xl101"/>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02">
    <w:name w:val="xl102"/>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3">
    <w:name w:val="xl103"/>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4">
    <w:name w:val="xl104"/>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05">
    <w:name w:val="xl105"/>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6">
    <w:name w:val="xl106"/>
    <w:basedOn w:val="a"/>
    <w:rsid w:val="006172D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7">
    <w:name w:val="xl107"/>
    <w:basedOn w:val="a"/>
    <w:rsid w:val="006172D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8">
    <w:name w:val="xl108"/>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9">
    <w:name w:val="xl109"/>
    <w:basedOn w:val="a"/>
    <w:rsid w:val="006172D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3">
    <w:name w:val="xl63"/>
    <w:basedOn w:val="a"/>
    <w:rsid w:val="0091752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4">
    <w:name w:val="xl64"/>
    <w:basedOn w:val="a"/>
    <w:rsid w:val="0091752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93">
      <w:bodyDiv w:val="1"/>
      <w:marLeft w:val="0"/>
      <w:marRight w:val="0"/>
      <w:marTop w:val="0"/>
      <w:marBottom w:val="0"/>
      <w:divBdr>
        <w:top w:val="none" w:sz="0" w:space="0" w:color="auto"/>
        <w:left w:val="none" w:sz="0" w:space="0" w:color="auto"/>
        <w:bottom w:val="none" w:sz="0" w:space="0" w:color="auto"/>
        <w:right w:val="none" w:sz="0" w:space="0" w:color="auto"/>
      </w:divBdr>
    </w:div>
    <w:div w:id="6565911">
      <w:bodyDiv w:val="1"/>
      <w:marLeft w:val="0"/>
      <w:marRight w:val="0"/>
      <w:marTop w:val="0"/>
      <w:marBottom w:val="0"/>
      <w:divBdr>
        <w:top w:val="none" w:sz="0" w:space="0" w:color="auto"/>
        <w:left w:val="none" w:sz="0" w:space="0" w:color="auto"/>
        <w:bottom w:val="none" w:sz="0" w:space="0" w:color="auto"/>
        <w:right w:val="none" w:sz="0" w:space="0" w:color="auto"/>
      </w:divBdr>
    </w:div>
    <w:div w:id="12611893">
      <w:bodyDiv w:val="1"/>
      <w:marLeft w:val="0"/>
      <w:marRight w:val="0"/>
      <w:marTop w:val="0"/>
      <w:marBottom w:val="0"/>
      <w:divBdr>
        <w:top w:val="none" w:sz="0" w:space="0" w:color="auto"/>
        <w:left w:val="none" w:sz="0" w:space="0" w:color="auto"/>
        <w:bottom w:val="none" w:sz="0" w:space="0" w:color="auto"/>
        <w:right w:val="none" w:sz="0" w:space="0" w:color="auto"/>
      </w:divBdr>
    </w:div>
    <w:div w:id="25760115">
      <w:bodyDiv w:val="1"/>
      <w:marLeft w:val="0"/>
      <w:marRight w:val="0"/>
      <w:marTop w:val="0"/>
      <w:marBottom w:val="0"/>
      <w:divBdr>
        <w:top w:val="none" w:sz="0" w:space="0" w:color="auto"/>
        <w:left w:val="none" w:sz="0" w:space="0" w:color="auto"/>
        <w:bottom w:val="none" w:sz="0" w:space="0" w:color="auto"/>
        <w:right w:val="none" w:sz="0" w:space="0" w:color="auto"/>
      </w:divBdr>
    </w:div>
    <w:div w:id="27608632">
      <w:bodyDiv w:val="1"/>
      <w:marLeft w:val="0"/>
      <w:marRight w:val="0"/>
      <w:marTop w:val="0"/>
      <w:marBottom w:val="0"/>
      <w:divBdr>
        <w:top w:val="none" w:sz="0" w:space="0" w:color="auto"/>
        <w:left w:val="none" w:sz="0" w:space="0" w:color="auto"/>
        <w:bottom w:val="none" w:sz="0" w:space="0" w:color="auto"/>
        <w:right w:val="none" w:sz="0" w:space="0" w:color="auto"/>
      </w:divBdr>
    </w:div>
    <w:div w:id="32047620">
      <w:bodyDiv w:val="1"/>
      <w:marLeft w:val="0"/>
      <w:marRight w:val="0"/>
      <w:marTop w:val="0"/>
      <w:marBottom w:val="0"/>
      <w:divBdr>
        <w:top w:val="none" w:sz="0" w:space="0" w:color="auto"/>
        <w:left w:val="none" w:sz="0" w:space="0" w:color="auto"/>
        <w:bottom w:val="none" w:sz="0" w:space="0" w:color="auto"/>
        <w:right w:val="none" w:sz="0" w:space="0" w:color="auto"/>
      </w:divBdr>
    </w:div>
    <w:div w:id="77942728">
      <w:bodyDiv w:val="1"/>
      <w:marLeft w:val="0"/>
      <w:marRight w:val="0"/>
      <w:marTop w:val="0"/>
      <w:marBottom w:val="0"/>
      <w:divBdr>
        <w:top w:val="none" w:sz="0" w:space="0" w:color="auto"/>
        <w:left w:val="none" w:sz="0" w:space="0" w:color="auto"/>
        <w:bottom w:val="none" w:sz="0" w:space="0" w:color="auto"/>
        <w:right w:val="none" w:sz="0" w:space="0" w:color="auto"/>
      </w:divBdr>
    </w:div>
    <w:div w:id="81075937">
      <w:bodyDiv w:val="1"/>
      <w:marLeft w:val="0"/>
      <w:marRight w:val="0"/>
      <w:marTop w:val="0"/>
      <w:marBottom w:val="0"/>
      <w:divBdr>
        <w:top w:val="none" w:sz="0" w:space="0" w:color="auto"/>
        <w:left w:val="none" w:sz="0" w:space="0" w:color="auto"/>
        <w:bottom w:val="none" w:sz="0" w:space="0" w:color="auto"/>
        <w:right w:val="none" w:sz="0" w:space="0" w:color="auto"/>
      </w:divBdr>
    </w:div>
    <w:div w:id="94135076">
      <w:bodyDiv w:val="1"/>
      <w:marLeft w:val="0"/>
      <w:marRight w:val="0"/>
      <w:marTop w:val="0"/>
      <w:marBottom w:val="0"/>
      <w:divBdr>
        <w:top w:val="none" w:sz="0" w:space="0" w:color="auto"/>
        <w:left w:val="none" w:sz="0" w:space="0" w:color="auto"/>
        <w:bottom w:val="none" w:sz="0" w:space="0" w:color="auto"/>
        <w:right w:val="none" w:sz="0" w:space="0" w:color="auto"/>
      </w:divBdr>
    </w:div>
    <w:div w:id="101655639">
      <w:bodyDiv w:val="1"/>
      <w:marLeft w:val="0"/>
      <w:marRight w:val="0"/>
      <w:marTop w:val="0"/>
      <w:marBottom w:val="0"/>
      <w:divBdr>
        <w:top w:val="none" w:sz="0" w:space="0" w:color="auto"/>
        <w:left w:val="none" w:sz="0" w:space="0" w:color="auto"/>
        <w:bottom w:val="none" w:sz="0" w:space="0" w:color="auto"/>
        <w:right w:val="none" w:sz="0" w:space="0" w:color="auto"/>
      </w:divBdr>
    </w:div>
    <w:div w:id="106512389">
      <w:bodyDiv w:val="1"/>
      <w:marLeft w:val="0"/>
      <w:marRight w:val="0"/>
      <w:marTop w:val="0"/>
      <w:marBottom w:val="0"/>
      <w:divBdr>
        <w:top w:val="none" w:sz="0" w:space="0" w:color="auto"/>
        <w:left w:val="none" w:sz="0" w:space="0" w:color="auto"/>
        <w:bottom w:val="none" w:sz="0" w:space="0" w:color="auto"/>
        <w:right w:val="none" w:sz="0" w:space="0" w:color="auto"/>
      </w:divBdr>
    </w:div>
    <w:div w:id="142087897">
      <w:bodyDiv w:val="1"/>
      <w:marLeft w:val="0"/>
      <w:marRight w:val="0"/>
      <w:marTop w:val="0"/>
      <w:marBottom w:val="0"/>
      <w:divBdr>
        <w:top w:val="none" w:sz="0" w:space="0" w:color="auto"/>
        <w:left w:val="none" w:sz="0" w:space="0" w:color="auto"/>
        <w:bottom w:val="none" w:sz="0" w:space="0" w:color="auto"/>
        <w:right w:val="none" w:sz="0" w:space="0" w:color="auto"/>
      </w:divBdr>
    </w:div>
    <w:div w:id="144129873">
      <w:bodyDiv w:val="1"/>
      <w:marLeft w:val="0"/>
      <w:marRight w:val="0"/>
      <w:marTop w:val="0"/>
      <w:marBottom w:val="0"/>
      <w:divBdr>
        <w:top w:val="none" w:sz="0" w:space="0" w:color="auto"/>
        <w:left w:val="none" w:sz="0" w:space="0" w:color="auto"/>
        <w:bottom w:val="none" w:sz="0" w:space="0" w:color="auto"/>
        <w:right w:val="none" w:sz="0" w:space="0" w:color="auto"/>
      </w:divBdr>
    </w:div>
    <w:div w:id="168450593">
      <w:bodyDiv w:val="1"/>
      <w:marLeft w:val="0"/>
      <w:marRight w:val="0"/>
      <w:marTop w:val="0"/>
      <w:marBottom w:val="0"/>
      <w:divBdr>
        <w:top w:val="none" w:sz="0" w:space="0" w:color="auto"/>
        <w:left w:val="none" w:sz="0" w:space="0" w:color="auto"/>
        <w:bottom w:val="none" w:sz="0" w:space="0" w:color="auto"/>
        <w:right w:val="none" w:sz="0" w:space="0" w:color="auto"/>
      </w:divBdr>
    </w:div>
    <w:div w:id="170535388">
      <w:bodyDiv w:val="1"/>
      <w:marLeft w:val="0"/>
      <w:marRight w:val="0"/>
      <w:marTop w:val="0"/>
      <w:marBottom w:val="0"/>
      <w:divBdr>
        <w:top w:val="none" w:sz="0" w:space="0" w:color="auto"/>
        <w:left w:val="none" w:sz="0" w:space="0" w:color="auto"/>
        <w:bottom w:val="none" w:sz="0" w:space="0" w:color="auto"/>
        <w:right w:val="none" w:sz="0" w:space="0" w:color="auto"/>
      </w:divBdr>
    </w:div>
    <w:div w:id="171265922">
      <w:bodyDiv w:val="1"/>
      <w:marLeft w:val="0"/>
      <w:marRight w:val="0"/>
      <w:marTop w:val="0"/>
      <w:marBottom w:val="0"/>
      <w:divBdr>
        <w:top w:val="none" w:sz="0" w:space="0" w:color="auto"/>
        <w:left w:val="none" w:sz="0" w:space="0" w:color="auto"/>
        <w:bottom w:val="none" w:sz="0" w:space="0" w:color="auto"/>
        <w:right w:val="none" w:sz="0" w:space="0" w:color="auto"/>
      </w:divBdr>
    </w:div>
    <w:div w:id="182599350">
      <w:bodyDiv w:val="1"/>
      <w:marLeft w:val="0"/>
      <w:marRight w:val="0"/>
      <w:marTop w:val="0"/>
      <w:marBottom w:val="0"/>
      <w:divBdr>
        <w:top w:val="none" w:sz="0" w:space="0" w:color="auto"/>
        <w:left w:val="none" w:sz="0" w:space="0" w:color="auto"/>
        <w:bottom w:val="none" w:sz="0" w:space="0" w:color="auto"/>
        <w:right w:val="none" w:sz="0" w:space="0" w:color="auto"/>
      </w:divBdr>
    </w:div>
    <w:div w:id="188301875">
      <w:bodyDiv w:val="1"/>
      <w:marLeft w:val="0"/>
      <w:marRight w:val="0"/>
      <w:marTop w:val="0"/>
      <w:marBottom w:val="0"/>
      <w:divBdr>
        <w:top w:val="none" w:sz="0" w:space="0" w:color="auto"/>
        <w:left w:val="none" w:sz="0" w:space="0" w:color="auto"/>
        <w:bottom w:val="none" w:sz="0" w:space="0" w:color="auto"/>
        <w:right w:val="none" w:sz="0" w:space="0" w:color="auto"/>
      </w:divBdr>
    </w:div>
    <w:div w:id="196624227">
      <w:bodyDiv w:val="1"/>
      <w:marLeft w:val="0"/>
      <w:marRight w:val="0"/>
      <w:marTop w:val="0"/>
      <w:marBottom w:val="0"/>
      <w:divBdr>
        <w:top w:val="none" w:sz="0" w:space="0" w:color="auto"/>
        <w:left w:val="none" w:sz="0" w:space="0" w:color="auto"/>
        <w:bottom w:val="none" w:sz="0" w:space="0" w:color="auto"/>
        <w:right w:val="none" w:sz="0" w:space="0" w:color="auto"/>
      </w:divBdr>
    </w:div>
    <w:div w:id="216432446">
      <w:bodyDiv w:val="1"/>
      <w:marLeft w:val="0"/>
      <w:marRight w:val="0"/>
      <w:marTop w:val="0"/>
      <w:marBottom w:val="0"/>
      <w:divBdr>
        <w:top w:val="none" w:sz="0" w:space="0" w:color="auto"/>
        <w:left w:val="none" w:sz="0" w:space="0" w:color="auto"/>
        <w:bottom w:val="none" w:sz="0" w:space="0" w:color="auto"/>
        <w:right w:val="none" w:sz="0" w:space="0" w:color="auto"/>
      </w:divBdr>
    </w:div>
    <w:div w:id="221644371">
      <w:bodyDiv w:val="1"/>
      <w:marLeft w:val="0"/>
      <w:marRight w:val="0"/>
      <w:marTop w:val="0"/>
      <w:marBottom w:val="0"/>
      <w:divBdr>
        <w:top w:val="none" w:sz="0" w:space="0" w:color="auto"/>
        <w:left w:val="none" w:sz="0" w:space="0" w:color="auto"/>
        <w:bottom w:val="none" w:sz="0" w:space="0" w:color="auto"/>
        <w:right w:val="none" w:sz="0" w:space="0" w:color="auto"/>
      </w:divBdr>
    </w:div>
    <w:div w:id="229658161">
      <w:bodyDiv w:val="1"/>
      <w:marLeft w:val="0"/>
      <w:marRight w:val="0"/>
      <w:marTop w:val="0"/>
      <w:marBottom w:val="0"/>
      <w:divBdr>
        <w:top w:val="none" w:sz="0" w:space="0" w:color="auto"/>
        <w:left w:val="none" w:sz="0" w:space="0" w:color="auto"/>
        <w:bottom w:val="none" w:sz="0" w:space="0" w:color="auto"/>
        <w:right w:val="none" w:sz="0" w:space="0" w:color="auto"/>
      </w:divBdr>
    </w:div>
    <w:div w:id="230502831">
      <w:bodyDiv w:val="1"/>
      <w:marLeft w:val="0"/>
      <w:marRight w:val="0"/>
      <w:marTop w:val="0"/>
      <w:marBottom w:val="0"/>
      <w:divBdr>
        <w:top w:val="none" w:sz="0" w:space="0" w:color="auto"/>
        <w:left w:val="none" w:sz="0" w:space="0" w:color="auto"/>
        <w:bottom w:val="none" w:sz="0" w:space="0" w:color="auto"/>
        <w:right w:val="none" w:sz="0" w:space="0" w:color="auto"/>
      </w:divBdr>
    </w:div>
    <w:div w:id="259800786">
      <w:bodyDiv w:val="1"/>
      <w:marLeft w:val="0"/>
      <w:marRight w:val="0"/>
      <w:marTop w:val="0"/>
      <w:marBottom w:val="0"/>
      <w:divBdr>
        <w:top w:val="none" w:sz="0" w:space="0" w:color="auto"/>
        <w:left w:val="none" w:sz="0" w:space="0" w:color="auto"/>
        <w:bottom w:val="none" w:sz="0" w:space="0" w:color="auto"/>
        <w:right w:val="none" w:sz="0" w:space="0" w:color="auto"/>
      </w:divBdr>
    </w:div>
    <w:div w:id="266890379">
      <w:bodyDiv w:val="1"/>
      <w:marLeft w:val="0"/>
      <w:marRight w:val="0"/>
      <w:marTop w:val="0"/>
      <w:marBottom w:val="0"/>
      <w:divBdr>
        <w:top w:val="none" w:sz="0" w:space="0" w:color="auto"/>
        <w:left w:val="none" w:sz="0" w:space="0" w:color="auto"/>
        <w:bottom w:val="none" w:sz="0" w:space="0" w:color="auto"/>
        <w:right w:val="none" w:sz="0" w:space="0" w:color="auto"/>
      </w:divBdr>
    </w:div>
    <w:div w:id="272399591">
      <w:bodyDiv w:val="1"/>
      <w:marLeft w:val="0"/>
      <w:marRight w:val="0"/>
      <w:marTop w:val="0"/>
      <w:marBottom w:val="0"/>
      <w:divBdr>
        <w:top w:val="none" w:sz="0" w:space="0" w:color="auto"/>
        <w:left w:val="none" w:sz="0" w:space="0" w:color="auto"/>
        <w:bottom w:val="none" w:sz="0" w:space="0" w:color="auto"/>
        <w:right w:val="none" w:sz="0" w:space="0" w:color="auto"/>
      </w:divBdr>
    </w:div>
    <w:div w:id="305281157">
      <w:bodyDiv w:val="1"/>
      <w:marLeft w:val="0"/>
      <w:marRight w:val="0"/>
      <w:marTop w:val="0"/>
      <w:marBottom w:val="0"/>
      <w:divBdr>
        <w:top w:val="none" w:sz="0" w:space="0" w:color="auto"/>
        <w:left w:val="none" w:sz="0" w:space="0" w:color="auto"/>
        <w:bottom w:val="none" w:sz="0" w:space="0" w:color="auto"/>
        <w:right w:val="none" w:sz="0" w:space="0" w:color="auto"/>
      </w:divBdr>
    </w:div>
    <w:div w:id="316109121">
      <w:bodyDiv w:val="1"/>
      <w:marLeft w:val="0"/>
      <w:marRight w:val="0"/>
      <w:marTop w:val="0"/>
      <w:marBottom w:val="0"/>
      <w:divBdr>
        <w:top w:val="none" w:sz="0" w:space="0" w:color="auto"/>
        <w:left w:val="none" w:sz="0" w:space="0" w:color="auto"/>
        <w:bottom w:val="none" w:sz="0" w:space="0" w:color="auto"/>
        <w:right w:val="none" w:sz="0" w:space="0" w:color="auto"/>
      </w:divBdr>
    </w:div>
    <w:div w:id="322466599">
      <w:bodyDiv w:val="1"/>
      <w:marLeft w:val="0"/>
      <w:marRight w:val="0"/>
      <w:marTop w:val="0"/>
      <w:marBottom w:val="0"/>
      <w:divBdr>
        <w:top w:val="none" w:sz="0" w:space="0" w:color="auto"/>
        <w:left w:val="none" w:sz="0" w:space="0" w:color="auto"/>
        <w:bottom w:val="none" w:sz="0" w:space="0" w:color="auto"/>
        <w:right w:val="none" w:sz="0" w:space="0" w:color="auto"/>
      </w:divBdr>
    </w:div>
    <w:div w:id="327247098">
      <w:bodyDiv w:val="1"/>
      <w:marLeft w:val="0"/>
      <w:marRight w:val="0"/>
      <w:marTop w:val="0"/>
      <w:marBottom w:val="0"/>
      <w:divBdr>
        <w:top w:val="none" w:sz="0" w:space="0" w:color="auto"/>
        <w:left w:val="none" w:sz="0" w:space="0" w:color="auto"/>
        <w:bottom w:val="none" w:sz="0" w:space="0" w:color="auto"/>
        <w:right w:val="none" w:sz="0" w:space="0" w:color="auto"/>
      </w:divBdr>
    </w:div>
    <w:div w:id="343240299">
      <w:bodyDiv w:val="1"/>
      <w:marLeft w:val="0"/>
      <w:marRight w:val="0"/>
      <w:marTop w:val="0"/>
      <w:marBottom w:val="0"/>
      <w:divBdr>
        <w:top w:val="none" w:sz="0" w:space="0" w:color="auto"/>
        <w:left w:val="none" w:sz="0" w:space="0" w:color="auto"/>
        <w:bottom w:val="none" w:sz="0" w:space="0" w:color="auto"/>
        <w:right w:val="none" w:sz="0" w:space="0" w:color="auto"/>
      </w:divBdr>
    </w:div>
    <w:div w:id="346097344">
      <w:bodyDiv w:val="1"/>
      <w:marLeft w:val="0"/>
      <w:marRight w:val="0"/>
      <w:marTop w:val="0"/>
      <w:marBottom w:val="0"/>
      <w:divBdr>
        <w:top w:val="none" w:sz="0" w:space="0" w:color="auto"/>
        <w:left w:val="none" w:sz="0" w:space="0" w:color="auto"/>
        <w:bottom w:val="none" w:sz="0" w:space="0" w:color="auto"/>
        <w:right w:val="none" w:sz="0" w:space="0" w:color="auto"/>
      </w:divBdr>
    </w:div>
    <w:div w:id="366099839">
      <w:bodyDiv w:val="1"/>
      <w:marLeft w:val="0"/>
      <w:marRight w:val="0"/>
      <w:marTop w:val="0"/>
      <w:marBottom w:val="0"/>
      <w:divBdr>
        <w:top w:val="none" w:sz="0" w:space="0" w:color="auto"/>
        <w:left w:val="none" w:sz="0" w:space="0" w:color="auto"/>
        <w:bottom w:val="none" w:sz="0" w:space="0" w:color="auto"/>
        <w:right w:val="none" w:sz="0" w:space="0" w:color="auto"/>
      </w:divBdr>
    </w:div>
    <w:div w:id="368729046">
      <w:bodyDiv w:val="1"/>
      <w:marLeft w:val="0"/>
      <w:marRight w:val="0"/>
      <w:marTop w:val="0"/>
      <w:marBottom w:val="0"/>
      <w:divBdr>
        <w:top w:val="none" w:sz="0" w:space="0" w:color="auto"/>
        <w:left w:val="none" w:sz="0" w:space="0" w:color="auto"/>
        <w:bottom w:val="none" w:sz="0" w:space="0" w:color="auto"/>
        <w:right w:val="none" w:sz="0" w:space="0" w:color="auto"/>
      </w:divBdr>
    </w:div>
    <w:div w:id="415438690">
      <w:bodyDiv w:val="1"/>
      <w:marLeft w:val="0"/>
      <w:marRight w:val="0"/>
      <w:marTop w:val="0"/>
      <w:marBottom w:val="0"/>
      <w:divBdr>
        <w:top w:val="none" w:sz="0" w:space="0" w:color="auto"/>
        <w:left w:val="none" w:sz="0" w:space="0" w:color="auto"/>
        <w:bottom w:val="none" w:sz="0" w:space="0" w:color="auto"/>
        <w:right w:val="none" w:sz="0" w:space="0" w:color="auto"/>
      </w:divBdr>
    </w:div>
    <w:div w:id="415712070">
      <w:bodyDiv w:val="1"/>
      <w:marLeft w:val="0"/>
      <w:marRight w:val="0"/>
      <w:marTop w:val="0"/>
      <w:marBottom w:val="0"/>
      <w:divBdr>
        <w:top w:val="none" w:sz="0" w:space="0" w:color="auto"/>
        <w:left w:val="none" w:sz="0" w:space="0" w:color="auto"/>
        <w:bottom w:val="none" w:sz="0" w:space="0" w:color="auto"/>
        <w:right w:val="none" w:sz="0" w:space="0" w:color="auto"/>
      </w:divBdr>
    </w:div>
    <w:div w:id="419789474">
      <w:bodyDiv w:val="1"/>
      <w:marLeft w:val="0"/>
      <w:marRight w:val="0"/>
      <w:marTop w:val="0"/>
      <w:marBottom w:val="0"/>
      <w:divBdr>
        <w:top w:val="none" w:sz="0" w:space="0" w:color="auto"/>
        <w:left w:val="none" w:sz="0" w:space="0" w:color="auto"/>
        <w:bottom w:val="none" w:sz="0" w:space="0" w:color="auto"/>
        <w:right w:val="none" w:sz="0" w:space="0" w:color="auto"/>
      </w:divBdr>
    </w:div>
    <w:div w:id="445151032">
      <w:bodyDiv w:val="1"/>
      <w:marLeft w:val="0"/>
      <w:marRight w:val="0"/>
      <w:marTop w:val="0"/>
      <w:marBottom w:val="0"/>
      <w:divBdr>
        <w:top w:val="none" w:sz="0" w:space="0" w:color="auto"/>
        <w:left w:val="none" w:sz="0" w:space="0" w:color="auto"/>
        <w:bottom w:val="none" w:sz="0" w:space="0" w:color="auto"/>
        <w:right w:val="none" w:sz="0" w:space="0" w:color="auto"/>
      </w:divBdr>
    </w:div>
    <w:div w:id="454056970">
      <w:bodyDiv w:val="1"/>
      <w:marLeft w:val="0"/>
      <w:marRight w:val="0"/>
      <w:marTop w:val="0"/>
      <w:marBottom w:val="0"/>
      <w:divBdr>
        <w:top w:val="none" w:sz="0" w:space="0" w:color="auto"/>
        <w:left w:val="none" w:sz="0" w:space="0" w:color="auto"/>
        <w:bottom w:val="none" w:sz="0" w:space="0" w:color="auto"/>
        <w:right w:val="none" w:sz="0" w:space="0" w:color="auto"/>
      </w:divBdr>
    </w:div>
    <w:div w:id="458038069">
      <w:bodyDiv w:val="1"/>
      <w:marLeft w:val="0"/>
      <w:marRight w:val="0"/>
      <w:marTop w:val="0"/>
      <w:marBottom w:val="0"/>
      <w:divBdr>
        <w:top w:val="none" w:sz="0" w:space="0" w:color="auto"/>
        <w:left w:val="none" w:sz="0" w:space="0" w:color="auto"/>
        <w:bottom w:val="none" w:sz="0" w:space="0" w:color="auto"/>
        <w:right w:val="none" w:sz="0" w:space="0" w:color="auto"/>
      </w:divBdr>
    </w:div>
    <w:div w:id="491721509">
      <w:bodyDiv w:val="1"/>
      <w:marLeft w:val="0"/>
      <w:marRight w:val="0"/>
      <w:marTop w:val="0"/>
      <w:marBottom w:val="0"/>
      <w:divBdr>
        <w:top w:val="none" w:sz="0" w:space="0" w:color="auto"/>
        <w:left w:val="none" w:sz="0" w:space="0" w:color="auto"/>
        <w:bottom w:val="none" w:sz="0" w:space="0" w:color="auto"/>
        <w:right w:val="none" w:sz="0" w:space="0" w:color="auto"/>
      </w:divBdr>
    </w:div>
    <w:div w:id="497771562">
      <w:bodyDiv w:val="1"/>
      <w:marLeft w:val="0"/>
      <w:marRight w:val="0"/>
      <w:marTop w:val="0"/>
      <w:marBottom w:val="0"/>
      <w:divBdr>
        <w:top w:val="none" w:sz="0" w:space="0" w:color="auto"/>
        <w:left w:val="none" w:sz="0" w:space="0" w:color="auto"/>
        <w:bottom w:val="none" w:sz="0" w:space="0" w:color="auto"/>
        <w:right w:val="none" w:sz="0" w:space="0" w:color="auto"/>
      </w:divBdr>
    </w:div>
    <w:div w:id="500973219">
      <w:bodyDiv w:val="1"/>
      <w:marLeft w:val="0"/>
      <w:marRight w:val="0"/>
      <w:marTop w:val="0"/>
      <w:marBottom w:val="0"/>
      <w:divBdr>
        <w:top w:val="none" w:sz="0" w:space="0" w:color="auto"/>
        <w:left w:val="none" w:sz="0" w:space="0" w:color="auto"/>
        <w:bottom w:val="none" w:sz="0" w:space="0" w:color="auto"/>
        <w:right w:val="none" w:sz="0" w:space="0" w:color="auto"/>
      </w:divBdr>
    </w:div>
    <w:div w:id="517889318">
      <w:bodyDiv w:val="1"/>
      <w:marLeft w:val="0"/>
      <w:marRight w:val="0"/>
      <w:marTop w:val="0"/>
      <w:marBottom w:val="0"/>
      <w:divBdr>
        <w:top w:val="none" w:sz="0" w:space="0" w:color="auto"/>
        <w:left w:val="none" w:sz="0" w:space="0" w:color="auto"/>
        <w:bottom w:val="none" w:sz="0" w:space="0" w:color="auto"/>
        <w:right w:val="none" w:sz="0" w:space="0" w:color="auto"/>
      </w:divBdr>
    </w:div>
    <w:div w:id="520122954">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
    <w:div w:id="537550951">
      <w:bodyDiv w:val="1"/>
      <w:marLeft w:val="0"/>
      <w:marRight w:val="0"/>
      <w:marTop w:val="0"/>
      <w:marBottom w:val="0"/>
      <w:divBdr>
        <w:top w:val="none" w:sz="0" w:space="0" w:color="auto"/>
        <w:left w:val="none" w:sz="0" w:space="0" w:color="auto"/>
        <w:bottom w:val="none" w:sz="0" w:space="0" w:color="auto"/>
        <w:right w:val="none" w:sz="0" w:space="0" w:color="auto"/>
      </w:divBdr>
    </w:div>
    <w:div w:id="538473736">
      <w:bodyDiv w:val="1"/>
      <w:marLeft w:val="0"/>
      <w:marRight w:val="0"/>
      <w:marTop w:val="0"/>
      <w:marBottom w:val="0"/>
      <w:divBdr>
        <w:top w:val="none" w:sz="0" w:space="0" w:color="auto"/>
        <w:left w:val="none" w:sz="0" w:space="0" w:color="auto"/>
        <w:bottom w:val="none" w:sz="0" w:space="0" w:color="auto"/>
        <w:right w:val="none" w:sz="0" w:space="0" w:color="auto"/>
      </w:divBdr>
    </w:div>
    <w:div w:id="544221560">
      <w:bodyDiv w:val="1"/>
      <w:marLeft w:val="0"/>
      <w:marRight w:val="0"/>
      <w:marTop w:val="0"/>
      <w:marBottom w:val="0"/>
      <w:divBdr>
        <w:top w:val="none" w:sz="0" w:space="0" w:color="auto"/>
        <w:left w:val="none" w:sz="0" w:space="0" w:color="auto"/>
        <w:bottom w:val="none" w:sz="0" w:space="0" w:color="auto"/>
        <w:right w:val="none" w:sz="0" w:space="0" w:color="auto"/>
      </w:divBdr>
    </w:div>
    <w:div w:id="556011327">
      <w:bodyDiv w:val="1"/>
      <w:marLeft w:val="0"/>
      <w:marRight w:val="0"/>
      <w:marTop w:val="0"/>
      <w:marBottom w:val="0"/>
      <w:divBdr>
        <w:top w:val="none" w:sz="0" w:space="0" w:color="auto"/>
        <w:left w:val="none" w:sz="0" w:space="0" w:color="auto"/>
        <w:bottom w:val="none" w:sz="0" w:space="0" w:color="auto"/>
        <w:right w:val="none" w:sz="0" w:space="0" w:color="auto"/>
      </w:divBdr>
    </w:div>
    <w:div w:id="556935416">
      <w:bodyDiv w:val="1"/>
      <w:marLeft w:val="0"/>
      <w:marRight w:val="0"/>
      <w:marTop w:val="0"/>
      <w:marBottom w:val="0"/>
      <w:divBdr>
        <w:top w:val="none" w:sz="0" w:space="0" w:color="auto"/>
        <w:left w:val="none" w:sz="0" w:space="0" w:color="auto"/>
        <w:bottom w:val="none" w:sz="0" w:space="0" w:color="auto"/>
        <w:right w:val="none" w:sz="0" w:space="0" w:color="auto"/>
      </w:divBdr>
    </w:div>
    <w:div w:id="563104847">
      <w:bodyDiv w:val="1"/>
      <w:marLeft w:val="0"/>
      <w:marRight w:val="0"/>
      <w:marTop w:val="0"/>
      <w:marBottom w:val="0"/>
      <w:divBdr>
        <w:top w:val="none" w:sz="0" w:space="0" w:color="auto"/>
        <w:left w:val="none" w:sz="0" w:space="0" w:color="auto"/>
        <w:bottom w:val="none" w:sz="0" w:space="0" w:color="auto"/>
        <w:right w:val="none" w:sz="0" w:space="0" w:color="auto"/>
      </w:divBdr>
    </w:div>
    <w:div w:id="576284485">
      <w:bodyDiv w:val="1"/>
      <w:marLeft w:val="0"/>
      <w:marRight w:val="0"/>
      <w:marTop w:val="0"/>
      <w:marBottom w:val="0"/>
      <w:divBdr>
        <w:top w:val="none" w:sz="0" w:space="0" w:color="auto"/>
        <w:left w:val="none" w:sz="0" w:space="0" w:color="auto"/>
        <w:bottom w:val="none" w:sz="0" w:space="0" w:color="auto"/>
        <w:right w:val="none" w:sz="0" w:space="0" w:color="auto"/>
      </w:divBdr>
    </w:div>
    <w:div w:id="585190744">
      <w:bodyDiv w:val="1"/>
      <w:marLeft w:val="0"/>
      <w:marRight w:val="0"/>
      <w:marTop w:val="0"/>
      <w:marBottom w:val="0"/>
      <w:divBdr>
        <w:top w:val="none" w:sz="0" w:space="0" w:color="auto"/>
        <w:left w:val="none" w:sz="0" w:space="0" w:color="auto"/>
        <w:bottom w:val="none" w:sz="0" w:space="0" w:color="auto"/>
        <w:right w:val="none" w:sz="0" w:space="0" w:color="auto"/>
      </w:divBdr>
    </w:div>
    <w:div w:id="588152038">
      <w:bodyDiv w:val="1"/>
      <w:marLeft w:val="0"/>
      <w:marRight w:val="0"/>
      <w:marTop w:val="0"/>
      <w:marBottom w:val="0"/>
      <w:divBdr>
        <w:top w:val="none" w:sz="0" w:space="0" w:color="auto"/>
        <w:left w:val="none" w:sz="0" w:space="0" w:color="auto"/>
        <w:bottom w:val="none" w:sz="0" w:space="0" w:color="auto"/>
        <w:right w:val="none" w:sz="0" w:space="0" w:color="auto"/>
      </w:divBdr>
    </w:div>
    <w:div w:id="605382944">
      <w:bodyDiv w:val="1"/>
      <w:marLeft w:val="0"/>
      <w:marRight w:val="0"/>
      <w:marTop w:val="0"/>
      <w:marBottom w:val="0"/>
      <w:divBdr>
        <w:top w:val="none" w:sz="0" w:space="0" w:color="auto"/>
        <w:left w:val="none" w:sz="0" w:space="0" w:color="auto"/>
        <w:bottom w:val="none" w:sz="0" w:space="0" w:color="auto"/>
        <w:right w:val="none" w:sz="0" w:space="0" w:color="auto"/>
      </w:divBdr>
    </w:div>
    <w:div w:id="621811015">
      <w:bodyDiv w:val="1"/>
      <w:marLeft w:val="0"/>
      <w:marRight w:val="0"/>
      <w:marTop w:val="0"/>
      <w:marBottom w:val="0"/>
      <w:divBdr>
        <w:top w:val="none" w:sz="0" w:space="0" w:color="auto"/>
        <w:left w:val="none" w:sz="0" w:space="0" w:color="auto"/>
        <w:bottom w:val="none" w:sz="0" w:space="0" w:color="auto"/>
        <w:right w:val="none" w:sz="0" w:space="0" w:color="auto"/>
      </w:divBdr>
    </w:div>
    <w:div w:id="622661381">
      <w:bodyDiv w:val="1"/>
      <w:marLeft w:val="0"/>
      <w:marRight w:val="0"/>
      <w:marTop w:val="0"/>
      <w:marBottom w:val="0"/>
      <w:divBdr>
        <w:top w:val="none" w:sz="0" w:space="0" w:color="auto"/>
        <w:left w:val="none" w:sz="0" w:space="0" w:color="auto"/>
        <w:bottom w:val="none" w:sz="0" w:space="0" w:color="auto"/>
        <w:right w:val="none" w:sz="0" w:space="0" w:color="auto"/>
      </w:divBdr>
    </w:div>
    <w:div w:id="630869010">
      <w:bodyDiv w:val="1"/>
      <w:marLeft w:val="0"/>
      <w:marRight w:val="0"/>
      <w:marTop w:val="0"/>
      <w:marBottom w:val="0"/>
      <w:divBdr>
        <w:top w:val="none" w:sz="0" w:space="0" w:color="auto"/>
        <w:left w:val="none" w:sz="0" w:space="0" w:color="auto"/>
        <w:bottom w:val="none" w:sz="0" w:space="0" w:color="auto"/>
        <w:right w:val="none" w:sz="0" w:space="0" w:color="auto"/>
      </w:divBdr>
    </w:div>
    <w:div w:id="634986294">
      <w:bodyDiv w:val="1"/>
      <w:marLeft w:val="0"/>
      <w:marRight w:val="0"/>
      <w:marTop w:val="0"/>
      <w:marBottom w:val="0"/>
      <w:divBdr>
        <w:top w:val="none" w:sz="0" w:space="0" w:color="auto"/>
        <w:left w:val="none" w:sz="0" w:space="0" w:color="auto"/>
        <w:bottom w:val="none" w:sz="0" w:space="0" w:color="auto"/>
        <w:right w:val="none" w:sz="0" w:space="0" w:color="auto"/>
      </w:divBdr>
    </w:div>
    <w:div w:id="637808170">
      <w:bodyDiv w:val="1"/>
      <w:marLeft w:val="0"/>
      <w:marRight w:val="0"/>
      <w:marTop w:val="0"/>
      <w:marBottom w:val="0"/>
      <w:divBdr>
        <w:top w:val="none" w:sz="0" w:space="0" w:color="auto"/>
        <w:left w:val="none" w:sz="0" w:space="0" w:color="auto"/>
        <w:bottom w:val="none" w:sz="0" w:space="0" w:color="auto"/>
        <w:right w:val="none" w:sz="0" w:space="0" w:color="auto"/>
      </w:divBdr>
    </w:div>
    <w:div w:id="643854291">
      <w:bodyDiv w:val="1"/>
      <w:marLeft w:val="0"/>
      <w:marRight w:val="0"/>
      <w:marTop w:val="0"/>
      <w:marBottom w:val="0"/>
      <w:divBdr>
        <w:top w:val="none" w:sz="0" w:space="0" w:color="auto"/>
        <w:left w:val="none" w:sz="0" w:space="0" w:color="auto"/>
        <w:bottom w:val="none" w:sz="0" w:space="0" w:color="auto"/>
        <w:right w:val="none" w:sz="0" w:space="0" w:color="auto"/>
      </w:divBdr>
    </w:div>
    <w:div w:id="661472884">
      <w:bodyDiv w:val="1"/>
      <w:marLeft w:val="0"/>
      <w:marRight w:val="0"/>
      <w:marTop w:val="0"/>
      <w:marBottom w:val="0"/>
      <w:divBdr>
        <w:top w:val="none" w:sz="0" w:space="0" w:color="auto"/>
        <w:left w:val="none" w:sz="0" w:space="0" w:color="auto"/>
        <w:bottom w:val="none" w:sz="0" w:space="0" w:color="auto"/>
        <w:right w:val="none" w:sz="0" w:space="0" w:color="auto"/>
      </w:divBdr>
    </w:div>
    <w:div w:id="678196171">
      <w:bodyDiv w:val="1"/>
      <w:marLeft w:val="0"/>
      <w:marRight w:val="0"/>
      <w:marTop w:val="0"/>
      <w:marBottom w:val="0"/>
      <w:divBdr>
        <w:top w:val="none" w:sz="0" w:space="0" w:color="auto"/>
        <w:left w:val="none" w:sz="0" w:space="0" w:color="auto"/>
        <w:bottom w:val="none" w:sz="0" w:space="0" w:color="auto"/>
        <w:right w:val="none" w:sz="0" w:space="0" w:color="auto"/>
      </w:divBdr>
    </w:div>
    <w:div w:id="687950255">
      <w:bodyDiv w:val="1"/>
      <w:marLeft w:val="0"/>
      <w:marRight w:val="0"/>
      <w:marTop w:val="0"/>
      <w:marBottom w:val="0"/>
      <w:divBdr>
        <w:top w:val="none" w:sz="0" w:space="0" w:color="auto"/>
        <w:left w:val="none" w:sz="0" w:space="0" w:color="auto"/>
        <w:bottom w:val="none" w:sz="0" w:space="0" w:color="auto"/>
        <w:right w:val="none" w:sz="0" w:space="0" w:color="auto"/>
      </w:divBdr>
    </w:div>
    <w:div w:id="689189162">
      <w:bodyDiv w:val="1"/>
      <w:marLeft w:val="0"/>
      <w:marRight w:val="0"/>
      <w:marTop w:val="0"/>
      <w:marBottom w:val="0"/>
      <w:divBdr>
        <w:top w:val="none" w:sz="0" w:space="0" w:color="auto"/>
        <w:left w:val="none" w:sz="0" w:space="0" w:color="auto"/>
        <w:bottom w:val="none" w:sz="0" w:space="0" w:color="auto"/>
        <w:right w:val="none" w:sz="0" w:space="0" w:color="auto"/>
      </w:divBdr>
    </w:div>
    <w:div w:id="694232608">
      <w:bodyDiv w:val="1"/>
      <w:marLeft w:val="0"/>
      <w:marRight w:val="0"/>
      <w:marTop w:val="0"/>
      <w:marBottom w:val="0"/>
      <w:divBdr>
        <w:top w:val="none" w:sz="0" w:space="0" w:color="auto"/>
        <w:left w:val="none" w:sz="0" w:space="0" w:color="auto"/>
        <w:bottom w:val="none" w:sz="0" w:space="0" w:color="auto"/>
        <w:right w:val="none" w:sz="0" w:space="0" w:color="auto"/>
      </w:divBdr>
    </w:div>
    <w:div w:id="708996720">
      <w:bodyDiv w:val="1"/>
      <w:marLeft w:val="0"/>
      <w:marRight w:val="0"/>
      <w:marTop w:val="0"/>
      <w:marBottom w:val="0"/>
      <w:divBdr>
        <w:top w:val="none" w:sz="0" w:space="0" w:color="auto"/>
        <w:left w:val="none" w:sz="0" w:space="0" w:color="auto"/>
        <w:bottom w:val="none" w:sz="0" w:space="0" w:color="auto"/>
        <w:right w:val="none" w:sz="0" w:space="0" w:color="auto"/>
      </w:divBdr>
    </w:div>
    <w:div w:id="727342661">
      <w:bodyDiv w:val="1"/>
      <w:marLeft w:val="0"/>
      <w:marRight w:val="0"/>
      <w:marTop w:val="0"/>
      <w:marBottom w:val="0"/>
      <w:divBdr>
        <w:top w:val="none" w:sz="0" w:space="0" w:color="auto"/>
        <w:left w:val="none" w:sz="0" w:space="0" w:color="auto"/>
        <w:bottom w:val="none" w:sz="0" w:space="0" w:color="auto"/>
        <w:right w:val="none" w:sz="0" w:space="0" w:color="auto"/>
      </w:divBdr>
    </w:div>
    <w:div w:id="731078440">
      <w:bodyDiv w:val="1"/>
      <w:marLeft w:val="0"/>
      <w:marRight w:val="0"/>
      <w:marTop w:val="0"/>
      <w:marBottom w:val="0"/>
      <w:divBdr>
        <w:top w:val="none" w:sz="0" w:space="0" w:color="auto"/>
        <w:left w:val="none" w:sz="0" w:space="0" w:color="auto"/>
        <w:bottom w:val="none" w:sz="0" w:space="0" w:color="auto"/>
        <w:right w:val="none" w:sz="0" w:space="0" w:color="auto"/>
      </w:divBdr>
    </w:div>
    <w:div w:id="734813931">
      <w:bodyDiv w:val="1"/>
      <w:marLeft w:val="0"/>
      <w:marRight w:val="0"/>
      <w:marTop w:val="0"/>
      <w:marBottom w:val="0"/>
      <w:divBdr>
        <w:top w:val="none" w:sz="0" w:space="0" w:color="auto"/>
        <w:left w:val="none" w:sz="0" w:space="0" w:color="auto"/>
        <w:bottom w:val="none" w:sz="0" w:space="0" w:color="auto"/>
        <w:right w:val="none" w:sz="0" w:space="0" w:color="auto"/>
      </w:divBdr>
    </w:div>
    <w:div w:id="762334285">
      <w:bodyDiv w:val="1"/>
      <w:marLeft w:val="0"/>
      <w:marRight w:val="0"/>
      <w:marTop w:val="0"/>
      <w:marBottom w:val="0"/>
      <w:divBdr>
        <w:top w:val="none" w:sz="0" w:space="0" w:color="auto"/>
        <w:left w:val="none" w:sz="0" w:space="0" w:color="auto"/>
        <w:bottom w:val="none" w:sz="0" w:space="0" w:color="auto"/>
        <w:right w:val="none" w:sz="0" w:space="0" w:color="auto"/>
      </w:divBdr>
    </w:div>
    <w:div w:id="766772153">
      <w:bodyDiv w:val="1"/>
      <w:marLeft w:val="0"/>
      <w:marRight w:val="0"/>
      <w:marTop w:val="0"/>
      <w:marBottom w:val="0"/>
      <w:divBdr>
        <w:top w:val="none" w:sz="0" w:space="0" w:color="auto"/>
        <w:left w:val="none" w:sz="0" w:space="0" w:color="auto"/>
        <w:bottom w:val="none" w:sz="0" w:space="0" w:color="auto"/>
        <w:right w:val="none" w:sz="0" w:space="0" w:color="auto"/>
      </w:divBdr>
    </w:div>
    <w:div w:id="772938654">
      <w:bodyDiv w:val="1"/>
      <w:marLeft w:val="0"/>
      <w:marRight w:val="0"/>
      <w:marTop w:val="0"/>
      <w:marBottom w:val="0"/>
      <w:divBdr>
        <w:top w:val="none" w:sz="0" w:space="0" w:color="auto"/>
        <w:left w:val="none" w:sz="0" w:space="0" w:color="auto"/>
        <w:bottom w:val="none" w:sz="0" w:space="0" w:color="auto"/>
        <w:right w:val="none" w:sz="0" w:space="0" w:color="auto"/>
      </w:divBdr>
    </w:div>
    <w:div w:id="819421752">
      <w:bodyDiv w:val="1"/>
      <w:marLeft w:val="0"/>
      <w:marRight w:val="0"/>
      <w:marTop w:val="0"/>
      <w:marBottom w:val="0"/>
      <w:divBdr>
        <w:top w:val="none" w:sz="0" w:space="0" w:color="auto"/>
        <w:left w:val="none" w:sz="0" w:space="0" w:color="auto"/>
        <w:bottom w:val="none" w:sz="0" w:space="0" w:color="auto"/>
        <w:right w:val="none" w:sz="0" w:space="0" w:color="auto"/>
      </w:divBdr>
    </w:div>
    <w:div w:id="819731877">
      <w:bodyDiv w:val="1"/>
      <w:marLeft w:val="0"/>
      <w:marRight w:val="0"/>
      <w:marTop w:val="0"/>
      <w:marBottom w:val="0"/>
      <w:divBdr>
        <w:top w:val="none" w:sz="0" w:space="0" w:color="auto"/>
        <w:left w:val="none" w:sz="0" w:space="0" w:color="auto"/>
        <w:bottom w:val="none" w:sz="0" w:space="0" w:color="auto"/>
        <w:right w:val="none" w:sz="0" w:space="0" w:color="auto"/>
      </w:divBdr>
    </w:div>
    <w:div w:id="824782154">
      <w:bodyDiv w:val="1"/>
      <w:marLeft w:val="0"/>
      <w:marRight w:val="0"/>
      <w:marTop w:val="0"/>
      <w:marBottom w:val="0"/>
      <w:divBdr>
        <w:top w:val="none" w:sz="0" w:space="0" w:color="auto"/>
        <w:left w:val="none" w:sz="0" w:space="0" w:color="auto"/>
        <w:bottom w:val="none" w:sz="0" w:space="0" w:color="auto"/>
        <w:right w:val="none" w:sz="0" w:space="0" w:color="auto"/>
      </w:divBdr>
    </w:div>
    <w:div w:id="840193716">
      <w:bodyDiv w:val="1"/>
      <w:marLeft w:val="0"/>
      <w:marRight w:val="0"/>
      <w:marTop w:val="0"/>
      <w:marBottom w:val="0"/>
      <w:divBdr>
        <w:top w:val="none" w:sz="0" w:space="0" w:color="auto"/>
        <w:left w:val="none" w:sz="0" w:space="0" w:color="auto"/>
        <w:bottom w:val="none" w:sz="0" w:space="0" w:color="auto"/>
        <w:right w:val="none" w:sz="0" w:space="0" w:color="auto"/>
      </w:divBdr>
    </w:div>
    <w:div w:id="851994027">
      <w:bodyDiv w:val="1"/>
      <w:marLeft w:val="0"/>
      <w:marRight w:val="0"/>
      <w:marTop w:val="0"/>
      <w:marBottom w:val="0"/>
      <w:divBdr>
        <w:top w:val="none" w:sz="0" w:space="0" w:color="auto"/>
        <w:left w:val="none" w:sz="0" w:space="0" w:color="auto"/>
        <w:bottom w:val="none" w:sz="0" w:space="0" w:color="auto"/>
        <w:right w:val="none" w:sz="0" w:space="0" w:color="auto"/>
      </w:divBdr>
    </w:div>
    <w:div w:id="856431405">
      <w:bodyDiv w:val="1"/>
      <w:marLeft w:val="0"/>
      <w:marRight w:val="0"/>
      <w:marTop w:val="0"/>
      <w:marBottom w:val="0"/>
      <w:divBdr>
        <w:top w:val="none" w:sz="0" w:space="0" w:color="auto"/>
        <w:left w:val="none" w:sz="0" w:space="0" w:color="auto"/>
        <w:bottom w:val="none" w:sz="0" w:space="0" w:color="auto"/>
        <w:right w:val="none" w:sz="0" w:space="0" w:color="auto"/>
      </w:divBdr>
    </w:div>
    <w:div w:id="884564924">
      <w:bodyDiv w:val="1"/>
      <w:marLeft w:val="0"/>
      <w:marRight w:val="0"/>
      <w:marTop w:val="0"/>
      <w:marBottom w:val="0"/>
      <w:divBdr>
        <w:top w:val="none" w:sz="0" w:space="0" w:color="auto"/>
        <w:left w:val="none" w:sz="0" w:space="0" w:color="auto"/>
        <w:bottom w:val="none" w:sz="0" w:space="0" w:color="auto"/>
        <w:right w:val="none" w:sz="0" w:space="0" w:color="auto"/>
      </w:divBdr>
    </w:div>
    <w:div w:id="887641982">
      <w:bodyDiv w:val="1"/>
      <w:marLeft w:val="0"/>
      <w:marRight w:val="0"/>
      <w:marTop w:val="0"/>
      <w:marBottom w:val="0"/>
      <w:divBdr>
        <w:top w:val="none" w:sz="0" w:space="0" w:color="auto"/>
        <w:left w:val="none" w:sz="0" w:space="0" w:color="auto"/>
        <w:bottom w:val="none" w:sz="0" w:space="0" w:color="auto"/>
        <w:right w:val="none" w:sz="0" w:space="0" w:color="auto"/>
      </w:divBdr>
    </w:div>
    <w:div w:id="889850144">
      <w:bodyDiv w:val="1"/>
      <w:marLeft w:val="0"/>
      <w:marRight w:val="0"/>
      <w:marTop w:val="0"/>
      <w:marBottom w:val="0"/>
      <w:divBdr>
        <w:top w:val="none" w:sz="0" w:space="0" w:color="auto"/>
        <w:left w:val="none" w:sz="0" w:space="0" w:color="auto"/>
        <w:bottom w:val="none" w:sz="0" w:space="0" w:color="auto"/>
        <w:right w:val="none" w:sz="0" w:space="0" w:color="auto"/>
      </w:divBdr>
    </w:div>
    <w:div w:id="904415027">
      <w:bodyDiv w:val="1"/>
      <w:marLeft w:val="0"/>
      <w:marRight w:val="0"/>
      <w:marTop w:val="0"/>
      <w:marBottom w:val="0"/>
      <w:divBdr>
        <w:top w:val="none" w:sz="0" w:space="0" w:color="auto"/>
        <w:left w:val="none" w:sz="0" w:space="0" w:color="auto"/>
        <w:bottom w:val="none" w:sz="0" w:space="0" w:color="auto"/>
        <w:right w:val="none" w:sz="0" w:space="0" w:color="auto"/>
      </w:divBdr>
    </w:div>
    <w:div w:id="942493745">
      <w:bodyDiv w:val="1"/>
      <w:marLeft w:val="0"/>
      <w:marRight w:val="0"/>
      <w:marTop w:val="0"/>
      <w:marBottom w:val="0"/>
      <w:divBdr>
        <w:top w:val="none" w:sz="0" w:space="0" w:color="auto"/>
        <w:left w:val="none" w:sz="0" w:space="0" w:color="auto"/>
        <w:bottom w:val="none" w:sz="0" w:space="0" w:color="auto"/>
        <w:right w:val="none" w:sz="0" w:space="0" w:color="auto"/>
      </w:divBdr>
    </w:div>
    <w:div w:id="982931045">
      <w:bodyDiv w:val="1"/>
      <w:marLeft w:val="0"/>
      <w:marRight w:val="0"/>
      <w:marTop w:val="0"/>
      <w:marBottom w:val="0"/>
      <w:divBdr>
        <w:top w:val="none" w:sz="0" w:space="0" w:color="auto"/>
        <w:left w:val="none" w:sz="0" w:space="0" w:color="auto"/>
        <w:bottom w:val="none" w:sz="0" w:space="0" w:color="auto"/>
        <w:right w:val="none" w:sz="0" w:space="0" w:color="auto"/>
      </w:divBdr>
    </w:div>
    <w:div w:id="991132235">
      <w:bodyDiv w:val="1"/>
      <w:marLeft w:val="0"/>
      <w:marRight w:val="0"/>
      <w:marTop w:val="0"/>
      <w:marBottom w:val="0"/>
      <w:divBdr>
        <w:top w:val="none" w:sz="0" w:space="0" w:color="auto"/>
        <w:left w:val="none" w:sz="0" w:space="0" w:color="auto"/>
        <w:bottom w:val="none" w:sz="0" w:space="0" w:color="auto"/>
        <w:right w:val="none" w:sz="0" w:space="0" w:color="auto"/>
      </w:divBdr>
    </w:div>
    <w:div w:id="993028085">
      <w:bodyDiv w:val="1"/>
      <w:marLeft w:val="0"/>
      <w:marRight w:val="0"/>
      <w:marTop w:val="0"/>
      <w:marBottom w:val="0"/>
      <w:divBdr>
        <w:top w:val="none" w:sz="0" w:space="0" w:color="auto"/>
        <w:left w:val="none" w:sz="0" w:space="0" w:color="auto"/>
        <w:bottom w:val="none" w:sz="0" w:space="0" w:color="auto"/>
        <w:right w:val="none" w:sz="0" w:space="0" w:color="auto"/>
      </w:divBdr>
    </w:div>
    <w:div w:id="1018241870">
      <w:bodyDiv w:val="1"/>
      <w:marLeft w:val="0"/>
      <w:marRight w:val="0"/>
      <w:marTop w:val="0"/>
      <w:marBottom w:val="0"/>
      <w:divBdr>
        <w:top w:val="none" w:sz="0" w:space="0" w:color="auto"/>
        <w:left w:val="none" w:sz="0" w:space="0" w:color="auto"/>
        <w:bottom w:val="none" w:sz="0" w:space="0" w:color="auto"/>
        <w:right w:val="none" w:sz="0" w:space="0" w:color="auto"/>
      </w:divBdr>
    </w:div>
    <w:div w:id="1024328634">
      <w:bodyDiv w:val="1"/>
      <w:marLeft w:val="0"/>
      <w:marRight w:val="0"/>
      <w:marTop w:val="0"/>
      <w:marBottom w:val="0"/>
      <w:divBdr>
        <w:top w:val="none" w:sz="0" w:space="0" w:color="auto"/>
        <w:left w:val="none" w:sz="0" w:space="0" w:color="auto"/>
        <w:bottom w:val="none" w:sz="0" w:space="0" w:color="auto"/>
        <w:right w:val="none" w:sz="0" w:space="0" w:color="auto"/>
      </w:divBdr>
    </w:div>
    <w:div w:id="1030568936">
      <w:bodyDiv w:val="1"/>
      <w:marLeft w:val="0"/>
      <w:marRight w:val="0"/>
      <w:marTop w:val="0"/>
      <w:marBottom w:val="0"/>
      <w:divBdr>
        <w:top w:val="none" w:sz="0" w:space="0" w:color="auto"/>
        <w:left w:val="none" w:sz="0" w:space="0" w:color="auto"/>
        <w:bottom w:val="none" w:sz="0" w:space="0" w:color="auto"/>
        <w:right w:val="none" w:sz="0" w:space="0" w:color="auto"/>
      </w:divBdr>
    </w:div>
    <w:div w:id="1031540902">
      <w:bodyDiv w:val="1"/>
      <w:marLeft w:val="0"/>
      <w:marRight w:val="0"/>
      <w:marTop w:val="0"/>
      <w:marBottom w:val="0"/>
      <w:divBdr>
        <w:top w:val="none" w:sz="0" w:space="0" w:color="auto"/>
        <w:left w:val="none" w:sz="0" w:space="0" w:color="auto"/>
        <w:bottom w:val="none" w:sz="0" w:space="0" w:color="auto"/>
        <w:right w:val="none" w:sz="0" w:space="0" w:color="auto"/>
      </w:divBdr>
    </w:div>
    <w:div w:id="1074821670">
      <w:bodyDiv w:val="1"/>
      <w:marLeft w:val="0"/>
      <w:marRight w:val="0"/>
      <w:marTop w:val="0"/>
      <w:marBottom w:val="0"/>
      <w:divBdr>
        <w:top w:val="none" w:sz="0" w:space="0" w:color="auto"/>
        <w:left w:val="none" w:sz="0" w:space="0" w:color="auto"/>
        <w:bottom w:val="none" w:sz="0" w:space="0" w:color="auto"/>
        <w:right w:val="none" w:sz="0" w:space="0" w:color="auto"/>
      </w:divBdr>
    </w:div>
    <w:div w:id="1076510612">
      <w:bodyDiv w:val="1"/>
      <w:marLeft w:val="0"/>
      <w:marRight w:val="0"/>
      <w:marTop w:val="0"/>
      <w:marBottom w:val="0"/>
      <w:divBdr>
        <w:top w:val="none" w:sz="0" w:space="0" w:color="auto"/>
        <w:left w:val="none" w:sz="0" w:space="0" w:color="auto"/>
        <w:bottom w:val="none" w:sz="0" w:space="0" w:color="auto"/>
        <w:right w:val="none" w:sz="0" w:space="0" w:color="auto"/>
      </w:divBdr>
    </w:div>
    <w:div w:id="1106117507">
      <w:bodyDiv w:val="1"/>
      <w:marLeft w:val="0"/>
      <w:marRight w:val="0"/>
      <w:marTop w:val="0"/>
      <w:marBottom w:val="0"/>
      <w:divBdr>
        <w:top w:val="none" w:sz="0" w:space="0" w:color="auto"/>
        <w:left w:val="none" w:sz="0" w:space="0" w:color="auto"/>
        <w:bottom w:val="none" w:sz="0" w:space="0" w:color="auto"/>
        <w:right w:val="none" w:sz="0" w:space="0" w:color="auto"/>
      </w:divBdr>
    </w:div>
    <w:div w:id="1110776864">
      <w:bodyDiv w:val="1"/>
      <w:marLeft w:val="0"/>
      <w:marRight w:val="0"/>
      <w:marTop w:val="0"/>
      <w:marBottom w:val="0"/>
      <w:divBdr>
        <w:top w:val="none" w:sz="0" w:space="0" w:color="auto"/>
        <w:left w:val="none" w:sz="0" w:space="0" w:color="auto"/>
        <w:bottom w:val="none" w:sz="0" w:space="0" w:color="auto"/>
        <w:right w:val="none" w:sz="0" w:space="0" w:color="auto"/>
      </w:divBdr>
    </w:div>
    <w:div w:id="1117137823">
      <w:bodyDiv w:val="1"/>
      <w:marLeft w:val="0"/>
      <w:marRight w:val="0"/>
      <w:marTop w:val="0"/>
      <w:marBottom w:val="0"/>
      <w:divBdr>
        <w:top w:val="none" w:sz="0" w:space="0" w:color="auto"/>
        <w:left w:val="none" w:sz="0" w:space="0" w:color="auto"/>
        <w:bottom w:val="none" w:sz="0" w:space="0" w:color="auto"/>
        <w:right w:val="none" w:sz="0" w:space="0" w:color="auto"/>
      </w:divBdr>
    </w:div>
    <w:div w:id="1120999190">
      <w:bodyDiv w:val="1"/>
      <w:marLeft w:val="0"/>
      <w:marRight w:val="0"/>
      <w:marTop w:val="0"/>
      <w:marBottom w:val="0"/>
      <w:divBdr>
        <w:top w:val="none" w:sz="0" w:space="0" w:color="auto"/>
        <w:left w:val="none" w:sz="0" w:space="0" w:color="auto"/>
        <w:bottom w:val="none" w:sz="0" w:space="0" w:color="auto"/>
        <w:right w:val="none" w:sz="0" w:space="0" w:color="auto"/>
      </w:divBdr>
    </w:div>
    <w:div w:id="1121459823">
      <w:bodyDiv w:val="1"/>
      <w:marLeft w:val="0"/>
      <w:marRight w:val="0"/>
      <w:marTop w:val="0"/>
      <w:marBottom w:val="0"/>
      <w:divBdr>
        <w:top w:val="none" w:sz="0" w:space="0" w:color="auto"/>
        <w:left w:val="none" w:sz="0" w:space="0" w:color="auto"/>
        <w:bottom w:val="none" w:sz="0" w:space="0" w:color="auto"/>
        <w:right w:val="none" w:sz="0" w:space="0" w:color="auto"/>
      </w:divBdr>
    </w:div>
    <w:div w:id="1122461928">
      <w:bodyDiv w:val="1"/>
      <w:marLeft w:val="0"/>
      <w:marRight w:val="0"/>
      <w:marTop w:val="0"/>
      <w:marBottom w:val="0"/>
      <w:divBdr>
        <w:top w:val="none" w:sz="0" w:space="0" w:color="auto"/>
        <w:left w:val="none" w:sz="0" w:space="0" w:color="auto"/>
        <w:bottom w:val="none" w:sz="0" w:space="0" w:color="auto"/>
        <w:right w:val="none" w:sz="0" w:space="0" w:color="auto"/>
      </w:divBdr>
    </w:div>
    <w:div w:id="1122651725">
      <w:bodyDiv w:val="1"/>
      <w:marLeft w:val="0"/>
      <w:marRight w:val="0"/>
      <w:marTop w:val="0"/>
      <w:marBottom w:val="0"/>
      <w:divBdr>
        <w:top w:val="none" w:sz="0" w:space="0" w:color="auto"/>
        <w:left w:val="none" w:sz="0" w:space="0" w:color="auto"/>
        <w:bottom w:val="none" w:sz="0" w:space="0" w:color="auto"/>
        <w:right w:val="none" w:sz="0" w:space="0" w:color="auto"/>
      </w:divBdr>
    </w:div>
    <w:div w:id="1135753177">
      <w:bodyDiv w:val="1"/>
      <w:marLeft w:val="0"/>
      <w:marRight w:val="0"/>
      <w:marTop w:val="0"/>
      <w:marBottom w:val="0"/>
      <w:divBdr>
        <w:top w:val="none" w:sz="0" w:space="0" w:color="auto"/>
        <w:left w:val="none" w:sz="0" w:space="0" w:color="auto"/>
        <w:bottom w:val="none" w:sz="0" w:space="0" w:color="auto"/>
        <w:right w:val="none" w:sz="0" w:space="0" w:color="auto"/>
      </w:divBdr>
    </w:div>
    <w:div w:id="1156651377">
      <w:bodyDiv w:val="1"/>
      <w:marLeft w:val="0"/>
      <w:marRight w:val="0"/>
      <w:marTop w:val="0"/>
      <w:marBottom w:val="0"/>
      <w:divBdr>
        <w:top w:val="none" w:sz="0" w:space="0" w:color="auto"/>
        <w:left w:val="none" w:sz="0" w:space="0" w:color="auto"/>
        <w:bottom w:val="none" w:sz="0" w:space="0" w:color="auto"/>
        <w:right w:val="none" w:sz="0" w:space="0" w:color="auto"/>
      </w:divBdr>
    </w:div>
    <w:div w:id="1189877905">
      <w:bodyDiv w:val="1"/>
      <w:marLeft w:val="0"/>
      <w:marRight w:val="0"/>
      <w:marTop w:val="0"/>
      <w:marBottom w:val="0"/>
      <w:divBdr>
        <w:top w:val="none" w:sz="0" w:space="0" w:color="auto"/>
        <w:left w:val="none" w:sz="0" w:space="0" w:color="auto"/>
        <w:bottom w:val="none" w:sz="0" w:space="0" w:color="auto"/>
        <w:right w:val="none" w:sz="0" w:space="0" w:color="auto"/>
      </w:divBdr>
    </w:div>
    <w:div w:id="1198003403">
      <w:bodyDiv w:val="1"/>
      <w:marLeft w:val="0"/>
      <w:marRight w:val="0"/>
      <w:marTop w:val="0"/>
      <w:marBottom w:val="0"/>
      <w:divBdr>
        <w:top w:val="none" w:sz="0" w:space="0" w:color="auto"/>
        <w:left w:val="none" w:sz="0" w:space="0" w:color="auto"/>
        <w:bottom w:val="none" w:sz="0" w:space="0" w:color="auto"/>
        <w:right w:val="none" w:sz="0" w:space="0" w:color="auto"/>
      </w:divBdr>
    </w:div>
    <w:div w:id="1211500658">
      <w:bodyDiv w:val="1"/>
      <w:marLeft w:val="0"/>
      <w:marRight w:val="0"/>
      <w:marTop w:val="0"/>
      <w:marBottom w:val="0"/>
      <w:divBdr>
        <w:top w:val="none" w:sz="0" w:space="0" w:color="auto"/>
        <w:left w:val="none" w:sz="0" w:space="0" w:color="auto"/>
        <w:bottom w:val="none" w:sz="0" w:space="0" w:color="auto"/>
        <w:right w:val="none" w:sz="0" w:space="0" w:color="auto"/>
      </w:divBdr>
    </w:div>
    <w:div w:id="1257514423">
      <w:bodyDiv w:val="1"/>
      <w:marLeft w:val="0"/>
      <w:marRight w:val="0"/>
      <w:marTop w:val="0"/>
      <w:marBottom w:val="0"/>
      <w:divBdr>
        <w:top w:val="none" w:sz="0" w:space="0" w:color="auto"/>
        <w:left w:val="none" w:sz="0" w:space="0" w:color="auto"/>
        <w:bottom w:val="none" w:sz="0" w:space="0" w:color="auto"/>
        <w:right w:val="none" w:sz="0" w:space="0" w:color="auto"/>
      </w:divBdr>
    </w:div>
    <w:div w:id="1278878036">
      <w:bodyDiv w:val="1"/>
      <w:marLeft w:val="0"/>
      <w:marRight w:val="0"/>
      <w:marTop w:val="0"/>
      <w:marBottom w:val="0"/>
      <w:divBdr>
        <w:top w:val="none" w:sz="0" w:space="0" w:color="auto"/>
        <w:left w:val="none" w:sz="0" w:space="0" w:color="auto"/>
        <w:bottom w:val="none" w:sz="0" w:space="0" w:color="auto"/>
        <w:right w:val="none" w:sz="0" w:space="0" w:color="auto"/>
      </w:divBdr>
    </w:div>
    <w:div w:id="1304579792">
      <w:bodyDiv w:val="1"/>
      <w:marLeft w:val="0"/>
      <w:marRight w:val="0"/>
      <w:marTop w:val="0"/>
      <w:marBottom w:val="0"/>
      <w:divBdr>
        <w:top w:val="none" w:sz="0" w:space="0" w:color="auto"/>
        <w:left w:val="none" w:sz="0" w:space="0" w:color="auto"/>
        <w:bottom w:val="none" w:sz="0" w:space="0" w:color="auto"/>
        <w:right w:val="none" w:sz="0" w:space="0" w:color="auto"/>
      </w:divBdr>
    </w:div>
    <w:div w:id="1310086433">
      <w:bodyDiv w:val="1"/>
      <w:marLeft w:val="0"/>
      <w:marRight w:val="0"/>
      <w:marTop w:val="0"/>
      <w:marBottom w:val="0"/>
      <w:divBdr>
        <w:top w:val="none" w:sz="0" w:space="0" w:color="auto"/>
        <w:left w:val="none" w:sz="0" w:space="0" w:color="auto"/>
        <w:bottom w:val="none" w:sz="0" w:space="0" w:color="auto"/>
        <w:right w:val="none" w:sz="0" w:space="0" w:color="auto"/>
      </w:divBdr>
    </w:div>
    <w:div w:id="1327632409">
      <w:bodyDiv w:val="1"/>
      <w:marLeft w:val="0"/>
      <w:marRight w:val="0"/>
      <w:marTop w:val="0"/>
      <w:marBottom w:val="0"/>
      <w:divBdr>
        <w:top w:val="none" w:sz="0" w:space="0" w:color="auto"/>
        <w:left w:val="none" w:sz="0" w:space="0" w:color="auto"/>
        <w:bottom w:val="none" w:sz="0" w:space="0" w:color="auto"/>
        <w:right w:val="none" w:sz="0" w:space="0" w:color="auto"/>
      </w:divBdr>
    </w:div>
    <w:div w:id="1366557372">
      <w:bodyDiv w:val="1"/>
      <w:marLeft w:val="0"/>
      <w:marRight w:val="0"/>
      <w:marTop w:val="0"/>
      <w:marBottom w:val="0"/>
      <w:divBdr>
        <w:top w:val="none" w:sz="0" w:space="0" w:color="auto"/>
        <w:left w:val="none" w:sz="0" w:space="0" w:color="auto"/>
        <w:bottom w:val="none" w:sz="0" w:space="0" w:color="auto"/>
        <w:right w:val="none" w:sz="0" w:space="0" w:color="auto"/>
      </w:divBdr>
    </w:div>
    <w:div w:id="1385791163">
      <w:bodyDiv w:val="1"/>
      <w:marLeft w:val="0"/>
      <w:marRight w:val="0"/>
      <w:marTop w:val="0"/>
      <w:marBottom w:val="0"/>
      <w:divBdr>
        <w:top w:val="none" w:sz="0" w:space="0" w:color="auto"/>
        <w:left w:val="none" w:sz="0" w:space="0" w:color="auto"/>
        <w:bottom w:val="none" w:sz="0" w:space="0" w:color="auto"/>
        <w:right w:val="none" w:sz="0" w:space="0" w:color="auto"/>
      </w:divBdr>
    </w:div>
    <w:div w:id="1417746840">
      <w:bodyDiv w:val="1"/>
      <w:marLeft w:val="0"/>
      <w:marRight w:val="0"/>
      <w:marTop w:val="0"/>
      <w:marBottom w:val="0"/>
      <w:divBdr>
        <w:top w:val="none" w:sz="0" w:space="0" w:color="auto"/>
        <w:left w:val="none" w:sz="0" w:space="0" w:color="auto"/>
        <w:bottom w:val="none" w:sz="0" w:space="0" w:color="auto"/>
        <w:right w:val="none" w:sz="0" w:space="0" w:color="auto"/>
      </w:divBdr>
    </w:div>
    <w:div w:id="1445880378">
      <w:bodyDiv w:val="1"/>
      <w:marLeft w:val="0"/>
      <w:marRight w:val="0"/>
      <w:marTop w:val="0"/>
      <w:marBottom w:val="0"/>
      <w:divBdr>
        <w:top w:val="none" w:sz="0" w:space="0" w:color="auto"/>
        <w:left w:val="none" w:sz="0" w:space="0" w:color="auto"/>
        <w:bottom w:val="none" w:sz="0" w:space="0" w:color="auto"/>
        <w:right w:val="none" w:sz="0" w:space="0" w:color="auto"/>
      </w:divBdr>
    </w:div>
    <w:div w:id="1452554905">
      <w:bodyDiv w:val="1"/>
      <w:marLeft w:val="0"/>
      <w:marRight w:val="0"/>
      <w:marTop w:val="0"/>
      <w:marBottom w:val="0"/>
      <w:divBdr>
        <w:top w:val="none" w:sz="0" w:space="0" w:color="auto"/>
        <w:left w:val="none" w:sz="0" w:space="0" w:color="auto"/>
        <w:bottom w:val="none" w:sz="0" w:space="0" w:color="auto"/>
        <w:right w:val="none" w:sz="0" w:space="0" w:color="auto"/>
      </w:divBdr>
    </w:div>
    <w:div w:id="1457791424">
      <w:bodyDiv w:val="1"/>
      <w:marLeft w:val="0"/>
      <w:marRight w:val="0"/>
      <w:marTop w:val="0"/>
      <w:marBottom w:val="0"/>
      <w:divBdr>
        <w:top w:val="none" w:sz="0" w:space="0" w:color="auto"/>
        <w:left w:val="none" w:sz="0" w:space="0" w:color="auto"/>
        <w:bottom w:val="none" w:sz="0" w:space="0" w:color="auto"/>
        <w:right w:val="none" w:sz="0" w:space="0" w:color="auto"/>
      </w:divBdr>
    </w:div>
    <w:div w:id="1493788439">
      <w:bodyDiv w:val="1"/>
      <w:marLeft w:val="0"/>
      <w:marRight w:val="0"/>
      <w:marTop w:val="0"/>
      <w:marBottom w:val="0"/>
      <w:divBdr>
        <w:top w:val="none" w:sz="0" w:space="0" w:color="auto"/>
        <w:left w:val="none" w:sz="0" w:space="0" w:color="auto"/>
        <w:bottom w:val="none" w:sz="0" w:space="0" w:color="auto"/>
        <w:right w:val="none" w:sz="0" w:space="0" w:color="auto"/>
      </w:divBdr>
    </w:div>
    <w:div w:id="1494757904">
      <w:bodyDiv w:val="1"/>
      <w:marLeft w:val="0"/>
      <w:marRight w:val="0"/>
      <w:marTop w:val="0"/>
      <w:marBottom w:val="0"/>
      <w:divBdr>
        <w:top w:val="none" w:sz="0" w:space="0" w:color="auto"/>
        <w:left w:val="none" w:sz="0" w:space="0" w:color="auto"/>
        <w:bottom w:val="none" w:sz="0" w:space="0" w:color="auto"/>
        <w:right w:val="none" w:sz="0" w:space="0" w:color="auto"/>
      </w:divBdr>
    </w:div>
    <w:div w:id="1501235959">
      <w:bodyDiv w:val="1"/>
      <w:marLeft w:val="0"/>
      <w:marRight w:val="0"/>
      <w:marTop w:val="0"/>
      <w:marBottom w:val="0"/>
      <w:divBdr>
        <w:top w:val="none" w:sz="0" w:space="0" w:color="auto"/>
        <w:left w:val="none" w:sz="0" w:space="0" w:color="auto"/>
        <w:bottom w:val="none" w:sz="0" w:space="0" w:color="auto"/>
        <w:right w:val="none" w:sz="0" w:space="0" w:color="auto"/>
      </w:divBdr>
    </w:div>
    <w:div w:id="1505783693">
      <w:bodyDiv w:val="1"/>
      <w:marLeft w:val="0"/>
      <w:marRight w:val="0"/>
      <w:marTop w:val="0"/>
      <w:marBottom w:val="0"/>
      <w:divBdr>
        <w:top w:val="none" w:sz="0" w:space="0" w:color="auto"/>
        <w:left w:val="none" w:sz="0" w:space="0" w:color="auto"/>
        <w:bottom w:val="none" w:sz="0" w:space="0" w:color="auto"/>
        <w:right w:val="none" w:sz="0" w:space="0" w:color="auto"/>
      </w:divBdr>
    </w:div>
    <w:div w:id="1532642815">
      <w:bodyDiv w:val="1"/>
      <w:marLeft w:val="0"/>
      <w:marRight w:val="0"/>
      <w:marTop w:val="0"/>
      <w:marBottom w:val="0"/>
      <w:divBdr>
        <w:top w:val="none" w:sz="0" w:space="0" w:color="auto"/>
        <w:left w:val="none" w:sz="0" w:space="0" w:color="auto"/>
        <w:bottom w:val="none" w:sz="0" w:space="0" w:color="auto"/>
        <w:right w:val="none" w:sz="0" w:space="0" w:color="auto"/>
      </w:divBdr>
    </w:div>
    <w:div w:id="1542593073">
      <w:bodyDiv w:val="1"/>
      <w:marLeft w:val="0"/>
      <w:marRight w:val="0"/>
      <w:marTop w:val="0"/>
      <w:marBottom w:val="0"/>
      <w:divBdr>
        <w:top w:val="none" w:sz="0" w:space="0" w:color="auto"/>
        <w:left w:val="none" w:sz="0" w:space="0" w:color="auto"/>
        <w:bottom w:val="none" w:sz="0" w:space="0" w:color="auto"/>
        <w:right w:val="none" w:sz="0" w:space="0" w:color="auto"/>
      </w:divBdr>
    </w:div>
    <w:div w:id="1561359489">
      <w:bodyDiv w:val="1"/>
      <w:marLeft w:val="0"/>
      <w:marRight w:val="0"/>
      <w:marTop w:val="0"/>
      <w:marBottom w:val="0"/>
      <w:divBdr>
        <w:top w:val="none" w:sz="0" w:space="0" w:color="auto"/>
        <w:left w:val="none" w:sz="0" w:space="0" w:color="auto"/>
        <w:bottom w:val="none" w:sz="0" w:space="0" w:color="auto"/>
        <w:right w:val="none" w:sz="0" w:space="0" w:color="auto"/>
      </w:divBdr>
    </w:div>
    <w:div w:id="1569341900">
      <w:bodyDiv w:val="1"/>
      <w:marLeft w:val="0"/>
      <w:marRight w:val="0"/>
      <w:marTop w:val="0"/>
      <w:marBottom w:val="0"/>
      <w:divBdr>
        <w:top w:val="none" w:sz="0" w:space="0" w:color="auto"/>
        <w:left w:val="none" w:sz="0" w:space="0" w:color="auto"/>
        <w:bottom w:val="none" w:sz="0" w:space="0" w:color="auto"/>
        <w:right w:val="none" w:sz="0" w:space="0" w:color="auto"/>
      </w:divBdr>
    </w:div>
    <w:div w:id="1583375108">
      <w:bodyDiv w:val="1"/>
      <w:marLeft w:val="0"/>
      <w:marRight w:val="0"/>
      <w:marTop w:val="0"/>
      <w:marBottom w:val="0"/>
      <w:divBdr>
        <w:top w:val="none" w:sz="0" w:space="0" w:color="auto"/>
        <w:left w:val="none" w:sz="0" w:space="0" w:color="auto"/>
        <w:bottom w:val="none" w:sz="0" w:space="0" w:color="auto"/>
        <w:right w:val="none" w:sz="0" w:space="0" w:color="auto"/>
      </w:divBdr>
    </w:div>
    <w:div w:id="1599867888">
      <w:bodyDiv w:val="1"/>
      <w:marLeft w:val="0"/>
      <w:marRight w:val="0"/>
      <w:marTop w:val="0"/>
      <w:marBottom w:val="0"/>
      <w:divBdr>
        <w:top w:val="none" w:sz="0" w:space="0" w:color="auto"/>
        <w:left w:val="none" w:sz="0" w:space="0" w:color="auto"/>
        <w:bottom w:val="none" w:sz="0" w:space="0" w:color="auto"/>
        <w:right w:val="none" w:sz="0" w:space="0" w:color="auto"/>
      </w:divBdr>
    </w:div>
    <w:div w:id="1609657218">
      <w:bodyDiv w:val="1"/>
      <w:marLeft w:val="0"/>
      <w:marRight w:val="0"/>
      <w:marTop w:val="0"/>
      <w:marBottom w:val="0"/>
      <w:divBdr>
        <w:top w:val="none" w:sz="0" w:space="0" w:color="auto"/>
        <w:left w:val="none" w:sz="0" w:space="0" w:color="auto"/>
        <w:bottom w:val="none" w:sz="0" w:space="0" w:color="auto"/>
        <w:right w:val="none" w:sz="0" w:space="0" w:color="auto"/>
      </w:divBdr>
    </w:div>
    <w:div w:id="1621961504">
      <w:bodyDiv w:val="1"/>
      <w:marLeft w:val="0"/>
      <w:marRight w:val="0"/>
      <w:marTop w:val="0"/>
      <w:marBottom w:val="0"/>
      <w:divBdr>
        <w:top w:val="none" w:sz="0" w:space="0" w:color="auto"/>
        <w:left w:val="none" w:sz="0" w:space="0" w:color="auto"/>
        <w:bottom w:val="none" w:sz="0" w:space="0" w:color="auto"/>
        <w:right w:val="none" w:sz="0" w:space="0" w:color="auto"/>
      </w:divBdr>
    </w:div>
    <w:div w:id="1633710868">
      <w:bodyDiv w:val="1"/>
      <w:marLeft w:val="0"/>
      <w:marRight w:val="0"/>
      <w:marTop w:val="0"/>
      <w:marBottom w:val="0"/>
      <w:divBdr>
        <w:top w:val="none" w:sz="0" w:space="0" w:color="auto"/>
        <w:left w:val="none" w:sz="0" w:space="0" w:color="auto"/>
        <w:bottom w:val="none" w:sz="0" w:space="0" w:color="auto"/>
        <w:right w:val="none" w:sz="0" w:space="0" w:color="auto"/>
      </w:divBdr>
    </w:div>
    <w:div w:id="1652249938">
      <w:bodyDiv w:val="1"/>
      <w:marLeft w:val="0"/>
      <w:marRight w:val="0"/>
      <w:marTop w:val="0"/>
      <w:marBottom w:val="0"/>
      <w:divBdr>
        <w:top w:val="none" w:sz="0" w:space="0" w:color="auto"/>
        <w:left w:val="none" w:sz="0" w:space="0" w:color="auto"/>
        <w:bottom w:val="none" w:sz="0" w:space="0" w:color="auto"/>
        <w:right w:val="none" w:sz="0" w:space="0" w:color="auto"/>
      </w:divBdr>
    </w:div>
    <w:div w:id="1667320635">
      <w:bodyDiv w:val="1"/>
      <w:marLeft w:val="0"/>
      <w:marRight w:val="0"/>
      <w:marTop w:val="0"/>
      <w:marBottom w:val="0"/>
      <w:divBdr>
        <w:top w:val="none" w:sz="0" w:space="0" w:color="auto"/>
        <w:left w:val="none" w:sz="0" w:space="0" w:color="auto"/>
        <w:bottom w:val="none" w:sz="0" w:space="0" w:color="auto"/>
        <w:right w:val="none" w:sz="0" w:space="0" w:color="auto"/>
      </w:divBdr>
    </w:div>
    <w:div w:id="1680230219">
      <w:bodyDiv w:val="1"/>
      <w:marLeft w:val="0"/>
      <w:marRight w:val="0"/>
      <w:marTop w:val="0"/>
      <w:marBottom w:val="0"/>
      <w:divBdr>
        <w:top w:val="none" w:sz="0" w:space="0" w:color="auto"/>
        <w:left w:val="none" w:sz="0" w:space="0" w:color="auto"/>
        <w:bottom w:val="none" w:sz="0" w:space="0" w:color="auto"/>
        <w:right w:val="none" w:sz="0" w:space="0" w:color="auto"/>
      </w:divBdr>
    </w:div>
    <w:div w:id="1680501132">
      <w:bodyDiv w:val="1"/>
      <w:marLeft w:val="0"/>
      <w:marRight w:val="0"/>
      <w:marTop w:val="0"/>
      <w:marBottom w:val="0"/>
      <w:divBdr>
        <w:top w:val="none" w:sz="0" w:space="0" w:color="auto"/>
        <w:left w:val="none" w:sz="0" w:space="0" w:color="auto"/>
        <w:bottom w:val="none" w:sz="0" w:space="0" w:color="auto"/>
        <w:right w:val="none" w:sz="0" w:space="0" w:color="auto"/>
      </w:divBdr>
    </w:div>
    <w:div w:id="1681350124">
      <w:bodyDiv w:val="1"/>
      <w:marLeft w:val="0"/>
      <w:marRight w:val="0"/>
      <w:marTop w:val="0"/>
      <w:marBottom w:val="0"/>
      <w:divBdr>
        <w:top w:val="none" w:sz="0" w:space="0" w:color="auto"/>
        <w:left w:val="none" w:sz="0" w:space="0" w:color="auto"/>
        <w:bottom w:val="none" w:sz="0" w:space="0" w:color="auto"/>
        <w:right w:val="none" w:sz="0" w:space="0" w:color="auto"/>
      </w:divBdr>
    </w:div>
    <w:div w:id="1689406563">
      <w:bodyDiv w:val="1"/>
      <w:marLeft w:val="0"/>
      <w:marRight w:val="0"/>
      <w:marTop w:val="0"/>
      <w:marBottom w:val="0"/>
      <w:divBdr>
        <w:top w:val="none" w:sz="0" w:space="0" w:color="auto"/>
        <w:left w:val="none" w:sz="0" w:space="0" w:color="auto"/>
        <w:bottom w:val="none" w:sz="0" w:space="0" w:color="auto"/>
        <w:right w:val="none" w:sz="0" w:space="0" w:color="auto"/>
      </w:divBdr>
    </w:div>
    <w:div w:id="1691493860">
      <w:bodyDiv w:val="1"/>
      <w:marLeft w:val="0"/>
      <w:marRight w:val="0"/>
      <w:marTop w:val="0"/>
      <w:marBottom w:val="0"/>
      <w:divBdr>
        <w:top w:val="none" w:sz="0" w:space="0" w:color="auto"/>
        <w:left w:val="none" w:sz="0" w:space="0" w:color="auto"/>
        <w:bottom w:val="none" w:sz="0" w:space="0" w:color="auto"/>
        <w:right w:val="none" w:sz="0" w:space="0" w:color="auto"/>
      </w:divBdr>
    </w:div>
    <w:div w:id="1696347938">
      <w:bodyDiv w:val="1"/>
      <w:marLeft w:val="0"/>
      <w:marRight w:val="0"/>
      <w:marTop w:val="0"/>
      <w:marBottom w:val="0"/>
      <w:divBdr>
        <w:top w:val="none" w:sz="0" w:space="0" w:color="auto"/>
        <w:left w:val="none" w:sz="0" w:space="0" w:color="auto"/>
        <w:bottom w:val="none" w:sz="0" w:space="0" w:color="auto"/>
        <w:right w:val="none" w:sz="0" w:space="0" w:color="auto"/>
      </w:divBdr>
    </w:div>
    <w:div w:id="1722097893">
      <w:bodyDiv w:val="1"/>
      <w:marLeft w:val="0"/>
      <w:marRight w:val="0"/>
      <w:marTop w:val="0"/>
      <w:marBottom w:val="0"/>
      <w:divBdr>
        <w:top w:val="none" w:sz="0" w:space="0" w:color="auto"/>
        <w:left w:val="none" w:sz="0" w:space="0" w:color="auto"/>
        <w:bottom w:val="none" w:sz="0" w:space="0" w:color="auto"/>
        <w:right w:val="none" w:sz="0" w:space="0" w:color="auto"/>
      </w:divBdr>
    </w:div>
    <w:div w:id="1736851574">
      <w:bodyDiv w:val="1"/>
      <w:marLeft w:val="0"/>
      <w:marRight w:val="0"/>
      <w:marTop w:val="0"/>
      <w:marBottom w:val="0"/>
      <w:divBdr>
        <w:top w:val="none" w:sz="0" w:space="0" w:color="auto"/>
        <w:left w:val="none" w:sz="0" w:space="0" w:color="auto"/>
        <w:bottom w:val="none" w:sz="0" w:space="0" w:color="auto"/>
        <w:right w:val="none" w:sz="0" w:space="0" w:color="auto"/>
      </w:divBdr>
    </w:div>
    <w:div w:id="1754355204">
      <w:bodyDiv w:val="1"/>
      <w:marLeft w:val="0"/>
      <w:marRight w:val="0"/>
      <w:marTop w:val="0"/>
      <w:marBottom w:val="0"/>
      <w:divBdr>
        <w:top w:val="none" w:sz="0" w:space="0" w:color="auto"/>
        <w:left w:val="none" w:sz="0" w:space="0" w:color="auto"/>
        <w:bottom w:val="none" w:sz="0" w:space="0" w:color="auto"/>
        <w:right w:val="none" w:sz="0" w:space="0" w:color="auto"/>
      </w:divBdr>
    </w:div>
    <w:div w:id="1779062194">
      <w:bodyDiv w:val="1"/>
      <w:marLeft w:val="0"/>
      <w:marRight w:val="0"/>
      <w:marTop w:val="0"/>
      <w:marBottom w:val="0"/>
      <w:divBdr>
        <w:top w:val="none" w:sz="0" w:space="0" w:color="auto"/>
        <w:left w:val="none" w:sz="0" w:space="0" w:color="auto"/>
        <w:bottom w:val="none" w:sz="0" w:space="0" w:color="auto"/>
        <w:right w:val="none" w:sz="0" w:space="0" w:color="auto"/>
      </w:divBdr>
    </w:div>
    <w:div w:id="1799102120">
      <w:bodyDiv w:val="1"/>
      <w:marLeft w:val="0"/>
      <w:marRight w:val="0"/>
      <w:marTop w:val="0"/>
      <w:marBottom w:val="0"/>
      <w:divBdr>
        <w:top w:val="none" w:sz="0" w:space="0" w:color="auto"/>
        <w:left w:val="none" w:sz="0" w:space="0" w:color="auto"/>
        <w:bottom w:val="none" w:sz="0" w:space="0" w:color="auto"/>
        <w:right w:val="none" w:sz="0" w:space="0" w:color="auto"/>
      </w:divBdr>
    </w:div>
    <w:div w:id="1843466740">
      <w:bodyDiv w:val="1"/>
      <w:marLeft w:val="0"/>
      <w:marRight w:val="0"/>
      <w:marTop w:val="0"/>
      <w:marBottom w:val="0"/>
      <w:divBdr>
        <w:top w:val="none" w:sz="0" w:space="0" w:color="auto"/>
        <w:left w:val="none" w:sz="0" w:space="0" w:color="auto"/>
        <w:bottom w:val="none" w:sz="0" w:space="0" w:color="auto"/>
        <w:right w:val="none" w:sz="0" w:space="0" w:color="auto"/>
      </w:divBdr>
    </w:div>
    <w:div w:id="1876502814">
      <w:bodyDiv w:val="1"/>
      <w:marLeft w:val="0"/>
      <w:marRight w:val="0"/>
      <w:marTop w:val="0"/>
      <w:marBottom w:val="0"/>
      <w:divBdr>
        <w:top w:val="none" w:sz="0" w:space="0" w:color="auto"/>
        <w:left w:val="none" w:sz="0" w:space="0" w:color="auto"/>
        <w:bottom w:val="none" w:sz="0" w:space="0" w:color="auto"/>
        <w:right w:val="none" w:sz="0" w:space="0" w:color="auto"/>
      </w:divBdr>
    </w:div>
    <w:div w:id="1914924853">
      <w:bodyDiv w:val="1"/>
      <w:marLeft w:val="0"/>
      <w:marRight w:val="0"/>
      <w:marTop w:val="0"/>
      <w:marBottom w:val="0"/>
      <w:divBdr>
        <w:top w:val="none" w:sz="0" w:space="0" w:color="auto"/>
        <w:left w:val="none" w:sz="0" w:space="0" w:color="auto"/>
        <w:bottom w:val="none" w:sz="0" w:space="0" w:color="auto"/>
        <w:right w:val="none" w:sz="0" w:space="0" w:color="auto"/>
      </w:divBdr>
    </w:div>
    <w:div w:id="1959407754">
      <w:bodyDiv w:val="1"/>
      <w:marLeft w:val="0"/>
      <w:marRight w:val="0"/>
      <w:marTop w:val="0"/>
      <w:marBottom w:val="0"/>
      <w:divBdr>
        <w:top w:val="none" w:sz="0" w:space="0" w:color="auto"/>
        <w:left w:val="none" w:sz="0" w:space="0" w:color="auto"/>
        <w:bottom w:val="none" w:sz="0" w:space="0" w:color="auto"/>
        <w:right w:val="none" w:sz="0" w:space="0" w:color="auto"/>
      </w:divBdr>
    </w:div>
    <w:div w:id="1986003313">
      <w:bodyDiv w:val="1"/>
      <w:marLeft w:val="0"/>
      <w:marRight w:val="0"/>
      <w:marTop w:val="0"/>
      <w:marBottom w:val="0"/>
      <w:divBdr>
        <w:top w:val="none" w:sz="0" w:space="0" w:color="auto"/>
        <w:left w:val="none" w:sz="0" w:space="0" w:color="auto"/>
        <w:bottom w:val="none" w:sz="0" w:space="0" w:color="auto"/>
        <w:right w:val="none" w:sz="0" w:space="0" w:color="auto"/>
      </w:divBdr>
    </w:div>
    <w:div w:id="2000185616">
      <w:bodyDiv w:val="1"/>
      <w:marLeft w:val="0"/>
      <w:marRight w:val="0"/>
      <w:marTop w:val="0"/>
      <w:marBottom w:val="0"/>
      <w:divBdr>
        <w:top w:val="none" w:sz="0" w:space="0" w:color="auto"/>
        <w:left w:val="none" w:sz="0" w:space="0" w:color="auto"/>
        <w:bottom w:val="none" w:sz="0" w:space="0" w:color="auto"/>
        <w:right w:val="none" w:sz="0" w:space="0" w:color="auto"/>
      </w:divBdr>
    </w:div>
    <w:div w:id="2018459777">
      <w:bodyDiv w:val="1"/>
      <w:marLeft w:val="0"/>
      <w:marRight w:val="0"/>
      <w:marTop w:val="0"/>
      <w:marBottom w:val="0"/>
      <w:divBdr>
        <w:top w:val="none" w:sz="0" w:space="0" w:color="auto"/>
        <w:left w:val="none" w:sz="0" w:space="0" w:color="auto"/>
        <w:bottom w:val="none" w:sz="0" w:space="0" w:color="auto"/>
        <w:right w:val="none" w:sz="0" w:space="0" w:color="auto"/>
      </w:divBdr>
    </w:div>
    <w:div w:id="2082213966">
      <w:bodyDiv w:val="1"/>
      <w:marLeft w:val="0"/>
      <w:marRight w:val="0"/>
      <w:marTop w:val="0"/>
      <w:marBottom w:val="0"/>
      <w:divBdr>
        <w:top w:val="none" w:sz="0" w:space="0" w:color="auto"/>
        <w:left w:val="none" w:sz="0" w:space="0" w:color="auto"/>
        <w:bottom w:val="none" w:sz="0" w:space="0" w:color="auto"/>
        <w:right w:val="none" w:sz="0" w:space="0" w:color="auto"/>
      </w:divBdr>
    </w:div>
    <w:div w:id="2093312983">
      <w:bodyDiv w:val="1"/>
      <w:marLeft w:val="0"/>
      <w:marRight w:val="0"/>
      <w:marTop w:val="0"/>
      <w:marBottom w:val="0"/>
      <w:divBdr>
        <w:top w:val="none" w:sz="0" w:space="0" w:color="auto"/>
        <w:left w:val="none" w:sz="0" w:space="0" w:color="auto"/>
        <w:bottom w:val="none" w:sz="0" w:space="0" w:color="auto"/>
        <w:right w:val="none" w:sz="0" w:space="0" w:color="auto"/>
      </w:divBdr>
    </w:div>
    <w:div w:id="2101101487">
      <w:bodyDiv w:val="1"/>
      <w:marLeft w:val="0"/>
      <w:marRight w:val="0"/>
      <w:marTop w:val="0"/>
      <w:marBottom w:val="0"/>
      <w:divBdr>
        <w:top w:val="none" w:sz="0" w:space="0" w:color="auto"/>
        <w:left w:val="none" w:sz="0" w:space="0" w:color="auto"/>
        <w:bottom w:val="none" w:sz="0" w:space="0" w:color="auto"/>
        <w:right w:val="none" w:sz="0" w:space="0" w:color="auto"/>
      </w:divBdr>
    </w:div>
    <w:div w:id="2125269876">
      <w:bodyDiv w:val="1"/>
      <w:marLeft w:val="0"/>
      <w:marRight w:val="0"/>
      <w:marTop w:val="0"/>
      <w:marBottom w:val="0"/>
      <w:divBdr>
        <w:top w:val="none" w:sz="0" w:space="0" w:color="auto"/>
        <w:left w:val="none" w:sz="0" w:space="0" w:color="auto"/>
        <w:bottom w:val="none" w:sz="0" w:space="0" w:color="auto"/>
        <w:right w:val="none" w:sz="0" w:space="0" w:color="auto"/>
      </w:divBdr>
    </w:div>
    <w:div w:id="2143496897">
      <w:bodyDiv w:val="1"/>
      <w:marLeft w:val="0"/>
      <w:marRight w:val="0"/>
      <w:marTop w:val="0"/>
      <w:marBottom w:val="0"/>
      <w:divBdr>
        <w:top w:val="none" w:sz="0" w:space="0" w:color="auto"/>
        <w:left w:val="none" w:sz="0" w:space="0" w:color="auto"/>
        <w:bottom w:val="none" w:sz="0" w:space="0" w:color="auto"/>
        <w:right w:val="none" w:sz="0" w:space="0" w:color="auto"/>
      </w:divBdr>
    </w:div>
    <w:div w:id="21468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025346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53464.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0800200.1111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3D599-FABC-47C5-8BC3-D8A0B95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114</Pages>
  <Words>57085</Words>
  <Characters>325388</Characters>
  <Application>Microsoft Office Word</Application>
  <DocSecurity>0</DocSecurity>
  <Lines>2711</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381710</CharactersWithSpaces>
  <SharedDoc>false</SharedDoc>
  <HLinks>
    <vt:vector size="18" baseType="variant">
      <vt:variant>
        <vt:i4>7012415</vt:i4>
      </vt:variant>
      <vt:variant>
        <vt:i4>6</vt:i4>
      </vt:variant>
      <vt:variant>
        <vt:i4>0</vt:i4>
      </vt:variant>
      <vt:variant>
        <vt:i4>5</vt:i4>
      </vt:variant>
      <vt:variant>
        <vt:lpwstr>garantf1://70253464.2/</vt:lpwstr>
      </vt:variant>
      <vt:variant>
        <vt:lpwstr/>
      </vt:variant>
      <vt:variant>
        <vt:i4>7012415</vt:i4>
      </vt:variant>
      <vt:variant>
        <vt:i4>3</vt:i4>
      </vt:variant>
      <vt:variant>
        <vt:i4>0</vt:i4>
      </vt:variant>
      <vt:variant>
        <vt:i4>5</vt:i4>
      </vt:variant>
      <vt:variant>
        <vt:lpwstr>garantf1://70253464.2/</vt:lpwstr>
      </vt:variant>
      <vt:variant>
        <vt:lpwstr/>
      </vt:variant>
      <vt:variant>
        <vt:i4>6422587</vt:i4>
      </vt:variant>
      <vt:variant>
        <vt:i4>0</vt:i4>
      </vt:variant>
      <vt:variant>
        <vt:i4>0</vt:i4>
      </vt:variant>
      <vt:variant>
        <vt:i4>5</vt:i4>
      </vt:variant>
      <vt:variant>
        <vt:lpwstr>garantf1://10800200.11111/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Елена Михайловна Вашаева</cp:lastModifiedBy>
  <cp:revision>3</cp:revision>
  <cp:lastPrinted>2024-11-13T06:36:00Z</cp:lastPrinted>
  <dcterms:created xsi:type="dcterms:W3CDTF">2024-11-14T11:24:00Z</dcterms:created>
  <dcterms:modified xsi:type="dcterms:W3CDTF">2024-11-20T11:41:00Z</dcterms:modified>
</cp:coreProperties>
</file>