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85" w:rsidRPr="00C41787" w:rsidRDefault="00C84485" w:rsidP="00C41787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41787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C84485" w:rsidRPr="00C41787" w:rsidRDefault="00C84485" w:rsidP="00C41787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41787">
        <w:rPr>
          <w:rFonts w:ascii="Arial" w:hAnsi="Arial" w:cs="Arial"/>
          <w:b/>
          <w:kern w:val="28"/>
          <w:sz w:val="32"/>
        </w:rPr>
        <w:t>ПЕНЗЕНСКОЙ ОБЛАСТИ</w:t>
      </w:r>
    </w:p>
    <w:p w:rsidR="00C84485" w:rsidRPr="00C41787" w:rsidRDefault="00C84485" w:rsidP="00C41787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41787">
        <w:rPr>
          <w:rFonts w:ascii="Arial" w:hAnsi="Arial" w:cs="Arial"/>
          <w:b/>
          <w:kern w:val="28"/>
          <w:sz w:val="32"/>
        </w:rPr>
        <w:t>ПОСТАНОВЛЕНИЕ</w:t>
      </w:r>
    </w:p>
    <w:p w:rsidR="006B0687" w:rsidRDefault="00C84485" w:rsidP="00C41787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41787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C84485" w:rsidRPr="00C41787" w:rsidRDefault="00C84485" w:rsidP="00C41787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C41787">
        <w:rPr>
          <w:rFonts w:ascii="Arial" w:hAnsi="Arial" w:cs="Arial"/>
          <w:b/>
          <w:kern w:val="28"/>
          <w:sz w:val="32"/>
        </w:rPr>
        <w:t>с. Бессоновка</w:t>
      </w:r>
    </w:p>
    <w:p w:rsidR="00C84485" w:rsidRPr="00C41787" w:rsidRDefault="00C84485" w:rsidP="00C41787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065CD3" w:rsidRPr="00C41787" w:rsidRDefault="00DB3CB7" w:rsidP="00C41787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41787">
        <w:rPr>
          <w:rFonts w:ascii="Arial" w:hAnsi="Arial" w:cs="Arial"/>
          <w:b/>
          <w:kern w:val="28"/>
          <w:sz w:val="32"/>
        </w:rPr>
        <w:t>О внесении изм</w:t>
      </w:r>
      <w:r w:rsidR="00200B03" w:rsidRPr="00C41787">
        <w:rPr>
          <w:rFonts w:ascii="Arial" w:hAnsi="Arial" w:cs="Arial"/>
          <w:b/>
          <w:kern w:val="28"/>
          <w:sz w:val="32"/>
        </w:rPr>
        <w:t xml:space="preserve">енений </w:t>
      </w:r>
      <w:r w:rsidR="00A57E84" w:rsidRPr="00C41787">
        <w:rPr>
          <w:rFonts w:ascii="Arial" w:hAnsi="Arial" w:cs="Arial"/>
          <w:b/>
          <w:kern w:val="28"/>
          <w:sz w:val="32"/>
        </w:rPr>
        <w:t xml:space="preserve">в </w:t>
      </w:r>
      <w:r w:rsidR="00BA14EF" w:rsidRPr="00C41787">
        <w:rPr>
          <w:rFonts w:ascii="Arial" w:hAnsi="Arial" w:cs="Arial"/>
          <w:b/>
          <w:kern w:val="28"/>
          <w:sz w:val="32"/>
        </w:rPr>
        <w:t xml:space="preserve">постановление администрации Бессоновского района </w:t>
      </w:r>
      <w:r w:rsidR="0079017D" w:rsidRPr="00C41787">
        <w:rPr>
          <w:rFonts w:ascii="Arial" w:hAnsi="Arial" w:cs="Arial"/>
          <w:b/>
          <w:kern w:val="28"/>
          <w:sz w:val="32"/>
        </w:rPr>
        <w:t xml:space="preserve">от </w:t>
      </w:r>
      <w:r w:rsidR="00E57EFB" w:rsidRPr="00C41787">
        <w:rPr>
          <w:rFonts w:ascii="Arial" w:hAnsi="Arial" w:cs="Arial"/>
          <w:b/>
          <w:kern w:val="28"/>
          <w:sz w:val="32"/>
        </w:rPr>
        <w:t>29.12.2016г. № 853 «Об утверждении муниципальной программы</w:t>
      </w:r>
      <w:r w:rsidR="00C41787" w:rsidRPr="00C41787">
        <w:rPr>
          <w:rFonts w:ascii="Arial" w:hAnsi="Arial" w:cs="Arial"/>
          <w:b/>
          <w:kern w:val="28"/>
          <w:sz w:val="32"/>
        </w:rPr>
        <w:t xml:space="preserve"> </w:t>
      </w:r>
      <w:r w:rsidR="00A57E84" w:rsidRPr="00C41787">
        <w:rPr>
          <w:rFonts w:ascii="Arial" w:hAnsi="Arial" w:cs="Arial"/>
          <w:b/>
          <w:kern w:val="28"/>
          <w:sz w:val="32"/>
        </w:rPr>
        <w:t>«Обеспечение деятельности МБУ «Бессоновский комплексный центр</w:t>
      </w:r>
      <w:r w:rsidR="003B2FB5" w:rsidRPr="00C41787">
        <w:rPr>
          <w:rFonts w:ascii="Arial" w:hAnsi="Arial" w:cs="Arial"/>
          <w:b/>
          <w:kern w:val="28"/>
          <w:sz w:val="32"/>
        </w:rPr>
        <w:t xml:space="preserve"> социального обслуживания населения</w:t>
      </w:r>
      <w:r w:rsidR="0079017D" w:rsidRPr="00C41787">
        <w:rPr>
          <w:rFonts w:ascii="Arial" w:hAnsi="Arial" w:cs="Arial"/>
          <w:b/>
          <w:kern w:val="28"/>
          <w:sz w:val="32"/>
        </w:rPr>
        <w:t>»</w:t>
      </w:r>
      <w:r w:rsidR="001C6C61" w:rsidRPr="00C41787">
        <w:rPr>
          <w:rFonts w:ascii="Arial" w:hAnsi="Arial" w:cs="Arial"/>
          <w:b/>
          <w:kern w:val="28"/>
          <w:sz w:val="32"/>
        </w:rPr>
        <w:t xml:space="preserve"> </w:t>
      </w:r>
    </w:p>
    <w:p w:rsidR="00685939" w:rsidRPr="00C41787" w:rsidRDefault="00685939" w:rsidP="00C41787">
      <w:pPr>
        <w:ind w:firstLine="567"/>
        <w:jc w:val="both"/>
        <w:rPr>
          <w:rFonts w:ascii="Arial" w:hAnsi="Arial" w:cs="Arial"/>
          <w:sz w:val="24"/>
        </w:rPr>
      </w:pPr>
    </w:p>
    <w:p w:rsidR="0039414F" w:rsidRPr="00C41787" w:rsidRDefault="001805FB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В связи с внесением изменений в план мероприятий по реализации муниципальной программы «Обеспечение деятельности МБУ «Бессоновский </w:t>
      </w:r>
      <w:r w:rsidR="003B2E8F" w:rsidRPr="00C41787">
        <w:rPr>
          <w:rFonts w:ascii="Arial" w:hAnsi="Arial" w:cs="Arial"/>
          <w:sz w:val="24"/>
        </w:rPr>
        <w:t xml:space="preserve">комплексный </w:t>
      </w:r>
      <w:r w:rsidR="00F562F5" w:rsidRPr="00C41787">
        <w:rPr>
          <w:rFonts w:ascii="Arial" w:hAnsi="Arial" w:cs="Arial"/>
          <w:sz w:val="24"/>
        </w:rPr>
        <w:t>центр социального обслуживания населения»</w:t>
      </w:r>
      <w:r w:rsidR="003B2E8F" w:rsidRPr="00C41787">
        <w:rPr>
          <w:rFonts w:ascii="Arial" w:hAnsi="Arial" w:cs="Arial"/>
          <w:sz w:val="24"/>
        </w:rPr>
        <w:t>,</w:t>
      </w:r>
      <w:r w:rsidR="006B261B" w:rsidRPr="00C41787">
        <w:rPr>
          <w:rFonts w:ascii="Arial" w:hAnsi="Arial" w:cs="Arial"/>
          <w:sz w:val="24"/>
        </w:rPr>
        <w:t xml:space="preserve"> руководствуясь Уставом муниципального района Бессоновский район Пензенской области, </w:t>
      </w:r>
      <w:r w:rsidR="003B2E8F" w:rsidRPr="00C41787">
        <w:rPr>
          <w:rFonts w:ascii="Arial" w:hAnsi="Arial" w:cs="Arial"/>
          <w:sz w:val="24"/>
        </w:rPr>
        <w:t>администрация Бессоновского района Пензенской области постановляет:</w:t>
      </w:r>
    </w:p>
    <w:p w:rsidR="00A57E84" w:rsidRPr="00C41787" w:rsidRDefault="0042620A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1.</w:t>
      </w:r>
      <w:r w:rsidR="001C20E7" w:rsidRPr="00C41787">
        <w:rPr>
          <w:rFonts w:ascii="Arial" w:hAnsi="Arial" w:cs="Arial"/>
          <w:sz w:val="24"/>
        </w:rPr>
        <w:t xml:space="preserve"> </w:t>
      </w:r>
      <w:r w:rsidR="00AF683D" w:rsidRPr="00C41787">
        <w:rPr>
          <w:rFonts w:ascii="Arial" w:hAnsi="Arial" w:cs="Arial"/>
          <w:sz w:val="24"/>
        </w:rPr>
        <w:t>Внести</w:t>
      </w:r>
      <w:r w:rsidR="006B261B" w:rsidRPr="00C41787">
        <w:rPr>
          <w:rFonts w:ascii="Arial" w:hAnsi="Arial" w:cs="Arial"/>
          <w:sz w:val="24"/>
        </w:rPr>
        <w:t xml:space="preserve"> </w:t>
      </w:r>
      <w:r w:rsidR="00671EBD" w:rsidRPr="00C41787">
        <w:rPr>
          <w:rFonts w:ascii="Arial" w:hAnsi="Arial" w:cs="Arial"/>
          <w:sz w:val="24"/>
        </w:rPr>
        <w:t xml:space="preserve">изменения </w:t>
      </w:r>
      <w:r w:rsidR="00A57E84" w:rsidRPr="00C41787">
        <w:rPr>
          <w:rFonts w:ascii="Arial" w:hAnsi="Arial" w:cs="Arial"/>
          <w:sz w:val="24"/>
        </w:rPr>
        <w:t xml:space="preserve">в </w:t>
      </w:r>
      <w:r w:rsidR="001D28B9" w:rsidRPr="00C41787">
        <w:rPr>
          <w:rFonts w:ascii="Arial" w:hAnsi="Arial" w:cs="Arial"/>
          <w:sz w:val="24"/>
        </w:rPr>
        <w:t xml:space="preserve">постановление администрации Бессоновского района Пензенской </w:t>
      </w:r>
      <w:r w:rsidR="00FC27CD" w:rsidRPr="00C41787">
        <w:rPr>
          <w:rFonts w:ascii="Arial" w:hAnsi="Arial" w:cs="Arial"/>
          <w:sz w:val="24"/>
        </w:rPr>
        <w:t>области от 29.12.2016 г. № 853 "</w:t>
      </w:r>
      <w:r w:rsidR="001D28B9" w:rsidRPr="00C41787">
        <w:rPr>
          <w:rFonts w:ascii="Arial" w:hAnsi="Arial" w:cs="Arial"/>
          <w:sz w:val="24"/>
        </w:rPr>
        <w:t>Об утверждении муниципальной программы</w:t>
      </w:r>
      <w:r w:rsidR="00671EBD" w:rsidRPr="00C41787">
        <w:rPr>
          <w:rFonts w:ascii="Arial" w:hAnsi="Arial" w:cs="Arial"/>
          <w:sz w:val="24"/>
        </w:rPr>
        <w:t xml:space="preserve"> </w:t>
      </w:r>
      <w:r w:rsidR="00FC27CD" w:rsidRPr="00C41787">
        <w:rPr>
          <w:rFonts w:ascii="Arial" w:hAnsi="Arial" w:cs="Arial"/>
          <w:sz w:val="24"/>
        </w:rPr>
        <w:t>"Обеспечение деятельности МБУ "</w:t>
      </w:r>
      <w:r w:rsidR="00A57E84" w:rsidRPr="00C41787">
        <w:rPr>
          <w:rFonts w:ascii="Arial" w:hAnsi="Arial" w:cs="Arial"/>
          <w:sz w:val="24"/>
        </w:rPr>
        <w:t>Бессоновский комплексный центр</w:t>
      </w:r>
      <w:r w:rsidR="003B2FB5" w:rsidRPr="00C41787">
        <w:rPr>
          <w:rFonts w:ascii="Arial" w:hAnsi="Arial" w:cs="Arial"/>
          <w:sz w:val="24"/>
        </w:rPr>
        <w:t xml:space="preserve"> соц</w:t>
      </w:r>
      <w:r w:rsidR="00FC27CD" w:rsidRPr="00C41787">
        <w:rPr>
          <w:rFonts w:ascii="Arial" w:hAnsi="Arial" w:cs="Arial"/>
          <w:sz w:val="24"/>
        </w:rPr>
        <w:t>иального обслуживания населения"</w:t>
      </w:r>
      <w:r w:rsidR="00671EBD" w:rsidRPr="00C41787">
        <w:rPr>
          <w:rFonts w:ascii="Arial" w:hAnsi="Arial" w:cs="Arial"/>
          <w:sz w:val="24"/>
        </w:rPr>
        <w:t xml:space="preserve">, изложив </w:t>
      </w:r>
      <w:r w:rsidR="001D28B9" w:rsidRPr="00C41787">
        <w:rPr>
          <w:rFonts w:ascii="Arial" w:hAnsi="Arial" w:cs="Arial"/>
          <w:sz w:val="24"/>
        </w:rPr>
        <w:t xml:space="preserve">приложение №1 </w:t>
      </w:r>
      <w:r w:rsidR="00671EBD" w:rsidRPr="00C41787">
        <w:rPr>
          <w:rFonts w:ascii="Arial" w:hAnsi="Arial" w:cs="Arial"/>
          <w:sz w:val="24"/>
        </w:rPr>
        <w:t>в новой редакции согласно приложению к настоящему постановлению.</w:t>
      </w:r>
    </w:p>
    <w:p w:rsidR="00346829" w:rsidRPr="00C41787" w:rsidRDefault="00A57E8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</w:t>
      </w:r>
      <w:r w:rsidR="00235507" w:rsidRPr="00C41787">
        <w:rPr>
          <w:rFonts w:ascii="Arial" w:hAnsi="Arial" w:cs="Arial"/>
          <w:sz w:val="24"/>
        </w:rPr>
        <w:t>.</w:t>
      </w:r>
      <w:r w:rsidR="001C20E7" w:rsidRPr="00C41787">
        <w:rPr>
          <w:rFonts w:ascii="Arial" w:hAnsi="Arial" w:cs="Arial"/>
          <w:sz w:val="24"/>
        </w:rPr>
        <w:t xml:space="preserve"> </w:t>
      </w:r>
      <w:r w:rsidR="00235507" w:rsidRPr="00C41787">
        <w:rPr>
          <w:rFonts w:ascii="Arial" w:hAnsi="Arial" w:cs="Arial"/>
          <w:sz w:val="24"/>
        </w:rPr>
        <w:t>Настоящее</w:t>
      </w:r>
      <w:r w:rsidR="00346829" w:rsidRPr="00C41787">
        <w:rPr>
          <w:rFonts w:ascii="Arial" w:hAnsi="Arial" w:cs="Arial"/>
          <w:sz w:val="24"/>
        </w:rPr>
        <w:t xml:space="preserve"> постановление опубликовать в</w:t>
      </w:r>
      <w:r w:rsidR="00FC27CD" w:rsidRPr="00C41787">
        <w:rPr>
          <w:rFonts w:ascii="Arial" w:hAnsi="Arial" w:cs="Arial"/>
          <w:sz w:val="24"/>
        </w:rPr>
        <w:t xml:space="preserve"> официальном</w:t>
      </w:r>
      <w:r w:rsidR="00235507" w:rsidRPr="00C41787">
        <w:rPr>
          <w:rFonts w:ascii="Arial" w:hAnsi="Arial" w:cs="Arial"/>
          <w:sz w:val="24"/>
        </w:rPr>
        <w:t xml:space="preserve"> информационном</w:t>
      </w:r>
      <w:r w:rsidR="001D28B9" w:rsidRPr="00C41787">
        <w:rPr>
          <w:rFonts w:ascii="Arial" w:hAnsi="Arial" w:cs="Arial"/>
          <w:sz w:val="24"/>
        </w:rPr>
        <w:t xml:space="preserve"> </w:t>
      </w:r>
      <w:r w:rsidR="00FC27CD" w:rsidRPr="00C41787">
        <w:rPr>
          <w:rFonts w:ascii="Arial" w:hAnsi="Arial" w:cs="Arial"/>
          <w:sz w:val="24"/>
        </w:rPr>
        <w:t>бюллетене "Вестник Бессоновского района"</w:t>
      </w:r>
      <w:r w:rsidR="00235507" w:rsidRPr="00C41787">
        <w:rPr>
          <w:rFonts w:ascii="Arial" w:hAnsi="Arial" w:cs="Arial"/>
          <w:sz w:val="24"/>
        </w:rPr>
        <w:t xml:space="preserve"> и разместить (опубликовать) на</w:t>
      </w:r>
      <w:r w:rsidR="00C41787">
        <w:rPr>
          <w:rFonts w:ascii="Arial" w:hAnsi="Arial" w:cs="Arial"/>
          <w:sz w:val="24"/>
        </w:rPr>
        <w:t xml:space="preserve"> </w:t>
      </w:r>
      <w:r w:rsidR="00346829" w:rsidRPr="00C41787">
        <w:rPr>
          <w:rFonts w:ascii="Arial" w:hAnsi="Arial" w:cs="Arial"/>
          <w:sz w:val="24"/>
        </w:rPr>
        <w:t xml:space="preserve">официальном </w:t>
      </w:r>
      <w:r w:rsidR="00FC27CD" w:rsidRPr="00C41787">
        <w:rPr>
          <w:rFonts w:ascii="Arial" w:hAnsi="Arial" w:cs="Arial"/>
          <w:sz w:val="24"/>
        </w:rPr>
        <w:t>сайте а</w:t>
      </w:r>
      <w:r w:rsidR="00235507" w:rsidRPr="00C41787">
        <w:rPr>
          <w:rFonts w:ascii="Arial" w:hAnsi="Arial" w:cs="Arial"/>
          <w:sz w:val="24"/>
        </w:rPr>
        <w:t>дминистрации Бессоновского района в информиро</w:t>
      </w:r>
      <w:r w:rsidR="00FC27CD" w:rsidRPr="00C41787">
        <w:rPr>
          <w:rFonts w:ascii="Arial" w:hAnsi="Arial" w:cs="Arial"/>
          <w:sz w:val="24"/>
        </w:rPr>
        <w:t>вано-телекоммуникационной сети "</w:t>
      </w:r>
      <w:r w:rsidR="00235507" w:rsidRPr="00C41787">
        <w:rPr>
          <w:rFonts w:ascii="Arial" w:hAnsi="Arial" w:cs="Arial"/>
          <w:sz w:val="24"/>
        </w:rPr>
        <w:t>Интернет</w:t>
      </w:r>
      <w:r w:rsidR="00FC27CD" w:rsidRPr="00C41787">
        <w:rPr>
          <w:rFonts w:ascii="Arial" w:hAnsi="Arial" w:cs="Arial"/>
          <w:sz w:val="24"/>
        </w:rPr>
        <w:t>"</w:t>
      </w:r>
      <w:r w:rsidR="00346829" w:rsidRPr="00C41787">
        <w:rPr>
          <w:rFonts w:ascii="Arial" w:hAnsi="Arial" w:cs="Arial"/>
          <w:sz w:val="24"/>
        </w:rPr>
        <w:t>.</w:t>
      </w:r>
    </w:p>
    <w:p w:rsidR="00BE2608" w:rsidRPr="00C41787" w:rsidRDefault="00A57E8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3</w:t>
      </w:r>
      <w:r w:rsidR="00BE2608" w:rsidRPr="00C41787">
        <w:rPr>
          <w:rFonts w:ascii="Arial" w:hAnsi="Arial" w:cs="Arial"/>
          <w:sz w:val="24"/>
        </w:rPr>
        <w:t>.</w:t>
      </w:r>
      <w:r w:rsidR="001C20E7" w:rsidRPr="00C41787">
        <w:rPr>
          <w:rFonts w:ascii="Arial" w:hAnsi="Arial" w:cs="Arial"/>
          <w:sz w:val="24"/>
        </w:rPr>
        <w:t xml:space="preserve"> </w:t>
      </w:r>
      <w:r w:rsidR="00BE2608" w:rsidRPr="00C41787">
        <w:rPr>
          <w:rFonts w:ascii="Arial" w:hAnsi="Arial" w:cs="Arial"/>
          <w:sz w:val="24"/>
        </w:rPr>
        <w:t>Настоящее поста</w:t>
      </w:r>
      <w:r w:rsidR="00A6403F" w:rsidRPr="00C41787">
        <w:rPr>
          <w:rFonts w:ascii="Arial" w:hAnsi="Arial" w:cs="Arial"/>
          <w:sz w:val="24"/>
        </w:rPr>
        <w:t>новление вступает в силу</w:t>
      </w:r>
      <w:r w:rsidR="001C20E7" w:rsidRP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 xml:space="preserve">на следующий день </w:t>
      </w:r>
      <w:r w:rsidR="001C20E7" w:rsidRPr="00C41787">
        <w:rPr>
          <w:rFonts w:ascii="Arial" w:hAnsi="Arial" w:cs="Arial"/>
          <w:sz w:val="24"/>
        </w:rPr>
        <w:t>после</w:t>
      </w:r>
      <w:r w:rsidR="006B261B" w:rsidRPr="00C41787">
        <w:rPr>
          <w:rFonts w:ascii="Arial" w:hAnsi="Arial" w:cs="Arial"/>
          <w:sz w:val="24"/>
        </w:rPr>
        <w:t xml:space="preserve"> дня</w:t>
      </w:r>
      <w:r w:rsidR="00BE2608" w:rsidRP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 xml:space="preserve">его </w:t>
      </w:r>
      <w:r w:rsidR="00BE2608" w:rsidRPr="00C41787">
        <w:rPr>
          <w:rFonts w:ascii="Arial" w:hAnsi="Arial" w:cs="Arial"/>
          <w:sz w:val="24"/>
        </w:rPr>
        <w:t>официального опубликования</w:t>
      </w:r>
      <w:r w:rsidRPr="00C41787">
        <w:rPr>
          <w:rFonts w:ascii="Arial" w:hAnsi="Arial" w:cs="Arial"/>
          <w:sz w:val="24"/>
        </w:rPr>
        <w:t xml:space="preserve"> (</w:t>
      </w:r>
      <w:r w:rsidR="008F7406" w:rsidRPr="00C41787">
        <w:rPr>
          <w:rFonts w:ascii="Arial" w:hAnsi="Arial" w:cs="Arial"/>
          <w:sz w:val="24"/>
        </w:rPr>
        <w:t>обнародования</w:t>
      </w:r>
      <w:r w:rsidRPr="00C41787">
        <w:rPr>
          <w:rFonts w:ascii="Arial" w:hAnsi="Arial" w:cs="Arial"/>
          <w:sz w:val="24"/>
        </w:rPr>
        <w:t>)</w:t>
      </w:r>
      <w:r w:rsidR="001D28B9" w:rsidRPr="00C41787">
        <w:rPr>
          <w:rFonts w:ascii="Arial" w:hAnsi="Arial" w:cs="Arial"/>
          <w:sz w:val="24"/>
        </w:rPr>
        <w:t xml:space="preserve"> и распространяется</w:t>
      </w:r>
      <w:r w:rsidR="001D5AA4" w:rsidRPr="00C41787">
        <w:rPr>
          <w:rFonts w:ascii="Arial" w:hAnsi="Arial" w:cs="Arial"/>
          <w:sz w:val="24"/>
        </w:rPr>
        <w:t xml:space="preserve"> на правоотношения</w:t>
      </w:r>
      <w:r w:rsidR="00FC27CD" w:rsidRPr="00C41787">
        <w:rPr>
          <w:rFonts w:ascii="Arial" w:hAnsi="Arial" w:cs="Arial"/>
          <w:sz w:val="24"/>
        </w:rPr>
        <w:t>,</w:t>
      </w:r>
      <w:r w:rsidR="001D5AA4" w:rsidRPr="00C41787">
        <w:rPr>
          <w:rFonts w:ascii="Arial" w:hAnsi="Arial" w:cs="Arial"/>
          <w:sz w:val="24"/>
        </w:rPr>
        <w:t xml:space="preserve"> возникшие с 01</w:t>
      </w:r>
      <w:r w:rsidR="001D28B9" w:rsidRPr="00C41787">
        <w:rPr>
          <w:rFonts w:ascii="Arial" w:hAnsi="Arial" w:cs="Arial"/>
          <w:sz w:val="24"/>
        </w:rPr>
        <w:t xml:space="preserve"> </w:t>
      </w:r>
      <w:r w:rsidR="003C70EA" w:rsidRPr="00C41787">
        <w:rPr>
          <w:rFonts w:ascii="Arial" w:hAnsi="Arial" w:cs="Arial"/>
          <w:sz w:val="24"/>
        </w:rPr>
        <w:t>января 2024</w:t>
      </w:r>
      <w:r w:rsidR="001D28B9" w:rsidRPr="00C41787">
        <w:rPr>
          <w:rFonts w:ascii="Arial" w:hAnsi="Arial" w:cs="Arial"/>
          <w:sz w:val="24"/>
        </w:rPr>
        <w:t xml:space="preserve"> года.</w:t>
      </w:r>
    </w:p>
    <w:p w:rsidR="00AA11D4" w:rsidRPr="00C41787" w:rsidRDefault="00A57E8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4</w:t>
      </w:r>
      <w:r w:rsidR="00D5487D" w:rsidRPr="00C41787">
        <w:rPr>
          <w:rFonts w:ascii="Arial" w:hAnsi="Arial" w:cs="Arial"/>
          <w:sz w:val="24"/>
        </w:rPr>
        <w:t>.</w:t>
      </w:r>
      <w:r w:rsidRPr="00C41787">
        <w:rPr>
          <w:rFonts w:ascii="Arial" w:hAnsi="Arial" w:cs="Arial"/>
          <w:sz w:val="24"/>
        </w:rPr>
        <w:t xml:space="preserve"> </w:t>
      </w:r>
      <w:r w:rsidR="00D5487D" w:rsidRPr="00C41787">
        <w:rPr>
          <w:rFonts w:ascii="Arial" w:hAnsi="Arial" w:cs="Arial"/>
          <w:sz w:val="24"/>
        </w:rPr>
        <w:t>Контроль за исполнением настоящего постановления возложить на заместителя</w:t>
      </w:r>
      <w:r w:rsidR="00273AF6" w:rsidRPr="00C41787">
        <w:rPr>
          <w:rFonts w:ascii="Arial" w:hAnsi="Arial" w:cs="Arial"/>
          <w:sz w:val="24"/>
        </w:rPr>
        <w:t xml:space="preserve"> главы </w:t>
      </w:r>
      <w:r w:rsidR="00BE2608" w:rsidRPr="00C41787">
        <w:rPr>
          <w:rFonts w:ascii="Arial" w:hAnsi="Arial" w:cs="Arial"/>
          <w:sz w:val="24"/>
        </w:rPr>
        <w:t>администрации Бес</w:t>
      </w:r>
      <w:r w:rsidR="00671EBD" w:rsidRPr="00C41787">
        <w:rPr>
          <w:rFonts w:ascii="Arial" w:hAnsi="Arial" w:cs="Arial"/>
          <w:sz w:val="24"/>
        </w:rPr>
        <w:t>соновского района</w:t>
      </w:r>
      <w:r w:rsidR="0032057F" w:rsidRPr="00C41787">
        <w:rPr>
          <w:rFonts w:ascii="Arial" w:hAnsi="Arial" w:cs="Arial"/>
          <w:sz w:val="24"/>
        </w:rPr>
        <w:t xml:space="preserve"> Пензенской области, курирующего вопросы социальной сферы.</w:t>
      </w:r>
    </w:p>
    <w:p w:rsidR="00AA11D4" w:rsidRPr="00C41787" w:rsidRDefault="00AA11D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612F7B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И.О. </w:t>
      </w:r>
      <w:r w:rsidR="008F7406" w:rsidRPr="00C41787">
        <w:rPr>
          <w:rFonts w:ascii="Arial" w:hAnsi="Arial" w:cs="Arial"/>
          <w:sz w:val="24"/>
        </w:rPr>
        <w:t>Глав</w:t>
      </w:r>
      <w:r w:rsidRPr="00C41787">
        <w:rPr>
          <w:rFonts w:ascii="Arial" w:hAnsi="Arial" w:cs="Arial"/>
          <w:sz w:val="24"/>
        </w:rPr>
        <w:t>ы</w:t>
      </w:r>
      <w:r w:rsidR="00AA11D4" w:rsidRPr="00C41787">
        <w:rPr>
          <w:rFonts w:ascii="Arial" w:hAnsi="Arial" w:cs="Arial"/>
          <w:sz w:val="24"/>
        </w:rPr>
        <w:t xml:space="preserve"> </w:t>
      </w:r>
      <w:r w:rsidR="001D5AA4" w:rsidRPr="00C41787">
        <w:rPr>
          <w:rFonts w:ascii="Arial" w:hAnsi="Arial" w:cs="Arial"/>
          <w:sz w:val="24"/>
        </w:rPr>
        <w:t xml:space="preserve">Бессоновского </w:t>
      </w:r>
      <w:r w:rsidR="00AA11D4" w:rsidRPr="00C41787">
        <w:rPr>
          <w:rFonts w:ascii="Arial" w:hAnsi="Arial" w:cs="Arial"/>
          <w:sz w:val="24"/>
        </w:rPr>
        <w:t>района</w:t>
      </w:r>
    </w:p>
    <w:p w:rsidR="00AA11D4" w:rsidRPr="00C41787" w:rsidRDefault="00612F7B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А.В.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Карагодин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Приложение 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 к постановлению администрации 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Бессоновского района 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от 16 февраля 2024 года № 199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Муниципальная программа Бессоновского района Пензенской области «Обеспечение деятельности МБУ «Бессоновский комплексный центр социального обслуживания населения»</w:t>
      </w: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ПАСПОРТ муниципальной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программы Бессоновского района Пензенской области « Обеспечение деятельности МБУ «Бессоновский комплексный центр социального обслуживания населения»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bookmarkStart w:id="1" w:name="page9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7850"/>
      </w:tblGrid>
      <w:tr w:rsidR="00FF2DC4" w:rsidRPr="00C41787" w:rsidTr="00C41787">
        <w:trPr>
          <w:jc w:val="center"/>
        </w:trPr>
        <w:tc>
          <w:tcPr>
            <w:tcW w:w="8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Муниципальной программы</w:t>
            </w:r>
          </w:p>
        </w:tc>
        <w:tc>
          <w:tcPr>
            <w:tcW w:w="42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«Обеспечение деятельности МБУ «Бессоновский комплексный центр социального обслуживания населения»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FF2DC4" w:rsidRPr="00C41787" w:rsidTr="00C41787">
        <w:trPr>
          <w:jc w:val="center"/>
        </w:trPr>
        <w:tc>
          <w:tcPr>
            <w:tcW w:w="8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 Ответственный исполнитель</w:t>
            </w:r>
          </w:p>
        </w:tc>
        <w:tc>
          <w:tcPr>
            <w:tcW w:w="42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Муниципальное бюджетное учреждение «Бессоновский комплексный центр социального обслуживания населения»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 (далее - МБУ «БКЦСОН»)</w:t>
            </w:r>
          </w:p>
        </w:tc>
      </w:tr>
      <w:tr w:rsidR="00FF2DC4" w:rsidRPr="00C41787" w:rsidTr="00C41787">
        <w:trPr>
          <w:jc w:val="center"/>
        </w:trPr>
        <w:tc>
          <w:tcPr>
            <w:tcW w:w="8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Соисполнители Программы</w:t>
            </w:r>
          </w:p>
        </w:tc>
        <w:tc>
          <w:tcPr>
            <w:tcW w:w="42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FF2DC4" w:rsidRPr="00C41787" w:rsidTr="00C41787">
        <w:trPr>
          <w:jc w:val="center"/>
        </w:trPr>
        <w:tc>
          <w:tcPr>
            <w:tcW w:w="8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2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 Предоставление мер социальной поддержки гражданам Бессоновского района Пензенской области.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 Исполнение государственных полномочий Пензенской области в сфере социальной политики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 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 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технологии.</w:t>
            </w:r>
          </w:p>
        </w:tc>
      </w:tr>
      <w:tr w:rsidR="00FF2DC4" w:rsidRPr="00C41787" w:rsidTr="00C41787">
        <w:trPr>
          <w:jc w:val="center"/>
        </w:trPr>
        <w:tc>
          <w:tcPr>
            <w:tcW w:w="8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Цели программы</w:t>
            </w:r>
          </w:p>
        </w:tc>
        <w:tc>
          <w:tcPr>
            <w:tcW w:w="4200" w:type="pct"/>
            <w:shd w:val="clear" w:color="auto" w:fill="auto"/>
          </w:tcPr>
          <w:p w:rsidR="00FF2DC4" w:rsidRPr="00C41787" w:rsidRDefault="00C41787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F2DC4" w:rsidRPr="00C41787">
              <w:rPr>
                <w:rFonts w:ascii="Arial" w:hAnsi="Arial" w:cs="Arial"/>
                <w:sz w:val="24"/>
              </w:rPr>
              <w:t>1.Формирование эффективной системы социальной поддержки и социального обслуживания граждан пожилого возраста, инвалидов, включая детей-инвалидов, семей и детей; безусловная гарантированность исполнения принятых государством обязательств по предоставлению мер социальной поддержки, недопущение снижения уровня и ухудшения условий их предоставления.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 Обеспечение граждан, нуждающиеся в постороннем уходе, поддержку автономности, самореализации, здоровья, качества жизни, технологий социального обслуживания.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 Создание социальных сервисов: «Школа ухода», «Пункт проката».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 Организация предоставления гражданам пожилого возраста и инвалидам, нуждающимся в уходе, социальных услуг по уходу, входящих в социальный пакет долговременного ухода.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5. Количество специалистов для организации долговременного ухода (1 специалист на 20 граждан).</w:t>
            </w:r>
          </w:p>
        </w:tc>
      </w:tr>
      <w:tr w:rsidR="00FF2DC4" w:rsidRPr="00C41787" w:rsidTr="00C41787">
        <w:trPr>
          <w:jc w:val="center"/>
        </w:trPr>
        <w:tc>
          <w:tcPr>
            <w:tcW w:w="8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Задачи программы</w:t>
            </w:r>
          </w:p>
        </w:tc>
        <w:tc>
          <w:tcPr>
            <w:tcW w:w="42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 Создание благоприятных условий для полноценного развития и жизнедеятельности семей с детьми, находящихся в трудной жизненной ситуации, семей, воспитывающих детей инвалидов.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 Улучшение положения и качества жизни граждан пожилого возраста, инвалидов; повышение степени их социальной защищенности; активизация участия пожилых людей в жизни общества.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 Обеспечение доступного и качественного обслуживания граждан, признанных нуждающимися в получении социальных услуг.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4. Повышение уровня жизни граждан - получателей мер социальной поддержки.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5. Совершенствование порядка выявления граждан, нуждающихся в постороннем уходе, и включение данных граждан в систему долговременного ухода.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6. Предоставление социального пакета услуг по уходу, перечень и обьем которых определяется с учетом уровня нуждаемости обслуживания гражданина в уходе.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7. Создание и оснащение «Школы ухода» для обучения граждан, осуществляющих уход за гражданами, нуждающимися в уходе.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8. Открытие и оснащение «Пункта проката» технических средств реабилитации.</w:t>
            </w:r>
          </w:p>
        </w:tc>
      </w:tr>
      <w:tr w:rsidR="00FF2DC4" w:rsidRPr="00C41787" w:rsidTr="00C41787">
        <w:trPr>
          <w:jc w:val="center"/>
        </w:trPr>
        <w:tc>
          <w:tcPr>
            <w:tcW w:w="8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Целевые показатели программы</w:t>
            </w:r>
          </w:p>
        </w:tc>
        <w:tc>
          <w:tcPr>
            <w:tcW w:w="42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 Удельный вес семей с детьми, получивших социальные услуги в организации социального обслуживания.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 Доля граждан, получивших социальные услуги в организациях социального обслуживания, в общем числе граждан, обратившихся за получением социальных услуг в организации социального обслуживания.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 Процент выполнения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 xml:space="preserve">МБУ «БКЦСОН» муниципального задания.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 Доля граждан, получивших меры социальной поддержки, в общем объеме граждан, имеющих на них право.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5. Активизация участия пожилых людей и категорийных семей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в жизни общества.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6. Отношение среднемесячной номинальной начисленной заработной платы работников МБУ «БКЦСОН» к среднемесячной номинальной начисленной заработной плате работников, занятых в сфере экономики региона.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7. 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8. Доукомплектация штатной численности работников учреждения должностями сиделка (помощник по уходу) в количестве 36 штатных единиц.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9.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Не менее 60 граждан получили консультации по осуществлению ухода на дому.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10.Не менее 52 граждан обеспечены техническими средствами реабилитации.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11. Количество специалистов для организации долговременного ухода (1 специалист на 20 граждан).</w:t>
            </w:r>
          </w:p>
        </w:tc>
      </w:tr>
      <w:tr w:rsidR="00FF2DC4" w:rsidRPr="00C41787" w:rsidTr="00C41787">
        <w:trPr>
          <w:jc w:val="center"/>
        </w:trPr>
        <w:tc>
          <w:tcPr>
            <w:tcW w:w="8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Этапы и сроки реализации Программы</w:t>
            </w:r>
          </w:p>
        </w:tc>
        <w:tc>
          <w:tcPr>
            <w:tcW w:w="42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2017 - 2027 годы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8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Объемы бюджетных ассигнований Программы</w:t>
            </w:r>
          </w:p>
        </w:tc>
        <w:tc>
          <w:tcPr>
            <w:tcW w:w="4200" w:type="pct"/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Общий объем программы составляет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402 868,3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тыс.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рублей,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в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 год – 18 549,9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 год – 24 331,2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 год – 25 878,4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 год – 27 773,3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2021 год – 28 815,4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год – 46 999,8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 год – 54 514,2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 2024 год – 52 133,3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 2025 год – 41 362,0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 2026 год – 42 788,1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 год – 39 722,7 тыс. рублей.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 за счёт средств Федерального бюджета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(СДУ)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– 48 613,4 тыс. рублей, в 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год – 16 087,0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 год – 17 994,6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 год – 14 531,8 тыс. рублей.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 за счёт средств бюджета Пензенской области (СДУ)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– 10 042,6 тыс. рублей, в 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год – 162,5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 год – 924,6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 год – 2 855,3 тыс. рублей.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 год – 3 034,8 тыс. рублей.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 год – 3 065,4 тыс. рублей.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 за счёт средств бюджета Пензенской области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– 309 266,2 тыс. рублей, в 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 год – 15 662,3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 год – 20 423,6 тыс. рублей;</w:t>
            </w:r>
          </w:p>
          <w:p w:rsidR="00FF2DC4" w:rsidRPr="00C41787" w:rsidRDefault="00C41787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F2DC4" w:rsidRPr="00C41787">
              <w:rPr>
                <w:rFonts w:ascii="Arial" w:hAnsi="Arial" w:cs="Arial"/>
                <w:sz w:val="24"/>
              </w:rPr>
              <w:t>2019 год –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FF2DC4" w:rsidRPr="00C41787">
              <w:rPr>
                <w:rFonts w:ascii="Arial" w:hAnsi="Arial" w:cs="Arial"/>
                <w:sz w:val="24"/>
              </w:rPr>
              <w:t>22 261,5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 год – 24 857,4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2021 год – 25 514,2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год – 27 245,7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 год – 31 897,7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 год – 31 131,2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 год – 35 827,2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 год – 37 222,7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 год – 37 222,7 тыс. рублей.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за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счет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средств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бюджета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Бессоновского района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–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2 263,3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тыс.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руб.,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в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 год – 829,1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 год – 897,6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 год – 536,6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 внебюджетные средства: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– 32 682,8 тыс. рублей, в 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 год – 2 058,5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 год – 3 010,0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 год – 3 080,3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 год – 2 915,9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2021 год – 3 301,2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год – 3 504,6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 год – 3 697,3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 год – 3 615,0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 год – 2 500,0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 год – 2 500,0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 год – 2 500,0 тыс. рублей.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bookmarkStart w:id="2" w:name="page11"/>
            <w:bookmarkEnd w:id="2"/>
            <w:r w:rsidRPr="00C41787">
              <w:rPr>
                <w:rFonts w:ascii="Arial" w:hAnsi="Arial" w:cs="Arial"/>
                <w:sz w:val="24"/>
              </w:rPr>
              <w:t>Ожидаемые результаты реализации программы</w:t>
            </w:r>
          </w:p>
        </w:tc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 2027 году ожидается увеличение: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 Количества услуг, полученных семьями с детьми,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в МБУ «БКЦСОН»;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 Доли граждан, получивших социальные услуги в организации социального обслуживания, в общем числе граждан, обратившихся за получением социальных услуг в организации социального обслуживания, до 100%;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 100 % выполнение муниципального задания МБУ «БКЦСОН»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Доли граждан, получивших меры социальной поддержки, в общем объеме граждан, имеющих на них право, до 100%;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5. Количество жителей Бессоновского района (ветераны ВОВ, труженики тыла, вдовы, ветераны войн, ликвидаторы последствий ЧЭС,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6.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Достигнутые отношение среднемесячной номинальной начисленной заработной платы работников МБУ «БКЦСОН» к среднемесячной номинальной начисленной заработной плате работников, занятых в сфере экономики региона.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bookmarkStart w:id="3" w:name="page39"/>
      <w:bookmarkEnd w:id="3"/>
      <w:r w:rsidRPr="00C41787">
        <w:rPr>
          <w:rFonts w:ascii="Arial" w:hAnsi="Arial" w:cs="Arial"/>
          <w:b/>
          <w:kern w:val="32"/>
          <w:sz w:val="32"/>
        </w:rPr>
        <w:t>ПАСПОРТ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подпрограммы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1 муниципальной программы Бессоновского района Пензенской области «Обеспечение деятельности МБУ «Бессоновский комплексный центр социального обслуживания населения».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125"/>
        <w:gridCol w:w="7728"/>
      </w:tblGrid>
      <w:tr w:rsidR="00FF2DC4" w:rsidRPr="00C41787" w:rsidTr="00C41787">
        <w:trPr>
          <w:jc w:val="center"/>
        </w:trPr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4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Предоставление мер социальной поддержки гражданам Бессоновского района Пензенской области».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</w:tc>
        <w:tc>
          <w:tcPr>
            <w:tcW w:w="4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Муниципальное бюджетное учреждение «Бессоновский комплексный центр социального обслуживания населения»</w:t>
            </w:r>
          </w:p>
        </w:tc>
      </w:tr>
      <w:tr w:rsidR="00FF2DC4" w:rsidRPr="00C41787" w:rsidTr="00C41787">
        <w:trPr>
          <w:jc w:val="center"/>
        </w:trPr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Соисполнители подпрограммы</w:t>
            </w:r>
          </w:p>
        </w:tc>
        <w:tc>
          <w:tcPr>
            <w:tcW w:w="4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</w:tr>
      <w:tr w:rsidR="00FF2DC4" w:rsidRPr="00C41787" w:rsidTr="00C41787">
        <w:trPr>
          <w:jc w:val="center"/>
        </w:trPr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Цели подпрограммы</w:t>
            </w:r>
          </w:p>
        </w:tc>
        <w:tc>
          <w:tcPr>
            <w:tcW w:w="4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Улучшение положения и качества жизни граждан пожилого возраста, инвалидов; повышение степени их социальной защищенности; активизация участия пожилых людей в жизни общества; создание благоприятных условий для полноценного развития и жизнедеятельности семей с детьми, находящихся в трудной жизненной ситуации, семей, воспитывающих детей инвалидов.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4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 Повышение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уровня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и качества жизни семей с детьми, находящихся в трудной жизненной ситуации.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 Активизация участия пожилых людей в жизни общества.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 Повышение уровня социальной защищенности семей, воспитывающих детей инвалидов.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 Улучшение психоэмоционального состояния и снятие социальной напряженности у социальнонезащищенных жителей Бессоновского района.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5. Повышение уровня социальной защищенности категорийных и малообеспеченных семей района.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6. Увеличение доли граждан, вышедших из трудной жизненной ситуации.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7. Укрепление материально – технической базы учреждения.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8. 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</w:tr>
      <w:tr w:rsidR="00FF2DC4" w:rsidRPr="00C41787" w:rsidTr="00C41787">
        <w:trPr>
          <w:jc w:val="center"/>
        </w:trPr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Целевые показатели подпрограммы</w:t>
            </w:r>
          </w:p>
        </w:tc>
        <w:tc>
          <w:tcPr>
            <w:tcW w:w="4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 Доля граждан,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вышедших из трудной жизненной ситуации.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2.Количество жителей Бессоновского района (ветераны ВОВ, труженики тыла, вдовы, ветераны войн, ликвидаторы последствий ЧЭС,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 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4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 – 2027 годы</w:t>
            </w:r>
          </w:p>
        </w:tc>
      </w:tr>
      <w:tr w:rsidR="00FF2DC4" w:rsidRPr="00C41787" w:rsidTr="00C41787">
        <w:trPr>
          <w:jc w:val="center"/>
        </w:trPr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Объем и источники финансирования подпрограммы (по годам)</w:t>
            </w:r>
          </w:p>
        </w:tc>
        <w:tc>
          <w:tcPr>
            <w:tcW w:w="4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 Общий 34 946,1 тыс. рублей, в 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 год – 2 887,6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 год – 3 907,6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 год – 3 616,9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 год – 2 915,9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2021 год – 3 301,2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год – 3 504,6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 год – 3 697,3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 год – 3 615,0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 год – 2 500,0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 год – 2 500,0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 год – 2 500,0 тыс. рублей.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 за счёт средств бюджета Бессоновского района – 2 263,3 тыс. рублей, в 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 год – 829,1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 год – 897,6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 год – 536,6 тыс. рублей.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 внебюджетные средства –32 682,8 тыс. рублей, в 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 год – 2 058,5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 год – 3 010,0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 год – 3 080,3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 год – 2 915,9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2021 год – 3 301,2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год – 3 504,6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 год – 3 697,3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 год – 3 615,0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 год – 2 500,0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 год – 2 500,0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 год – 2 500,0 тыс. рублей.</w:t>
            </w:r>
          </w:p>
        </w:tc>
      </w:tr>
      <w:tr w:rsidR="00FF2DC4" w:rsidRPr="00C41787" w:rsidTr="00C41787">
        <w:trPr>
          <w:jc w:val="center"/>
        </w:trPr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Ожидаемые результаты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реализации подпрограммы</w:t>
            </w:r>
          </w:p>
        </w:tc>
        <w:tc>
          <w:tcPr>
            <w:tcW w:w="4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Увеличение к 2027 году: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 Количества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граждан,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вышедших из трудной жизненной ситуации, от количества обратившихся, %</w:t>
            </w:r>
            <w:r w:rsidR="00C41787" w:rsidRPr="00C41787">
              <w:rPr>
                <w:rFonts w:ascii="Arial" w:hAnsi="Arial" w:cs="Arial"/>
                <w:sz w:val="24"/>
              </w:rPr>
              <w:t>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 Количества жителей Бессоновского района (ветераны ВОВ, труженики тыла, вдовы, ветераны войн, ликвидаторы последствий ЧЭС, дети, погибших защитников Отечества) охваченных социальными, оздоровительными и культурно – досуговыми мероприятиями, %.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 Исполнение индикативных показателей по соблюдению доли средств на выплату заработной платы из внебюджетных средств учреждения (4,3).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ПАСПОРТ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подпрограммы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2 муниципальной программы Бессоновского района Пензенской области «Обеспечение деятельности МБУ «Бессоновский комплексный центр социального обслуживания населения».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7728"/>
      </w:tblGrid>
      <w:tr w:rsidR="00FF2DC4" w:rsidRPr="00C41787" w:rsidTr="00C41787">
        <w:trPr>
          <w:jc w:val="center"/>
        </w:trPr>
        <w:tc>
          <w:tcPr>
            <w:tcW w:w="85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4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Пензенской области в сфере социальной политики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85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исполнитель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Муниципальное бюджетное учреждение «Бессоновский комплексный центр социального обслуживания населения»</w:t>
            </w:r>
          </w:p>
        </w:tc>
      </w:tr>
      <w:tr w:rsidR="00FF2DC4" w:rsidRPr="00C41787" w:rsidTr="00C41787">
        <w:trPr>
          <w:jc w:val="center"/>
        </w:trPr>
        <w:tc>
          <w:tcPr>
            <w:tcW w:w="85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Соисполнители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FF2DC4" w:rsidRPr="00C41787" w:rsidTr="00C41787">
        <w:trPr>
          <w:jc w:val="center"/>
        </w:trPr>
        <w:tc>
          <w:tcPr>
            <w:tcW w:w="85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Обеспечение доступного и качественного социального обслуживания граждан, признанных нуждающимися в получении социальных услуг, проживающих на территории Бессоновского района; исполнение мер социальной поддержки отдельных категорий квалифицированных работников, работающих и проживающих в сельской местности.</w:t>
            </w:r>
          </w:p>
        </w:tc>
      </w:tr>
      <w:tr w:rsidR="00FF2DC4" w:rsidRPr="00C41787" w:rsidTr="00C41787">
        <w:trPr>
          <w:jc w:val="center"/>
        </w:trPr>
        <w:tc>
          <w:tcPr>
            <w:tcW w:w="85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4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1. Оказание социальных услуг, гражданам, признанным нуждающимися в получении социальных услуг.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 Повышение уровня жизни граждан - получателей мер социальной поддержки.</w:t>
            </w:r>
          </w:p>
        </w:tc>
      </w:tr>
      <w:tr w:rsidR="00FF2DC4" w:rsidRPr="00C41787" w:rsidTr="00C41787">
        <w:trPr>
          <w:jc w:val="center"/>
        </w:trPr>
        <w:tc>
          <w:tcPr>
            <w:tcW w:w="85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Целевые показатели программы</w:t>
            </w:r>
          </w:p>
        </w:tc>
        <w:tc>
          <w:tcPr>
            <w:tcW w:w="4146" w:type="pct"/>
          </w:tcPr>
          <w:p w:rsidR="00FF2DC4" w:rsidRPr="00C41787" w:rsidRDefault="00C41787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</w:t>
            </w:r>
            <w:r w:rsidRPr="00C41787">
              <w:rPr>
                <w:rFonts w:ascii="Arial" w:hAnsi="Arial" w:cs="Arial"/>
                <w:sz w:val="24"/>
              </w:rPr>
              <w:tab/>
            </w:r>
            <w:r w:rsidR="00FF2DC4" w:rsidRPr="00C41787">
              <w:rPr>
                <w:rFonts w:ascii="Arial" w:hAnsi="Arial" w:cs="Arial"/>
                <w:sz w:val="24"/>
              </w:rPr>
              <w:t>Доля граждан, получивших социальные услуги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FF2DC4" w:rsidRPr="00C41787">
              <w:rPr>
                <w:rFonts w:ascii="Arial" w:hAnsi="Arial" w:cs="Arial"/>
                <w:sz w:val="24"/>
              </w:rPr>
              <w:t>в МБУ «БКЦСОН», в общем числе граждан, обратившихся за получением социальных услуг в учреждение социального обслуживания населения, %;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2.Процент выполнения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 xml:space="preserve">МБУ «БКЦСОН» муниципального задания.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3.Отношение среднемесячной номинальной начисленной заработной платы работников МБУ «БКЦСОН» к среднемесячной номинальной начисленной заработной плате работников, занятых в сфере экономики региона.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4.Доля граждан, получивших меры социальной поддержки в общем объеме от числа обратившихся граждан, %.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85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4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 – 2027 г.г.</w:t>
            </w:r>
          </w:p>
        </w:tc>
      </w:tr>
      <w:tr w:rsidR="00FF2DC4" w:rsidRPr="00C41787" w:rsidTr="00C41787">
        <w:trPr>
          <w:jc w:val="center"/>
        </w:trPr>
        <w:tc>
          <w:tcPr>
            <w:tcW w:w="85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Объем и источники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финансирования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подпрограммы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(по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годам)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Общий объём финансирования подпрограммы составит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- 309 266,2 тыс. рублей, в 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 год – 15 662,3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 год – 20 423,6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 год – 22 261,5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 год – 24 857,4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2021 год – 25 514,2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год – 27 245,7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 год – 31 897,7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 год – 31 131,2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 год – 35 827,2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 год – 37 222,7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 год – 37 222,7 тыс. рублей.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- за счёт средств бюджета Пензенской области –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309 266,2 тыс. рублей, в 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 год – 15 662,3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 год – 20 423,6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 год – 22 261,5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 год – 24 857,4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2021 год – 25 514,2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год – 27 245,7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 год – 31 897,7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 год – 31 131,2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 год – 35 827,2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 год – 37 222,7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 год – 37 222,7 тыс. рублей.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85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4146" w:type="pct"/>
            <w:vAlign w:val="bottom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Увеличение к 2027 году: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1.Доли граждан, получивших социальные услуги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в МБУ «БКЦСОН», в общем числе граждан, обратившихся за получением социальных услуг в учреждение социального обслуживания населения, %;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 Процента выполнения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 xml:space="preserve">МБУ «БКЦСОН» муниципального задания.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3.Отношения среднемесячной номинальной начисленной заработной платы работников МБУ «БКЦСОН» к среднемесячной номинальной начисленной заработной плате работников, занятых в сфере экономики региона.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4.Доля граждан, получивших меры социальной поддержки в общем объеме от числа обратившихся граждан, %.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ПАСПОРТ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подпрограммы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3 муниципальной программы Бессоновского района Пензенской области «Обеспечение деятельности МБУ «Бессоновский комплексный центр социального обслуживания населения».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7728"/>
      </w:tblGrid>
      <w:tr w:rsidR="00FF2DC4" w:rsidRPr="00C41787" w:rsidTr="00C41787">
        <w:trPr>
          <w:jc w:val="center"/>
        </w:trPr>
        <w:tc>
          <w:tcPr>
            <w:tcW w:w="10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399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ухода.</w:t>
            </w:r>
          </w:p>
        </w:tc>
      </w:tr>
      <w:tr w:rsidR="00FF2DC4" w:rsidRPr="00C41787" w:rsidTr="00C41787">
        <w:trPr>
          <w:jc w:val="center"/>
        </w:trPr>
        <w:tc>
          <w:tcPr>
            <w:tcW w:w="10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исполнитель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9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Муниципальное бюджетное учреждение «Бессоновский комплексный центр социального обслуживания населения»</w:t>
            </w:r>
          </w:p>
        </w:tc>
      </w:tr>
      <w:tr w:rsidR="00FF2DC4" w:rsidRPr="00C41787" w:rsidTr="00C41787">
        <w:trPr>
          <w:jc w:val="center"/>
        </w:trPr>
        <w:tc>
          <w:tcPr>
            <w:tcW w:w="10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99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1.Обеспечение граждан, нуждающиеся в постороннем уходе, поддержку автономности, самореализации, здоровья, качества жизни, технологий социального обслуживания.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 Организация предоставления гражданам пожилого возраста и инвалидам, нуждающимся в уходе, социальных услуг по уходу, входящих в социальный пакет долговременного ухода.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10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399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 Совершенствование порядка выявления граждан, нуждающихся в постороннем уходе и включение данных граждан в систему долговременного ухода.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 Предоставление социального пакета услуг по уходу, перечень и объем которых определяется с учетом уровня нуждаемости обслуживания гражданина в уходе.</w:t>
            </w:r>
          </w:p>
        </w:tc>
      </w:tr>
      <w:tr w:rsidR="00FF2DC4" w:rsidRPr="00C41787" w:rsidTr="00C41787">
        <w:trPr>
          <w:jc w:val="center"/>
        </w:trPr>
        <w:tc>
          <w:tcPr>
            <w:tcW w:w="10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Целевые показатели программы</w:t>
            </w:r>
          </w:p>
        </w:tc>
        <w:tc>
          <w:tcPr>
            <w:tcW w:w="399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обслуживания, в %.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 Доукомплектация штатной численности работников учреждений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должности сиделки (помощник по уходу)в количестве 35 штатных единиц, в %.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 Количество специалистов для организации долговременного ухода (1 специалист на 20 граждан).</w:t>
            </w:r>
          </w:p>
        </w:tc>
      </w:tr>
      <w:tr w:rsidR="00FF2DC4" w:rsidRPr="00C41787" w:rsidTr="00C41787">
        <w:trPr>
          <w:jc w:val="center"/>
        </w:trPr>
        <w:tc>
          <w:tcPr>
            <w:tcW w:w="10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399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– 2027 г.г.</w:t>
            </w:r>
          </w:p>
        </w:tc>
      </w:tr>
      <w:tr w:rsidR="00FF2DC4" w:rsidRPr="00C41787" w:rsidTr="00C41787">
        <w:trPr>
          <w:jc w:val="center"/>
        </w:trPr>
        <w:tc>
          <w:tcPr>
            <w:tcW w:w="10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Объем и источники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финансирования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подпрограммы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(по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годам)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9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Общий объём финансирования подпрограммы составит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- 54 876,00 тыс. рублей, в 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год – 12 469,5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 год – 18 919,2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 год – 17 387,1 тыс. рублей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 год – 3 034,8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 год – 3 065,4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 за счёт средств Федерального бюджета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(СДУ)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– 44 871,2 тыс. рублей, в 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год – 12 344,8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 год – 17 994,6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 год – 14 531,8 тыс. рублей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 за счёт средств бюджета Пензенской области (СДУ)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– 10 004,8 тыс. рублей, в 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год – 124,7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 год – 924,6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 год – 2 855,3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 год – 3 034,8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 год – 3 065,4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10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3998" w:type="pct"/>
            <w:vAlign w:val="bottom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обслуживания, 100 %.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 Комплектация штатной численности работников учреждений в должности сиделки (помощник по уходу)в количестве 36 штатных единиц.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ПАСПОРТ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подпрограммы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4 муниципальной программы Бессоновского района Пензенской области «Обеспечение деятельности МБУ «Бессоновский комплексный центр социального обслуживания населения».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7725"/>
      </w:tblGrid>
      <w:tr w:rsidR="00FF2DC4" w:rsidRPr="00C41787" w:rsidTr="00C41787">
        <w:trPr>
          <w:jc w:val="center"/>
        </w:trPr>
        <w:tc>
          <w:tcPr>
            <w:tcW w:w="108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39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108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исполнитель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Муниципальное бюджетное учреждение «Бессоновский комплексный центр социального обслуживания населения»</w:t>
            </w:r>
          </w:p>
        </w:tc>
      </w:tr>
      <w:tr w:rsidR="00FF2DC4" w:rsidRPr="00C41787" w:rsidTr="00C41787">
        <w:trPr>
          <w:jc w:val="center"/>
        </w:trPr>
        <w:tc>
          <w:tcPr>
            <w:tcW w:w="108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9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Создание социальных сервисов: «Школа ухода», «Пункт проката».</w:t>
            </w:r>
          </w:p>
        </w:tc>
      </w:tr>
      <w:tr w:rsidR="00FF2DC4" w:rsidRPr="00C41787" w:rsidTr="00C41787">
        <w:trPr>
          <w:jc w:val="center"/>
        </w:trPr>
        <w:tc>
          <w:tcPr>
            <w:tcW w:w="108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39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 Создание и оснащение «Школы ухода» для обучения граждан, осуществляющих уход за гражданами, нуждающимися в уходе.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2.Создание и оснащение «Пункта проката» техническими средствами реабилитации.</w:t>
            </w:r>
          </w:p>
        </w:tc>
      </w:tr>
      <w:tr w:rsidR="00FF2DC4" w:rsidRPr="00C41787" w:rsidTr="00C41787">
        <w:trPr>
          <w:jc w:val="center"/>
        </w:trPr>
        <w:tc>
          <w:tcPr>
            <w:tcW w:w="108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Целевые показатели программы</w:t>
            </w:r>
          </w:p>
        </w:tc>
        <w:tc>
          <w:tcPr>
            <w:tcW w:w="39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 Не менее 60 граждан получили консультации по осуществлению ухода на дому.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 Не менее 52 граждан обеспечены техническими средствами реабилитации.</w:t>
            </w:r>
          </w:p>
        </w:tc>
      </w:tr>
      <w:tr w:rsidR="00FF2DC4" w:rsidRPr="00C41787" w:rsidTr="00C41787">
        <w:trPr>
          <w:jc w:val="center"/>
        </w:trPr>
        <w:tc>
          <w:tcPr>
            <w:tcW w:w="108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39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– 2027 г.г.</w:t>
            </w:r>
          </w:p>
        </w:tc>
      </w:tr>
      <w:tr w:rsidR="00FF2DC4" w:rsidRPr="00C41787" w:rsidTr="00C41787">
        <w:trPr>
          <w:jc w:val="center"/>
        </w:trPr>
        <w:tc>
          <w:tcPr>
            <w:tcW w:w="108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Объем и источники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финансирования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подпрограммы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(по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годам)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Общий объём финансирования подпрограммы составит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- 3 780,0 тыс. рублей, в 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год – 3 780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 за счёт средств Федерального бюджета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(СДУ)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– 3 780,0 тыс. рублей, в 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год – 3 742,2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 за счёт средств бюджета Пензенской области (СДУ)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– 226,8 тыс. рублей, в том числе: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 год – 37,8 тыс. рублей;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108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3920" w:type="pct"/>
            <w:vAlign w:val="bottom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 Не менее 60 граждан получили консультации по осуществлению ухода на дому.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 Не менее 52 граждан обеспечены техническими средствами реабилитации.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bookmarkStart w:id="4" w:name="page111"/>
      <w:bookmarkEnd w:id="4"/>
      <w:r w:rsidRPr="00C41787">
        <w:rPr>
          <w:rFonts w:ascii="Arial" w:hAnsi="Arial" w:cs="Arial"/>
          <w:b/>
          <w:kern w:val="32"/>
          <w:sz w:val="32"/>
        </w:rPr>
        <w:t>Пояснительная записка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к муниципальной программе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Бессоновского района Пензенской области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 xml:space="preserve"> «Обеспечение деятельности МБУ «Бессоновский комплексный центр социального обслуживания населения».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C41787" w:rsidP="00C41787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41787">
        <w:rPr>
          <w:rFonts w:ascii="Arial" w:hAnsi="Arial" w:cs="Arial"/>
          <w:b/>
          <w:kern w:val="32"/>
          <w:sz w:val="30"/>
        </w:rPr>
        <w:t>I.</w:t>
      </w:r>
      <w:r w:rsidRPr="00C41787">
        <w:rPr>
          <w:rFonts w:ascii="Arial" w:hAnsi="Arial" w:cs="Arial"/>
          <w:b/>
          <w:kern w:val="32"/>
          <w:sz w:val="30"/>
        </w:rPr>
        <w:tab/>
      </w:r>
      <w:r w:rsidR="00FF2DC4" w:rsidRPr="00C41787">
        <w:rPr>
          <w:rFonts w:ascii="Arial" w:hAnsi="Arial" w:cs="Arial"/>
          <w:b/>
          <w:kern w:val="32"/>
          <w:sz w:val="30"/>
        </w:rPr>
        <w:t>Общие положения.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Муниципальная программа Бессоновского района «Обеспечение деятельности МБУ «Бессоновский комплексный центр социального обслуживания населения»</w:t>
      </w: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(далее – муниципальная программа) разработана</w:t>
      </w: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в соответствии</w:t>
      </w: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постановлением Администрации Бессоновского района от 15.11.2016г. № 748 «О внесении изменений в перечень муниципальных программ Бессоновского района Пензенской области».</w:t>
      </w: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Реализация мероприятий Муниципальной программы представляет собой комплекс мер и приоритетов региональной политики по формированию эффективной системы социальной поддержки и социального обслуживания населения.</w:t>
      </w: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Основной целью муниципальной программы является</w:t>
      </w: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формирование эффективной системы социальной поддержки и социального обслуживания граждан пожилого возраста, инвалидов, включая детей-инвалидов, семей и детей; безусловная гарантированность исполнения принятых государством обязательств по предоставлению мер социальной поддержки, недопущение снижения уровня и ухудшения условий их предоставления.</w:t>
      </w: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Задачи данной программы: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 1. Создание благоприятных условий для полноценного развития и жизнедеятельности семей с детьми, находящихся в трудной жизненной ситуации, семей, воспитывающих детей инвалидов.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2. Улучшение положения и качества жизни граждан пожилого возраста, инвалидов; повышение степени их социальной защищенности; активизация участия пожилых людей в жизни общества.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3. Обеспечение доступного и качественного обслуживания граждан, признанных нуждающимися в получении социальных услуг.</w:t>
      </w:r>
      <w:r w:rsidR="00C41787">
        <w:rPr>
          <w:rFonts w:ascii="Arial" w:hAnsi="Arial" w:cs="Arial"/>
          <w:sz w:val="24"/>
        </w:rPr>
        <w:t xml:space="preserve">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4. Повышение уровня жизни граждан - получателей мер социальной поддержки.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5. Совершенствование порядка выявления граждан, нуждающихся в постороннем уходе, и включение данных граждан в систему долговременного ухода.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6. Предоставление социального пакета услуг по уходу, перечень и объем которых определяется с учетом уровня нуждаемости обслуживания гражданина в уходе.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7. Создание и оснащение «Школы ухода» для обучения граждан, осуществляющих уход за гражданами, нуждающимися в уходе.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8. Создание и оснащение «Пункта проката» для обеспечения нуждающихся граждан техническими средствами реабилитации.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9. Количество специалистов для организации долговременного ухода (1 специалист на 20 граждан).</w:t>
      </w: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Муниципальное бюджетное учреждение « Бессоновский комплексный</w:t>
      </w: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центр социального обслуживания населения»</w:t>
      </w: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является учреждением, осуществляющим на территории района практическую деятельность по оказанию социальных услуг гражданам, признанным нуждающимися в получении социальных услуг и</w:t>
      </w: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 xml:space="preserve">престарелым гражданам, инвалидам, семьям с детьми и другим группам населения, нуждающимся в социальной поддержке. </w:t>
      </w: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Численность населения района составляет 48 543 человека, 13 718 человек в возрасте старше трудоспособного. В Бессоновском районе 10 муниципальных образований, в 9 из них расположены отделения социального обслуживания на дому граждан пожилого возраста и инвалидов, что позволяет решать вопросы сферы социальной защиты на месте, не выезжая в районный центр.</w:t>
      </w: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Ежегодно социальными работниками учреждения обслуживаются более 2000 человек, признанных нуждающимися в получении социальных услуг. С июня месяца 2011 года при МБУ «БКЦСОН» работает мобильная бригада, целью работы которой является</w:t>
      </w: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обеспечение достойного проживания пожилых граждан в первичной социальной среде и своевременного оказания различных услуг в отдаленных селах:</w:t>
      </w: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 xml:space="preserve">с.Кроптово, с.Бардинка. Мобильной бригадой обслуживаются не только пенсионеры и инвалиды, стоящие на обслуживании, но и другие жители отдаленных сел по разовым договорам, что позволяет увеличить объем дополнительных платных услуг и внебюджетный фонд. </w:t>
      </w: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 xml:space="preserve">Реабилитационными мероприятиями ежегодно охватывается более 3000 человек, в том числе 140 детей с ограниченными возможностями. </w:t>
      </w: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С целью профилактики социального сиротства в МБУ «Бессоновский комплексный</w:t>
      </w: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 xml:space="preserve">центр социального обслуживания населения» действует  отделение профилактики безнадзорности детей и подростков. </w:t>
      </w: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Численность детей, находящихся в социально опасном положении, в течение последних трех лет снижалась, с 0,72 % она достигла 0,58 % от общей численности детского населения в Бессоновском районе.</w:t>
      </w:r>
      <w:r>
        <w:rPr>
          <w:rFonts w:ascii="Arial" w:hAnsi="Arial" w:cs="Arial"/>
          <w:sz w:val="24"/>
        </w:rPr>
        <w:t xml:space="preserve"> </w:t>
      </w: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В своей деятельности специалисты используют технологии социального сопровождения на ранней стадии семейного неблагополучия: «Социальное сопровождение беременных», «Социальная реабилитация алкоголезависимых родителей несовершеннолетних детей», «Работа с сетью социальных контактов», «Активная поддержка родителей» и другие.</w:t>
      </w:r>
      <w:r>
        <w:rPr>
          <w:rFonts w:ascii="Arial" w:hAnsi="Arial" w:cs="Arial"/>
          <w:sz w:val="24"/>
        </w:rPr>
        <w:t xml:space="preserve"> </w:t>
      </w: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Ежегодно, согласно графика, работники учреждения проходят</w:t>
      </w: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курсы по повышению квалификации.</w:t>
      </w:r>
      <w:r>
        <w:rPr>
          <w:rFonts w:ascii="Arial" w:hAnsi="Arial" w:cs="Arial"/>
          <w:sz w:val="24"/>
        </w:rPr>
        <w:t xml:space="preserve"> </w:t>
      </w: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 xml:space="preserve">Среднемесячная заработная плата социальных работников за последние два года составляет 100 % к уровню среднемесячной заработной платы по Пензенской области.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Оценка достижения целей муниципальной программы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производится посредством следующих показателей: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1. Удельный вес семей с детьми, получивших социальные услуги в организации социального обслуживания.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2. Доля граждан, получивших социальные услуги в организациях социального обслуживания, в общем числе граждан, обратившихся за получением социальных услуг в организации социального обслуживания.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3. Процент выполнения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 xml:space="preserve">МБУ «БКЦСОН» муниципального задания.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4. Доля граждан, получивших меры социальной поддержки, в общем объеме граждан, имеющих на них право.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5. Активизация участия пожилых людей и категорийных семей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в жизни общества.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6. Отношение среднемесячной номинальной начисленной заработной платы работников МБУ «БКЦСОН» к среднемесячной номинальной начисленной заработной плате работников, занятых в сфере экономики региона.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7. Доля граждан, получивших социальные услуги в рамках системы долговременного ухода, в общем числе от числа граждан, обратившихся за получением социальных услуг в организации социального обслуживания.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8. Доукомплектация штатной численности работников учреждений в должности сиделки (помощник по уходу» в количестве 35 штатных единиц.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9. Количество специалистов для организации долговременного ухода (1 специалист на 20 граждан).</w:t>
      </w: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 xml:space="preserve">Показатель позволяет характеризовать и оценивать результаты реализации мероприятий по удовлетворению потребностей населения в социальных услугах гражданам, признанным нуждающимися в получении социальных услуг и гражданам, находящихся в трудной жизненной ситуации.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Рост данных показателей по годам реализации муниципальной программы будет обеспечиваться за счет совершенствования на федеральном и региональном уровнях законодательства, регулирующего отношения в области социального достижения целей муниципальной программы.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41787">
        <w:rPr>
          <w:rFonts w:ascii="Arial" w:hAnsi="Arial" w:cs="Arial"/>
          <w:b/>
          <w:kern w:val="32"/>
          <w:sz w:val="30"/>
        </w:rPr>
        <w:t>II. Сроки и этапы реализации</w:t>
      </w:r>
      <w:r w:rsidR="00C41787" w:rsidRPr="00C41787">
        <w:rPr>
          <w:rFonts w:ascii="Arial" w:hAnsi="Arial" w:cs="Arial"/>
          <w:b/>
          <w:kern w:val="32"/>
          <w:sz w:val="30"/>
        </w:rPr>
        <w:t xml:space="preserve"> </w:t>
      </w:r>
      <w:r w:rsidRPr="00C41787">
        <w:rPr>
          <w:rFonts w:ascii="Arial" w:hAnsi="Arial" w:cs="Arial"/>
          <w:b/>
          <w:kern w:val="32"/>
          <w:sz w:val="30"/>
        </w:rPr>
        <w:t>муниципальной программы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Срок реализации Муниципальной программы - 2017 - 2027 годы.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Подпрограммы Муниципальной программы реализуются ежегодно в объемах предусмотренных Законом Пензенской области «О бюджете Пензенской области», а также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законами «О бюджете Бессоновского района»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В целях обеспечения непрерывности и преемственности предусмотренных мероприятий подпрограмм деление на этапы реализации не планируется.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процесса, с учетом тенденций демографического и социально-экономического развития страны.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41787">
        <w:rPr>
          <w:rFonts w:ascii="Arial" w:hAnsi="Arial" w:cs="Arial"/>
          <w:b/>
          <w:kern w:val="32"/>
          <w:sz w:val="30"/>
        </w:rPr>
        <w:t>III. Основные меры правового регулирования, направленные на достижение целевых показателей</w:t>
      </w:r>
      <w:r w:rsidR="00C41787" w:rsidRPr="00C41787">
        <w:rPr>
          <w:rFonts w:ascii="Arial" w:hAnsi="Arial" w:cs="Arial"/>
          <w:b/>
          <w:kern w:val="32"/>
          <w:sz w:val="30"/>
        </w:rPr>
        <w:t xml:space="preserve"> </w:t>
      </w:r>
      <w:r w:rsidRPr="00C41787">
        <w:rPr>
          <w:rFonts w:ascii="Arial" w:hAnsi="Arial" w:cs="Arial"/>
          <w:b/>
          <w:kern w:val="32"/>
          <w:sz w:val="30"/>
        </w:rPr>
        <w:t>муниципальной программы.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Для достижения цели муниципальной программы предполагается использовать комплекс мер государственного регулирования, включающий государственные регулятивные (правоустанавливающие, правоприменительные меры).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Правоустанавливающие и правоприменительные меры государственного регулирования осуществляются через системы устанавливаемых норм, правил и стандартов путем разработки нормативных правовых актов, необходимых для реализации Муниципальной программы, а также осуществление контроля (надзора) за соблюдением действующих государственных норм и стандартов. Оценка мер правового регулирования приведена в Приложении № 2 к Муниципальной программе.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41787">
        <w:rPr>
          <w:rFonts w:ascii="Arial" w:hAnsi="Arial" w:cs="Arial"/>
          <w:b/>
          <w:kern w:val="32"/>
          <w:sz w:val="30"/>
        </w:rPr>
        <w:t>IV. Ресурсное обеспечение реализации Муниципальной программы.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Объемы финансового обеспечения Муниципальной программы в 2017 — 2027 годах рассчитаны исходя из подходов, принятых при формировании бюджета района «О бюджете Бессоновского района» нормативно - правовых актов « О бюджете Бессоновского района».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Оценка расходов на обеспечение социальных выплат до 2027 года определена исходя из уровня бюджетных ассигнований в 2017 году, с учетом индексов-дефляторов до 2027 года.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Ресурсное обеспечение реализации муниципальной программы представлены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в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Приложении №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3, 4 к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Муниципальной программе.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Перечень мероприятий Муниципальной программы с указанием наименования мероприятия, исполнителей мероприятия сроков их исполнения, источников финансирования и показателей результатов мероприятия по годам приводится в приложении №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5 к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Муниципальной программе.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Общий объем программы составляет 396 768,1 тыс.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 xml:space="preserve">рублей,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 в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том числе: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2017 год – 18 549,9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2018 год – 24 331,2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2019 год – 25 878,4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2020 год – 27 773,3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2021 год – 28 815,4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2022 год – 46 999,8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2023 год – 54 514,2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2024 год – 52 133,3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2025 год – 38 327,2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2026 год – 39 722,7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2027 год – 39 722,7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- за счёт средств Федерального бюджета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(СДУ)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– 48 613,4 тыс. рублей, в том числе: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2022 год – 16 087,0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2023 год – 17 994,6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2024 год – 14 531,8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- за счёт средств бюджета Пензенской области (СДУ)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– 3 942,4 тыс. рублей, в том числе: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2022 год – 162,5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2023 год – 924,6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2024 год – 2 855,3 тыс. рублей.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- за счёт средств бюджета Пензенской области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 – 309 266,2 тыс. рублей, в том числе: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2017 год – 15 662,3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2018 год – 20 423,6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2019 год – 22 261,5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2020 год – 24 857,4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2021 год – 25 514,2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2022 год – 27 245,7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2023 год – 31 897,7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2024 год – 31 131,2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2025 год – 35 827,2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2026 год – 37 222,7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2027 год – 37 222,7 тыс. рублей.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-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за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счет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средств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бюджета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Бессоновского района</w:t>
      </w:r>
      <w:r w:rsidR="00C41787">
        <w:rPr>
          <w:rFonts w:ascii="Arial" w:hAnsi="Arial" w:cs="Arial"/>
          <w:sz w:val="24"/>
        </w:rPr>
        <w:t xml:space="preserve">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–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2 263,3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тыс.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руб.,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в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том числе: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2017 год – 829,1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2018 год – 897,6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2019 год – 536,6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- внебюджетные средства – 32 682,8 тыс. рублей,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в том числе: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2017 год – 2 058,5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2018 год – 3 010,0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2019 год – 3 080,3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2020 год – 2 915,9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2021 год – 3 301,2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2022 год – 3 504,6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2023 год – 3 697,3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2024 год – 3 615,0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2025 год – 2 500,0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2026 год – 2 500,0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2027 год – 2 500,0 тыс. рублей;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41787">
        <w:rPr>
          <w:rFonts w:ascii="Arial" w:hAnsi="Arial" w:cs="Arial"/>
          <w:b/>
          <w:kern w:val="32"/>
          <w:sz w:val="30"/>
        </w:rPr>
        <w:t>V. Управление и контроль реализации</w:t>
      </w:r>
      <w:r w:rsidR="00C41787" w:rsidRPr="00C41787">
        <w:rPr>
          <w:rFonts w:ascii="Arial" w:hAnsi="Arial" w:cs="Arial"/>
          <w:b/>
          <w:kern w:val="32"/>
          <w:sz w:val="30"/>
        </w:rPr>
        <w:t xml:space="preserve"> </w:t>
      </w:r>
      <w:r w:rsidRPr="00C41787">
        <w:rPr>
          <w:rFonts w:ascii="Arial" w:hAnsi="Arial" w:cs="Arial"/>
          <w:b/>
          <w:kern w:val="32"/>
          <w:sz w:val="30"/>
        </w:rPr>
        <w:t>муниципальной программы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 Управление реализацией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муниципальной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программы осуществляется МБУ « Бессоновский комплексный центр социальной помощи семье и детям» в соответствии с планом реализации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 xml:space="preserve">муниципальной программы. </w:t>
      </w: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Ответственные исполнители муниципальной программы представляет в</w:t>
      </w: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экономический отдел</w:t>
      </w: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администрации Бессоновского района: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- в срок до 15 числа месяца, следующего за отчетным, по каждой программе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отчет об исполнении мероприятий муниципальной программы, заполняемый ежеквартально нарастающим итогом с начала года по форме;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-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ежегодно не позднее 1 марта года, следующего за отчетным годом годовой доклад о выполнении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 xml:space="preserve">муниципальной программы.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 Годовой доклад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содержит: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а) отчет об исполнении мероприятий муниципальных программ за отчетный год по форме;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б) анализ факторов, повлиявших на ход реализации муниципальной программы;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в) отчет об исполнении целевых показателей муниципальной программы по итогам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отчетного года по форме;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г) сведения о внесенных ответственным исполнителем изменениях в государственную программу </w:t>
      </w:r>
    </w:p>
    <w:p w:rsidR="00FF2DC4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Годовой доклад подлежит размещению на официальном сайте ответственного исполнителя в информационно-телекоммуникационной сети «Интернет».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Соисполнители Программы: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- участвуют в подготовке и реализации мероприятий Программы, исполнителями которых они являются;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- представляют в установленный срок ответственному исполнителю отчет о ходе реализации мероприятий;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- предоставляют ответственному исполнителю информацию, необходимую для проведения оценки степени достижения целевых показателей.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41787">
        <w:rPr>
          <w:rFonts w:ascii="Arial" w:hAnsi="Arial" w:cs="Arial"/>
          <w:b/>
          <w:kern w:val="32"/>
          <w:sz w:val="30"/>
        </w:rPr>
        <w:t>VI. Анализ рисков реализации Муниципальной Программы, и меры управления рисками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К рискам реализации Муниципальной программы, которыми могут управлять ответственный исполнитель и соисполнители Муниципальной программы, уменьшая вероятность их возникновения, следует отнести следующие: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1) организационные риски, связанные с ошибками управления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что может привести к не целевому и (или) неэффективному использованию бюджетных средств, невыполнению ряда мероприятий Муниципальной программы или задержке в их выполнении;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2) финансовые риски, которые связаны с финансированием Муниципальной программы в неполном объеме за счет бюджета Пензенской области. Или бюджета Бессоновского района. Данный риск возникает по причине длительного срока реализации Муниципальной программы;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3) непредвиденные риски, связанные с кризисными явлениями в экономике и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средств бюджета Пензенской области и бюджета Бессоновского района на преодоление последствий таких катастроф.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Вышеуказанные риски можно распределить по уровням их влияния на реализацию Муниципальной программы: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021"/>
        <w:gridCol w:w="1474"/>
        <w:gridCol w:w="4358"/>
      </w:tblGrid>
      <w:tr w:rsidR="00FF2DC4" w:rsidRPr="00C41787" w:rsidTr="00C4178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Наименование риска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Уровень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влияния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Меры по снижению риска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FF2DC4" w:rsidRPr="00C41787" w:rsidTr="00C4178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</w:t>
            </w:r>
          </w:p>
        </w:tc>
      </w:tr>
      <w:tr w:rsidR="00FF2DC4" w:rsidRPr="00C41787" w:rsidTr="00C4178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Организационные риски: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 неактуальность прогнозирования и запаздывание разработки, согласования и выполнения мероприятий Муниципальной программы;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- недостаточная гибкость и адаптируемость Муниципальной программы к изменению мировых тенденций экономического развития и организационных изменений органов государственной власти;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 пассивное сопротивление отдельных организаций проведению основных мероприятий Муниципальной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умеренный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Муниципальной программой мероприятий;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 координация деятельности персонала ответственного исполнителя и соисполнителей и налаживание административных процедур для снижения данного риска</w:t>
            </w:r>
          </w:p>
        </w:tc>
      </w:tr>
      <w:tr w:rsidR="00FF2DC4" w:rsidRPr="00C41787" w:rsidTr="00C4178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Финансовые риски: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 дефицит средств бюджета Пензенской области и бюджета Бессоновского района, необходимых на реализацию основных мероприятий Муниципальной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высокий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</w:t>
            </w:r>
          </w:p>
        </w:tc>
      </w:tr>
      <w:tr w:rsidR="00FF2DC4" w:rsidRPr="00C41787" w:rsidTr="00C4178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Непредвиденные риски: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 резкое ухудшение состояния экономики вследствие финансового и экономического кризиса; природные и техногенные катастрофы и катаклизмы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высокий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-осуществление прогнозирования социально - экономического развития при непредвиденных рисках с учетом возможного ухудшения экономической ситуации 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Таким образом, из вышеперечисленных рисков наиболее отрицательное влияние на реализацию Муниципальной программы могут оказать финансовые и непредвиденные риски, которые содержат угрозу срыва реализации Муниципальной программы. Поскольку в рамках реализации Муниципальной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В целях реализации управления финансовыми рисками планируется осуществление мероприятий по организации разрешения и снижения величины риска путем ежегодного уточнения и внесения необходимых изменений в текущее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 xml:space="preserve">финансирование Муниципальной программы.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VIII. Оценка планируемой эффективности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 xml:space="preserve">Муниципальной программы.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Оценка планируемой эффективности Муниципальной программы проводится в соответствии с «Положением об оценке планируемой эффективности Муниципальной программы Бессоновского района», утвержденного постановлением администрации Бессоновского района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и применяется в целях проведения оценки планируемой эффективности муниципальной программы для обоснования необходимости ее утверждения и реализации.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Планируемая эффективность определяется по каждому году реализации Муниципальной программы.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 Критерий оценки планируемой эффективности Муниципальной программы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Планируемая эффективность Муниципальной программы определяется на основе сопоставления планируемого показателя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результативности достижения целей Муниципальной программы</w:t>
      </w:r>
      <w:r w:rsidR="006B0687">
        <w:rPr>
          <w:rFonts w:ascii="Arial" w:hAnsi="Arial" w:cs="Arial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45pt;height:15.9pt" filled="t">
            <v:fill opacity="0" color2="black"/>
            <v:imagedata r:id="rId7" o:title=""/>
          </v:shape>
        </w:pict>
      </w:r>
      <w:r w:rsidRPr="00C41787">
        <w:rPr>
          <w:rFonts w:ascii="Arial" w:hAnsi="Arial" w:cs="Arial"/>
          <w:sz w:val="24"/>
        </w:rPr>
        <w:t xml:space="preserve"> и суммарной планируемой результативности входящих в нее подпрограмм </w:t>
      </w:r>
      <w:r w:rsidR="006B0687">
        <w:rPr>
          <w:rFonts w:ascii="Arial" w:hAnsi="Arial" w:cs="Arial"/>
          <w:sz w:val="24"/>
        </w:rPr>
        <w:pict>
          <v:shape id="_x0000_i1026" type="#_x0000_t75" style="width:25.1pt;height:15.9pt" filled="t">
            <v:fill opacity="0" color2="black"/>
            <v:imagedata r:id="rId8" o:title=""/>
          </v:shape>
        </w:pict>
      </w:r>
      <w:r w:rsidRPr="00C41787">
        <w:rPr>
          <w:rFonts w:ascii="Arial" w:hAnsi="Arial" w:cs="Arial"/>
          <w:sz w:val="24"/>
        </w:rPr>
        <w:t>.</w:t>
      </w:r>
      <w:r w:rsidR="00C41787">
        <w:rPr>
          <w:rFonts w:ascii="Arial" w:hAnsi="Arial" w:cs="Arial"/>
          <w:sz w:val="24"/>
        </w:rPr>
        <w:t xml:space="preserve">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При этом каждый из показателей должен быть больше 1:</w:t>
      </w: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27" type="#_x0000_t75" style="width:23.45pt;height:15.9pt" filled="t">
            <v:fill opacity="0" color2="black"/>
            <v:imagedata r:id="rId7" o:title=""/>
          </v:shape>
        </w:pict>
      </w:r>
      <w:r w:rsidR="00FF2DC4" w:rsidRPr="00C41787">
        <w:rPr>
          <w:rFonts w:ascii="Arial" w:hAnsi="Arial" w:cs="Arial"/>
          <w:sz w:val="24"/>
        </w:rPr>
        <w:t xml:space="preserve">= </w:t>
      </w:r>
      <w:r>
        <w:rPr>
          <w:rFonts w:ascii="Arial" w:hAnsi="Arial" w:cs="Arial"/>
          <w:sz w:val="24"/>
        </w:rPr>
        <w:pict>
          <v:shape id="_x0000_i1028" type="#_x0000_t75" style="width:30.15pt;height:15.9pt" filled="t">
            <v:fill opacity="0" color2="black"/>
            <v:imagedata r:id="rId9" o:title=""/>
          </v:shape>
        </w:pict>
      </w:r>
      <w:r w:rsidR="00C41787"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pict>
          <v:shape id="_x0000_i1029" type="#_x0000_t75" style="width:23.45pt;height:15.9pt" filled="t">
            <v:fill opacity="0" color2="black"/>
            <v:imagedata r:id="rId7" o:title=""/>
          </v:shape>
        </w:pict>
      </w:r>
      <w:r w:rsidR="00FF2DC4" w:rsidRPr="00C4178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pict>
          <v:shape id="_x0000_i1030" type="#_x0000_t75" style="width:5.85pt;height:13.4pt" filled="t">
            <v:fill opacity="0" color2="black"/>
            <v:imagedata r:id="rId10" o:title=""/>
          </v:shape>
        </w:pict>
      </w:r>
      <w:r>
        <w:rPr>
          <w:rFonts w:ascii="Arial" w:hAnsi="Arial" w:cs="Arial"/>
          <w:sz w:val="24"/>
        </w:rPr>
        <w:pict>
          <v:shape id="_x0000_i1031" type="#_x0000_t75" style="width:25.1pt;height:15.9pt" filled="t">
            <v:fill opacity="0" color2="black"/>
            <v:imagedata r:id="rId8" o:title=""/>
          </v:shape>
        </w:pict>
      </w:r>
      <w:r w:rsidR="00FF2DC4" w:rsidRPr="00C41787">
        <w:rPr>
          <w:rFonts w:ascii="Arial" w:hAnsi="Arial" w:cs="Arial"/>
          <w:sz w:val="24"/>
        </w:rPr>
        <w:t>&gt;1);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где:</w:t>
      </w: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32" type="#_x0000_t75" style="width:23.45pt;height:15.9pt" filled="t">
            <v:fill opacity="0" color2="black"/>
            <v:imagedata r:id="rId7" o:title=""/>
          </v:shape>
        </w:pict>
      </w:r>
      <w:r w:rsidR="00FF2DC4" w:rsidRPr="00C41787">
        <w:rPr>
          <w:rFonts w:ascii="Arial" w:hAnsi="Arial" w:cs="Arial"/>
          <w:sz w:val="24"/>
        </w:rPr>
        <w:t xml:space="preserve"> - планируемая результативность Муниципальной программы,</w:t>
      </w: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33" type="#_x0000_t75" style="width:25.1pt;height:15.9pt" filled="t">
            <v:fill opacity="0" color2="black"/>
            <v:imagedata r:id="rId8" o:title=""/>
          </v:shape>
        </w:pict>
      </w:r>
      <w:r w:rsidR="00FF2DC4" w:rsidRPr="00C41787">
        <w:rPr>
          <w:rFonts w:ascii="Arial" w:hAnsi="Arial" w:cs="Arial"/>
          <w:sz w:val="24"/>
        </w:rPr>
        <w:t xml:space="preserve"> – суммарная планируемая результативность входящих в Государственную программу</w:t>
      </w:r>
      <w:r w:rsidR="00C41787"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подпрограмм.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Расчет планируемых показателей результативности Муниципальной программы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Планируемый показатель результативности Муниципальной программы </w:t>
      </w:r>
      <w:r w:rsidR="006B0687">
        <w:rPr>
          <w:rFonts w:ascii="Arial" w:hAnsi="Arial" w:cs="Arial"/>
          <w:sz w:val="24"/>
        </w:rPr>
        <w:pict>
          <v:shape id="_x0000_i1034" type="#_x0000_t75" style="width:23.45pt;height:15.9pt" filled="t">
            <v:fill opacity="0" color2="black"/>
            <v:imagedata r:id="rId7" o:title=""/>
          </v:shape>
        </w:pict>
      </w:r>
      <w:r w:rsidRPr="00C41787">
        <w:rPr>
          <w:rFonts w:ascii="Arial" w:hAnsi="Arial" w:cs="Arial"/>
          <w:sz w:val="24"/>
        </w:rPr>
        <w:t xml:space="preserve"> есть среднеарифметическая величина из показателей результативности её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 целевых показателей и рассчитывается следующим образом: </w:t>
      </w:r>
    </w:p>
    <w:p w:rsidR="00FF2DC4" w:rsidRPr="00C41787" w:rsidRDefault="006B0687" w:rsidP="00C41787">
      <w:pPr>
        <w:ind w:firstLine="567"/>
        <w:jc w:val="both"/>
        <w:rPr>
          <w:rFonts w:ascii="Arial" w:eastAsia="Batang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35" type="#_x0000_t75" style="width:106.35pt;height:49.4pt" filled="t">
            <v:fill opacity="0" color2="black"/>
            <v:imagedata r:id="rId11" o:title=""/>
          </v:shape>
        </w:pict>
      </w:r>
      <w:r w:rsidR="00FF2DC4" w:rsidRPr="00C41787">
        <w:rPr>
          <w:rFonts w:ascii="Arial" w:eastAsia="Batang" w:hAnsi="Arial" w:cs="Arial"/>
          <w:sz w:val="24"/>
        </w:rPr>
        <w:t>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где</w:t>
      </w: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36" type="#_x0000_t75" style="width:28.45pt;height:15.9pt" filled="t">
            <v:fill opacity="0" color2="black"/>
            <v:imagedata r:id="rId12" o:title=""/>
          </v:shape>
        </w:pict>
      </w:r>
      <w:r w:rsidR="00FF2DC4" w:rsidRPr="00C41787">
        <w:rPr>
          <w:rFonts w:ascii="Arial" w:hAnsi="Arial" w:cs="Arial"/>
          <w:sz w:val="24"/>
        </w:rPr>
        <w:t xml:space="preserve"> - показатель результативности достижения i-ого целевого показателя Муниципальной программы;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n – количество показателей Муниципальной программы.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8.2.2. Показатель результативности достижения i-ого целевого показателя Муниципальной программы </w:t>
      </w:r>
      <w:r w:rsidR="006B0687">
        <w:rPr>
          <w:rFonts w:ascii="Arial" w:hAnsi="Arial" w:cs="Arial"/>
          <w:sz w:val="24"/>
        </w:rPr>
        <w:pict>
          <v:shape id="_x0000_i1037" type="#_x0000_t75" style="width:25.95pt;height:15.9pt" filled="t">
            <v:fill opacity="0" color2="black"/>
            <v:imagedata r:id="rId13" o:title=""/>
          </v:shape>
        </w:pict>
      </w:r>
      <w:r w:rsidRPr="00C41787">
        <w:rPr>
          <w:rFonts w:ascii="Arial" w:hAnsi="Arial" w:cs="Arial"/>
          <w:sz w:val="24"/>
        </w:rPr>
        <w:t>рассчитывается как отношение планируемого значения i-ого целевого показателя Муниципальной программы к значению показателя года, предшествующего плановому: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38" type="#_x0000_t75" style="width:97.95pt;height:36pt" filled="t">
            <v:fill opacity="0" color2="black"/>
            <v:imagedata r:id="rId14" o:title=""/>
          </v:shape>
        </w:pic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В случае, если планируемый результат достижения целевого показателя Муниципальной программы предполагает уменьшение значения, то показатель результативности достижения i-ого целевого показателя Муниципальной программы </w:t>
      </w:r>
      <w:r w:rsidR="006B0687">
        <w:rPr>
          <w:rFonts w:ascii="Arial" w:hAnsi="Arial" w:cs="Arial"/>
          <w:sz w:val="24"/>
        </w:rPr>
        <w:pict>
          <v:shape id="_x0000_i1039" type="#_x0000_t75" style="width:25.95pt;height:15.9pt" filled="t">
            <v:fill opacity="0" color2="black"/>
            <v:imagedata r:id="rId13" o:title=""/>
          </v:shape>
        </w:pict>
      </w:r>
      <w:r w:rsidRPr="00C41787">
        <w:rPr>
          <w:rFonts w:ascii="Arial" w:hAnsi="Arial" w:cs="Arial"/>
          <w:sz w:val="24"/>
        </w:rPr>
        <w:t xml:space="preserve"> рассчитывается как отношение значения i-ого показателя в году, предшествующему плановому, к планируемому значению этого целевого показателя</w:t>
      </w: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0" type="#_x0000_t75" style="width:97.95pt;height:36pt" filled="t">
            <v:fill opacity="0" color2="black"/>
            <v:imagedata r:id="rId15" o:title=""/>
          </v:shape>
        </w:pic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где</w:t>
      </w: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1" type="#_x0000_t75" style="width:28.45pt;height:17.6pt" filled="t">
            <v:fill opacity="0" color2="black"/>
            <v:imagedata r:id="rId16" o:title=""/>
          </v:shape>
        </w:pict>
      </w:r>
      <w:r w:rsidR="00FF2DC4" w:rsidRPr="00C41787">
        <w:rPr>
          <w:rFonts w:ascii="Arial" w:hAnsi="Arial" w:cs="Arial"/>
          <w:sz w:val="24"/>
        </w:rPr>
        <w:t xml:space="preserve"> - планируемое значение i-ого целевого показателя Муниципальной программы,</w:t>
      </w: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2" type="#_x0000_t75" style="width:28.45pt;height:17.6pt" filled="t">
            <v:fill opacity="0" color2="black"/>
            <v:imagedata r:id="rId17" o:title=""/>
          </v:shape>
        </w:pict>
      </w:r>
      <w:r w:rsidR="00FF2DC4" w:rsidRPr="00C41787">
        <w:rPr>
          <w:rFonts w:ascii="Arial" w:hAnsi="Arial" w:cs="Arial"/>
          <w:sz w:val="24"/>
        </w:rPr>
        <w:t>- значение i-ого целевого показателя Муниципальной программы в году, предшествующему</w:t>
      </w:r>
      <w:r w:rsidR="00C41787"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>плановому.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При оценке результативности Муниципальной программы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в первый год ее реализации плановый показатель сравнивается с фактическим значением года, предшествующего плановому.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 По второму и последующим годам реализации Муниципальной программы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плановый показатель оцениваемого года сравнивается с плановым показателем предшествующего года.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 Расчет планируемых показателей результативности подпрограмм Муниципальной программы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Суммарная планируемая результативность входящих в Муниципальную программу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 xml:space="preserve">подпрограмм </w:t>
      </w:r>
      <w:r w:rsidR="006B0687">
        <w:rPr>
          <w:rFonts w:ascii="Arial" w:hAnsi="Arial" w:cs="Arial"/>
          <w:sz w:val="24"/>
        </w:rPr>
        <w:pict>
          <v:shape id="_x0000_i1043" type="#_x0000_t75" style="width:25.1pt;height:15.9pt" filled="t">
            <v:fill opacity="0" color2="black"/>
            <v:imagedata r:id="rId8" o:title=""/>
          </v:shape>
        </w:pict>
      </w:r>
      <w:r w:rsidRPr="00C41787">
        <w:rPr>
          <w:rFonts w:ascii="Arial" w:hAnsi="Arial" w:cs="Arial"/>
          <w:sz w:val="24"/>
        </w:rPr>
        <w:t xml:space="preserve"> определяется как средневзвешенная величина из показателей результативности всех подпрограмм: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4" type="#_x0000_t75" style="width:87.9pt;height:34.35pt" filled="t">
            <v:fill opacity="0" color2="black"/>
            <v:imagedata r:id="rId18" o:title=""/>
          </v:shape>
        </w:pict>
      </w:r>
      <w:r w:rsidR="00FF2DC4" w:rsidRPr="00C41787">
        <w:rPr>
          <w:rFonts w:ascii="Arial" w:hAnsi="Arial" w:cs="Arial"/>
          <w:sz w:val="24"/>
        </w:rPr>
        <w:t>,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где </w:t>
      </w: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5" type="#_x0000_t75" style="width:26.8pt;height:15.9pt" filled="t">
            <v:fill opacity="0" color2="black"/>
            <v:imagedata r:id="rId19" o:title=""/>
          </v:shape>
        </w:pict>
      </w:r>
      <w:r w:rsidR="00FF2DC4" w:rsidRPr="00C41787">
        <w:rPr>
          <w:rFonts w:ascii="Arial" w:hAnsi="Arial" w:cs="Arial"/>
          <w:sz w:val="24"/>
        </w:rPr>
        <w:t xml:space="preserve"> показатель результативности j-ой подпрограммы Муниципальной программы;</w:t>
      </w: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6" type="#_x0000_t75" style="width:18.4pt;height:15.9pt" filled="t">
            <v:fill opacity="0" color2="black"/>
            <v:imagedata r:id="rId20" o:title=""/>
          </v:shape>
        </w:pict>
      </w:r>
      <w:r w:rsidR="00FF2DC4" w:rsidRPr="00C41787">
        <w:rPr>
          <w:rFonts w:ascii="Arial" w:hAnsi="Arial" w:cs="Arial"/>
          <w:sz w:val="24"/>
        </w:rPr>
        <w:t>- весовой коэффициент влияния j-ой подпрограммы на результативность Муниципальной программы.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Весовой коэффициент </w:t>
      </w:r>
      <w:r w:rsidR="006B0687">
        <w:rPr>
          <w:rFonts w:ascii="Arial" w:hAnsi="Arial" w:cs="Arial"/>
          <w:sz w:val="24"/>
        </w:rPr>
        <w:pict>
          <v:shape id="_x0000_i1047" type="#_x0000_t75" style="width:18.4pt;height:15.9pt" filled="t">
            <v:fill opacity="0" color2="black"/>
            <v:imagedata r:id="rId20" o:title=""/>
          </v:shape>
        </w:pict>
      </w:r>
      <w:r w:rsidRPr="00C41787">
        <w:rPr>
          <w:rFonts w:ascii="Arial" w:hAnsi="Arial" w:cs="Arial"/>
          <w:sz w:val="24"/>
        </w:rPr>
        <w:t xml:space="preserve"> определяется как отношение планируемых средств на реализацию j-ой подпрограммы к общей сумме планируемых средств на реализацию Государственной программы.</w:t>
      </w:r>
      <w:r w:rsidR="00C41787">
        <w:rPr>
          <w:rFonts w:ascii="Arial" w:hAnsi="Arial" w:cs="Arial"/>
          <w:sz w:val="24"/>
        </w:rPr>
        <w:t xml:space="preserve">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m – количество подпрограмм в Муниципальной программе.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8.3.2. Планируемый показатель результативности j-ой подпрограммы </w:t>
      </w:r>
      <w:r w:rsidR="006B0687">
        <w:rPr>
          <w:rFonts w:ascii="Arial" w:hAnsi="Arial" w:cs="Arial"/>
          <w:sz w:val="24"/>
        </w:rPr>
        <w:pict>
          <v:shape id="_x0000_i1048" type="#_x0000_t75" style="width:26.8pt;height:15.9pt" filled="t">
            <v:fill opacity="0" color2="black"/>
            <v:imagedata r:id="rId19" o:title=""/>
          </v:shape>
        </w:pict>
      </w:r>
      <w:r w:rsidRPr="00C41787">
        <w:rPr>
          <w:rFonts w:ascii="Arial" w:hAnsi="Arial" w:cs="Arial"/>
          <w:sz w:val="24"/>
        </w:rPr>
        <w:t xml:space="preserve"> определяется следующим образом:</w:t>
      </w: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9" type="#_x0000_t75" style="width:69.5pt;height:49.4pt" filled="t">
            <v:fill opacity="0" color2="black"/>
            <v:imagedata r:id="rId21" o:title=""/>
          </v:shape>
        </w:pict>
      </w:r>
      <w:r w:rsidR="00FF2DC4" w:rsidRPr="00C41787">
        <w:rPr>
          <w:rFonts w:ascii="Arial" w:hAnsi="Arial" w:cs="Arial"/>
          <w:sz w:val="24"/>
        </w:rPr>
        <w:t>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где </w:t>
      </w: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0" type="#_x0000_t75" style="width:20.1pt;height:15.9pt" filled="t">
            <v:fill opacity="0" color2="black"/>
            <v:imagedata r:id="rId22" o:title=""/>
          </v:shape>
        </w:pict>
      </w:r>
      <w:r w:rsidR="00FF2DC4" w:rsidRPr="00C41787">
        <w:rPr>
          <w:rFonts w:ascii="Arial" w:hAnsi="Arial" w:cs="Arial"/>
          <w:sz w:val="24"/>
        </w:rPr>
        <w:t>- планируемый результат достижения t-ого целевого показателя j-ой подпрограммы Муниципальной программы,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t – количество целевых показателей в j-ой подпрограмме.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8.3.3. Планируемый результат достижения t-ого целевого показателя j-ой подпрограммы </w:t>
      </w:r>
      <w:r w:rsidR="006B0687">
        <w:rPr>
          <w:rFonts w:ascii="Arial" w:hAnsi="Arial" w:cs="Arial"/>
          <w:sz w:val="24"/>
        </w:rPr>
        <w:pict>
          <v:shape id="_x0000_i1051" type="#_x0000_t75" style="width:18.4pt;height:15.9pt" filled="t">
            <v:fill opacity="0" color2="black"/>
            <v:imagedata r:id="rId23" o:title=""/>
          </v:shape>
        </w:pict>
      </w:r>
      <w:r w:rsidRPr="00C41787">
        <w:rPr>
          <w:rFonts w:ascii="Arial" w:hAnsi="Arial" w:cs="Arial"/>
          <w:sz w:val="24"/>
        </w:rPr>
        <w:t xml:space="preserve"> исчисляется как отношение планируемого значения t-ого целевого показателя к значению этого показателя в году, предшествующему плановому. </w:t>
      </w: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2" type="#_x0000_t75" style="width:91.25pt;height:36pt" filled="t">
            <v:fill opacity="0" color2="black"/>
            <v:imagedata r:id="rId24" o:title=""/>
          </v:shape>
        </w:pic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В случае, если планируемый результат достижения целевого показателя подпрограммы предполагает уменьшение значения, то планируемый результат достижения t-ого целевого показателя j-ой подпрограммы </w:t>
      </w:r>
      <w:r w:rsidR="006B0687">
        <w:rPr>
          <w:rFonts w:ascii="Arial" w:hAnsi="Arial" w:cs="Arial"/>
          <w:sz w:val="24"/>
        </w:rPr>
        <w:pict>
          <v:shape id="_x0000_i1053" type="#_x0000_t75" style="width:18.4pt;height:15.9pt" filled="t">
            <v:fill opacity="0" color2="black"/>
            <v:imagedata r:id="rId23" o:title=""/>
          </v:shape>
        </w:pict>
      </w:r>
      <w:r w:rsidRPr="00C41787">
        <w:rPr>
          <w:rFonts w:ascii="Arial" w:hAnsi="Arial" w:cs="Arial"/>
          <w:sz w:val="24"/>
        </w:rPr>
        <w:t xml:space="preserve"> исчисляется как отношение значения t-ого показателя в году, предшествующему плановому, к планируемому значению этого целевого показателя</w:t>
      </w: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4" type="#_x0000_t75" style="width:91.25pt;height:36pt" filled="t">
            <v:fill opacity="0" color2="black"/>
            <v:imagedata r:id="rId25" o:title=""/>
          </v:shape>
        </w:pic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где</w:t>
      </w: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5" type="#_x0000_t75" style="width:29.3pt;height:17.6pt" filled="t">
            <v:fill opacity="0" color2="black"/>
            <v:imagedata r:id="rId26" o:title=""/>
          </v:shape>
        </w:pict>
      </w:r>
      <w:r w:rsidR="00FF2DC4" w:rsidRPr="00C41787">
        <w:rPr>
          <w:rFonts w:ascii="Arial" w:hAnsi="Arial" w:cs="Arial"/>
          <w:sz w:val="24"/>
        </w:rPr>
        <w:t xml:space="preserve"> - планируемое значение t-ого целевого показателя j-ой подпрограммы ГП,</w:t>
      </w: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6" type="#_x0000_t75" style="width:29.3pt;height:17.6pt" filled="t">
            <v:fill opacity="0" color2="black"/>
            <v:imagedata r:id="rId27" o:title=""/>
          </v:shape>
        </w:pict>
      </w:r>
      <w:r w:rsidR="00FF2DC4" w:rsidRPr="00C41787">
        <w:rPr>
          <w:rFonts w:ascii="Arial" w:hAnsi="Arial" w:cs="Arial"/>
          <w:sz w:val="24"/>
        </w:rPr>
        <w:t>- значение целевого t-ого показателя j-ой подпрограммы в году, предшествующему плановому.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При оценке результативности подпрограммы в первый год ее реализации плановый показатель сравнивается с фактическим значением года, предшествующего плановому.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 Порядок проведения оценки планируемой результативности Муниципальной программы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Ответственный исполнитель представляет в Финансовое Управление Бессоновского района расчет планируемой оценки эффективности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 xml:space="preserve">Муниципальной программы по форме приложения № 6 к муниципальной программе.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Планируемая эффективность муниципальной программы приводится по форме приложения № 7 к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Муниципальной программе.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Муниципальная программа признается эффективной и рекомендуется к утверждению, если по каждому году реализации Муниципальной программы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выполняется следующее условие: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6B0687" w:rsidP="00C41787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7" type="#_x0000_t75" style="width:23.45pt;height:15.9pt" filled="t">
            <v:fill opacity="0" color2="black"/>
            <v:imagedata r:id="rId7" o:title=""/>
          </v:shape>
        </w:pict>
      </w:r>
      <w:r w:rsidR="00FF2DC4" w:rsidRPr="00C41787">
        <w:rPr>
          <w:rFonts w:ascii="Arial" w:hAnsi="Arial" w:cs="Arial"/>
          <w:sz w:val="24"/>
        </w:rPr>
        <w:t xml:space="preserve">= </w:t>
      </w:r>
      <w:r>
        <w:rPr>
          <w:rFonts w:ascii="Arial" w:hAnsi="Arial" w:cs="Arial"/>
          <w:sz w:val="24"/>
        </w:rPr>
        <w:pict>
          <v:shape id="_x0000_i1058" type="#_x0000_t75" style="width:30.15pt;height:15.9pt" filled="t">
            <v:fill opacity="0" color2="black"/>
            <v:imagedata r:id="rId9" o:title=""/>
          </v:shape>
        </w:pict>
      </w:r>
      <w:r w:rsidR="00C41787">
        <w:rPr>
          <w:rFonts w:ascii="Arial" w:hAnsi="Arial" w:cs="Arial"/>
          <w:sz w:val="24"/>
        </w:rPr>
        <w:t xml:space="preserve"> </w:t>
      </w:r>
      <w:r w:rsidR="00FF2DC4" w:rsidRPr="00C41787">
        <w:rPr>
          <w:rFonts w:ascii="Arial" w:hAnsi="Arial" w:cs="Arial"/>
          <w:sz w:val="24"/>
        </w:rPr>
        <w:t xml:space="preserve">при этом </w:t>
      </w:r>
      <w:r>
        <w:rPr>
          <w:rFonts w:ascii="Arial" w:hAnsi="Arial" w:cs="Arial"/>
          <w:sz w:val="24"/>
        </w:rPr>
        <w:pict>
          <v:shape id="_x0000_i1059" type="#_x0000_t75" style="width:23.45pt;height:15.9pt" filled="t">
            <v:fill opacity="0" color2="black"/>
            <v:imagedata r:id="rId7" o:title=""/>
          </v:shape>
        </w:pict>
      </w:r>
      <w:r w:rsidR="00FF2DC4" w:rsidRPr="00C41787">
        <w:rPr>
          <w:rFonts w:ascii="Arial" w:hAnsi="Arial" w:cs="Arial"/>
          <w:sz w:val="24"/>
        </w:rPr>
        <w:t xml:space="preserve"> =</w:t>
      </w:r>
      <w:r>
        <w:rPr>
          <w:rFonts w:ascii="Arial" w:hAnsi="Arial" w:cs="Arial"/>
          <w:sz w:val="24"/>
        </w:rPr>
        <w:pict>
          <v:shape id="_x0000_i1060" type="#_x0000_t75" style="width:5.85pt;height:13.4pt" filled="t">
            <v:fill opacity="0" color2="black"/>
            <v:imagedata r:id="rId10" o:title=""/>
          </v:shape>
        </w:pict>
      </w:r>
      <w:r>
        <w:rPr>
          <w:rFonts w:ascii="Arial" w:hAnsi="Arial" w:cs="Arial"/>
          <w:sz w:val="24"/>
        </w:rPr>
        <w:pict>
          <v:shape id="_x0000_i1061" type="#_x0000_t75" style="width:25.1pt;height:15.9pt" filled="t">
            <v:fill opacity="0" color2="black"/>
            <v:imagedata r:id="rId8" o:title=""/>
          </v:shape>
        </w:pict>
      </w:r>
      <w:r w:rsidR="00FF2DC4" w:rsidRPr="00C41787">
        <w:rPr>
          <w:rFonts w:ascii="Arial" w:hAnsi="Arial" w:cs="Arial"/>
          <w:sz w:val="24"/>
        </w:rPr>
        <w:t>&gt; 1.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Допускается отклонение </w:t>
      </w:r>
      <w:r w:rsidR="006B0687">
        <w:rPr>
          <w:rFonts w:ascii="Arial" w:hAnsi="Arial" w:cs="Arial"/>
          <w:sz w:val="24"/>
        </w:rPr>
        <w:pict>
          <v:shape id="_x0000_i1062" type="#_x0000_t75" style="width:23.45pt;height:15.9pt" filled="t">
            <v:fill opacity="0" color2="black"/>
            <v:imagedata r:id="rId7" o:title=""/>
          </v:shape>
        </w:pict>
      </w:r>
      <w:r w:rsidRPr="00C41787">
        <w:rPr>
          <w:rFonts w:ascii="Arial" w:hAnsi="Arial" w:cs="Arial"/>
          <w:sz w:val="24"/>
        </w:rPr>
        <w:t xml:space="preserve"> от</w:t>
      </w:r>
      <w:r w:rsidR="00C41787">
        <w:rPr>
          <w:rFonts w:ascii="Arial" w:hAnsi="Arial" w:cs="Arial"/>
          <w:sz w:val="24"/>
        </w:rPr>
        <w:t xml:space="preserve"> </w:t>
      </w:r>
      <w:r w:rsidR="006B0687">
        <w:rPr>
          <w:rFonts w:ascii="Arial" w:hAnsi="Arial" w:cs="Arial"/>
          <w:sz w:val="24"/>
        </w:rPr>
        <w:pict>
          <v:shape id="_x0000_i1063" type="#_x0000_t75" style="width:25.1pt;height:15.9pt" filled="t">
            <v:fill opacity="0" color2="black"/>
            <v:imagedata r:id="rId8" o:title=""/>
          </v:shape>
        </w:pic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не более, чем на 10 процентов.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Приложение №1 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к Муниципальной программе 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Перечень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целевых показателей Муниципальной программы Бессоновского района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"/>
        <w:gridCol w:w="1350"/>
        <w:gridCol w:w="903"/>
        <w:gridCol w:w="604"/>
        <w:gridCol w:w="608"/>
        <w:gridCol w:w="402"/>
        <w:gridCol w:w="343"/>
        <w:gridCol w:w="402"/>
        <w:gridCol w:w="343"/>
        <w:gridCol w:w="402"/>
        <w:gridCol w:w="343"/>
        <w:gridCol w:w="400"/>
        <w:gridCol w:w="345"/>
        <w:gridCol w:w="400"/>
        <w:gridCol w:w="345"/>
        <w:gridCol w:w="400"/>
        <w:gridCol w:w="345"/>
        <w:gridCol w:w="400"/>
        <w:gridCol w:w="345"/>
        <w:gridCol w:w="406"/>
        <w:gridCol w:w="293"/>
      </w:tblGrid>
      <w:tr w:rsidR="00FF2DC4" w:rsidRPr="00C41787" w:rsidTr="00C41787">
        <w:trPr>
          <w:jc w:val="center"/>
        </w:trPr>
        <w:tc>
          <w:tcPr>
            <w:tcW w:w="334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</w:t>
            </w:r>
          </w:p>
        </w:tc>
        <w:tc>
          <w:tcPr>
            <w:tcW w:w="1655" w:type="pct"/>
            <w:gridSpan w:val="1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C41787" w:rsidRPr="00C41787" w:rsidTr="00C41787">
        <w:trPr>
          <w:jc w:val="center"/>
        </w:trPr>
        <w:tc>
          <w:tcPr>
            <w:tcW w:w="496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2848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39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Единица измерения</w:t>
            </w:r>
          </w:p>
        </w:tc>
        <w:tc>
          <w:tcPr>
            <w:tcW w:w="1316" w:type="pct"/>
            <w:gridSpan w:val="1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Значения целевых показателей</w:t>
            </w:r>
          </w:p>
        </w:tc>
      </w:tr>
      <w:tr w:rsidR="00C41787" w:rsidRPr="00C41787" w:rsidTr="00C41787">
        <w:trPr>
          <w:jc w:val="center"/>
        </w:trPr>
        <w:tc>
          <w:tcPr>
            <w:tcW w:w="49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48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</w:t>
            </w:r>
          </w:p>
        </w:tc>
      </w:tr>
      <w:tr w:rsidR="00FF2DC4" w:rsidRPr="00C41787" w:rsidTr="00C41787">
        <w:trPr>
          <w:jc w:val="center"/>
        </w:trPr>
        <w:tc>
          <w:tcPr>
            <w:tcW w:w="4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04" w:type="pct"/>
            <w:gridSpan w:val="2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Муниципальная программа «Обеспечение деятельности МБУ «Бессоновский комплексный центр социального обслуживания населения»</w:t>
            </w:r>
          </w:p>
        </w:tc>
      </w:tr>
      <w:tr w:rsidR="00FF2DC4" w:rsidRPr="00C41787" w:rsidTr="00C41787">
        <w:trPr>
          <w:jc w:val="center"/>
        </w:trPr>
        <w:tc>
          <w:tcPr>
            <w:tcW w:w="4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04" w:type="pct"/>
            <w:gridSpan w:val="2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1. «Предоставление мер социальной поддержке граждан Бессоновского района Пензенской области»</w:t>
            </w:r>
          </w:p>
        </w:tc>
      </w:tr>
      <w:tr w:rsidR="00FF2DC4" w:rsidRPr="00C41787" w:rsidTr="00C41787">
        <w:trPr>
          <w:jc w:val="center"/>
        </w:trPr>
        <w:tc>
          <w:tcPr>
            <w:tcW w:w="4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04" w:type="pct"/>
            <w:gridSpan w:val="2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4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84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</w:tr>
      <w:tr w:rsidR="00C41787" w:rsidRPr="00C41787" w:rsidTr="00C41787">
        <w:trPr>
          <w:jc w:val="center"/>
        </w:trPr>
        <w:tc>
          <w:tcPr>
            <w:tcW w:w="4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84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</w:p>
        </w:tc>
        <w:tc>
          <w:tcPr>
            <w:tcW w:w="33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</w:tr>
      <w:tr w:rsidR="00C41787" w:rsidRPr="00C41787" w:rsidTr="00C41787">
        <w:trPr>
          <w:jc w:val="center"/>
        </w:trPr>
        <w:tc>
          <w:tcPr>
            <w:tcW w:w="4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84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3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</w:tr>
      <w:tr w:rsidR="00FF2DC4" w:rsidRPr="00C41787" w:rsidTr="00C41787">
        <w:trPr>
          <w:jc w:val="center"/>
        </w:trPr>
        <w:tc>
          <w:tcPr>
            <w:tcW w:w="4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04" w:type="pct"/>
            <w:gridSpan w:val="2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4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04" w:type="pct"/>
            <w:gridSpan w:val="2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2. «Исполнение государственных полномочий Пензенской области в сфере социальной политики»</w:t>
            </w:r>
          </w:p>
        </w:tc>
      </w:tr>
      <w:tr w:rsidR="00C41787" w:rsidRPr="00C41787" w:rsidTr="00C41787">
        <w:trPr>
          <w:jc w:val="center"/>
        </w:trPr>
        <w:tc>
          <w:tcPr>
            <w:tcW w:w="4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84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3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</w:tr>
      <w:tr w:rsidR="00C41787" w:rsidRPr="00C41787" w:rsidTr="00C41787">
        <w:trPr>
          <w:jc w:val="center"/>
        </w:trPr>
        <w:tc>
          <w:tcPr>
            <w:tcW w:w="4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84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3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</w:tr>
      <w:tr w:rsidR="00C41787" w:rsidRPr="00C41787" w:rsidTr="00C41787">
        <w:trPr>
          <w:jc w:val="center"/>
        </w:trPr>
        <w:tc>
          <w:tcPr>
            <w:tcW w:w="4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84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3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</w:tr>
      <w:tr w:rsidR="00C41787" w:rsidRPr="00C41787" w:rsidTr="00C41787">
        <w:trPr>
          <w:jc w:val="center"/>
        </w:trPr>
        <w:tc>
          <w:tcPr>
            <w:tcW w:w="4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84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3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</w:tr>
      <w:tr w:rsidR="00FF2DC4" w:rsidRPr="00C41787" w:rsidTr="00C41787">
        <w:trPr>
          <w:gridAfter w:val="1"/>
          <w:wAfter w:w="74" w:type="pct"/>
          <w:jc w:val="center"/>
        </w:trPr>
        <w:tc>
          <w:tcPr>
            <w:tcW w:w="4926" w:type="pct"/>
            <w:gridSpan w:val="2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3.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</w:tr>
      <w:tr w:rsidR="00C41787" w:rsidRPr="00C41787" w:rsidTr="00C41787">
        <w:trPr>
          <w:gridAfter w:val="1"/>
          <w:wAfter w:w="74" w:type="pct"/>
          <w:jc w:val="center"/>
        </w:trPr>
        <w:tc>
          <w:tcPr>
            <w:tcW w:w="203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14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6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</w:tr>
      <w:tr w:rsidR="00C41787" w:rsidRPr="00C41787" w:rsidTr="00C41787">
        <w:trPr>
          <w:gridAfter w:val="1"/>
          <w:wAfter w:w="74" w:type="pct"/>
          <w:jc w:val="center"/>
        </w:trPr>
        <w:tc>
          <w:tcPr>
            <w:tcW w:w="203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Доукомплектация штатной численности работников в должности сиделка (помощник по уходу) учреждений в количестве 35 штатных единиц</w:t>
            </w:r>
          </w:p>
        </w:tc>
        <w:tc>
          <w:tcPr>
            <w:tcW w:w="14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6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</w:tr>
      <w:tr w:rsidR="00C41787" w:rsidRPr="00C41787" w:rsidTr="00C41787">
        <w:trPr>
          <w:gridAfter w:val="1"/>
          <w:wAfter w:w="74" w:type="pct"/>
          <w:jc w:val="center"/>
        </w:trPr>
        <w:tc>
          <w:tcPr>
            <w:tcW w:w="203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специалистов для оранизации долговременного ухода (1 специалист на 20 граждан)</w:t>
            </w:r>
          </w:p>
        </w:tc>
        <w:tc>
          <w:tcPr>
            <w:tcW w:w="14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6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6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9"/>
        <w:gridCol w:w="786"/>
        <w:gridCol w:w="324"/>
        <w:gridCol w:w="324"/>
        <w:gridCol w:w="324"/>
        <w:gridCol w:w="324"/>
        <w:gridCol w:w="324"/>
        <w:gridCol w:w="909"/>
        <w:gridCol w:w="909"/>
        <w:gridCol w:w="910"/>
      </w:tblGrid>
      <w:tr w:rsidR="00FF2DC4" w:rsidRPr="00C41787" w:rsidTr="00C41787">
        <w:trPr>
          <w:jc w:val="center"/>
        </w:trPr>
        <w:tc>
          <w:tcPr>
            <w:tcW w:w="0" w:type="auto"/>
            <w:gridSpan w:val="1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4.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технологии.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60 чел.)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Чел.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52 чел.)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Чел.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Приложение №1 (продолжение)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к Муниципальной программе 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Перечень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целевых показателей Муниципальной программы Бессоновского района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5"/>
        <w:gridCol w:w="216"/>
        <w:gridCol w:w="2030"/>
        <w:gridCol w:w="1297"/>
        <w:gridCol w:w="384"/>
        <w:gridCol w:w="384"/>
        <w:gridCol w:w="757"/>
        <w:gridCol w:w="760"/>
        <w:gridCol w:w="758"/>
        <w:gridCol w:w="216"/>
        <w:gridCol w:w="216"/>
        <w:gridCol w:w="216"/>
        <w:gridCol w:w="216"/>
        <w:gridCol w:w="216"/>
        <w:gridCol w:w="216"/>
        <w:gridCol w:w="216"/>
      </w:tblGrid>
      <w:tr w:rsidR="00C41787" w:rsidRPr="00C41787" w:rsidTr="00C41787">
        <w:trPr>
          <w:jc w:val="center"/>
        </w:trPr>
        <w:tc>
          <w:tcPr>
            <w:tcW w:w="367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</w:t>
            </w:r>
          </w:p>
        </w:tc>
        <w:tc>
          <w:tcPr>
            <w:tcW w:w="1330" w:type="pct"/>
            <w:gridSpan w:val="1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C41787" w:rsidRPr="00C41787" w:rsidTr="00C41787">
        <w:trPr>
          <w:jc w:val="center"/>
        </w:trPr>
        <w:tc>
          <w:tcPr>
            <w:tcW w:w="132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3538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495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Единица измерения</w:t>
            </w:r>
          </w:p>
        </w:tc>
        <w:tc>
          <w:tcPr>
            <w:tcW w:w="835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Значения целевых показателей</w:t>
            </w:r>
          </w:p>
        </w:tc>
      </w:tr>
      <w:tr w:rsidR="00C41787" w:rsidRPr="00C41787" w:rsidTr="00C41787">
        <w:trPr>
          <w:jc w:val="center"/>
        </w:trPr>
        <w:tc>
          <w:tcPr>
            <w:tcW w:w="132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38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5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1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191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13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8" w:type="pct"/>
            <w:gridSpan w:val="1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Муниципальная программа «Обеспечение деятельности МБУ «Бессоновский комплексный центр социального обслуживания населения»</w:t>
            </w:r>
          </w:p>
        </w:tc>
      </w:tr>
      <w:tr w:rsidR="00C41787" w:rsidRPr="00C41787" w:rsidTr="00C41787">
        <w:trPr>
          <w:jc w:val="center"/>
        </w:trPr>
        <w:tc>
          <w:tcPr>
            <w:tcW w:w="13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8" w:type="pct"/>
            <w:gridSpan w:val="1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1. «Предоставление мер социальной поддержке граждан Бессоновского района Пензенской области»</w:t>
            </w:r>
          </w:p>
        </w:tc>
      </w:tr>
      <w:tr w:rsidR="00C41787" w:rsidRPr="00C41787" w:rsidTr="00C41787">
        <w:trPr>
          <w:jc w:val="center"/>
        </w:trPr>
        <w:tc>
          <w:tcPr>
            <w:tcW w:w="13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8" w:type="pct"/>
            <w:gridSpan w:val="1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13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53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49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9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1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13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53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</w:p>
        </w:tc>
        <w:tc>
          <w:tcPr>
            <w:tcW w:w="49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9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1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13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53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49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9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1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13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8" w:type="pct"/>
            <w:gridSpan w:val="1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13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8" w:type="pct"/>
            <w:gridSpan w:val="1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2. «Исполнение государственных полномочий Пензенской области в сфере социальной политики»</w:t>
            </w:r>
          </w:p>
        </w:tc>
      </w:tr>
      <w:tr w:rsidR="00C41787" w:rsidRPr="00C41787" w:rsidTr="00C41787">
        <w:trPr>
          <w:jc w:val="center"/>
        </w:trPr>
        <w:tc>
          <w:tcPr>
            <w:tcW w:w="13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53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49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9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1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13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53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49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9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1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13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53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49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9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1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13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53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49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9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1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1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3.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</w:tr>
      <w:tr w:rsidR="00C41787" w:rsidRPr="00C41787" w:rsidTr="00C41787">
        <w:trPr>
          <w:jc w:val="center"/>
        </w:trPr>
        <w:tc>
          <w:tcPr>
            <w:tcW w:w="367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49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9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1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367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Доукомплектация штатной численности работников в должности сиделка (помощник по уходу) учреждений в количестве 35 штатных единиц</w:t>
            </w:r>
          </w:p>
        </w:tc>
        <w:tc>
          <w:tcPr>
            <w:tcW w:w="49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9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91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367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специалистов для оранизации долговременного ухода (1 специалист на 20 граждан)</w:t>
            </w:r>
          </w:p>
        </w:tc>
        <w:tc>
          <w:tcPr>
            <w:tcW w:w="49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9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91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0" w:type="auto"/>
            <w:gridSpan w:val="1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4.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технологии.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60 чел.)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Чел.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52 чел.)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Чел.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Приложение №2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к Муниципальной программе 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Сведения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 xml:space="preserve"> об основных мерах правового регулирования в сфере реализации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Муниципальной программы Пензенской области 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социального обслуживания населения»</w:t>
      </w:r>
      <w:r w:rsidR="00C41787" w:rsidRPr="00C41787">
        <w:rPr>
          <w:rFonts w:ascii="Arial" w:hAnsi="Arial" w:cs="Arial"/>
          <w:b/>
          <w:kern w:val="32"/>
          <w:sz w:val="32"/>
        </w:rPr>
        <w:t>.</w:t>
      </w:r>
    </w:p>
    <w:p w:rsidR="00C41787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1958"/>
        <w:gridCol w:w="2449"/>
        <w:gridCol w:w="3327"/>
        <w:gridCol w:w="1576"/>
      </w:tblGrid>
      <w:tr w:rsidR="00C41787" w:rsidRPr="00C41787" w:rsidTr="00C41787">
        <w:trPr>
          <w:jc w:val="center"/>
        </w:trPr>
        <w:tc>
          <w:tcPr>
            <w:tcW w:w="14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101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Вид нормативного правового акта</w:t>
            </w:r>
          </w:p>
        </w:tc>
        <w:tc>
          <w:tcPr>
            <w:tcW w:w="146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Основные положения нормативного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правового акта</w:t>
            </w:r>
          </w:p>
        </w:tc>
        <w:tc>
          <w:tcPr>
            <w:tcW w:w="18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исполнительного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органа ответственного за исполнение нормативно- правового акта</w:t>
            </w:r>
          </w:p>
        </w:tc>
        <w:tc>
          <w:tcPr>
            <w:tcW w:w="5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Ожидаемые сроки принятия</w:t>
            </w:r>
          </w:p>
        </w:tc>
      </w:tr>
      <w:tr w:rsidR="00C41787" w:rsidRPr="00C41787" w:rsidTr="00C41787">
        <w:trPr>
          <w:jc w:val="center"/>
        </w:trPr>
        <w:tc>
          <w:tcPr>
            <w:tcW w:w="14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1" w:type="pct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84"/>
            </w:tblGrid>
            <w:tr w:rsidR="00FF2DC4" w:rsidRPr="00C41787" w:rsidTr="00C41787">
              <w:tc>
                <w:tcPr>
                  <w:tcW w:w="1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DC4" w:rsidRPr="00C41787" w:rsidRDefault="00FF2DC4" w:rsidP="00C41787">
                  <w:pPr>
                    <w:widowControl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41787">
                    <w:rPr>
                      <w:rFonts w:ascii="Arial" w:hAnsi="Arial" w:cs="Arial"/>
                      <w:sz w:val="24"/>
                    </w:rPr>
                    <w:t>Подпрограмма 1. «Предоставление мер социальной поддержке гражданам Бессоновского района »</w:t>
                  </w:r>
                </w:p>
              </w:tc>
            </w:tr>
          </w:tbl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14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1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14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146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Решение собрания представителей Бессоновского района Пензенской области</w:t>
            </w:r>
          </w:p>
        </w:tc>
        <w:tc>
          <w:tcPr>
            <w:tcW w:w="18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  <w:tc>
          <w:tcPr>
            <w:tcW w:w="5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2017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2018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2019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2020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2021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2022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2023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2024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2025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2026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C41787" w:rsidRPr="00C41787" w:rsidTr="00C41787">
        <w:trPr>
          <w:jc w:val="center"/>
        </w:trPr>
        <w:tc>
          <w:tcPr>
            <w:tcW w:w="14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01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146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Утверждение перечня документов</w:t>
            </w:r>
          </w:p>
        </w:tc>
        <w:tc>
          <w:tcPr>
            <w:tcW w:w="18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  <w:tc>
          <w:tcPr>
            <w:tcW w:w="5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2017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2018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2019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2020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2021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2022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2023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2024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2025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2026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C41787" w:rsidRPr="00C41787" w:rsidTr="00C41787">
        <w:trPr>
          <w:jc w:val="center"/>
        </w:trPr>
        <w:tc>
          <w:tcPr>
            <w:tcW w:w="14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1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2. «Исполнение гос. полномочий Пензенской области в сфере социальной политики»</w:t>
            </w:r>
          </w:p>
        </w:tc>
      </w:tr>
      <w:tr w:rsidR="00C41787" w:rsidRPr="00C41787" w:rsidTr="00C41787">
        <w:trPr>
          <w:jc w:val="center"/>
        </w:trPr>
        <w:tc>
          <w:tcPr>
            <w:tcW w:w="14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146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Порядки предоставления субвенций в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сфере социальной защиты населения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18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УСЗН администрации Бессоновского района</w:t>
            </w:r>
          </w:p>
        </w:tc>
        <w:tc>
          <w:tcPr>
            <w:tcW w:w="5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2017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2018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2019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2020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2021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2022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2023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2024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2025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2026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C41787" w:rsidRPr="00C41787" w:rsidTr="00C41787">
        <w:trPr>
          <w:jc w:val="center"/>
        </w:trPr>
        <w:tc>
          <w:tcPr>
            <w:tcW w:w="14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1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3. «Исполнение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</w:tr>
      <w:tr w:rsidR="00C41787" w:rsidRPr="00C41787" w:rsidTr="00C41787">
        <w:trPr>
          <w:jc w:val="center"/>
        </w:trPr>
        <w:tc>
          <w:tcPr>
            <w:tcW w:w="14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146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Порядки предоставления субвенций в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сфере социальной защиты населения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18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2022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2023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2024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2025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2026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C41787" w:rsidRPr="00C41787" w:rsidTr="00C41787">
        <w:trPr>
          <w:jc w:val="center"/>
        </w:trPr>
        <w:tc>
          <w:tcPr>
            <w:tcW w:w="14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1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4. «Исполнение гос. полномочий по созданию и оснащению структурных подразделений организаций социального обслуживания, внедряющих стационарозамещающие технологии»</w:t>
            </w:r>
          </w:p>
        </w:tc>
      </w:tr>
      <w:tr w:rsidR="00C41787" w:rsidRPr="00C41787" w:rsidTr="00C41787">
        <w:trPr>
          <w:jc w:val="center"/>
        </w:trPr>
        <w:tc>
          <w:tcPr>
            <w:tcW w:w="14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1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146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Порядки предоставления субвенций в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сфере социальной защиты населения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18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2022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2023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2024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2025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2026 года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Приложение №3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к Муниципальной программе 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Ресурсное обеспечение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реализации Муниципальной программы «Обеспечение деятельности МБУ «Бессоновский комплексный центр социального обслуживания населения» за счет всех источников финансирования</w:t>
      </w:r>
    </w:p>
    <w:p w:rsidR="00C41787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"/>
        <w:gridCol w:w="347"/>
        <w:gridCol w:w="346"/>
        <w:gridCol w:w="346"/>
        <w:gridCol w:w="536"/>
        <w:gridCol w:w="561"/>
        <w:gridCol w:w="547"/>
        <w:gridCol w:w="384"/>
        <w:gridCol w:w="384"/>
        <w:gridCol w:w="384"/>
        <w:gridCol w:w="216"/>
        <w:gridCol w:w="333"/>
        <w:gridCol w:w="372"/>
        <w:gridCol w:w="216"/>
        <w:gridCol w:w="216"/>
        <w:gridCol w:w="294"/>
        <w:gridCol w:w="275"/>
        <w:gridCol w:w="275"/>
        <w:gridCol w:w="230"/>
        <w:gridCol w:w="230"/>
        <w:gridCol w:w="216"/>
        <w:gridCol w:w="236"/>
        <w:gridCol w:w="275"/>
        <w:gridCol w:w="216"/>
        <w:gridCol w:w="216"/>
        <w:gridCol w:w="251"/>
        <w:gridCol w:w="275"/>
        <w:gridCol w:w="216"/>
        <w:gridCol w:w="322"/>
        <w:gridCol w:w="275"/>
        <w:gridCol w:w="275"/>
        <w:gridCol w:w="312"/>
      </w:tblGrid>
      <w:tr w:rsidR="00C41787" w:rsidRPr="00C41787" w:rsidTr="00C41787">
        <w:trPr>
          <w:jc w:val="center"/>
        </w:trPr>
        <w:tc>
          <w:tcPr>
            <w:tcW w:w="2271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2729" w:type="pct"/>
            <w:gridSpan w:val="2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C41787" w:rsidRPr="00C41787" w:rsidTr="00C41787">
        <w:trPr>
          <w:jc w:val="center"/>
        </w:trPr>
        <w:tc>
          <w:tcPr>
            <w:tcW w:w="32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50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14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государственной программы, подпрограммы</w:t>
            </w: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Источники финансирова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ния</w:t>
            </w:r>
          </w:p>
        </w:tc>
        <w:tc>
          <w:tcPr>
            <w:tcW w:w="2273" w:type="pct"/>
            <w:gridSpan w:val="2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Оценка расходов (тыс. руб.)</w:t>
            </w:r>
          </w:p>
        </w:tc>
      </w:tr>
      <w:tr w:rsidR="00C41787" w:rsidRPr="00C41787" w:rsidTr="00C41787">
        <w:trPr>
          <w:jc w:val="center"/>
        </w:trPr>
        <w:tc>
          <w:tcPr>
            <w:tcW w:w="322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  <w:gridSpan w:val="3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Муниципальная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программа</w:t>
            </w:r>
          </w:p>
        </w:tc>
        <w:tc>
          <w:tcPr>
            <w:tcW w:w="1445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Обеспечение деятельности МБУ «Бессоновский комплексный центр социальной помощи семье и детям» на 2017-2024 годы</w:t>
            </w: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55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523" w:type="pct"/>
            <w:gridSpan w:val="8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Год завершения действия 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 2027</w:t>
            </w:r>
          </w:p>
        </w:tc>
      </w:tr>
      <w:tr w:rsidR="00C41787" w:rsidRPr="00C41787" w:rsidTr="00C41787">
        <w:trPr>
          <w:jc w:val="center"/>
        </w:trPr>
        <w:tc>
          <w:tcPr>
            <w:tcW w:w="322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45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18 549,9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24 331,2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25878,4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27773,3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28815,4</w:t>
            </w:r>
          </w:p>
        </w:tc>
        <w:tc>
          <w:tcPr>
            <w:tcW w:w="1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46999,8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54514,2</w:t>
            </w:r>
          </w:p>
        </w:tc>
        <w:tc>
          <w:tcPr>
            <w:tcW w:w="355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52133,3</w:t>
            </w:r>
          </w:p>
        </w:tc>
        <w:tc>
          <w:tcPr>
            <w:tcW w:w="523" w:type="pct"/>
            <w:gridSpan w:val="8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322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45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15 662,3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20 423,6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22 261,5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24857,4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25514,2</w:t>
            </w:r>
          </w:p>
        </w:tc>
        <w:tc>
          <w:tcPr>
            <w:tcW w:w="1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27408,2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32822,3</w:t>
            </w:r>
          </w:p>
        </w:tc>
        <w:tc>
          <w:tcPr>
            <w:tcW w:w="355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33986,5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gridSpan w:val="8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322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45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16087,0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17994,6</w:t>
            </w:r>
          </w:p>
        </w:tc>
        <w:tc>
          <w:tcPr>
            <w:tcW w:w="355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14531,8</w:t>
            </w:r>
          </w:p>
        </w:tc>
        <w:tc>
          <w:tcPr>
            <w:tcW w:w="523" w:type="pct"/>
            <w:gridSpan w:val="8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322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45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829,1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897,6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536,6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55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523" w:type="pct"/>
            <w:gridSpan w:val="8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322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45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2 058,5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3 010,0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3 080,3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3 301,2</w:t>
            </w:r>
          </w:p>
        </w:tc>
        <w:tc>
          <w:tcPr>
            <w:tcW w:w="1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3 504,6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3 697,3</w:t>
            </w:r>
          </w:p>
        </w:tc>
        <w:tc>
          <w:tcPr>
            <w:tcW w:w="355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3615,0</w:t>
            </w:r>
          </w:p>
        </w:tc>
        <w:tc>
          <w:tcPr>
            <w:tcW w:w="523" w:type="pct"/>
            <w:gridSpan w:val="8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322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04" w:type="pct"/>
            <w:gridSpan w:val="3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1445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2 887,6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3 907,6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3 616,9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3 301,2</w:t>
            </w:r>
          </w:p>
        </w:tc>
        <w:tc>
          <w:tcPr>
            <w:tcW w:w="1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3 504,6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3 697,3</w:t>
            </w:r>
          </w:p>
        </w:tc>
        <w:tc>
          <w:tcPr>
            <w:tcW w:w="355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3 615,0</w:t>
            </w:r>
          </w:p>
        </w:tc>
        <w:tc>
          <w:tcPr>
            <w:tcW w:w="523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322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45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2 058,5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3 010,0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3 080,3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3 301,2</w:t>
            </w:r>
          </w:p>
        </w:tc>
        <w:tc>
          <w:tcPr>
            <w:tcW w:w="1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3 504,6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3 697,3</w:t>
            </w:r>
          </w:p>
        </w:tc>
        <w:tc>
          <w:tcPr>
            <w:tcW w:w="355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3 615,0</w:t>
            </w:r>
          </w:p>
        </w:tc>
        <w:tc>
          <w:tcPr>
            <w:tcW w:w="523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322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45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829,1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897,6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536,6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55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523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322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04" w:type="pct"/>
            <w:gridSpan w:val="3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</w:t>
            </w:r>
          </w:p>
        </w:tc>
        <w:tc>
          <w:tcPr>
            <w:tcW w:w="1445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«Исполнение государственных полномочий Пензенской области в сфере социальной политики»</w:t>
            </w: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15 662,3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20 423,6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22 261,5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24857,4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25514,2</w:t>
            </w:r>
          </w:p>
        </w:tc>
        <w:tc>
          <w:tcPr>
            <w:tcW w:w="1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27245,7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31897,7</w:t>
            </w:r>
          </w:p>
        </w:tc>
        <w:tc>
          <w:tcPr>
            <w:tcW w:w="355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31131,2</w:t>
            </w:r>
          </w:p>
        </w:tc>
        <w:tc>
          <w:tcPr>
            <w:tcW w:w="523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322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4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45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15 662,3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20 423,6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22 261,5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24857,4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25514,2</w:t>
            </w:r>
          </w:p>
        </w:tc>
        <w:tc>
          <w:tcPr>
            <w:tcW w:w="1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27245,7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31897,7</w:t>
            </w:r>
          </w:p>
        </w:tc>
        <w:tc>
          <w:tcPr>
            <w:tcW w:w="355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31131,2</w:t>
            </w:r>
          </w:p>
        </w:tc>
        <w:tc>
          <w:tcPr>
            <w:tcW w:w="523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0" w:type="auto"/>
            <w:gridSpan w:val="7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12469,5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18919,2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17387,1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7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124,7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924,6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2855,3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7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12344,8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17994,6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14531,8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4</w:t>
            </w:r>
          </w:p>
        </w:tc>
        <w:tc>
          <w:tcPr>
            <w:tcW w:w="0" w:type="auto"/>
            <w:gridSpan w:val="11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гос. полномочий по созданию и оснащению структурных подразделений организаций социального обслуживания, внедряющих стационарозамещающие технологии»</w:t>
            </w:r>
          </w:p>
        </w:tc>
        <w:tc>
          <w:tcPr>
            <w:tcW w:w="0" w:type="auto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3 780,0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37,8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3 742,2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Приложение №3 (продолжение)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к Муниципальной программе 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Ресурсное обеспечение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реализации Муниципальной программы «Обеспечение деятельности МБУ «Бессоновский комплексный центр социального обслуживания населения» за счет всех источников финансирования</w:t>
      </w:r>
    </w:p>
    <w:p w:rsidR="00C41787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"/>
        <w:gridCol w:w="787"/>
        <w:gridCol w:w="147"/>
        <w:gridCol w:w="147"/>
        <w:gridCol w:w="831"/>
        <w:gridCol w:w="828"/>
        <w:gridCol w:w="537"/>
        <w:gridCol w:w="321"/>
        <w:gridCol w:w="321"/>
        <w:gridCol w:w="321"/>
        <w:gridCol w:w="321"/>
        <w:gridCol w:w="218"/>
        <w:gridCol w:w="218"/>
        <w:gridCol w:w="218"/>
        <w:gridCol w:w="218"/>
        <w:gridCol w:w="452"/>
        <w:gridCol w:w="299"/>
        <w:gridCol w:w="299"/>
        <w:gridCol w:w="203"/>
        <w:gridCol w:w="215"/>
        <w:gridCol w:w="190"/>
        <w:gridCol w:w="203"/>
        <w:gridCol w:w="203"/>
        <w:gridCol w:w="182"/>
        <w:gridCol w:w="182"/>
        <w:gridCol w:w="217"/>
        <w:gridCol w:w="148"/>
        <w:gridCol w:w="240"/>
        <w:gridCol w:w="240"/>
        <w:gridCol w:w="182"/>
        <w:gridCol w:w="182"/>
        <w:gridCol w:w="462"/>
      </w:tblGrid>
      <w:tr w:rsidR="00C41787" w:rsidRPr="00C41787" w:rsidTr="00C41787">
        <w:trPr>
          <w:jc w:val="center"/>
        </w:trPr>
        <w:tc>
          <w:tcPr>
            <w:tcW w:w="0" w:type="auto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0" w:type="auto"/>
            <w:gridSpan w:val="2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государственной программы, подпрограммы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Источники финансирования</w:t>
            </w:r>
          </w:p>
        </w:tc>
        <w:tc>
          <w:tcPr>
            <w:tcW w:w="0" w:type="auto"/>
            <w:gridSpan w:val="2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Оценка расходов (тыс. руб.)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Муниципальная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программа</w:t>
            </w:r>
          </w:p>
        </w:tc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Обеспечение деятельности МБУ «Бессоновский комплексный центр социальной помощи семье и детям» на 2017-2024 годы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6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Год завершения действия 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 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41362,00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42788,1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39722,7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6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38862,0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40288,1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6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6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6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6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3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gridSpan w:val="3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</w:t>
            </w:r>
          </w:p>
        </w:tc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«Исполнение государственных полномочий Пензенской области в сфере социальной политики»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35827,2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35827,2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0" w:type="auto"/>
            <w:gridSpan w:val="5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  <w:tc>
          <w:tcPr>
            <w:tcW w:w="0" w:type="auto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3034,8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3065,4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3034,8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3065,4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4</w:t>
            </w:r>
          </w:p>
        </w:tc>
        <w:tc>
          <w:tcPr>
            <w:tcW w:w="0" w:type="auto"/>
            <w:gridSpan w:val="8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гос. полномочий по созданию и оснащению структурных подразделений организаций социального обслуживания, внедряющих стационарозамещающие технологии»</w:t>
            </w:r>
          </w:p>
        </w:tc>
        <w:tc>
          <w:tcPr>
            <w:tcW w:w="0" w:type="auto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8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8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Приложение № 4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к Муниципальной программе 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Ресурсное обеспечение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реализации Муниципальной программы ««Обеспечение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социального обслуживания населения» за счет средств бюджетов всех уровней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</w:p>
    <w:p w:rsidR="00C41787" w:rsidRPr="00C41787" w:rsidRDefault="00C41787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"/>
        <w:gridCol w:w="748"/>
        <w:gridCol w:w="870"/>
        <w:gridCol w:w="1046"/>
        <w:gridCol w:w="356"/>
        <w:gridCol w:w="317"/>
        <w:gridCol w:w="317"/>
        <w:gridCol w:w="681"/>
        <w:gridCol w:w="356"/>
        <w:gridCol w:w="541"/>
        <w:gridCol w:w="518"/>
        <w:gridCol w:w="518"/>
        <w:gridCol w:w="518"/>
        <w:gridCol w:w="518"/>
        <w:gridCol w:w="518"/>
        <w:gridCol w:w="518"/>
        <w:gridCol w:w="518"/>
        <w:gridCol w:w="690"/>
      </w:tblGrid>
      <w:tr w:rsidR="00FF2DC4" w:rsidRPr="00C41787" w:rsidTr="00C41787">
        <w:trPr>
          <w:jc w:val="center"/>
        </w:trPr>
        <w:tc>
          <w:tcPr>
            <w:tcW w:w="1275" w:type="pct"/>
            <w:gridSpan w:val="3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3725" w:type="pct"/>
            <w:gridSpan w:val="1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C41787" w:rsidRPr="00C41787" w:rsidTr="00C41787">
        <w:trPr>
          <w:jc w:val="center"/>
        </w:trPr>
        <w:tc>
          <w:tcPr>
            <w:tcW w:w="1275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исполнитель, соисполнитель, подпрограммы ДЦП</w:t>
            </w:r>
          </w:p>
        </w:tc>
        <w:tc>
          <w:tcPr>
            <w:tcW w:w="745" w:type="pct"/>
            <w:gridSpan w:val="5"/>
            <w:tcBorders>
              <w:top w:val="nil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Код бюджетной классификации</w:t>
            </w:r>
          </w:p>
        </w:tc>
        <w:tc>
          <w:tcPr>
            <w:tcW w:w="2091" w:type="pct"/>
            <w:gridSpan w:val="9"/>
            <w:tcBorders>
              <w:top w:val="nil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cantSplit/>
          <w:jc w:val="center"/>
        </w:trPr>
        <w:tc>
          <w:tcPr>
            <w:tcW w:w="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№</w:t>
            </w:r>
          </w:p>
        </w:tc>
        <w:tc>
          <w:tcPr>
            <w:tcW w:w="30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8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муници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пальной программ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мы </w:t>
            </w:r>
          </w:p>
        </w:tc>
        <w:tc>
          <w:tcPr>
            <w:tcW w:w="8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  <w:textDirection w:val="btL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06" w:type="pct"/>
            <w:textDirection w:val="btL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 З</w:t>
            </w:r>
          </w:p>
        </w:tc>
        <w:tc>
          <w:tcPr>
            <w:tcW w:w="103" w:type="pct"/>
            <w:textDirection w:val="btL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278" w:type="pct"/>
            <w:textDirection w:val="btL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29" w:type="pct"/>
            <w:textDirection w:val="btL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Год завершения действия 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</w:t>
            </w:r>
          </w:p>
        </w:tc>
      </w:tr>
      <w:tr w:rsidR="00C41787" w:rsidRPr="00C41787" w:rsidTr="00C41787">
        <w:trPr>
          <w:jc w:val="center"/>
        </w:trPr>
        <w:tc>
          <w:tcPr>
            <w:tcW w:w="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Муниципаль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ная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программа</w:t>
            </w:r>
          </w:p>
        </w:tc>
        <w:tc>
          <w:tcPr>
            <w:tcW w:w="8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«Обеспечение деятельности МБУ «Бессоновский комплексный центр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социальной помощи семье и детям» на 2017-2020 годы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18 549,9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24331,2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25878,4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27773,3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28815,4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46999,8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54514,2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52133,3</w:t>
            </w: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2027г.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0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ма 1</w:t>
            </w:r>
          </w:p>
        </w:tc>
        <w:tc>
          <w:tcPr>
            <w:tcW w:w="8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Предоставление мер социаль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ной поддерж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ке гражда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нам Бессоновского района Пензенс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кой области</w:t>
            </w:r>
          </w:p>
        </w:tc>
        <w:tc>
          <w:tcPr>
            <w:tcW w:w="8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«БКЦСПСиД»</w:t>
            </w: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1810128610</w:t>
            </w: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75,6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60,8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186,4</w:t>
            </w:r>
          </w:p>
        </w:tc>
      </w:tr>
      <w:tr w:rsidR="00C41787" w:rsidRPr="00C41787" w:rsidTr="00C41787">
        <w:trPr>
          <w:jc w:val="center"/>
        </w:trPr>
        <w:tc>
          <w:tcPr>
            <w:tcW w:w="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1810128620</w:t>
            </w: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264,7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299,1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253,1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816,9</w:t>
            </w:r>
          </w:p>
        </w:tc>
      </w:tr>
      <w:tr w:rsidR="00C41787" w:rsidRPr="00C41787" w:rsidTr="00C41787">
        <w:trPr>
          <w:jc w:val="center"/>
        </w:trPr>
        <w:tc>
          <w:tcPr>
            <w:tcW w:w="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1810128630</w:t>
            </w: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54,7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55,0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109,7</w:t>
            </w:r>
          </w:p>
        </w:tc>
      </w:tr>
      <w:tr w:rsidR="00C41787" w:rsidRPr="00C41787" w:rsidTr="00C41787">
        <w:trPr>
          <w:jc w:val="center"/>
        </w:trPr>
        <w:tc>
          <w:tcPr>
            <w:tcW w:w="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1810128640</w:t>
            </w: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434,1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482,7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233,5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1150,3</w:t>
            </w:r>
          </w:p>
        </w:tc>
      </w:tr>
      <w:tr w:rsidR="00C41787" w:rsidRPr="00C41787" w:rsidTr="00C41787">
        <w:trPr>
          <w:jc w:val="center"/>
        </w:trPr>
        <w:tc>
          <w:tcPr>
            <w:tcW w:w="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1810128650</w:t>
            </w: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</w:tr>
      <w:tr w:rsidR="00C41787" w:rsidRPr="00C41787" w:rsidTr="00C41787">
        <w:trPr>
          <w:jc w:val="center"/>
        </w:trPr>
        <w:tc>
          <w:tcPr>
            <w:tcW w:w="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1810128670</w:t>
            </w: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</w:tr>
      <w:tr w:rsidR="00C41787" w:rsidRPr="00C41787" w:rsidTr="00C41787">
        <w:trPr>
          <w:jc w:val="center"/>
        </w:trPr>
        <w:tc>
          <w:tcPr>
            <w:tcW w:w="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2058,5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3010,0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3080,3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3301,2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3504,6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3697,3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3615,0</w:t>
            </w: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25182,8</w:t>
            </w:r>
          </w:p>
        </w:tc>
      </w:tr>
      <w:tr w:rsidR="00C41787" w:rsidRPr="00C41787" w:rsidTr="00C41787">
        <w:trPr>
          <w:jc w:val="center"/>
        </w:trPr>
        <w:tc>
          <w:tcPr>
            <w:tcW w:w="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 бюджет района</w:t>
            </w: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2887,6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3907,6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3616,9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3301,2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3504,6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3697,3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3615,0</w:t>
            </w: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27446,1</w:t>
            </w:r>
          </w:p>
        </w:tc>
      </w:tr>
      <w:tr w:rsidR="00C41787" w:rsidRPr="00C41787" w:rsidTr="00C41787">
        <w:trPr>
          <w:jc w:val="center"/>
        </w:trPr>
        <w:tc>
          <w:tcPr>
            <w:tcW w:w="8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0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Программа 2</w:t>
            </w:r>
          </w:p>
        </w:tc>
        <w:tc>
          <w:tcPr>
            <w:tcW w:w="88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«Исполнение гос. полномо-чий Пензенс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кой области в области социаль-ной политики»</w:t>
            </w:r>
          </w:p>
        </w:tc>
        <w:tc>
          <w:tcPr>
            <w:tcW w:w="890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«БКЦСПСиД»; УСЗНадминистрации Бессоновско-го района</w:t>
            </w: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310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158,7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148,4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187,5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206,5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257,4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145,8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154,2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158,4</w:t>
            </w: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1416,9</w:t>
            </w:r>
          </w:p>
        </w:tc>
      </w:tr>
      <w:tr w:rsidR="00C41787" w:rsidRPr="00C41787" w:rsidTr="00C41787">
        <w:trPr>
          <w:jc w:val="center"/>
        </w:trPr>
        <w:tc>
          <w:tcPr>
            <w:tcW w:w="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15502,5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20274,3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22072,5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24649,2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25254,4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26957,3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31596,6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30802,3</w:t>
            </w: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197109,1</w:t>
            </w:r>
          </w:p>
        </w:tc>
      </w:tr>
      <w:tr w:rsidR="00C41787" w:rsidRPr="00C41787" w:rsidTr="00C41787">
        <w:trPr>
          <w:jc w:val="center"/>
        </w:trPr>
        <w:tc>
          <w:tcPr>
            <w:tcW w:w="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1,1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0,9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1,5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1,7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2,4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142,6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146,9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170,5</w:t>
            </w: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467,6</w:t>
            </w:r>
          </w:p>
        </w:tc>
      </w:tr>
      <w:tr w:rsidR="00C41787" w:rsidRPr="00C41787" w:rsidTr="00C41787">
        <w:trPr>
          <w:jc w:val="center"/>
        </w:trPr>
        <w:tc>
          <w:tcPr>
            <w:tcW w:w="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 бюджет Пензенской области</w:t>
            </w: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15662,3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20423,6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22261,5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24857,4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25514,2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27245,7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31897,7</w:t>
            </w:r>
          </w:p>
        </w:tc>
        <w:tc>
          <w:tcPr>
            <w:tcW w:w="1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31131,2</w:t>
            </w:r>
          </w:p>
        </w:tc>
        <w:tc>
          <w:tcPr>
            <w:tcW w:w="52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198993,6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"/>
        <w:gridCol w:w="867"/>
        <w:gridCol w:w="1223"/>
        <w:gridCol w:w="1023"/>
        <w:gridCol w:w="423"/>
        <w:gridCol w:w="354"/>
        <w:gridCol w:w="354"/>
        <w:gridCol w:w="955"/>
        <w:gridCol w:w="423"/>
        <w:gridCol w:w="257"/>
        <w:gridCol w:w="257"/>
        <w:gridCol w:w="257"/>
        <w:gridCol w:w="257"/>
        <w:gridCol w:w="257"/>
        <w:gridCol w:w="665"/>
        <w:gridCol w:w="665"/>
        <w:gridCol w:w="665"/>
        <w:gridCol w:w="665"/>
      </w:tblGrid>
      <w:tr w:rsidR="00C41787" w:rsidRPr="00C41787" w:rsidTr="00C41787">
        <w:trPr>
          <w:jc w:val="center"/>
        </w:trPr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Программа 3</w:t>
            </w:r>
          </w:p>
        </w:tc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004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12344,8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17994,6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14531,8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44871,2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124,7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181,8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146,8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453,3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742,8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2708,5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3451,3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 бюджет Федеральный и Пензенской области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12 469,5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18919,2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17387,1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48775,8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"/>
        <w:gridCol w:w="935"/>
        <w:gridCol w:w="1830"/>
        <w:gridCol w:w="1110"/>
        <w:gridCol w:w="446"/>
        <w:gridCol w:w="369"/>
        <w:gridCol w:w="369"/>
        <w:gridCol w:w="1034"/>
        <w:gridCol w:w="446"/>
        <w:gridCol w:w="262"/>
        <w:gridCol w:w="262"/>
        <w:gridCol w:w="262"/>
        <w:gridCol w:w="262"/>
        <w:gridCol w:w="262"/>
        <w:gridCol w:w="637"/>
        <w:gridCol w:w="219"/>
        <w:gridCol w:w="219"/>
        <w:gridCol w:w="637"/>
      </w:tblGrid>
      <w:tr w:rsidR="00C41787" w:rsidRPr="00C41787" w:rsidTr="00C41787">
        <w:trPr>
          <w:jc w:val="center"/>
        </w:trPr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Программа 4</w:t>
            </w:r>
          </w:p>
        </w:tc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гос. полномочий по созданию и оснащению структурных подразделений организаций социального обслуживания, внедряющих стационарозамещающие технологии»</w:t>
            </w:r>
          </w:p>
        </w:tc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004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3742,2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3742,2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37,8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37,8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 бюджет Федеральный и Пензенской области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3780,0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3780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Приложение № 4(продолжение)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к Муниципальной программе 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FF2DC4" w:rsidRPr="00C41787" w:rsidRDefault="00FF2DC4" w:rsidP="00C41787">
      <w:pPr>
        <w:ind w:firstLine="567"/>
        <w:jc w:val="right"/>
        <w:rPr>
          <w:rFonts w:ascii="Arial" w:hAnsi="Arial" w:cs="Arial"/>
          <w:sz w:val="24"/>
        </w:rPr>
      </w:pPr>
    </w:p>
    <w:p w:rsidR="00FF2DC4" w:rsidRDefault="00FF2DC4" w:rsidP="00C41787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41787">
        <w:rPr>
          <w:rFonts w:ascii="Arial" w:hAnsi="Arial" w:cs="Arial"/>
          <w:b/>
          <w:kern w:val="32"/>
          <w:sz w:val="30"/>
        </w:rPr>
        <w:t>Ресурсное обеспечение</w:t>
      </w:r>
      <w:r w:rsidR="00C41787" w:rsidRPr="00C41787">
        <w:rPr>
          <w:rFonts w:ascii="Arial" w:hAnsi="Arial" w:cs="Arial"/>
          <w:b/>
          <w:kern w:val="32"/>
          <w:sz w:val="30"/>
        </w:rPr>
        <w:t xml:space="preserve"> </w:t>
      </w:r>
      <w:r w:rsidRPr="00C41787">
        <w:rPr>
          <w:rFonts w:ascii="Arial" w:hAnsi="Arial" w:cs="Arial"/>
          <w:b/>
          <w:kern w:val="32"/>
          <w:sz w:val="30"/>
        </w:rPr>
        <w:t>реализации Муниципальной программы ««Обеспечение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0"/>
        </w:rPr>
        <w:t xml:space="preserve"> </w:t>
      </w:r>
      <w:r w:rsidRPr="00C41787">
        <w:rPr>
          <w:rFonts w:ascii="Arial" w:hAnsi="Arial" w:cs="Arial"/>
          <w:b/>
          <w:kern w:val="32"/>
          <w:sz w:val="30"/>
        </w:rPr>
        <w:t>социального обслуживания населения» за счет средств бюджетов всех уровней</w:t>
      </w:r>
      <w:r w:rsidR="00C41787" w:rsidRPr="00C41787">
        <w:rPr>
          <w:rFonts w:ascii="Arial" w:hAnsi="Arial" w:cs="Arial"/>
          <w:b/>
          <w:kern w:val="32"/>
          <w:sz w:val="30"/>
        </w:rPr>
        <w:t xml:space="preserve"> </w:t>
      </w:r>
    </w:p>
    <w:p w:rsidR="00C41787" w:rsidRPr="00C41787" w:rsidRDefault="00C41787" w:rsidP="00C41787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C41787" w:rsidRPr="00C41787" w:rsidTr="00C41787">
        <w:trPr>
          <w:jc w:val="center"/>
        </w:trPr>
        <w:tc>
          <w:tcPr>
            <w:tcW w:w="1682" w:type="pct"/>
            <w:gridSpan w:val="6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3318" w:type="pct"/>
            <w:gridSpan w:val="4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C41787" w:rsidRPr="00C41787" w:rsidTr="00C41787">
        <w:trPr>
          <w:jc w:val="center"/>
        </w:trPr>
        <w:tc>
          <w:tcPr>
            <w:tcW w:w="1682" w:type="pct"/>
            <w:gridSpan w:val="6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исполнитель, соисполнитель, подпрограммы ДЦП</w:t>
            </w:r>
          </w:p>
        </w:tc>
        <w:tc>
          <w:tcPr>
            <w:tcW w:w="680" w:type="pct"/>
            <w:gridSpan w:val="7"/>
            <w:tcBorders>
              <w:top w:val="nil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Код бюджетной классификации</w:t>
            </w:r>
          </w:p>
        </w:tc>
        <w:tc>
          <w:tcPr>
            <w:tcW w:w="1620" w:type="pct"/>
            <w:gridSpan w:val="33"/>
            <w:tcBorders>
              <w:top w:val="nil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cantSplit/>
          <w:jc w:val="center"/>
        </w:trPr>
        <w:tc>
          <w:tcPr>
            <w:tcW w:w="25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№</w:t>
            </w:r>
          </w:p>
        </w:tc>
        <w:tc>
          <w:tcPr>
            <w:tcW w:w="411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10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муници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пальной программ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мы </w:t>
            </w:r>
          </w:p>
        </w:tc>
        <w:tc>
          <w:tcPr>
            <w:tcW w:w="10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  <w:gridSpan w:val="2"/>
            <w:textDirection w:val="btL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91" w:type="pct"/>
            <w:textDirection w:val="btL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 З</w:t>
            </w:r>
          </w:p>
        </w:tc>
        <w:tc>
          <w:tcPr>
            <w:tcW w:w="91" w:type="pct"/>
            <w:textDirection w:val="btL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278" w:type="pct"/>
            <w:gridSpan w:val="2"/>
            <w:textDirection w:val="btL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10" w:type="pct"/>
            <w:textDirection w:val="btL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21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88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  <w:gridSpan w:val="1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Год завершения действия 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</w:t>
            </w:r>
          </w:p>
        </w:tc>
      </w:tr>
      <w:tr w:rsidR="00C41787" w:rsidRPr="00C41787" w:rsidTr="00C41787">
        <w:trPr>
          <w:jc w:val="center"/>
        </w:trPr>
        <w:tc>
          <w:tcPr>
            <w:tcW w:w="25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Муниципаль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ная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программа</w:t>
            </w:r>
          </w:p>
        </w:tc>
        <w:tc>
          <w:tcPr>
            <w:tcW w:w="10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«Обеспечение деятельности МБУ «Бессоновский комплексный центр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социальной помощи семье и детям» на 2017-2020 годы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«БКЦСПСиД»</w:t>
            </w:r>
          </w:p>
        </w:tc>
        <w:tc>
          <w:tcPr>
            <w:tcW w:w="11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41362,00</w:t>
            </w:r>
          </w:p>
        </w:tc>
        <w:tc>
          <w:tcPr>
            <w:tcW w:w="24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42788,1</w:t>
            </w:r>
          </w:p>
        </w:tc>
        <w:tc>
          <w:tcPr>
            <w:tcW w:w="288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39722,7</w:t>
            </w: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  <w:gridSpan w:val="1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2027г.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402868,3</w:t>
            </w:r>
          </w:p>
        </w:tc>
      </w:tr>
      <w:tr w:rsidR="00C41787" w:rsidRPr="00C41787" w:rsidTr="00C41787">
        <w:trPr>
          <w:jc w:val="center"/>
        </w:trPr>
        <w:tc>
          <w:tcPr>
            <w:tcW w:w="25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11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ма 1</w:t>
            </w:r>
          </w:p>
        </w:tc>
        <w:tc>
          <w:tcPr>
            <w:tcW w:w="10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Предоставление мер социаль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ной поддерж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ке гражда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нам Бессоновского района Пензенс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кой области</w:t>
            </w:r>
          </w:p>
        </w:tc>
        <w:tc>
          <w:tcPr>
            <w:tcW w:w="10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«БКЦСПСиД»</w:t>
            </w:r>
          </w:p>
        </w:tc>
        <w:tc>
          <w:tcPr>
            <w:tcW w:w="11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8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  <w:gridSpan w:val="1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Всего: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34946,1</w:t>
            </w:r>
          </w:p>
        </w:tc>
      </w:tr>
      <w:tr w:rsidR="00C41787" w:rsidRPr="00C41787" w:rsidTr="00C41787">
        <w:trPr>
          <w:jc w:val="center"/>
        </w:trPr>
        <w:tc>
          <w:tcPr>
            <w:tcW w:w="25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21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24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288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  <w:gridSpan w:val="1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32682,8</w:t>
            </w:r>
          </w:p>
        </w:tc>
      </w:tr>
      <w:tr w:rsidR="00C41787" w:rsidRPr="00C41787" w:rsidTr="00C41787">
        <w:trPr>
          <w:jc w:val="center"/>
        </w:trPr>
        <w:tc>
          <w:tcPr>
            <w:tcW w:w="25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 бюджет района</w:t>
            </w:r>
          </w:p>
        </w:tc>
        <w:tc>
          <w:tcPr>
            <w:tcW w:w="11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24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288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  <w:gridSpan w:val="1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34946,1</w:t>
            </w:r>
          </w:p>
        </w:tc>
      </w:tr>
      <w:tr w:rsidR="00C41787" w:rsidRPr="00C41787" w:rsidTr="00C41787">
        <w:trPr>
          <w:jc w:val="center"/>
        </w:trPr>
        <w:tc>
          <w:tcPr>
            <w:tcW w:w="258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11" w:type="pct"/>
            <w:gridSpan w:val="3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Программа 2</w:t>
            </w:r>
          </w:p>
        </w:tc>
        <w:tc>
          <w:tcPr>
            <w:tcW w:w="101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«Исполнение гос. полномо-чий Пензенс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кой области в области социаль-ной политики»</w:t>
            </w:r>
          </w:p>
        </w:tc>
        <w:tc>
          <w:tcPr>
            <w:tcW w:w="101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«БКЦСПСиД»; УСЗНадминистрации Бессоновско-го района</w:t>
            </w:r>
          </w:p>
        </w:tc>
        <w:tc>
          <w:tcPr>
            <w:tcW w:w="11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8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  <w:gridSpan w:val="1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309266,2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258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1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1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310</w:t>
            </w:r>
          </w:p>
        </w:tc>
        <w:tc>
          <w:tcPr>
            <w:tcW w:w="21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158,4</w:t>
            </w:r>
          </w:p>
        </w:tc>
        <w:tc>
          <w:tcPr>
            <w:tcW w:w="24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288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  <w:gridSpan w:val="1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2254,9</w:t>
            </w:r>
          </w:p>
        </w:tc>
      </w:tr>
      <w:tr w:rsidR="00C41787" w:rsidRPr="00C41787" w:rsidTr="00C41787">
        <w:trPr>
          <w:jc w:val="center"/>
        </w:trPr>
        <w:tc>
          <w:tcPr>
            <w:tcW w:w="258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1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1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27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21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35487,4</w:t>
            </w:r>
          </w:p>
        </w:tc>
        <w:tc>
          <w:tcPr>
            <w:tcW w:w="24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36882,9</w:t>
            </w:r>
          </w:p>
        </w:tc>
        <w:tc>
          <w:tcPr>
            <w:tcW w:w="288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36882,9</w:t>
            </w: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  <w:gridSpan w:val="1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306362,3</w:t>
            </w:r>
          </w:p>
        </w:tc>
      </w:tr>
      <w:tr w:rsidR="00C41787" w:rsidRPr="00C41787" w:rsidTr="00C41787">
        <w:trPr>
          <w:jc w:val="center"/>
        </w:trPr>
        <w:tc>
          <w:tcPr>
            <w:tcW w:w="258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1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1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21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181,4</w:t>
            </w:r>
          </w:p>
        </w:tc>
        <w:tc>
          <w:tcPr>
            <w:tcW w:w="24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8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  <w:gridSpan w:val="1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649</w:t>
            </w:r>
          </w:p>
        </w:tc>
      </w:tr>
      <w:tr w:rsidR="00C41787" w:rsidRPr="00C41787" w:rsidTr="00C41787">
        <w:trPr>
          <w:jc w:val="center"/>
        </w:trPr>
        <w:tc>
          <w:tcPr>
            <w:tcW w:w="25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1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 бюджет Пензенской области</w:t>
            </w:r>
          </w:p>
        </w:tc>
        <w:tc>
          <w:tcPr>
            <w:tcW w:w="11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35827,2</w:t>
            </w:r>
          </w:p>
        </w:tc>
        <w:tc>
          <w:tcPr>
            <w:tcW w:w="24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288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  <w:gridSpan w:val="1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309266,2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Программа 3</w:t>
            </w:r>
          </w:p>
        </w:tc>
        <w:tc>
          <w:tcPr>
            <w:tcW w:w="0" w:type="auto"/>
            <w:gridSpan w:val="4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54876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004</w:t>
            </w:r>
          </w:p>
        </w:tc>
        <w:tc>
          <w:tcPr>
            <w:tcW w:w="0" w:type="auto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0" w:type="auto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3034,8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3065,4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6100,2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010</w:t>
            </w:r>
          </w:p>
        </w:tc>
        <w:tc>
          <w:tcPr>
            <w:tcW w:w="0" w:type="auto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 бюджет Федеральный и Пензенской области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3034,8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3065,4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54876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Программа 4</w:t>
            </w:r>
          </w:p>
        </w:tc>
        <w:tc>
          <w:tcPr>
            <w:tcW w:w="0" w:type="auto"/>
            <w:gridSpan w:val="9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гос. полномочий по созданию и оснащению структурных подразделений организаций социального обслуживания, внедряющих стационарозамещающие технологии»</w:t>
            </w:r>
          </w:p>
        </w:tc>
        <w:tc>
          <w:tcPr>
            <w:tcW w:w="0" w:type="auto"/>
            <w:gridSpan w:val="6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Всего: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3780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9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004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9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 бюджет Федеральный и Пензенской области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социального обслуживания населения»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на 2017 год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434"/>
        <w:gridCol w:w="291"/>
        <w:gridCol w:w="291"/>
        <w:gridCol w:w="269"/>
        <w:gridCol w:w="269"/>
        <w:gridCol w:w="269"/>
        <w:gridCol w:w="316"/>
        <w:gridCol w:w="316"/>
        <w:gridCol w:w="289"/>
        <w:gridCol w:w="289"/>
        <w:gridCol w:w="288"/>
        <w:gridCol w:w="269"/>
        <w:gridCol w:w="269"/>
        <w:gridCol w:w="268"/>
        <w:gridCol w:w="323"/>
        <w:gridCol w:w="321"/>
        <w:gridCol w:w="290"/>
        <w:gridCol w:w="288"/>
        <w:gridCol w:w="288"/>
        <w:gridCol w:w="289"/>
        <w:gridCol w:w="289"/>
        <w:gridCol w:w="288"/>
        <w:gridCol w:w="495"/>
        <w:gridCol w:w="217"/>
        <w:gridCol w:w="272"/>
        <w:gridCol w:w="272"/>
        <w:gridCol w:w="272"/>
        <w:gridCol w:w="217"/>
        <w:gridCol w:w="217"/>
        <w:gridCol w:w="217"/>
        <w:gridCol w:w="217"/>
        <w:gridCol w:w="217"/>
        <w:gridCol w:w="217"/>
      </w:tblGrid>
      <w:tr w:rsidR="00C41787" w:rsidRPr="00C41787" w:rsidTr="00C41787">
        <w:trPr>
          <w:gridAfter w:val="10"/>
          <w:wAfter w:w="609" w:type="pct"/>
          <w:jc w:val="center"/>
        </w:trPr>
        <w:tc>
          <w:tcPr>
            <w:tcW w:w="6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27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27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13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Эt=</w:t>
            </w:r>
            <w:r w:rsidR="006B0687">
              <w:rPr>
                <w:rFonts w:ascii="Arial" w:hAnsi="Arial" w:cs="Arial"/>
                <w:sz w:val="24"/>
              </w:rPr>
              <w:pict>
                <v:shape id="_x0000_i1064" type="#_x0000_t75" style="width:51.9pt;height:23.45pt">
                  <v:imagedata r:id="rId28" o:title="" chromakey="white"/>
                </v:shape>
              </w:pict>
            </w:r>
          </w:p>
        </w:tc>
        <w:tc>
          <w:tcPr>
            <w:tcW w:w="431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35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39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1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43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F2DC4" w:rsidRPr="00C41787" w:rsidTr="00C41787">
        <w:trPr>
          <w:gridAfter w:val="10"/>
          <w:wAfter w:w="609" w:type="pct"/>
          <w:jc w:val="center"/>
        </w:trPr>
        <w:tc>
          <w:tcPr>
            <w:tcW w:w="4391" w:type="pct"/>
            <w:gridSpan w:val="2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области»</w:t>
            </w:r>
          </w:p>
        </w:tc>
      </w:tr>
      <w:tr w:rsidR="00C41787" w:rsidRPr="00C41787" w:rsidTr="00C41787">
        <w:trPr>
          <w:gridAfter w:val="10"/>
          <w:wAfter w:w="609" w:type="pct"/>
          <w:jc w:val="center"/>
        </w:trPr>
        <w:tc>
          <w:tcPr>
            <w:tcW w:w="6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граждан имеющих на них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право, %.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материальную помощь от общего количества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малообеспеченных граждан, %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35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1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gridAfter w:val="10"/>
          <w:wAfter w:w="609" w:type="pct"/>
          <w:jc w:val="center"/>
        </w:trPr>
        <w:tc>
          <w:tcPr>
            <w:tcW w:w="6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4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1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2887,6</w:t>
            </w:r>
          </w:p>
        </w:tc>
        <w:tc>
          <w:tcPr>
            <w:tcW w:w="33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gridAfter w:val="10"/>
          <w:wAfter w:w="609" w:type="pct"/>
          <w:jc w:val="center"/>
        </w:trPr>
        <w:tc>
          <w:tcPr>
            <w:tcW w:w="4391" w:type="pct"/>
            <w:gridSpan w:val="2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 «Исполнение гос. полномочий Пензенской области в сфере социальной политики» Муниципальной программы Бессоновского района</w:t>
            </w:r>
          </w:p>
        </w:tc>
      </w:tr>
      <w:tr w:rsidR="00C41787" w:rsidRPr="00C41787" w:rsidTr="00C41787">
        <w:trPr>
          <w:jc w:val="center"/>
        </w:trPr>
        <w:tc>
          <w:tcPr>
            <w:tcW w:w="6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4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2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  <w:tcBorders>
              <w:top w:val="nil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gridAfter w:val="10"/>
          <w:wAfter w:w="609" w:type="pct"/>
          <w:jc w:val="center"/>
        </w:trPr>
        <w:tc>
          <w:tcPr>
            <w:tcW w:w="6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отсутствие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просроченной</w:t>
            </w:r>
            <w:r w:rsidRPr="00C41787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бюджетных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 xml:space="preserve">обязательств </w:t>
            </w:r>
          </w:p>
        </w:tc>
        <w:tc>
          <w:tcPr>
            <w:tcW w:w="4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Тыс.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руб</w:t>
            </w:r>
          </w:p>
        </w:tc>
        <w:tc>
          <w:tcPr>
            <w:tcW w:w="35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1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gridAfter w:val="10"/>
          <w:wAfter w:w="609" w:type="pct"/>
          <w:jc w:val="center"/>
        </w:trPr>
        <w:tc>
          <w:tcPr>
            <w:tcW w:w="6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трансфертов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по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переданным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C41787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4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Тыс.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руб</w:t>
            </w:r>
          </w:p>
        </w:tc>
        <w:tc>
          <w:tcPr>
            <w:tcW w:w="35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1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gridAfter w:val="10"/>
          <w:wAfter w:w="609" w:type="pct"/>
          <w:jc w:val="center"/>
        </w:trPr>
        <w:tc>
          <w:tcPr>
            <w:tcW w:w="6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45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4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1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15662,3</w:t>
            </w:r>
          </w:p>
        </w:tc>
        <w:tc>
          <w:tcPr>
            <w:tcW w:w="33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социального обслуживания населения» на 2018 год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2"/>
        <w:gridCol w:w="815"/>
        <w:gridCol w:w="710"/>
        <w:gridCol w:w="815"/>
        <w:gridCol w:w="847"/>
        <w:gridCol w:w="980"/>
        <w:gridCol w:w="815"/>
        <w:gridCol w:w="882"/>
        <w:gridCol w:w="977"/>
        <w:gridCol w:w="980"/>
        <w:gridCol w:w="980"/>
      </w:tblGrid>
      <w:tr w:rsidR="00C41787" w:rsidRPr="00C41787" w:rsidTr="00C41787">
        <w:trPr>
          <w:jc w:val="center"/>
        </w:trPr>
        <w:tc>
          <w:tcPr>
            <w:tcW w:w="8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2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4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5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Эt=</w:t>
            </w:r>
            <w:r w:rsidR="006B0687">
              <w:rPr>
                <w:rFonts w:ascii="Arial" w:hAnsi="Arial" w:cs="Arial"/>
                <w:sz w:val="24"/>
              </w:rPr>
              <w:pict>
                <v:shape id="_x0000_i1065" type="#_x0000_t75" style="width:51.9pt;height:23.45pt">
                  <v:imagedata r:id="rId28" o:title="" chromakey="white"/>
                </v:shape>
              </w:pict>
            </w:r>
          </w:p>
        </w:tc>
        <w:tc>
          <w:tcPr>
            <w:tcW w:w="4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39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4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5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C41787" w:rsidRPr="00C41787" w:rsidTr="00C41787">
        <w:trPr>
          <w:jc w:val="center"/>
        </w:trPr>
        <w:tc>
          <w:tcPr>
            <w:tcW w:w="8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граждан имеющих на них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право, %.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материальную помощь от общего количества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малообеспеченных граждан, %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4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8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3907,6</w:t>
            </w: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Подпрограмма 2 «Исполнение гос. полномочий Пензенской области в сфере социальной политики» </w:t>
            </w:r>
          </w:p>
        </w:tc>
      </w:tr>
      <w:tr w:rsidR="00C41787" w:rsidRPr="00C41787" w:rsidTr="00C41787">
        <w:trPr>
          <w:jc w:val="center"/>
        </w:trPr>
        <w:tc>
          <w:tcPr>
            <w:tcW w:w="8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4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5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8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отсутствие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просроченной</w:t>
            </w:r>
            <w:r w:rsidRPr="00C41787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бюджетных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 xml:space="preserve">обязательств </w:t>
            </w:r>
            <w:r w:rsidRPr="00C41787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Тыс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.руб</w:t>
            </w:r>
          </w:p>
        </w:tc>
        <w:tc>
          <w:tcPr>
            <w:tcW w:w="2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4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8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трансфертов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по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переданным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C41787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Тыс.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руб</w:t>
            </w:r>
          </w:p>
        </w:tc>
        <w:tc>
          <w:tcPr>
            <w:tcW w:w="2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4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8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9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20423,6</w:t>
            </w:r>
          </w:p>
        </w:tc>
        <w:tc>
          <w:tcPr>
            <w:tcW w:w="4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на 2019 год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9"/>
        <w:gridCol w:w="815"/>
        <w:gridCol w:w="711"/>
        <w:gridCol w:w="816"/>
        <w:gridCol w:w="849"/>
        <w:gridCol w:w="982"/>
        <w:gridCol w:w="816"/>
        <w:gridCol w:w="883"/>
        <w:gridCol w:w="978"/>
        <w:gridCol w:w="982"/>
        <w:gridCol w:w="982"/>
      </w:tblGrid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Эt=</w:t>
            </w:r>
            <w:r w:rsidR="006B0687">
              <w:rPr>
                <w:rFonts w:ascii="Arial" w:hAnsi="Arial" w:cs="Arial"/>
                <w:sz w:val="24"/>
              </w:rPr>
              <w:pict>
                <v:shape id="_x0000_i1066" type="#_x0000_t75" style="width:51.9pt;height:23.45pt">
                  <v:imagedata r:id="rId28" o:title="" chromakey="white"/>
                </v:shape>
              </w:pic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3616,9</w:t>
            </w: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 «Исполнение государственных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 xml:space="preserve">полномочий Пензенской области в сфере социальной политики» </w:t>
            </w: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22261,5</w:t>
            </w: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социального обслуживания населения»  на 2020 год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9"/>
        <w:gridCol w:w="815"/>
        <w:gridCol w:w="711"/>
        <w:gridCol w:w="816"/>
        <w:gridCol w:w="849"/>
        <w:gridCol w:w="982"/>
        <w:gridCol w:w="816"/>
        <w:gridCol w:w="883"/>
        <w:gridCol w:w="978"/>
        <w:gridCol w:w="982"/>
        <w:gridCol w:w="982"/>
      </w:tblGrid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Эt=</w:t>
            </w:r>
            <w:r w:rsidR="006B0687">
              <w:rPr>
                <w:rFonts w:ascii="Arial" w:hAnsi="Arial" w:cs="Arial"/>
                <w:sz w:val="24"/>
              </w:rPr>
              <w:pict>
                <v:shape id="_x0000_i1067" type="#_x0000_t75" style="width:51.9pt;height:23.45pt">
                  <v:imagedata r:id="rId28" o:title="" chromakey="white"/>
                </v:shape>
              </w:pic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24857,4</w:t>
            </w: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Муниципальной программы  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социального обслуживания населения»  на 2021 год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9"/>
        <w:gridCol w:w="815"/>
        <w:gridCol w:w="711"/>
        <w:gridCol w:w="816"/>
        <w:gridCol w:w="849"/>
        <w:gridCol w:w="982"/>
        <w:gridCol w:w="816"/>
        <w:gridCol w:w="883"/>
        <w:gridCol w:w="978"/>
        <w:gridCol w:w="982"/>
        <w:gridCol w:w="982"/>
      </w:tblGrid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Эt=</w:t>
            </w:r>
            <w:r w:rsidR="006B0687">
              <w:rPr>
                <w:rFonts w:ascii="Arial" w:hAnsi="Arial" w:cs="Arial"/>
                <w:sz w:val="24"/>
              </w:rPr>
              <w:pict>
                <v:shape id="_x0000_i1068" type="#_x0000_t75" style="width:51.9pt;height:23.45pt">
                  <v:imagedata r:id="rId28" o:title="" chromakey="white"/>
                </v:shape>
              </w:pic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3301,2</w:t>
            </w: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25514,2</w:t>
            </w: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Муниципальной программы 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социального обслуживания населения»  на 2022 год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538"/>
        <w:gridCol w:w="481"/>
        <w:gridCol w:w="537"/>
        <w:gridCol w:w="554"/>
        <w:gridCol w:w="626"/>
        <w:gridCol w:w="537"/>
        <w:gridCol w:w="216"/>
        <w:gridCol w:w="529"/>
        <w:gridCol w:w="397"/>
        <w:gridCol w:w="397"/>
        <w:gridCol w:w="216"/>
        <w:gridCol w:w="312"/>
        <w:gridCol w:w="216"/>
        <w:gridCol w:w="253"/>
        <w:gridCol w:w="438"/>
        <w:gridCol w:w="216"/>
        <w:gridCol w:w="253"/>
        <w:gridCol w:w="389"/>
        <w:gridCol w:w="216"/>
        <w:gridCol w:w="362"/>
        <w:gridCol w:w="216"/>
        <w:gridCol w:w="216"/>
        <w:gridCol w:w="216"/>
        <w:gridCol w:w="216"/>
        <w:gridCol w:w="216"/>
        <w:gridCol w:w="216"/>
        <w:gridCol w:w="216"/>
      </w:tblGrid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Эt=</w:t>
            </w:r>
            <w:r w:rsidR="006B0687">
              <w:rPr>
                <w:rFonts w:ascii="Arial" w:hAnsi="Arial" w:cs="Arial"/>
                <w:sz w:val="24"/>
              </w:rPr>
              <w:pict>
                <v:shape id="_x0000_i1069" type="#_x0000_t75" style="width:51.9pt;height:23.45pt">
                  <v:imagedata r:id="rId28" o:title="" chromakey="white"/>
                </v:shape>
              </w:pic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2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32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524" w:type="pct"/>
            <w:gridSpan w:val="1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2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4" w:type="pct"/>
            <w:gridSpan w:val="1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4" w:type="pct"/>
            <w:gridSpan w:val="1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4" w:type="pct"/>
            <w:gridSpan w:val="1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3504,6</w:t>
            </w:r>
          </w:p>
        </w:tc>
        <w:tc>
          <w:tcPr>
            <w:tcW w:w="42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4" w:type="pct"/>
            <w:gridSpan w:val="1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2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4" w:type="pct"/>
            <w:gridSpan w:val="1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4" w:type="pct"/>
            <w:gridSpan w:val="1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4" w:type="pct"/>
            <w:gridSpan w:val="1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4" w:type="pct"/>
            <w:gridSpan w:val="1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27245,7</w:t>
            </w:r>
          </w:p>
        </w:tc>
        <w:tc>
          <w:tcPr>
            <w:tcW w:w="42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4" w:type="pct"/>
            <w:gridSpan w:val="1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0" w:type="auto"/>
            <w:gridSpan w:val="2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Доукомплектация штатной численности работников учреждений в количестве 35 штатных единиц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12 469,5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0" w:type="auto"/>
            <w:gridSpan w:val="2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4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стационароземещающие технологии.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25 чел.)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25 лет).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4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3 780,0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Муниципальной программы  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социального обслуживания населения»  на 2023 год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2"/>
        <w:gridCol w:w="519"/>
        <w:gridCol w:w="466"/>
        <w:gridCol w:w="519"/>
        <w:gridCol w:w="536"/>
        <w:gridCol w:w="603"/>
        <w:gridCol w:w="519"/>
        <w:gridCol w:w="554"/>
        <w:gridCol w:w="175"/>
        <w:gridCol w:w="349"/>
        <w:gridCol w:w="426"/>
        <w:gridCol w:w="175"/>
        <w:gridCol w:w="349"/>
        <w:gridCol w:w="174"/>
        <w:gridCol w:w="294"/>
        <w:gridCol w:w="426"/>
        <w:gridCol w:w="174"/>
        <w:gridCol w:w="294"/>
        <w:gridCol w:w="234"/>
        <w:gridCol w:w="234"/>
        <w:gridCol w:w="208"/>
        <w:gridCol w:w="381"/>
        <w:gridCol w:w="196"/>
        <w:gridCol w:w="196"/>
        <w:gridCol w:w="196"/>
        <w:gridCol w:w="316"/>
        <w:gridCol w:w="196"/>
        <w:gridCol w:w="196"/>
        <w:gridCol w:w="316"/>
      </w:tblGrid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Эt=</w:t>
            </w:r>
            <w:r w:rsidR="006B0687">
              <w:rPr>
                <w:rFonts w:ascii="Arial" w:hAnsi="Arial" w:cs="Arial"/>
                <w:sz w:val="24"/>
              </w:rPr>
              <w:pict>
                <v:shape id="_x0000_i1070" type="#_x0000_t75" style="width:51.9pt;height:23.45pt">
                  <v:imagedata r:id="rId28" o:title="" chromakey="white"/>
                </v:shape>
              </w:pic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522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2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2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2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2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3697,3</w:t>
            </w: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2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2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2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2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2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2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31897,7</w:t>
            </w: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2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0" w:type="auto"/>
            <w:gridSpan w:val="2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Доукомплектация штатной численности работников учреждений в количестве 35 штатных единиц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специалистов для организации долговременного ухода (1 специалист на 20 граждан)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18919,2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0" w:type="auto"/>
            <w:gridSpan w:val="2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4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стационароземещающие технологии.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25 чел.)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25 лет).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4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Муниципальной программы  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социального обслуживания населения»  на 2024 год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548"/>
        <w:gridCol w:w="489"/>
        <w:gridCol w:w="548"/>
        <w:gridCol w:w="566"/>
        <w:gridCol w:w="640"/>
        <w:gridCol w:w="548"/>
        <w:gridCol w:w="379"/>
        <w:gridCol w:w="379"/>
        <w:gridCol w:w="171"/>
        <w:gridCol w:w="445"/>
        <w:gridCol w:w="362"/>
        <w:gridCol w:w="171"/>
        <w:gridCol w:w="172"/>
        <w:gridCol w:w="301"/>
        <w:gridCol w:w="236"/>
        <w:gridCol w:w="236"/>
        <w:gridCol w:w="637"/>
        <w:gridCol w:w="236"/>
        <w:gridCol w:w="236"/>
        <w:gridCol w:w="171"/>
        <w:gridCol w:w="461"/>
        <w:gridCol w:w="230"/>
        <w:gridCol w:w="171"/>
        <w:gridCol w:w="230"/>
        <w:gridCol w:w="170"/>
        <w:gridCol w:w="217"/>
        <w:gridCol w:w="231"/>
      </w:tblGrid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Эt=</w:t>
            </w:r>
            <w:r w:rsidR="006B0687">
              <w:rPr>
                <w:rFonts w:ascii="Arial" w:hAnsi="Arial" w:cs="Arial"/>
                <w:sz w:val="24"/>
              </w:rPr>
              <w:pict>
                <v:shape id="_x0000_i1071" type="#_x0000_t75" style="width:51.9pt;height:23.45pt">
                  <v:imagedata r:id="rId28" o:title="" chromakey="white"/>
                </v:shape>
              </w:pic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3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38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474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44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2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3615</w:t>
            </w:r>
          </w:p>
        </w:tc>
        <w:tc>
          <w:tcPr>
            <w:tcW w:w="43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2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31131,2</w:t>
            </w:r>
          </w:p>
        </w:tc>
        <w:tc>
          <w:tcPr>
            <w:tcW w:w="43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  <w:gridSpan w:val="6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0" w:type="auto"/>
            <w:gridSpan w:val="2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Доукомплектация штатной численности работников учреждений в количестве 35 штатных единиц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17387,1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0" w:type="auto"/>
            <w:gridSpan w:val="2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4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стационароземещающие технологии.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25 чел.)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25 лет).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4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Муниципальной программы  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социального обслуживания населения»  на 2025 год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9"/>
        <w:gridCol w:w="815"/>
        <w:gridCol w:w="711"/>
        <w:gridCol w:w="816"/>
        <w:gridCol w:w="849"/>
        <w:gridCol w:w="982"/>
        <w:gridCol w:w="816"/>
        <w:gridCol w:w="883"/>
        <w:gridCol w:w="978"/>
        <w:gridCol w:w="982"/>
        <w:gridCol w:w="982"/>
      </w:tblGrid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Эt=</w:t>
            </w:r>
            <w:r w:rsidR="006B0687">
              <w:rPr>
                <w:rFonts w:ascii="Arial" w:hAnsi="Arial" w:cs="Arial"/>
                <w:sz w:val="24"/>
              </w:rPr>
              <w:pict>
                <v:shape id="_x0000_i1072" type="#_x0000_t75" style="width:51.9pt;height:23.45pt">
                  <v:imagedata r:id="rId28" o:title="" chromakey="white"/>
                </v:shape>
              </w:pic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5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35827,2</w:t>
            </w:r>
          </w:p>
        </w:tc>
        <w:tc>
          <w:tcPr>
            <w:tcW w:w="43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6"/>
        <w:gridCol w:w="430"/>
        <w:gridCol w:w="617"/>
        <w:gridCol w:w="617"/>
        <w:gridCol w:w="617"/>
        <w:gridCol w:w="617"/>
        <w:gridCol w:w="951"/>
        <w:gridCol w:w="222"/>
        <w:gridCol w:w="222"/>
        <w:gridCol w:w="222"/>
        <w:gridCol w:w="222"/>
      </w:tblGrid>
      <w:tr w:rsidR="00FF2DC4" w:rsidRPr="00C41787" w:rsidTr="00C41787">
        <w:trPr>
          <w:jc w:val="center"/>
        </w:trPr>
        <w:tc>
          <w:tcPr>
            <w:tcW w:w="0" w:type="auto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Доукомплектация штатной численности работников учреждений в количестве 35 штатных единиц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3034,8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9"/>
        <w:gridCol w:w="482"/>
        <w:gridCol w:w="691"/>
        <w:gridCol w:w="691"/>
        <w:gridCol w:w="691"/>
        <w:gridCol w:w="691"/>
        <w:gridCol w:w="392"/>
        <w:gridCol w:w="249"/>
        <w:gridCol w:w="249"/>
        <w:gridCol w:w="249"/>
        <w:gridCol w:w="249"/>
      </w:tblGrid>
      <w:tr w:rsidR="00FF2DC4" w:rsidRPr="00C41787" w:rsidTr="00C41787">
        <w:trPr>
          <w:jc w:val="center"/>
        </w:trPr>
        <w:tc>
          <w:tcPr>
            <w:tcW w:w="0" w:type="auto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4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стационароземещающие технологии.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25 чел.)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25 лет).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4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Муниципальной программы  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социального обслуживания населения»  на 2026 год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"/>
        <w:gridCol w:w="507"/>
        <w:gridCol w:w="456"/>
        <w:gridCol w:w="506"/>
        <w:gridCol w:w="522"/>
        <w:gridCol w:w="587"/>
        <w:gridCol w:w="506"/>
        <w:gridCol w:w="539"/>
        <w:gridCol w:w="176"/>
        <w:gridCol w:w="343"/>
        <w:gridCol w:w="417"/>
        <w:gridCol w:w="177"/>
        <w:gridCol w:w="344"/>
        <w:gridCol w:w="176"/>
        <w:gridCol w:w="290"/>
        <w:gridCol w:w="417"/>
        <w:gridCol w:w="176"/>
        <w:gridCol w:w="290"/>
        <w:gridCol w:w="177"/>
        <w:gridCol w:w="233"/>
        <w:gridCol w:w="233"/>
        <w:gridCol w:w="208"/>
        <w:gridCol w:w="350"/>
        <w:gridCol w:w="197"/>
        <w:gridCol w:w="197"/>
        <w:gridCol w:w="197"/>
        <w:gridCol w:w="312"/>
        <w:gridCol w:w="197"/>
        <w:gridCol w:w="197"/>
        <w:gridCol w:w="312"/>
      </w:tblGrid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Эt=</w:t>
            </w:r>
            <w:r w:rsidR="006B0687">
              <w:rPr>
                <w:rFonts w:ascii="Arial" w:hAnsi="Arial" w:cs="Arial"/>
                <w:sz w:val="24"/>
              </w:rPr>
              <w:pict>
                <v:shape id="_x0000_i1073" type="#_x0000_t75" style="width:51.9pt;height:23.45pt">
                  <v:imagedata r:id="rId28" o:title="" chromakey="white"/>
                </v:shape>
              </w:pic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477" w:type="pct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91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3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3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37222,7</w:t>
            </w: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3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0" w:type="auto"/>
            <w:gridSpan w:val="3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Доукомплектация штатной численности работников учреждений в количестве 35 штатных единиц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3065,4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0" w:type="auto"/>
            <w:gridSpan w:val="3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4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стационароземещающие технологии.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25 чел.)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25 лет).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4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41787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Муниципальной программы  «Обеспечение деятельности МБУ «Бессоновский комплексный центр</w:t>
      </w:r>
      <w:r w:rsidR="00C41787" w:rsidRPr="00C41787">
        <w:rPr>
          <w:rFonts w:ascii="Arial" w:hAnsi="Arial" w:cs="Arial"/>
          <w:b/>
          <w:kern w:val="32"/>
          <w:sz w:val="32"/>
        </w:rPr>
        <w:t xml:space="preserve"> </w:t>
      </w:r>
      <w:r w:rsidRPr="00C41787">
        <w:rPr>
          <w:rFonts w:ascii="Arial" w:hAnsi="Arial" w:cs="Arial"/>
          <w:b/>
          <w:kern w:val="32"/>
          <w:sz w:val="32"/>
        </w:rPr>
        <w:t>социального обслуживания населения» на 2027 год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"/>
        <w:gridCol w:w="513"/>
        <w:gridCol w:w="462"/>
        <w:gridCol w:w="514"/>
        <w:gridCol w:w="531"/>
        <w:gridCol w:w="597"/>
        <w:gridCol w:w="514"/>
        <w:gridCol w:w="548"/>
        <w:gridCol w:w="175"/>
        <w:gridCol w:w="347"/>
        <w:gridCol w:w="422"/>
        <w:gridCol w:w="176"/>
        <w:gridCol w:w="593"/>
        <w:gridCol w:w="234"/>
        <w:gridCol w:w="234"/>
        <w:gridCol w:w="234"/>
        <w:gridCol w:w="234"/>
        <w:gridCol w:w="234"/>
        <w:gridCol w:w="234"/>
        <w:gridCol w:w="234"/>
        <w:gridCol w:w="234"/>
        <w:gridCol w:w="208"/>
        <w:gridCol w:w="208"/>
        <w:gridCol w:w="196"/>
        <w:gridCol w:w="196"/>
        <w:gridCol w:w="381"/>
        <w:gridCol w:w="196"/>
        <w:gridCol w:w="196"/>
        <w:gridCol w:w="383"/>
      </w:tblGrid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Эt=</w:t>
            </w:r>
            <w:r w:rsidR="006B0687">
              <w:rPr>
                <w:rFonts w:ascii="Arial" w:hAnsi="Arial" w:cs="Arial"/>
                <w:sz w:val="24"/>
              </w:rPr>
              <w:pict>
                <v:shape id="_x0000_i1074" type="#_x0000_t75" style="width:51.9pt;height:23.45pt">
                  <v:imagedata r:id="rId28" o:title="" chromakey="white"/>
                </v:shape>
              </w:pic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32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451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518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2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1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8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1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8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1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8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1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8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5000" w:type="pct"/>
            <w:gridSpan w:val="2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1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8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1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8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1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8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1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8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94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7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37222,7 </w:t>
            </w:r>
          </w:p>
        </w:tc>
        <w:tc>
          <w:tcPr>
            <w:tcW w:w="42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1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8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0" w:type="auto"/>
            <w:gridSpan w:val="2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Доукомплектация штатной численности работников учреждений в количестве 35 штатных единиц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C41787">
        <w:trPr>
          <w:jc w:val="center"/>
        </w:trPr>
        <w:tc>
          <w:tcPr>
            <w:tcW w:w="0" w:type="auto"/>
            <w:gridSpan w:val="2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4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стационароземещающие технологии.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25 чел.)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25 лет).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gridSpan w:val="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по подпрограмме № 4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Приложение №6</w:t>
      </w: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к Муниципальной программе</w:t>
      </w: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7C0A23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Планируемая эффективность Муниципальной программы «Обеспечение деятельности МБУ «Бессоновский комплексный центр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5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FF2DC4" w:rsidRPr="00C41787" w:rsidTr="007C0A23">
        <w:trPr>
          <w:jc w:val="center"/>
        </w:trPr>
        <w:tc>
          <w:tcPr>
            <w:tcW w:w="202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показателя</w:t>
            </w:r>
          </w:p>
        </w:tc>
        <w:tc>
          <w:tcPr>
            <w:tcW w:w="2972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эффективности ГП по годам реализации</w:t>
            </w:r>
          </w:p>
        </w:tc>
      </w:tr>
      <w:tr w:rsidR="00C41787" w:rsidRPr="00C41787" w:rsidTr="007C0A23">
        <w:trPr>
          <w:jc w:val="center"/>
        </w:trPr>
        <w:tc>
          <w:tcPr>
            <w:tcW w:w="20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</w:tr>
      <w:tr w:rsidR="00FF2DC4" w:rsidRPr="00C41787" w:rsidTr="007C0A23">
        <w:trPr>
          <w:jc w:val="center"/>
        </w:trPr>
        <w:tc>
          <w:tcPr>
            <w:tcW w:w="5000" w:type="pct"/>
            <w:gridSpan w:val="12"/>
          </w:tcPr>
          <w:p w:rsidR="00FF2DC4" w:rsidRPr="00C41787" w:rsidRDefault="00FF2DC4" w:rsidP="007C0A2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Муниципальная программа «Обеспечение деятельности МБУ «Бессоновский комплексный центр</w:t>
            </w:r>
            <w:r w:rsidR="007C0A23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Социального обслуживания населения»</w:t>
            </w:r>
          </w:p>
        </w:tc>
      </w:tr>
      <w:tr w:rsidR="00C41787" w:rsidRPr="00C41787" w:rsidTr="007C0A23">
        <w:trPr>
          <w:jc w:val="center"/>
        </w:trPr>
        <w:tc>
          <w:tcPr>
            <w:tcW w:w="202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 (Эгп)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</w:tr>
      <w:tr w:rsidR="00C41787" w:rsidRPr="00C41787" w:rsidTr="007C0A23">
        <w:trPr>
          <w:jc w:val="center"/>
        </w:trPr>
        <w:tc>
          <w:tcPr>
            <w:tcW w:w="202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Суммарная планируемая результативность (Эпп)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</w:tr>
      <w:tr w:rsidR="00C41787" w:rsidRPr="00C41787" w:rsidTr="007C0A23">
        <w:trPr>
          <w:jc w:val="center"/>
        </w:trPr>
        <w:tc>
          <w:tcPr>
            <w:tcW w:w="202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отклонение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811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-</w:t>
            </w:r>
          </w:p>
        </w:tc>
      </w:tr>
      <w:tr w:rsidR="00FF2DC4" w:rsidRPr="00C41787" w:rsidTr="007C0A23">
        <w:trPr>
          <w:jc w:val="center"/>
        </w:trPr>
        <w:tc>
          <w:tcPr>
            <w:tcW w:w="5000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</w:t>
            </w:r>
          </w:p>
        </w:tc>
      </w:tr>
      <w:tr w:rsidR="00C41787" w:rsidRPr="00C41787" w:rsidTr="007C0A23">
        <w:trPr>
          <w:jc w:val="center"/>
        </w:trPr>
        <w:tc>
          <w:tcPr>
            <w:tcW w:w="202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(Эппj)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</w:tr>
      <w:tr w:rsidR="00FF2DC4" w:rsidRPr="00C41787" w:rsidTr="007C0A23">
        <w:trPr>
          <w:jc w:val="center"/>
        </w:trPr>
        <w:tc>
          <w:tcPr>
            <w:tcW w:w="5000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</w:t>
            </w:r>
          </w:p>
        </w:tc>
      </w:tr>
      <w:tr w:rsidR="00C41787" w:rsidRPr="00C41787" w:rsidTr="007C0A23">
        <w:trPr>
          <w:jc w:val="center"/>
        </w:trPr>
        <w:tc>
          <w:tcPr>
            <w:tcW w:w="202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(Эппj)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</w:tr>
      <w:tr w:rsidR="00FF2DC4" w:rsidRPr="00C41787" w:rsidTr="007C0A23">
        <w:trPr>
          <w:jc w:val="center"/>
        </w:trPr>
        <w:tc>
          <w:tcPr>
            <w:tcW w:w="5000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3</w:t>
            </w:r>
          </w:p>
        </w:tc>
      </w:tr>
      <w:tr w:rsidR="00C41787" w:rsidRPr="00C41787" w:rsidTr="007C0A23">
        <w:trPr>
          <w:jc w:val="center"/>
        </w:trPr>
        <w:tc>
          <w:tcPr>
            <w:tcW w:w="202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(Эппj)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</w:tr>
      <w:tr w:rsidR="00FF2DC4" w:rsidRPr="00C41787" w:rsidTr="007C0A23">
        <w:trPr>
          <w:jc w:val="center"/>
        </w:trPr>
        <w:tc>
          <w:tcPr>
            <w:tcW w:w="5000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4</w:t>
            </w:r>
          </w:p>
        </w:tc>
      </w:tr>
      <w:tr w:rsidR="00C41787" w:rsidRPr="00C41787" w:rsidTr="007C0A23">
        <w:trPr>
          <w:jc w:val="center"/>
        </w:trPr>
        <w:tc>
          <w:tcPr>
            <w:tcW w:w="202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(Эппj)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7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100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Приложение №7</w:t>
      </w: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к Муниципальной программе </w:t>
      </w: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социального обслуживания населения »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7C0A23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Расчет оценки эффективности реализации муниципальной программы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>«Обеспечение деятельности МБУ «Бессоновский комплексный центр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3"/>
        <w:gridCol w:w="1026"/>
        <w:gridCol w:w="786"/>
        <w:gridCol w:w="753"/>
        <w:gridCol w:w="1146"/>
        <w:gridCol w:w="973"/>
        <w:gridCol w:w="806"/>
        <w:gridCol w:w="945"/>
        <w:gridCol w:w="1224"/>
        <w:gridCol w:w="1121"/>
      </w:tblGrid>
      <w:tr w:rsidR="00C41787" w:rsidRPr="00C41787" w:rsidTr="007C0A23">
        <w:trPr>
          <w:jc w:val="center"/>
        </w:trPr>
        <w:tc>
          <w:tcPr>
            <w:tcW w:w="63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359" w:type="pct"/>
          </w:tcPr>
          <w:p w:rsidR="00FF2DC4" w:rsidRPr="00C41787" w:rsidRDefault="00FF2DC4" w:rsidP="007C0A2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Плановое значение Цпгпi</w:t>
            </w:r>
          </w:p>
        </w:tc>
        <w:tc>
          <w:tcPr>
            <w:tcW w:w="31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Фактичес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кое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значение Цфппi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2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Степень достижения i-показателя,%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Ri=</w:t>
            </w:r>
            <w:r w:rsidR="006B0687">
              <w:rPr>
                <w:rFonts w:ascii="Arial" w:hAnsi="Arial" w:cs="Arial"/>
                <w:sz w:val="24"/>
              </w:rPr>
              <w:pict>
                <v:shape id="_x0000_i1075" type="#_x0000_t75" style="width:1in;height:25.1pt">
                  <v:imagedata r:id="rId29" o:title="" chromakey="white"/>
                </v:shape>
              </w:pic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Ri=</w:t>
            </w:r>
            <w:r w:rsidR="006B0687">
              <w:rPr>
                <w:rFonts w:ascii="Arial" w:hAnsi="Arial" w:cs="Arial"/>
                <w:sz w:val="24"/>
              </w:rPr>
              <w:pict>
                <v:shape id="_x0000_i1076" type="#_x0000_t75" style="width:1in;height:25.1pt">
                  <v:imagedata r:id="rId29" o:title="" chromakey="white"/>
                </v:shape>
              </w:pic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Степень достижения целевых показателей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Rгп=</w:t>
            </w:r>
            <w:r w:rsidR="006B0687">
              <w:rPr>
                <w:rFonts w:ascii="Arial" w:hAnsi="Arial" w:cs="Arial"/>
                <w:sz w:val="24"/>
              </w:rPr>
              <w:pict>
                <v:shape id="_x0000_i1077" type="#_x0000_t75" style="width:46.9pt;height:23.45pt">
                  <v:imagedata r:id="rId30" o:title="" chromakey="white"/>
                </v:shape>
              </w:pict>
            </w:r>
          </w:p>
        </w:tc>
        <w:tc>
          <w:tcPr>
            <w:tcW w:w="3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Плановые расходы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Дгп</w:t>
            </w:r>
          </w:p>
        </w:tc>
        <w:tc>
          <w:tcPr>
            <w:tcW w:w="41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Фактические расходы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Дфгп</w:t>
            </w:r>
          </w:p>
        </w:tc>
        <w:tc>
          <w:tcPr>
            <w:tcW w:w="57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Полнота использования средств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Dгпi=</w:t>
            </w:r>
            <w:r w:rsidR="006B0687">
              <w:rPr>
                <w:rFonts w:ascii="Arial" w:hAnsi="Arial" w:cs="Arial"/>
                <w:sz w:val="24"/>
              </w:rPr>
              <w:pict>
                <v:shape id="_x0000_i1078" type="#_x0000_t75" style="width:68.65pt;height:25.1pt">
                  <v:imagedata r:id="rId31" o:title="" chromakey="white"/>
                </v:shape>
              </w:pic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Оценка эффективности реализации ГП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Еm=</w:t>
            </w:r>
            <w:r w:rsidR="006B0687">
              <w:rPr>
                <w:rFonts w:ascii="Arial" w:hAnsi="Arial" w:cs="Arial"/>
                <w:sz w:val="24"/>
              </w:rPr>
              <w:pict>
                <v:shape id="_x0000_i1079" type="#_x0000_t75" style="width:20.1pt;height:23.45pt">
                  <v:imagedata r:id="rId32" o:title="" chromakey="white"/>
                </v:shape>
              </w:pic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7C0A23">
        <w:trPr>
          <w:jc w:val="center"/>
        </w:trPr>
        <w:tc>
          <w:tcPr>
            <w:tcW w:w="5000" w:type="pct"/>
            <w:gridSpan w:val="10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Муниципальная программа «Социальная поддержка и социальное обслуживание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граждан Бессоновского района на 2017-2022 годы»</w:t>
            </w:r>
          </w:p>
        </w:tc>
      </w:tr>
      <w:tr w:rsidR="00C41787" w:rsidRPr="00C41787" w:rsidTr="007C0A23">
        <w:trPr>
          <w:jc w:val="center"/>
        </w:trPr>
        <w:tc>
          <w:tcPr>
            <w:tcW w:w="63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Целевой показатель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2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63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Целевой показатель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2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63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2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63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Итоговое значение (по программе)</w:t>
            </w:r>
          </w:p>
        </w:tc>
        <w:tc>
          <w:tcPr>
            <w:tcW w:w="31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2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где: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ЦпГПi– плановое значение i-ого целевого показателя ГП в отчетном году;</w:t>
      </w:r>
      <w:r w:rsidRPr="00C41787">
        <w:rPr>
          <w:rFonts w:ascii="Arial" w:hAnsi="Arial" w:cs="Arial"/>
          <w:sz w:val="24"/>
        </w:rPr>
        <w:tab/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ЦфППi– фактическое значение i-ого целевого показателя ГП в отчетном году;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Ri - степень достижения i-ого целевого показателя ГП;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Дпгп – плановые расходы на реализацию ГП в отчетном году (рублей);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Дфгп-</w:t>
      </w:r>
      <w:r w:rsidR="00C41787">
        <w:rPr>
          <w:rFonts w:ascii="Arial" w:hAnsi="Arial" w:cs="Arial"/>
          <w:sz w:val="24"/>
        </w:rPr>
        <w:t xml:space="preserve"> </w:t>
      </w:r>
      <w:r w:rsidRPr="00C41787">
        <w:rPr>
          <w:rFonts w:ascii="Arial" w:hAnsi="Arial" w:cs="Arial"/>
          <w:sz w:val="24"/>
        </w:rPr>
        <w:t>фактические расходы по ГП в отчетном году (рублей);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RГП – степень достижения целевых показателей ГП (результативность);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dГП – полнота использования запланированных на реализацию ГП средств;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E ГП – эффективность реализации ГП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7C0A23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>социального обслуживания населения» на 2017 год</w:t>
      </w:r>
    </w:p>
    <w:p w:rsidR="007C0A23" w:rsidRPr="00C41787" w:rsidRDefault="007C0A23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"/>
        <w:gridCol w:w="1232"/>
        <w:gridCol w:w="1073"/>
        <w:gridCol w:w="793"/>
        <w:gridCol w:w="793"/>
        <w:gridCol w:w="1232"/>
        <w:gridCol w:w="1049"/>
        <w:gridCol w:w="487"/>
        <w:gridCol w:w="349"/>
        <w:gridCol w:w="361"/>
        <w:gridCol w:w="798"/>
        <w:gridCol w:w="391"/>
        <w:gridCol w:w="904"/>
      </w:tblGrid>
      <w:tr w:rsidR="00FF2DC4" w:rsidRPr="00C41787" w:rsidTr="007C0A23">
        <w:trPr>
          <w:jc w:val="center"/>
        </w:trPr>
        <w:tc>
          <w:tcPr>
            <w:tcW w:w="1173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701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6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5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720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КБК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Финансирова-ние тыс.руб.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1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70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Специалисты МБУ «БКЦСПСиД»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2887,6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Кодирование граждан Бессоновского района Пензенской области</w:t>
            </w:r>
          </w:p>
        </w:tc>
        <w:tc>
          <w:tcPr>
            <w:tcW w:w="70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 МБУ «БКЦСПСиД» - Макарова Н.В.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Нормализация обстановки в семье лиц, пролеченных от алкогольной зависимости.</w:t>
            </w: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75,6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1.2.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Организация подписки ветеранов труда и участников ВОВ, почетных граждан Бессоновского района Пензенской области, изготовление мемориала, изготовление логотипов.</w:t>
            </w:r>
          </w:p>
        </w:tc>
        <w:tc>
          <w:tcPr>
            <w:tcW w:w="70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Осуществление доступности людей пенсионного возраста к средствам массовой информации, к информации о новшествах в сфере соц. поддержке.</w:t>
            </w: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1810128620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264,7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1.3.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Проведение мероприятий ко дню инвалида «Под парусом надежды»</w:t>
            </w:r>
          </w:p>
        </w:tc>
        <w:tc>
          <w:tcPr>
            <w:tcW w:w="70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Психолог МБУ «БКЦСПСиД» - Макарова Н.В., специалист МБУ «БКЦСПСиД» - Сошникова Е.В.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Гармонизация условий для раскрытия имеющегося потенциала детей с ограниченными возможностями.</w:t>
            </w: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1810128630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54,7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1.4.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Приобретение сувениров, памятных подарков и продуктовых наборов к праздничным мероприятиям</w:t>
            </w:r>
          </w:p>
        </w:tc>
        <w:tc>
          <w:tcPr>
            <w:tcW w:w="70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 отделений МБУ «БКЦСПсиД» - Комшукова Л.В., психолог МБУ «БКЦСПСиД» - Макарова Н.В., специалист МБУ «БКЦСПСиД» - Князькина Е.Г,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Привлечение Бессоновского населения в мероприятия района, развитие гражданского потенциала.</w:t>
            </w: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1810128640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434,1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1.5.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70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Специалисты отделений МБУ «БКЦСПсиД» - Комшукова Л.В.,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Макарова Н.В., специалист МБУ «БКЦСПСиД» - Казакова Н.А.,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Развитие материально-технической базы социального обслуживания, увеличение количества граждан получивших адресную помощь.</w:t>
            </w: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2058,5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70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2887,6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70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Бухгалтер МБУ «БКЦСПСиД»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Сошникова Е.В.,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Егорова Ю.В.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158,7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«БКЦСПсиД» - Самсонова Е.А.,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«БКЦСПСиД» - Шейкина О.А., бухгалтер МБУ «БКЦСПСиД» - Сошникова Е.В.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15502,5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УСЗН Бессоновского района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Егорова Ю.В. – гл. бухгалтер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1,1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70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15662,3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 2017год</w:t>
            </w:r>
          </w:p>
        </w:tc>
        <w:tc>
          <w:tcPr>
            <w:tcW w:w="70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18549,9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7C0A23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>социального обслуживания населения» на 2018 год</w:t>
      </w:r>
    </w:p>
    <w:p w:rsidR="007C0A23" w:rsidRPr="00C41787" w:rsidRDefault="007C0A23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"/>
        <w:gridCol w:w="1231"/>
        <w:gridCol w:w="1072"/>
        <w:gridCol w:w="793"/>
        <w:gridCol w:w="793"/>
        <w:gridCol w:w="1236"/>
        <w:gridCol w:w="1048"/>
        <w:gridCol w:w="487"/>
        <w:gridCol w:w="349"/>
        <w:gridCol w:w="361"/>
        <w:gridCol w:w="798"/>
        <w:gridCol w:w="391"/>
        <w:gridCol w:w="903"/>
      </w:tblGrid>
      <w:tr w:rsidR="00FF2DC4" w:rsidRPr="00C41787" w:rsidTr="007C0A23">
        <w:trPr>
          <w:jc w:val="center"/>
        </w:trPr>
        <w:tc>
          <w:tcPr>
            <w:tcW w:w="117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0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1056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69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6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106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5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720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КБК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Финансирова-ние тыс.руб.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6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69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Специалисты МБУ «БКЦСПСиД»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10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3907,6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10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Кодирование граждан Бессоновского района Пензенской области</w:t>
            </w:r>
          </w:p>
        </w:tc>
        <w:tc>
          <w:tcPr>
            <w:tcW w:w="69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 МБУ «БКЦСПСиД» - Макарова Н.В.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10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Нормализация обстановки в семье лиц, пролеченных от алкогольной зависимости. Повышение уровня и качества жизни категорийных семей района.</w:t>
            </w: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60,8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1.2.</w:t>
            </w:r>
          </w:p>
        </w:tc>
        <w:tc>
          <w:tcPr>
            <w:tcW w:w="10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Организация подписки ветеранов труда и участников ВОВ, почетных граждан Бессоновского района Пензенской области, изготовление мемориала, изготовление логотипов.</w:t>
            </w:r>
          </w:p>
        </w:tc>
        <w:tc>
          <w:tcPr>
            <w:tcW w:w="69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10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Осуществление доступности людей пенсионного возраста к средствам массовой информации, к информации о новшествах в сфере соц. поддержке.</w:t>
            </w: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1810128620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299,1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1.3.</w:t>
            </w:r>
          </w:p>
        </w:tc>
        <w:tc>
          <w:tcPr>
            <w:tcW w:w="10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Проведение мероприятий ко дню инвалида «Под парусом надежды»</w:t>
            </w:r>
          </w:p>
        </w:tc>
        <w:tc>
          <w:tcPr>
            <w:tcW w:w="69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Психолог МБУ «БКЦСПСиД» - Макарова Н.В., специалист МБУ «БКЦСПСиД» - Сошникова Е.В.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10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Повышение уровня социальной защищенности семей, воспитывающих детей-инвалидов.</w:t>
            </w: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1810128630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55,0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1.4.</w:t>
            </w:r>
          </w:p>
        </w:tc>
        <w:tc>
          <w:tcPr>
            <w:tcW w:w="10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Приобретение сувениров, памятных подарков и продуктовых наборов к праздничным мероприятиям</w:t>
            </w:r>
          </w:p>
        </w:tc>
        <w:tc>
          <w:tcPr>
            <w:tcW w:w="69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 отделений МБУ «БКЦСПсиД» - Комшукова Л.В., психолог МБУ «БКЦСПСиД» - Макарова Н.В., специалист МБУ «БКЦСПСиД» - Князькина Е.Г,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10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Привлечение Бессоновского населения в мероприятия района, развитие гражданского потенциала. Улучшение психоэмоционально-го состояния и снижение социальной напряженности категорийных жителей Бессоновского района</w:t>
            </w: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1810128640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482,7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1.5.</w:t>
            </w:r>
          </w:p>
        </w:tc>
        <w:tc>
          <w:tcPr>
            <w:tcW w:w="10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69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Специалисты отделений МБУ «БКЦСПсиД» - Комшукова Л.В.,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Макарова Н.В., специалист МБУ «БКЦСПСиД» - Казакова Н.А.,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10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средств.</w:t>
            </w: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3010,0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69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3907,6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10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69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Бухгалтер МБУ «БКЦСПСиД»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Сошникова Е.В.,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УСЗН администрации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 xml:space="preserve">Бессоновского района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Егорова Ю.В.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10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148,4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10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«БКЦСПсиД» - Самсонова Е.А.,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«БКЦСПСиД» - Шейкина О.А., бухгалтер МБУ «БКЦСПСиД» - Сошникова Е.В.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10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20274,3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10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УСЗН Бессоновского района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Егорова Ю.В. – гл. бухгалтер</w:t>
            </w: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10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0,9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69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20423,6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 2018год</w:t>
            </w:r>
          </w:p>
        </w:tc>
        <w:tc>
          <w:tcPr>
            <w:tcW w:w="69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6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24331,2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>социального обслуживания населения» на 2019 год</w:t>
      </w:r>
    </w:p>
    <w:p w:rsidR="007C0A23" w:rsidRPr="007C0A23" w:rsidRDefault="007C0A23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1212"/>
        <w:gridCol w:w="1055"/>
        <w:gridCol w:w="782"/>
        <w:gridCol w:w="782"/>
        <w:gridCol w:w="1216"/>
        <w:gridCol w:w="1032"/>
        <w:gridCol w:w="481"/>
        <w:gridCol w:w="347"/>
        <w:gridCol w:w="358"/>
        <w:gridCol w:w="786"/>
        <w:gridCol w:w="387"/>
        <w:gridCol w:w="1027"/>
      </w:tblGrid>
      <w:tr w:rsidR="00FF2DC4" w:rsidRPr="00C41787" w:rsidTr="007C0A23">
        <w:trPr>
          <w:jc w:val="center"/>
        </w:trPr>
        <w:tc>
          <w:tcPr>
            <w:tcW w:w="114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6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1031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707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2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103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720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КБК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1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2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7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Специалисты МБУ «БКЦСПСиД»</w:t>
            </w:r>
          </w:p>
        </w:tc>
        <w:tc>
          <w:tcPr>
            <w:tcW w:w="2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103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3616,9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10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Кодирование граждан Бессоновского района Пензенской области</w:t>
            </w:r>
          </w:p>
        </w:tc>
        <w:tc>
          <w:tcPr>
            <w:tcW w:w="7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 МБУ «БКЦСПСиД» - Макарова Н.В.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 МБУ «БКЦСПСиД» - Кочергина Ю.С.</w:t>
            </w:r>
          </w:p>
        </w:tc>
        <w:tc>
          <w:tcPr>
            <w:tcW w:w="2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103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Нормализация обстановки в семье лиц, пролеченных от алкогольной зависимости. Повышение уровня и качества жизни категорийных семей района.</w:t>
            </w:r>
          </w:p>
        </w:tc>
        <w:tc>
          <w:tcPr>
            <w:tcW w:w="4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50,0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1.2.</w:t>
            </w:r>
          </w:p>
        </w:tc>
        <w:tc>
          <w:tcPr>
            <w:tcW w:w="10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Организация подписки ветеранов труда и участников ВОВ, почетных граждан Бессоновского района Пензенской области, изготовление мемориала, изготовление логотипов.</w:t>
            </w:r>
          </w:p>
        </w:tc>
        <w:tc>
          <w:tcPr>
            <w:tcW w:w="7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 МБУ «БКЦСПСиД» - Кочергина Ю.С.</w:t>
            </w:r>
          </w:p>
        </w:tc>
        <w:tc>
          <w:tcPr>
            <w:tcW w:w="2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103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Осуществление доступности людей пенсионного возраста к средствам массовой информации, к информации о новшествах в сфере соц. поддержке.</w:t>
            </w:r>
          </w:p>
        </w:tc>
        <w:tc>
          <w:tcPr>
            <w:tcW w:w="4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1810128620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253,1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1.3.</w:t>
            </w:r>
          </w:p>
        </w:tc>
        <w:tc>
          <w:tcPr>
            <w:tcW w:w="10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Проведение мероприятий ко дню инвалида «Под парусом надежды»</w:t>
            </w:r>
          </w:p>
        </w:tc>
        <w:tc>
          <w:tcPr>
            <w:tcW w:w="7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 МБУ «БКЦСПСиД» - Макарова Н.В., бухгалтер МБУ «БКЦСПСиД» - Кочергина Ю.С.</w:t>
            </w:r>
          </w:p>
        </w:tc>
        <w:tc>
          <w:tcPr>
            <w:tcW w:w="2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103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Повышение уровня социальной защищенности семей, воспитывающих детей-инвалидов.</w:t>
            </w:r>
          </w:p>
        </w:tc>
        <w:tc>
          <w:tcPr>
            <w:tcW w:w="4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1810128630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1.4.</w:t>
            </w:r>
          </w:p>
        </w:tc>
        <w:tc>
          <w:tcPr>
            <w:tcW w:w="10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Приобретение сувениров, памятных подарков и продуктовых наборов к праздничным мероприятиям</w:t>
            </w:r>
          </w:p>
        </w:tc>
        <w:tc>
          <w:tcPr>
            <w:tcW w:w="7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 отделения МБУ «БКЦСПсиД» - Комшукова Л.В., специалист МБУ «БКЦСПСиД» - Макарова Н.В., главный бухгалтер МБУ «БКЦСПСиД» - Шейкина О.А.,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 МБУ «БКЦСПСиД» - Кочергина Ю.С.</w:t>
            </w:r>
          </w:p>
        </w:tc>
        <w:tc>
          <w:tcPr>
            <w:tcW w:w="2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103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Привлечение Бессоновского населения в мероприятия района, развитие гражданского потенциала. Улучшение психоэмоционально-го состояния и снижение социальной напряженности категорийных жителей Бессоновского района</w:t>
            </w:r>
          </w:p>
        </w:tc>
        <w:tc>
          <w:tcPr>
            <w:tcW w:w="4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1810128640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233,5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1.5</w:t>
            </w:r>
          </w:p>
        </w:tc>
        <w:tc>
          <w:tcPr>
            <w:tcW w:w="10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Приобретение новогодних подарков</w:t>
            </w:r>
          </w:p>
        </w:tc>
        <w:tc>
          <w:tcPr>
            <w:tcW w:w="7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 отделения МБУ «БКЦСПсиД» - Комшукова Л.В., специалист МБУ «БКЦСПСиД» - Макарова Н.В., главный бухгалтер МБУ «БКЦСПСиД» - Шейкина О.А.,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 МБУ «БКЦСПСиД» - Кочергина Ю.С.</w:t>
            </w:r>
          </w:p>
        </w:tc>
        <w:tc>
          <w:tcPr>
            <w:tcW w:w="2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103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Повышение уровня социальной защищенности категорийных и малообеспеченных семей Бессоновского района.</w:t>
            </w:r>
          </w:p>
        </w:tc>
        <w:tc>
          <w:tcPr>
            <w:tcW w:w="4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1810128650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1.6</w:t>
            </w:r>
          </w:p>
        </w:tc>
        <w:tc>
          <w:tcPr>
            <w:tcW w:w="10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Содействие в восстановлении и оформлении документов лицам: без определенного места жительства, наркозависимым, освободившимся из мест лишения свободы, попавшим в трудную жизненную ситуацию</w:t>
            </w:r>
          </w:p>
        </w:tc>
        <w:tc>
          <w:tcPr>
            <w:tcW w:w="7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 отделения МБУ «БКЦСПсиД» - Комшукова Л.В., главный бухгалтер МБУ «БКЦСПСиД» - Шейкина О.А.,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 МБУ «БКЦСПСиД» - Кочергина Ю.С.</w:t>
            </w:r>
          </w:p>
        </w:tc>
        <w:tc>
          <w:tcPr>
            <w:tcW w:w="2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103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Увеличение доли граждан, вышедших из трудной жизненной ситуации.</w:t>
            </w:r>
          </w:p>
        </w:tc>
        <w:tc>
          <w:tcPr>
            <w:tcW w:w="4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1810128670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10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7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Специалисты отделений МБУ «БКЦСПсиД» - Комшукова Л.В.,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 xml:space="preserve">Макарова Н.В.,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бухгалтер МБУ «БКЦСПСиД» - Кочергина Ю. С. </w:t>
            </w:r>
          </w:p>
        </w:tc>
        <w:tc>
          <w:tcPr>
            <w:tcW w:w="2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103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 средств.</w:t>
            </w:r>
          </w:p>
        </w:tc>
        <w:tc>
          <w:tcPr>
            <w:tcW w:w="4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3080,3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7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3616,9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10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7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Бухгалтер МБУ «БКЦСПСиД»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Сошникова Е.В.,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Главный бухгалтер УСЗН администрации Бессоновского района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Егорова Ю.В.</w:t>
            </w:r>
          </w:p>
        </w:tc>
        <w:tc>
          <w:tcPr>
            <w:tcW w:w="2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103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187,5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10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«БКЦСПсиД» - Самсонова Е.А.,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«БКЦСПСиД» - Шейкина О.А., бухгалтер МБУ «БКЦСПСиД» - Сошникова Е.В.</w:t>
            </w:r>
          </w:p>
        </w:tc>
        <w:tc>
          <w:tcPr>
            <w:tcW w:w="2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103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22072,5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10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УСЗН администрации Бессоновского района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Егорова Ю.В. – гл. бухгалтер</w:t>
            </w:r>
          </w:p>
        </w:tc>
        <w:tc>
          <w:tcPr>
            <w:tcW w:w="2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103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1,5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7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22 261,5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1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 2019год</w:t>
            </w:r>
          </w:p>
        </w:tc>
        <w:tc>
          <w:tcPr>
            <w:tcW w:w="7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25 878,4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7C0A23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>социального обслуживания населения» на 2020 год</w:t>
      </w:r>
    </w:p>
    <w:p w:rsidR="007C0A23" w:rsidRPr="00C41787" w:rsidRDefault="007C0A23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1212"/>
        <w:gridCol w:w="1056"/>
        <w:gridCol w:w="782"/>
        <w:gridCol w:w="782"/>
        <w:gridCol w:w="1212"/>
        <w:gridCol w:w="1032"/>
        <w:gridCol w:w="482"/>
        <w:gridCol w:w="347"/>
        <w:gridCol w:w="358"/>
        <w:gridCol w:w="787"/>
        <w:gridCol w:w="387"/>
        <w:gridCol w:w="1028"/>
      </w:tblGrid>
      <w:tr w:rsidR="00FF2DC4" w:rsidRPr="00C41787" w:rsidTr="007C0A23">
        <w:trPr>
          <w:jc w:val="center"/>
        </w:trPr>
        <w:tc>
          <w:tcPr>
            <w:tcW w:w="1203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97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108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8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7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6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108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7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720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КБК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Специалисты МБУ «БКЦСПСиД»</w:t>
            </w: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2915,9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Специалисты отделений МБУ «БКЦСПсиД» - Комшукова Л.В.,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Макарова Н.В.,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 МБУ «БКЦСПСиД » - Кочергина Ю.С.</w:t>
            </w: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средств.</w:t>
            </w: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2915,9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2 915,9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Бухгалтер МБУ «БКЦСПСиД»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Егорова Ю.В.</w:t>
            </w: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206,5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«БКЦСПсиД» - Самсонова Е.А.,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«БКЦСПСиД» - Шейкина О.А., бухгалтер МБУ «БКЦСПСиД» - Кочергина Ю.С.</w:t>
            </w: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24 649,2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Егорова Ю.В. </w:t>
            </w: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1,7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24857,4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 2020год</w:t>
            </w: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27773,3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7C0A23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>социального обслуживания населения» на 2021 год</w:t>
      </w:r>
    </w:p>
    <w:p w:rsidR="007C0A23" w:rsidRPr="00C41787" w:rsidRDefault="007C0A23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1212"/>
        <w:gridCol w:w="1056"/>
        <w:gridCol w:w="782"/>
        <w:gridCol w:w="782"/>
        <w:gridCol w:w="1212"/>
        <w:gridCol w:w="1032"/>
        <w:gridCol w:w="482"/>
        <w:gridCol w:w="347"/>
        <w:gridCol w:w="358"/>
        <w:gridCol w:w="787"/>
        <w:gridCol w:w="387"/>
        <w:gridCol w:w="1028"/>
      </w:tblGrid>
      <w:tr w:rsidR="00FF2DC4" w:rsidRPr="00C41787" w:rsidTr="007C0A23">
        <w:trPr>
          <w:jc w:val="center"/>
        </w:trPr>
        <w:tc>
          <w:tcPr>
            <w:tcW w:w="1203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97" w:type="pct"/>
            <w:gridSpan w:val="1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обслуживания»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108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8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7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6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108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7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720" w:type="pct"/>
            <w:gridSpan w:val="5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КБК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Специалисты МБУ «БКЦСПСиД»</w:t>
            </w: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3301,2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«БКЦСПсиД» - Самсонова Е.А.,бухгалтер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3301,2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3301,2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Бухгалтер МБУ «БКЦСПСиД»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Егорова Ю.В.</w:t>
            </w: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257,4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«БКЦСПсиД» - Самсонова Е.А.,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«БКЦСПСиД» - Шейкина О.А., бухгалтер МБУ «БКЦСПСиД» - Кочергина Ю.С.</w:t>
            </w: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25254,4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Гл. бухгалтер УСЗН Бессоновского района </w:t>
            </w: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2,4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25514,2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</w:tcPr>
          <w:p w:rsidR="00FF2DC4" w:rsidRPr="00C41787" w:rsidRDefault="00FF2DC4" w:rsidP="007C0A2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 по муниципальной программе на 2021год</w:t>
            </w:r>
          </w:p>
        </w:tc>
        <w:tc>
          <w:tcPr>
            <w:tcW w:w="5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8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28815,4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7C0A23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>социального обслуживания населения » на 2022 год</w:t>
      </w:r>
    </w:p>
    <w:p w:rsidR="007C0A23" w:rsidRPr="00C41787" w:rsidRDefault="007C0A23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"/>
        <w:gridCol w:w="163"/>
        <w:gridCol w:w="913"/>
        <w:gridCol w:w="164"/>
        <w:gridCol w:w="701"/>
        <w:gridCol w:w="163"/>
        <w:gridCol w:w="542"/>
        <w:gridCol w:w="338"/>
        <w:gridCol w:w="338"/>
        <w:gridCol w:w="542"/>
        <w:gridCol w:w="792"/>
        <w:gridCol w:w="164"/>
        <w:gridCol w:w="687"/>
        <w:gridCol w:w="370"/>
        <w:gridCol w:w="292"/>
        <w:gridCol w:w="164"/>
        <w:gridCol w:w="297"/>
        <w:gridCol w:w="239"/>
        <w:gridCol w:w="415"/>
        <w:gridCol w:w="415"/>
        <w:gridCol w:w="167"/>
        <w:gridCol w:w="659"/>
        <w:gridCol w:w="167"/>
        <w:gridCol w:w="352"/>
        <w:gridCol w:w="495"/>
      </w:tblGrid>
      <w:tr w:rsidR="00FF2DC4" w:rsidRPr="00C41787" w:rsidTr="007C0A23">
        <w:trPr>
          <w:jc w:val="center"/>
        </w:trPr>
        <w:tc>
          <w:tcPr>
            <w:tcW w:w="1173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pct"/>
            <w:gridSpan w:val="2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обслуживания»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7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6" w:type="pct"/>
            <w:gridSpan w:val="3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4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5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807" w:type="pct"/>
            <w:gridSpan w:val="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КБК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Специалисты МБУ «БКЦСОН»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3 504,6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«БКЦСОН» - Самсонова Е.А.,бухгалтер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3 504,6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3 504,6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142,6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26957,3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145,8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27245,7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182Р351632/004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12 344,8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182Р351632/010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124,7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12 469,5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182Р351633/004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3 742,2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182Р351633/010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37,8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3780,0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 2022год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46999,8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7C0A23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>социального обслуживания населения» на 2023 год</w:t>
      </w:r>
    </w:p>
    <w:p w:rsidR="007C0A23" w:rsidRPr="00C41787" w:rsidRDefault="007C0A23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"/>
        <w:gridCol w:w="163"/>
        <w:gridCol w:w="913"/>
        <w:gridCol w:w="164"/>
        <w:gridCol w:w="701"/>
        <w:gridCol w:w="163"/>
        <w:gridCol w:w="542"/>
        <w:gridCol w:w="338"/>
        <w:gridCol w:w="338"/>
        <w:gridCol w:w="542"/>
        <w:gridCol w:w="792"/>
        <w:gridCol w:w="164"/>
        <w:gridCol w:w="687"/>
        <w:gridCol w:w="370"/>
        <w:gridCol w:w="292"/>
        <w:gridCol w:w="164"/>
        <w:gridCol w:w="297"/>
        <w:gridCol w:w="239"/>
        <w:gridCol w:w="415"/>
        <w:gridCol w:w="415"/>
        <w:gridCol w:w="167"/>
        <w:gridCol w:w="659"/>
        <w:gridCol w:w="167"/>
        <w:gridCol w:w="352"/>
        <w:gridCol w:w="495"/>
      </w:tblGrid>
      <w:tr w:rsidR="00FF2DC4" w:rsidRPr="00C41787" w:rsidTr="007C0A23">
        <w:trPr>
          <w:jc w:val="center"/>
        </w:trPr>
        <w:tc>
          <w:tcPr>
            <w:tcW w:w="1173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pct"/>
            <w:gridSpan w:val="2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7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6" w:type="pct"/>
            <w:gridSpan w:val="3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4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5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807" w:type="pct"/>
            <w:gridSpan w:val="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КБК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Специалисты МБУ «БКЦСОН»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3697,3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«БКЦСОН» - Самсонова Е.А.,бухгалтер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3697,3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3697,3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154,2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31596,6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146,9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31897,7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182Р351632/004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17979,6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182Р351632/010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181,8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742,8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18919,2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182Р351633/004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182Р351633/010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7C0A2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 по муниципальной программе на 2023год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54514,2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7C0A23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>социального обслуживания населения» на 2024 год</w:t>
      </w:r>
    </w:p>
    <w:p w:rsidR="007C0A23" w:rsidRPr="00C41787" w:rsidRDefault="007C0A23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"/>
        <w:gridCol w:w="163"/>
        <w:gridCol w:w="913"/>
        <w:gridCol w:w="164"/>
        <w:gridCol w:w="701"/>
        <w:gridCol w:w="163"/>
        <w:gridCol w:w="542"/>
        <w:gridCol w:w="338"/>
        <w:gridCol w:w="338"/>
        <w:gridCol w:w="542"/>
        <w:gridCol w:w="792"/>
        <w:gridCol w:w="164"/>
        <w:gridCol w:w="687"/>
        <w:gridCol w:w="370"/>
        <w:gridCol w:w="292"/>
        <w:gridCol w:w="164"/>
        <w:gridCol w:w="297"/>
        <w:gridCol w:w="239"/>
        <w:gridCol w:w="415"/>
        <w:gridCol w:w="415"/>
        <w:gridCol w:w="167"/>
        <w:gridCol w:w="659"/>
        <w:gridCol w:w="167"/>
        <w:gridCol w:w="352"/>
        <w:gridCol w:w="495"/>
      </w:tblGrid>
      <w:tr w:rsidR="00FF2DC4" w:rsidRPr="00C41787" w:rsidTr="007C0A23">
        <w:trPr>
          <w:jc w:val="center"/>
        </w:trPr>
        <w:tc>
          <w:tcPr>
            <w:tcW w:w="1173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pct"/>
            <w:gridSpan w:val="2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7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6" w:type="pct"/>
            <w:gridSpan w:val="3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4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5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807" w:type="pct"/>
            <w:gridSpan w:val="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КБК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Специалисты МБУ «БКЦСОН»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3615,0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«БКЦСОН» - Самсонова Е.А.,бухгалтер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3615,0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3615,0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158,4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1059" w:type="pct"/>
          </w:tcPr>
          <w:p w:rsidR="00FF2DC4" w:rsidRPr="00C41787" w:rsidRDefault="00FF2DC4" w:rsidP="007C0A2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30802,3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7C0A2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170,5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31131,2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182Р351632/004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14531,8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182Р351632/010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146,8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2708,5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17387,1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182Р351633/004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182Р351633/010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 2024год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52133,3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7C0A23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>соци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ального обслуживания населения» </w:t>
      </w:r>
      <w:r w:rsidRPr="007C0A23">
        <w:rPr>
          <w:rFonts w:ascii="Arial" w:hAnsi="Arial" w:cs="Arial"/>
          <w:b/>
          <w:kern w:val="32"/>
          <w:sz w:val="32"/>
        </w:rPr>
        <w:t>на 2025 год</w:t>
      </w:r>
    </w:p>
    <w:p w:rsidR="007C0A23" w:rsidRPr="00C41787" w:rsidRDefault="007C0A23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"/>
        <w:gridCol w:w="216"/>
        <w:gridCol w:w="894"/>
        <w:gridCol w:w="216"/>
        <w:gridCol w:w="672"/>
        <w:gridCol w:w="216"/>
        <w:gridCol w:w="504"/>
        <w:gridCol w:w="344"/>
        <w:gridCol w:w="344"/>
        <w:gridCol w:w="560"/>
        <w:gridCol w:w="823"/>
        <w:gridCol w:w="216"/>
        <w:gridCol w:w="657"/>
        <w:gridCol w:w="378"/>
        <w:gridCol w:w="216"/>
        <w:gridCol w:w="239"/>
        <w:gridCol w:w="303"/>
        <w:gridCol w:w="426"/>
        <w:gridCol w:w="426"/>
        <w:gridCol w:w="216"/>
        <w:gridCol w:w="631"/>
        <w:gridCol w:w="216"/>
        <w:gridCol w:w="293"/>
        <w:gridCol w:w="525"/>
      </w:tblGrid>
      <w:tr w:rsidR="00FF2DC4" w:rsidRPr="00C41787" w:rsidTr="007C0A23">
        <w:trPr>
          <w:jc w:val="center"/>
        </w:trPr>
        <w:tc>
          <w:tcPr>
            <w:tcW w:w="1173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pct"/>
            <w:gridSpan w:val="21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7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6" w:type="pct"/>
            <w:gridSpan w:val="3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4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5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807" w:type="pct"/>
            <w:gridSpan w:val="8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КБК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6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Специалисты МБУ «БКЦСОН»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«БКЦСОН» - Самсонова Е.А.,бухгалтер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158,4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35487,4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181,4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35827,2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182Р351632/004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182Р351632/010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3034,8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3034,8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182Р351633/004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182Р351633/010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 2025год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41362,00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>социального обслуживания населения» на 2026 год</w:t>
      </w:r>
    </w:p>
    <w:p w:rsidR="007C0A23" w:rsidRPr="007C0A23" w:rsidRDefault="007C0A23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"/>
        <w:gridCol w:w="163"/>
        <w:gridCol w:w="913"/>
        <w:gridCol w:w="164"/>
        <w:gridCol w:w="701"/>
        <w:gridCol w:w="163"/>
        <w:gridCol w:w="542"/>
        <w:gridCol w:w="338"/>
        <w:gridCol w:w="338"/>
        <w:gridCol w:w="542"/>
        <w:gridCol w:w="792"/>
        <w:gridCol w:w="164"/>
        <w:gridCol w:w="687"/>
        <w:gridCol w:w="370"/>
        <w:gridCol w:w="292"/>
        <w:gridCol w:w="164"/>
        <w:gridCol w:w="297"/>
        <w:gridCol w:w="239"/>
        <w:gridCol w:w="415"/>
        <w:gridCol w:w="415"/>
        <w:gridCol w:w="167"/>
        <w:gridCol w:w="659"/>
        <w:gridCol w:w="167"/>
        <w:gridCol w:w="352"/>
        <w:gridCol w:w="495"/>
      </w:tblGrid>
      <w:tr w:rsidR="00FF2DC4" w:rsidRPr="00C41787" w:rsidTr="007C0A23">
        <w:trPr>
          <w:jc w:val="center"/>
        </w:trPr>
        <w:tc>
          <w:tcPr>
            <w:tcW w:w="1173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pct"/>
            <w:gridSpan w:val="2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7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6" w:type="pct"/>
            <w:gridSpan w:val="3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4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5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807" w:type="pct"/>
            <w:gridSpan w:val="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КБК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Специалисты МБУ «БКЦСОН»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«БКЦСОН» - Самсонова Е.А.,бухгалтер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339,8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36882,9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37222,7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182Р351632/004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182Р351632/010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3065,4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3065,4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182Р351633/004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182Р351633/010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7C0A2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 по муниципальной программе на 2026год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42788,1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7C0A23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>социального обслуживания населения» на 2027 год</w:t>
      </w:r>
    </w:p>
    <w:p w:rsidR="007C0A23" w:rsidRPr="00C41787" w:rsidRDefault="007C0A23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"/>
        <w:gridCol w:w="163"/>
        <w:gridCol w:w="913"/>
        <w:gridCol w:w="164"/>
        <w:gridCol w:w="701"/>
        <w:gridCol w:w="163"/>
        <w:gridCol w:w="542"/>
        <w:gridCol w:w="338"/>
        <w:gridCol w:w="338"/>
        <w:gridCol w:w="542"/>
        <w:gridCol w:w="792"/>
        <w:gridCol w:w="164"/>
        <w:gridCol w:w="687"/>
        <w:gridCol w:w="370"/>
        <w:gridCol w:w="292"/>
        <w:gridCol w:w="164"/>
        <w:gridCol w:w="297"/>
        <w:gridCol w:w="239"/>
        <w:gridCol w:w="415"/>
        <w:gridCol w:w="415"/>
        <w:gridCol w:w="167"/>
        <w:gridCol w:w="659"/>
        <w:gridCol w:w="167"/>
        <w:gridCol w:w="352"/>
        <w:gridCol w:w="495"/>
      </w:tblGrid>
      <w:tr w:rsidR="00FF2DC4" w:rsidRPr="00C41787" w:rsidTr="007C0A23">
        <w:trPr>
          <w:jc w:val="center"/>
        </w:trPr>
        <w:tc>
          <w:tcPr>
            <w:tcW w:w="1173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pct"/>
            <w:gridSpan w:val="2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7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6" w:type="pct"/>
            <w:gridSpan w:val="3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4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1059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5" w:type="pct"/>
            <w:gridSpan w:val="2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807" w:type="pct"/>
            <w:gridSpan w:val="9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КБК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Специалисты МБУ «БКЦСОН»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«БКЦСОН» - Самсонова Е.А.,бухгалтер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2 500,0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339,8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1059" w:type="pct"/>
          </w:tcPr>
          <w:p w:rsidR="00FF2DC4" w:rsidRPr="00C41787" w:rsidRDefault="00FF2DC4" w:rsidP="007C0A2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36882,9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37222,7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182Р351632/004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182Р351632/010</w:t>
            </w: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11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5" w:type="pct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182Р351633/004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Бухгалтер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182Р351633/010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</w:tr>
      <w:tr w:rsidR="00C41787" w:rsidRPr="00C41787" w:rsidTr="007C0A2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 2027год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39722,7</w:t>
            </w: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Приложение № 5</w:t>
      </w: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к Муниципальной программе </w:t>
      </w: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«Обеспечение деятельности МБУ «Бессоновский комплексный центр </w:t>
      </w: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7C0A23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Мероприятия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>Муниципальной программы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 xml:space="preserve">«Обеспечение деятельности МБУ «Бессоновский комплексный центр социального обслуживания населения» </w:t>
      </w:r>
    </w:p>
    <w:p w:rsidR="007C0A23" w:rsidRPr="00C41787" w:rsidRDefault="007C0A23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998"/>
        <w:gridCol w:w="650"/>
        <w:gridCol w:w="584"/>
        <w:gridCol w:w="307"/>
        <w:gridCol w:w="307"/>
        <w:gridCol w:w="331"/>
        <w:gridCol w:w="477"/>
        <w:gridCol w:w="651"/>
        <w:gridCol w:w="672"/>
        <w:gridCol w:w="697"/>
        <w:gridCol w:w="625"/>
        <w:gridCol w:w="723"/>
        <w:gridCol w:w="218"/>
        <w:gridCol w:w="218"/>
        <w:gridCol w:w="445"/>
        <w:gridCol w:w="495"/>
        <w:gridCol w:w="495"/>
        <w:gridCol w:w="218"/>
        <w:gridCol w:w="218"/>
        <w:gridCol w:w="218"/>
      </w:tblGrid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7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983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Мероприятия</w:t>
            </w:r>
          </w:p>
        </w:tc>
        <w:tc>
          <w:tcPr>
            <w:tcW w:w="32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Исполнители</w:t>
            </w:r>
          </w:p>
        </w:tc>
        <w:tc>
          <w:tcPr>
            <w:tcW w:w="303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Срок исполнения (год)</w:t>
            </w:r>
          </w:p>
        </w:tc>
        <w:tc>
          <w:tcPr>
            <w:tcW w:w="1635" w:type="pct"/>
            <w:gridSpan w:val="7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Объем финансирования тыс. руб</w:t>
            </w:r>
          </w:p>
        </w:tc>
        <w:tc>
          <w:tcPr>
            <w:tcW w:w="37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Показатели результата мероприятия по годам</w:t>
            </w: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Связь с показателем муниципальной программы (подпрограммы)</w:t>
            </w: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7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3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37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7C0A23">
        <w:trPr>
          <w:gridAfter w:val="8"/>
          <w:wAfter w:w="820" w:type="pct"/>
          <w:jc w:val="center"/>
        </w:trPr>
        <w:tc>
          <w:tcPr>
            <w:tcW w:w="3732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1. «Предоставление мер социальной поддержки гражданам Бессоновского района Пензенской области»</w:t>
            </w: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7C0A23">
        <w:trPr>
          <w:gridAfter w:val="8"/>
          <w:wAfter w:w="820" w:type="pct"/>
          <w:jc w:val="center"/>
        </w:trPr>
        <w:tc>
          <w:tcPr>
            <w:tcW w:w="3732" w:type="pct"/>
            <w:gridSpan w:val="12"/>
          </w:tcPr>
          <w:p w:rsidR="00FF2DC4" w:rsidRPr="00C41787" w:rsidRDefault="00FF2DC4" w:rsidP="007C0A2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Цель подпрограммы: Улучшение положения и качества жизни граждан пожилого возраста, инвалидов; повышение степени их социальной защищенности; активизация участия пожилых людей в жизни общества; создание благоприятных условий для полноценного развития и жизнедеятельности семей с детьми, находящихся в трудной жизненной ситуации, семей, воспитывающих детей инвалидов.</w:t>
            </w: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7C0A23">
        <w:trPr>
          <w:gridAfter w:val="8"/>
          <w:wAfter w:w="820" w:type="pct"/>
          <w:jc w:val="center"/>
        </w:trPr>
        <w:tc>
          <w:tcPr>
            <w:tcW w:w="3732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Задача: Выполнение обязательств Муниципального образования по социальной поддержке граждан, оказание материальной помощи, гражданам, попавшим в трудную жизненную ситуацию</w:t>
            </w: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 w:val="restart"/>
          </w:tcPr>
          <w:p w:rsidR="00FF2DC4" w:rsidRPr="00C41787" w:rsidRDefault="00FF2DC4" w:rsidP="007C0A2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1.Кодирование граждан Бессоновского района Пензенской области</w:t>
            </w:r>
          </w:p>
        </w:tc>
        <w:tc>
          <w:tcPr>
            <w:tcW w:w="32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«БКЦСПСиД»</w:t>
            </w: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186,4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186,4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75,6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75,6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60,8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60,8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2.Организация подписки ветеранов труда и участников ВОВ, почетных граждан Бессоновского района Пензенской области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«БКЦСПСиД»</w:t>
            </w: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816,9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816,9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264,7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264,7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299,1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299,1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253,1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253,1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3. Проведение мероприятий ко дню инвалида «Под парусом надежды»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«БКЦСПСиД»</w:t>
            </w: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109,7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109,7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54,7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54,7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55,0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55,0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4.Проведение прочих мероприятий в области социальной политики. Приобретение сувениров, памятных подарков и продуктовых наборов.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«БКЦСПСиД»</w:t>
            </w: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1 150,3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1 150,3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434,1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434,1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482,7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482,7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233,5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233,5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5. Приобретение новогодних подарков</w:t>
            </w:r>
          </w:p>
        </w:tc>
        <w:tc>
          <w:tcPr>
            <w:tcW w:w="32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6. Содействие в восстановлении и оформлении документов лица: без определенного места жительства, наркозависимым, освободившимся из мест лишения свободы, попавшим в трудную жизненную ситуацию</w:t>
            </w:r>
          </w:p>
        </w:tc>
        <w:tc>
          <w:tcPr>
            <w:tcW w:w="32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7. Внебюджетные средства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32682,8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32682,8</w:t>
            </w: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2058,5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2058,5</w:t>
            </w: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3010,0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3010,0</w:t>
            </w: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3080,3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3080,3</w:t>
            </w: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2915,9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3301,2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3301,2</w:t>
            </w: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3504,6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3504,6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3697,3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3697,3</w:t>
            </w:r>
          </w:p>
        </w:tc>
        <w:tc>
          <w:tcPr>
            <w:tcW w:w="37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3615,0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3615,0</w:t>
            </w:r>
          </w:p>
        </w:tc>
        <w:tc>
          <w:tcPr>
            <w:tcW w:w="37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37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37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3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194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375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2500,0</w:t>
            </w:r>
          </w:p>
        </w:tc>
        <w:tc>
          <w:tcPr>
            <w:tcW w:w="37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7C0A23">
        <w:trPr>
          <w:gridAfter w:val="8"/>
          <w:wAfter w:w="820" w:type="pct"/>
          <w:jc w:val="center"/>
        </w:trPr>
        <w:tc>
          <w:tcPr>
            <w:tcW w:w="3732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Подпрограмма 2 Исполнение государственных полномочий Пензенской области в сфере социальной политики» </w:t>
            </w: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7C0A23">
        <w:trPr>
          <w:gridAfter w:val="8"/>
          <w:wAfter w:w="820" w:type="pct"/>
          <w:jc w:val="center"/>
        </w:trPr>
        <w:tc>
          <w:tcPr>
            <w:tcW w:w="3732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Цель подпрограммы: Обеспечение доступного и качественного социального обслуживания граждан, признанных нуждающимися в получении социальных услуг, проживающих на территории Бессоновского района; исполнение мер социальной поддержки отдельных категорий квалифицированных работников, работающих и проживающих в сельской местности.</w:t>
            </w: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7C0A23">
        <w:trPr>
          <w:jc w:val="center"/>
        </w:trPr>
        <w:tc>
          <w:tcPr>
            <w:tcW w:w="3732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Задача. Финансовое обеспечение полномочий, делегированных органам местного самоуправления муниципальных образований Бессоновского района </w:t>
            </w: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246444</w:t>
            </w:r>
            <w:r w:rsidR="00C41787" w:rsidRPr="00C41787">
              <w:rPr>
                <w:rFonts w:ascii="Arial" w:hAnsi="Arial" w:cs="Arial"/>
                <w:sz w:val="24"/>
              </w:rPr>
              <w:t>,</w:t>
            </w:r>
            <w:r w:rsidRPr="00C41787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246444</w:t>
            </w:r>
            <w:r w:rsidR="00C41787" w:rsidRPr="00C41787">
              <w:rPr>
                <w:rFonts w:ascii="Arial" w:hAnsi="Arial" w:cs="Arial"/>
                <w:sz w:val="24"/>
              </w:rPr>
              <w:t>,</w:t>
            </w:r>
            <w:r w:rsidRPr="00C41787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1.Меры социальной поддержке отдельных категорий квалифицированных работников, работающих в сельской местности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C41787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2903,9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2903,9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2</w:t>
            </w: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159,8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159,8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149,3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149,3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189,0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189,0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208,2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208,2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259,8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259,8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288,4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288,4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301,1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301,1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328,9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328,9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339,8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2.Исполнение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</w:tc>
        <w:tc>
          <w:tcPr>
            <w:tcW w:w="32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306 362,3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306 362,3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2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3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4</w:t>
            </w: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15 502,5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15 502,5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20 274,3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20 274,3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22 072,5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22 072,5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24 649,2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24 649,2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25 254,4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25 254,4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26 957,3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26 957,3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C41787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31 596,6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31 596,6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30 802,3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30 802,3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35 487,4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35 487,4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36 882,9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36 882,9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36 882,9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36 882,9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7C0A23">
        <w:trPr>
          <w:gridAfter w:val="8"/>
          <w:wAfter w:w="820" w:type="pct"/>
          <w:jc w:val="center"/>
        </w:trPr>
        <w:tc>
          <w:tcPr>
            <w:tcW w:w="3732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3 Исполнение государственных полномочий по предоставлению гражданам пожилого возраста и инвалидам, нуждающихся в уходе, социальных услуг по уходу, входящих в социальный пакет долговременного ухода.</w:t>
            </w: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7C0A23">
        <w:trPr>
          <w:gridAfter w:val="8"/>
          <w:wAfter w:w="820" w:type="pct"/>
          <w:jc w:val="center"/>
        </w:trPr>
        <w:tc>
          <w:tcPr>
            <w:tcW w:w="3732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Цель подпрограммы: Обеспечение граждан, нкждающиеся в постороннем уходе, поддержку автономности, самореализации, здоровья, качества жизни</w:t>
            </w:r>
            <w:r w:rsidR="00C41787" w:rsidRPr="00C41787">
              <w:rPr>
                <w:rFonts w:ascii="Arial" w:hAnsi="Arial" w:cs="Arial"/>
                <w:sz w:val="24"/>
              </w:rPr>
              <w:t>,</w:t>
            </w:r>
            <w:r w:rsidRPr="00C41787">
              <w:rPr>
                <w:rFonts w:ascii="Arial" w:hAnsi="Arial" w:cs="Arial"/>
                <w:sz w:val="24"/>
              </w:rPr>
              <w:t>технологий социального обслуживания.</w:t>
            </w: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7C0A23">
        <w:trPr>
          <w:jc w:val="center"/>
        </w:trPr>
        <w:tc>
          <w:tcPr>
            <w:tcW w:w="3732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Задача. Предоставление социального пакету услугпо уходу, перечень и объем которых определяется с учетом уровня нуждаемости обслуживания гражданина в уходе.</w:t>
            </w: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246444</w:t>
            </w:r>
            <w:r w:rsidR="00C41787" w:rsidRPr="00C41787">
              <w:rPr>
                <w:rFonts w:ascii="Arial" w:hAnsi="Arial" w:cs="Arial"/>
                <w:sz w:val="24"/>
              </w:rPr>
              <w:t>,</w:t>
            </w:r>
            <w:r w:rsidRPr="00C41787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246444</w:t>
            </w:r>
            <w:r w:rsidR="00C41787" w:rsidRPr="00C41787">
              <w:rPr>
                <w:rFonts w:ascii="Arial" w:hAnsi="Arial" w:cs="Arial"/>
                <w:sz w:val="24"/>
              </w:rPr>
              <w:t>,</w:t>
            </w:r>
            <w:r w:rsidRPr="00C41787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 Исполнение государственных полномочий по предоставлению гражданам пожилого возраста и инвалидам, нуждающихся в уходе, социальных услуг по уходу, входящих в социальный пакет долговременного ухода.</w:t>
            </w:r>
          </w:p>
        </w:tc>
        <w:tc>
          <w:tcPr>
            <w:tcW w:w="32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C41787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54 876,0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10 004,8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44 871,2</w:t>
            </w: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2</w:t>
            </w: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12 469,5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124,7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12 344,8</w:t>
            </w: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18 919,2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924,6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17 994,6</w:t>
            </w: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17 387,1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2855,3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14 531,8</w:t>
            </w: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3034,8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3034,8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3065,4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3065,4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7C0A23">
        <w:trPr>
          <w:gridAfter w:val="8"/>
          <w:wAfter w:w="820" w:type="pct"/>
          <w:jc w:val="center"/>
        </w:trPr>
        <w:tc>
          <w:tcPr>
            <w:tcW w:w="3732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Подпрограмма 4 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стационарозамещающих технологии.</w:t>
            </w: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7C0A23">
        <w:trPr>
          <w:gridAfter w:val="8"/>
          <w:wAfter w:w="820" w:type="pct"/>
          <w:jc w:val="center"/>
        </w:trPr>
        <w:tc>
          <w:tcPr>
            <w:tcW w:w="3732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Цель подпрограммы: Создание социальных сервисов: «Школа ухода», «Пункт проката».</w:t>
            </w: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2DC4" w:rsidRPr="00C41787" w:rsidTr="007C0A23">
        <w:trPr>
          <w:jc w:val="center"/>
        </w:trPr>
        <w:tc>
          <w:tcPr>
            <w:tcW w:w="3732" w:type="pct"/>
            <w:gridSpan w:val="1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Задача. Создание «Школ ухода» для обучения граждан, оснащение «Школ ухода», открытие и оснащение пунктов проката.</w:t>
            </w:r>
          </w:p>
        </w:tc>
        <w:tc>
          <w:tcPr>
            <w:tcW w:w="44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5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246444</w:t>
            </w:r>
            <w:r w:rsidR="00C41787" w:rsidRPr="00C41787">
              <w:rPr>
                <w:rFonts w:ascii="Arial" w:hAnsi="Arial" w:cs="Arial"/>
                <w:sz w:val="24"/>
              </w:rPr>
              <w:t>,</w:t>
            </w:r>
            <w:r w:rsidRPr="00C41787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18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246444</w:t>
            </w:r>
            <w:r w:rsidR="00C41787" w:rsidRPr="00C41787">
              <w:rPr>
                <w:rFonts w:ascii="Arial" w:hAnsi="Arial" w:cs="Arial"/>
                <w:sz w:val="24"/>
              </w:rPr>
              <w:t>,</w:t>
            </w:r>
            <w:r w:rsidRPr="00C41787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 w:val="restart"/>
          </w:tcPr>
          <w:p w:rsidR="00FF2DC4" w:rsidRPr="00C41787" w:rsidRDefault="00FF2DC4" w:rsidP="007C0A2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 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стационарозамещающих технологии.</w:t>
            </w:r>
          </w:p>
        </w:tc>
        <w:tc>
          <w:tcPr>
            <w:tcW w:w="32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C41787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3 780,0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37,8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3 742,2</w:t>
            </w: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 w:val="restar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Показатель 2</w:t>
            </w: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3 780,0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37,8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3 742,2</w:t>
            </w: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gridAfter w:val="8"/>
          <w:wAfter w:w="820" w:type="pct"/>
          <w:jc w:val="center"/>
        </w:trPr>
        <w:tc>
          <w:tcPr>
            <w:tcW w:w="10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84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2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52" w:type="pct"/>
            <w:gridSpan w:val="2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20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34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66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7" w:type="pct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Приложение №8</w:t>
      </w: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к Муниципальной программе </w:t>
      </w: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 социального обслуживания населения»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7C0A23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Прогноз сводных показателей муниципальных заданий на оказание муниципальных услуг (выполнение работ) муниципальными учреждениями Бессоновского района Пензенской области муниципальной программы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>«Обеспечение деятельности МБУ «Бессоновский комплексный центр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1467"/>
        <w:gridCol w:w="1372"/>
        <w:gridCol w:w="216"/>
        <w:gridCol w:w="1063"/>
        <w:gridCol w:w="510"/>
        <w:gridCol w:w="510"/>
        <w:gridCol w:w="510"/>
        <w:gridCol w:w="510"/>
        <w:gridCol w:w="510"/>
        <w:gridCol w:w="510"/>
        <w:gridCol w:w="510"/>
        <w:gridCol w:w="510"/>
        <w:gridCol w:w="1258"/>
      </w:tblGrid>
      <w:tr w:rsidR="00FF2DC4" w:rsidRPr="00C41787" w:rsidTr="00C41787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 муниципальной программы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показателя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характеризующего объемы услуги (работы)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 xml:space="preserve">Единица измерения объема муниципальной </w:t>
            </w:r>
          </w:p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услуги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Объем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Расходы бюджета Пензенской области на оказание государственной услуги (выполнение работы), тыс.руб.</w:t>
            </w: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C417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7C0A2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Предоставление социального обслуживания в форме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жизнедеятельность, в том числе детей-инвалидов, срочных социальных услуг.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Полнота предоставления услуги в соответствии с установленным стандартом и ее своевременность, результативность (эффективность) предоставления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Приложение №8(продолжение)</w:t>
      </w: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к Муниципальной программе </w:t>
      </w: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FF2DC4" w:rsidRPr="00C41787" w:rsidRDefault="00FF2DC4" w:rsidP="007C0A23">
      <w:pPr>
        <w:ind w:firstLine="567"/>
        <w:jc w:val="right"/>
        <w:rPr>
          <w:rFonts w:ascii="Arial" w:hAnsi="Arial" w:cs="Arial"/>
          <w:sz w:val="24"/>
        </w:rPr>
      </w:pPr>
      <w:r w:rsidRPr="00C41787">
        <w:rPr>
          <w:rFonts w:ascii="Arial" w:hAnsi="Arial" w:cs="Arial"/>
          <w:sz w:val="24"/>
        </w:rPr>
        <w:t xml:space="preserve"> социального обслуживания населения»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p w:rsidR="00FF2DC4" w:rsidRPr="007C0A23" w:rsidRDefault="00FF2DC4" w:rsidP="007C0A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C0A23">
        <w:rPr>
          <w:rFonts w:ascii="Arial" w:hAnsi="Arial" w:cs="Arial"/>
          <w:b/>
          <w:kern w:val="32"/>
          <w:sz w:val="32"/>
        </w:rPr>
        <w:t>Прогноз сводных показателей муниципальных заданий на оказание муниципальных услуг (выполнение работ) муниципальными учреждениями Бессоновского района Пензенской области муниципальной программы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>«Обеспечение деятельности МБУ «Бессоновский комплексный центр</w:t>
      </w:r>
      <w:r w:rsidR="007C0A23" w:rsidRPr="007C0A23">
        <w:rPr>
          <w:rFonts w:ascii="Arial" w:hAnsi="Arial" w:cs="Arial"/>
          <w:b/>
          <w:kern w:val="32"/>
          <w:sz w:val="32"/>
        </w:rPr>
        <w:t xml:space="preserve"> </w:t>
      </w:r>
      <w:r w:rsidRPr="007C0A23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FF2DC4" w:rsidRPr="00C41787" w:rsidRDefault="00FF2DC4" w:rsidP="00C41787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"/>
        <w:gridCol w:w="1720"/>
        <w:gridCol w:w="1606"/>
        <w:gridCol w:w="745"/>
        <w:gridCol w:w="1074"/>
        <w:gridCol w:w="569"/>
        <w:gridCol w:w="569"/>
        <w:gridCol w:w="569"/>
        <w:gridCol w:w="220"/>
        <w:gridCol w:w="220"/>
        <w:gridCol w:w="220"/>
        <w:gridCol w:w="220"/>
        <w:gridCol w:w="220"/>
        <w:gridCol w:w="1468"/>
      </w:tblGrid>
      <w:tr w:rsidR="00FF2DC4" w:rsidRPr="00C41787" w:rsidTr="007C0A23">
        <w:trPr>
          <w:jc w:val="center"/>
        </w:trPr>
        <w:tc>
          <w:tcPr>
            <w:tcW w:w="2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0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Ответственный исполнитель муниципальной программы</w:t>
            </w:r>
          </w:p>
        </w:tc>
      </w:tr>
      <w:tr w:rsidR="00C41787" w:rsidRPr="00C41787" w:rsidTr="007C0A23">
        <w:trPr>
          <w:jc w:val="center"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1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муниципальной услуги (работы)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Наименование показателя</w:t>
            </w:r>
            <w:r w:rsidR="00C41787">
              <w:rPr>
                <w:rFonts w:ascii="Arial" w:hAnsi="Arial" w:cs="Arial"/>
                <w:sz w:val="24"/>
              </w:rPr>
              <w:t xml:space="preserve"> </w:t>
            </w:r>
            <w:r w:rsidRPr="00C41787">
              <w:rPr>
                <w:rFonts w:ascii="Arial" w:hAnsi="Arial" w:cs="Arial"/>
                <w:sz w:val="24"/>
              </w:rPr>
              <w:t>характеризующего объемы услуги (работы)</w:t>
            </w:r>
          </w:p>
        </w:tc>
        <w:tc>
          <w:tcPr>
            <w:tcW w:w="210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C41787" w:rsidRPr="00C41787" w:rsidTr="007C0A23">
        <w:trPr>
          <w:jc w:val="center"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7C0A2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Единица измерения объема муниципальной услуги</w:t>
            </w:r>
          </w:p>
        </w:tc>
        <w:tc>
          <w:tcPr>
            <w:tcW w:w="6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Объем муниципальной услуги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Расходы бюджета Пензенской области на оказание государственной услуги (выполнение работы), тыс.руб.</w:t>
            </w:r>
          </w:p>
        </w:tc>
      </w:tr>
      <w:tr w:rsidR="00C41787" w:rsidRPr="00C41787" w:rsidTr="007C0A23">
        <w:trPr>
          <w:jc w:val="center"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41787" w:rsidRPr="00C41787" w:rsidTr="007C0A23">
        <w:trPr>
          <w:jc w:val="center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7C0A2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Предоставление социального обслуживания в форме на дому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жизнедеятельность, в том числе детей-инвалидов, срочных социальных услуг.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Полнота предоставления услуги в соответствии с установленным стандартом и ее своевременность, результативность (эффективность) предоставления услуги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Количество человек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C4" w:rsidRPr="00C41787" w:rsidRDefault="00FF2DC4" w:rsidP="00C41787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C41787">
              <w:rPr>
                <w:rFonts w:ascii="Arial" w:hAnsi="Arial" w:cs="Arial"/>
                <w:sz w:val="24"/>
              </w:rPr>
              <w:t>304477,8</w:t>
            </w:r>
          </w:p>
        </w:tc>
      </w:tr>
    </w:tbl>
    <w:p w:rsidR="00FF2DC4" w:rsidRPr="00C41787" w:rsidRDefault="00FF2DC4" w:rsidP="007C0A23">
      <w:pPr>
        <w:ind w:firstLine="567"/>
        <w:jc w:val="both"/>
        <w:rPr>
          <w:rFonts w:ascii="Arial" w:hAnsi="Arial" w:cs="Arial"/>
          <w:sz w:val="24"/>
        </w:rPr>
      </w:pPr>
    </w:p>
    <w:sectPr w:rsidR="00FF2DC4" w:rsidRPr="00C41787" w:rsidSect="00E77C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807ECEA" w:usb2="00000010" w:usb3="00000000" w:csb0="0002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E0C458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13E9"/>
    <w:multiLevelType w:val="hybridMultilevel"/>
    <w:tmpl w:val="00004080"/>
    <w:lvl w:ilvl="0" w:tplc="00005DB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3EA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3C9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1AD4"/>
    <w:multiLevelType w:val="hybridMultilevel"/>
    <w:tmpl w:val="000063CB"/>
    <w:lvl w:ilvl="0" w:tplc="00006BF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F96">
      <w:start w:val="1"/>
      <w:numFmt w:val="bullet"/>
      <w:lvlText w:val="Ц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2F14"/>
    <w:multiLevelType w:val="hybridMultilevel"/>
    <w:tmpl w:val="00006AD6"/>
    <w:lvl w:ilvl="0" w:tplc="000004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2D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4DC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0000368E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B25"/>
    <w:multiLevelType w:val="hybridMultilevel"/>
    <w:tmpl w:val="00001E1F"/>
    <w:lvl w:ilvl="0" w:tplc="00006E5D">
      <w:start w:val="1"/>
      <w:numFmt w:val="bullet"/>
      <w:lvlText w:val="Э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8CC"/>
    <w:multiLevelType w:val="hybridMultilevel"/>
    <w:tmpl w:val="00005753"/>
    <w:lvl w:ilvl="0" w:tplc="000060B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C6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CD6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00000FB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91C"/>
    <w:multiLevelType w:val="hybridMultilevel"/>
    <w:tmpl w:val="00004D06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5AF1"/>
    <w:multiLevelType w:val="hybridMultilevel"/>
    <w:tmpl w:val="000041BB"/>
    <w:lvl w:ilvl="0" w:tplc="000026E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6443"/>
    <w:multiLevelType w:val="hybridMultilevel"/>
    <w:tmpl w:val="000066BB"/>
    <w:lvl w:ilvl="0" w:tplc="0000428B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С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7A5A"/>
    <w:multiLevelType w:val="hybridMultilevel"/>
    <w:tmpl w:val="0000767D"/>
    <w:lvl w:ilvl="0" w:tplc="0000450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6D7248D"/>
    <w:multiLevelType w:val="hybridMultilevel"/>
    <w:tmpl w:val="D494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5B41FC"/>
    <w:multiLevelType w:val="hybridMultilevel"/>
    <w:tmpl w:val="9754EA02"/>
    <w:lvl w:ilvl="0" w:tplc="84A89452">
      <w:start w:val="201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75B2BA0"/>
    <w:multiLevelType w:val="hybridMultilevel"/>
    <w:tmpl w:val="9F60C1A4"/>
    <w:lvl w:ilvl="0" w:tplc="041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1EC94E1D"/>
    <w:multiLevelType w:val="hybridMultilevel"/>
    <w:tmpl w:val="111CD6B8"/>
    <w:lvl w:ilvl="0" w:tplc="4A807A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F973A3"/>
    <w:multiLevelType w:val="hybridMultilevel"/>
    <w:tmpl w:val="BD52A6C0"/>
    <w:lvl w:ilvl="0" w:tplc="69B0E36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23C15CF8"/>
    <w:multiLevelType w:val="hybridMultilevel"/>
    <w:tmpl w:val="49C8F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81C6770"/>
    <w:multiLevelType w:val="hybridMultilevel"/>
    <w:tmpl w:val="146A9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451B2C"/>
    <w:multiLevelType w:val="hybridMultilevel"/>
    <w:tmpl w:val="5D5A9A8C"/>
    <w:lvl w:ilvl="0" w:tplc="960846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2B2E510C"/>
    <w:multiLevelType w:val="hybridMultilevel"/>
    <w:tmpl w:val="9754EA02"/>
    <w:lvl w:ilvl="0" w:tplc="84A89452">
      <w:start w:val="201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9D85432"/>
    <w:multiLevelType w:val="hybridMultilevel"/>
    <w:tmpl w:val="BD52A6C0"/>
    <w:lvl w:ilvl="0" w:tplc="69B0E36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54FA3C53"/>
    <w:multiLevelType w:val="hybridMultilevel"/>
    <w:tmpl w:val="94C6E24A"/>
    <w:lvl w:ilvl="0" w:tplc="F1F4B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F0C0F"/>
    <w:multiLevelType w:val="hybridMultilevel"/>
    <w:tmpl w:val="FAE24CFC"/>
    <w:lvl w:ilvl="0" w:tplc="71E6043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3B72C8B"/>
    <w:multiLevelType w:val="hybridMultilevel"/>
    <w:tmpl w:val="BB58BBFA"/>
    <w:lvl w:ilvl="0" w:tplc="1E702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847AA6"/>
    <w:multiLevelType w:val="hybridMultilevel"/>
    <w:tmpl w:val="DB304DBA"/>
    <w:lvl w:ilvl="0" w:tplc="690459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A1967"/>
    <w:multiLevelType w:val="hybridMultilevel"/>
    <w:tmpl w:val="86DAC7FE"/>
    <w:lvl w:ilvl="0" w:tplc="1C3449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5D13A8"/>
    <w:multiLevelType w:val="hybridMultilevel"/>
    <w:tmpl w:val="1FBCF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6"/>
  </w:num>
  <w:num w:numId="5">
    <w:abstractNumId w:val="9"/>
  </w:num>
  <w:num w:numId="6">
    <w:abstractNumId w:val="12"/>
  </w:num>
  <w:num w:numId="7">
    <w:abstractNumId w:val="18"/>
  </w:num>
  <w:num w:numId="8">
    <w:abstractNumId w:val="11"/>
  </w:num>
  <w:num w:numId="9">
    <w:abstractNumId w:val="20"/>
  </w:num>
  <w:num w:numId="10">
    <w:abstractNumId w:val="14"/>
  </w:num>
  <w:num w:numId="11">
    <w:abstractNumId w:val="10"/>
  </w:num>
  <w:num w:numId="12">
    <w:abstractNumId w:val="8"/>
  </w:num>
  <w:num w:numId="13">
    <w:abstractNumId w:val="15"/>
  </w:num>
  <w:num w:numId="14">
    <w:abstractNumId w:val="13"/>
  </w:num>
  <w:num w:numId="15">
    <w:abstractNumId w:val="28"/>
  </w:num>
  <w:num w:numId="16">
    <w:abstractNumId w:val="3"/>
  </w:num>
  <w:num w:numId="17">
    <w:abstractNumId w:val="7"/>
  </w:num>
  <w:num w:numId="18">
    <w:abstractNumId w:val="4"/>
  </w:num>
  <w:num w:numId="19">
    <w:abstractNumId w:val="5"/>
  </w:num>
  <w:num w:numId="20">
    <w:abstractNumId w:val="6"/>
  </w:num>
  <w:num w:numId="21">
    <w:abstractNumId w:val="2"/>
  </w:num>
  <w:num w:numId="22">
    <w:abstractNumId w:val="3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3"/>
  </w:num>
  <w:num w:numId="25">
    <w:abstractNumId w:val="26"/>
  </w:num>
  <w:num w:numId="26">
    <w:abstractNumId w:val="29"/>
  </w:num>
  <w:num w:numId="27">
    <w:abstractNumId w:val="22"/>
  </w:num>
  <w:num w:numId="28">
    <w:abstractNumId w:val="32"/>
  </w:num>
  <w:num w:numId="29">
    <w:abstractNumId w:val="25"/>
  </w:num>
  <w:num w:numId="30">
    <w:abstractNumId w:val="35"/>
  </w:num>
  <w:num w:numId="31">
    <w:abstractNumId w:val="34"/>
  </w:num>
  <w:num w:numId="32">
    <w:abstractNumId w:val="24"/>
  </w:num>
  <w:num w:numId="33">
    <w:abstractNumId w:val="27"/>
  </w:num>
  <w:num w:numId="34">
    <w:abstractNumId w:val="21"/>
  </w:num>
  <w:num w:numId="35">
    <w:abstractNumId w:val="30"/>
  </w:num>
  <w:num w:numId="36">
    <w:abstractNumId w:val="3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C81"/>
    <w:rsid w:val="00001CFA"/>
    <w:rsid w:val="00011086"/>
    <w:rsid w:val="00012ABF"/>
    <w:rsid w:val="000171BE"/>
    <w:rsid w:val="00027550"/>
    <w:rsid w:val="00065CD3"/>
    <w:rsid w:val="00080552"/>
    <w:rsid w:val="0008379A"/>
    <w:rsid w:val="0008644D"/>
    <w:rsid w:val="00097753"/>
    <w:rsid w:val="000C2634"/>
    <w:rsid w:val="000D251E"/>
    <w:rsid w:val="000D4AAE"/>
    <w:rsid w:val="00142F40"/>
    <w:rsid w:val="00174051"/>
    <w:rsid w:val="00174424"/>
    <w:rsid w:val="001805FB"/>
    <w:rsid w:val="001B59A9"/>
    <w:rsid w:val="001C20E7"/>
    <w:rsid w:val="001C6C61"/>
    <w:rsid w:val="001D28B9"/>
    <w:rsid w:val="001D5AA4"/>
    <w:rsid w:val="001E24A9"/>
    <w:rsid w:val="00200B03"/>
    <w:rsid w:val="002117B6"/>
    <w:rsid w:val="00235507"/>
    <w:rsid w:val="00251E9E"/>
    <w:rsid w:val="00273AF6"/>
    <w:rsid w:val="0028444B"/>
    <w:rsid w:val="0029395F"/>
    <w:rsid w:val="002A14FA"/>
    <w:rsid w:val="002E33C0"/>
    <w:rsid w:val="003201D5"/>
    <w:rsid w:val="0032057F"/>
    <w:rsid w:val="0033569E"/>
    <w:rsid w:val="00343E7B"/>
    <w:rsid w:val="00346829"/>
    <w:rsid w:val="00363C0F"/>
    <w:rsid w:val="00393CC6"/>
    <w:rsid w:val="0039414F"/>
    <w:rsid w:val="003B2E8F"/>
    <w:rsid w:val="003B2FB5"/>
    <w:rsid w:val="003C70EA"/>
    <w:rsid w:val="0042620A"/>
    <w:rsid w:val="00426F7A"/>
    <w:rsid w:val="00457D0D"/>
    <w:rsid w:val="004D1B54"/>
    <w:rsid w:val="004D3265"/>
    <w:rsid w:val="004E0D0C"/>
    <w:rsid w:val="005039B9"/>
    <w:rsid w:val="00584F20"/>
    <w:rsid w:val="00595DF4"/>
    <w:rsid w:val="00612F7B"/>
    <w:rsid w:val="00613109"/>
    <w:rsid w:val="00642B6A"/>
    <w:rsid w:val="00664428"/>
    <w:rsid w:val="00671EBD"/>
    <w:rsid w:val="00685939"/>
    <w:rsid w:val="0069544B"/>
    <w:rsid w:val="006A35DB"/>
    <w:rsid w:val="006B0687"/>
    <w:rsid w:val="006B261B"/>
    <w:rsid w:val="006D2B88"/>
    <w:rsid w:val="006F4C24"/>
    <w:rsid w:val="00734E9C"/>
    <w:rsid w:val="00747869"/>
    <w:rsid w:val="0075224D"/>
    <w:rsid w:val="0075674F"/>
    <w:rsid w:val="00780FD0"/>
    <w:rsid w:val="0079017D"/>
    <w:rsid w:val="007C0A23"/>
    <w:rsid w:val="007F1116"/>
    <w:rsid w:val="00802D2C"/>
    <w:rsid w:val="008602ED"/>
    <w:rsid w:val="00860352"/>
    <w:rsid w:val="0087264D"/>
    <w:rsid w:val="008B6763"/>
    <w:rsid w:val="008C3CBA"/>
    <w:rsid w:val="008C589B"/>
    <w:rsid w:val="008E461E"/>
    <w:rsid w:val="008E5B76"/>
    <w:rsid w:val="008F09F3"/>
    <w:rsid w:val="008F7406"/>
    <w:rsid w:val="00904223"/>
    <w:rsid w:val="00992426"/>
    <w:rsid w:val="0099340F"/>
    <w:rsid w:val="009A0E8A"/>
    <w:rsid w:val="009E292C"/>
    <w:rsid w:val="00A17044"/>
    <w:rsid w:val="00A2007D"/>
    <w:rsid w:val="00A24C26"/>
    <w:rsid w:val="00A5284A"/>
    <w:rsid w:val="00A52CCF"/>
    <w:rsid w:val="00A57E84"/>
    <w:rsid w:val="00A6403F"/>
    <w:rsid w:val="00A74852"/>
    <w:rsid w:val="00A75005"/>
    <w:rsid w:val="00AA0613"/>
    <w:rsid w:val="00AA11D4"/>
    <w:rsid w:val="00AF683D"/>
    <w:rsid w:val="00AF6DC4"/>
    <w:rsid w:val="00AF7EFA"/>
    <w:rsid w:val="00B23194"/>
    <w:rsid w:val="00B829AA"/>
    <w:rsid w:val="00B971B1"/>
    <w:rsid w:val="00B97AA1"/>
    <w:rsid w:val="00BA14EF"/>
    <w:rsid w:val="00BC15D4"/>
    <w:rsid w:val="00BE2608"/>
    <w:rsid w:val="00C41787"/>
    <w:rsid w:val="00C724C1"/>
    <w:rsid w:val="00C7694D"/>
    <w:rsid w:val="00C82262"/>
    <w:rsid w:val="00C84485"/>
    <w:rsid w:val="00C86641"/>
    <w:rsid w:val="00CB07D0"/>
    <w:rsid w:val="00CF78F1"/>
    <w:rsid w:val="00D0788F"/>
    <w:rsid w:val="00D15D10"/>
    <w:rsid w:val="00D37C09"/>
    <w:rsid w:val="00D5487D"/>
    <w:rsid w:val="00DA41A2"/>
    <w:rsid w:val="00DB3CB7"/>
    <w:rsid w:val="00DC44C3"/>
    <w:rsid w:val="00DD4D14"/>
    <w:rsid w:val="00DE11C6"/>
    <w:rsid w:val="00E23CB9"/>
    <w:rsid w:val="00E462F1"/>
    <w:rsid w:val="00E47171"/>
    <w:rsid w:val="00E57EFB"/>
    <w:rsid w:val="00E77C81"/>
    <w:rsid w:val="00E83175"/>
    <w:rsid w:val="00ED7F9C"/>
    <w:rsid w:val="00EE363A"/>
    <w:rsid w:val="00EF58B5"/>
    <w:rsid w:val="00EF5BD1"/>
    <w:rsid w:val="00F00D72"/>
    <w:rsid w:val="00F14D4E"/>
    <w:rsid w:val="00F50EB7"/>
    <w:rsid w:val="00F562F5"/>
    <w:rsid w:val="00F63922"/>
    <w:rsid w:val="00F63CD5"/>
    <w:rsid w:val="00FB25A5"/>
    <w:rsid w:val="00FC129A"/>
    <w:rsid w:val="00FC27CD"/>
    <w:rsid w:val="00FC32D7"/>
    <w:rsid w:val="00FE306F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E8A"/>
    <w:pPr>
      <w:widowControl w:val="0"/>
    </w:pPr>
  </w:style>
  <w:style w:type="paragraph" w:styleId="1">
    <w:name w:val="heading 1"/>
    <w:basedOn w:val="a"/>
    <w:next w:val="a"/>
    <w:link w:val="10"/>
    <w:qFormat/>
    <w:rsid w:val="00FF2DC4"/>
    <w:pPr>
      <w:keepNext/>
      <w:widowControl/>
      <w:tabs>
        <w:tab w:val="num" w:pos="0"/>
      </w:tabs>
      <w:suppressAutoHyphens/>
      <w:jc w:val="both"/>
      <w:outlineLvl w:val="0"/>
    </w:pPr>
    <w:rPr>
      <w:b/>
      <w:sz w:val="36"/>
      <w:lang w:eastAsia="ar-SA"/>
    </w:rPr>
  </w:style>
  <w:style w:type="paragraph" w:styleId="2">
    <w:name w:val="heading 2"/>
    <w:basedOn w:val="a"/>
    <w:next w:val="a"/>
    <w:link w:val="20"/>
    <w:qFormat/>
    <w:rsid w:val="00FF2DC4"/>
    <w:pPr>
      <w:keepNext/>
      <w:widowControl/>
      <w:tabs>
        <w:tab w:val="num" w:pos="0"/>
      </w:tabs>
      <w:suppressAutoHyphens/>
      <w:jc w:val="both"/>
      <w:outlineLvl w:val="1"/>
    </w:pPr>
    <w:rPr>
      <w:b/>
      <w:sz w:val="16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9A0E8A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0E8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uiPriority w:val="99"/>
    <w:rsid w:val="00DE11C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DE11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F2DC4"/>
    <w:rPr>
      <w:b/>
      <w:sz w:val="36"/>
      <w:lang w:eastAsia="ar-SA"/>
    </w:rPr>
  </w:style>
  <w:style w:type="character" w:customStyle="1" w:styleId="20">
    <w:name w:val="Заголовок 2 Знак"/>
    <w:link w:val="2"/>
    <w:rsid w:val="00FF2DC4"/>
    <w:rPr>
      <w:b/>
      <w:sz w:val="16"/>
      <w:szCs w:val="24"/>
      <w:lang w:eastAsia="ar-SA"/>
    </w:rPr>
  </w:style>
  <w:style w:type="character" w:customStyle="1" w:styleId="30">
    <w:name w:val="Заголовок 3 Знак"/>
    <w:link w:val="3"/>
    <w:rsid w:val="00FF2DC4"/>
    <w:rPr>
      <w:b/>
      <w:sz w:val="40"/>
    </w:rPr>
  </w:style>
  <w:style w:type="character" w:customStyle="1" w:styleId="WW8Num1z0">
    <w:name w:val="WW8Num1z0"/>
    <w:rsid w:val="00FF2DC4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FF2DC4"/>
  </w:style>
  <w:style w:type="character" w:customStyle="1" w:styleId="WW-Absatz-Standardschriftart">
    <w:name w:val="WW-Absatz-Standardschriftart"/>
    <w:rsid w:val="00FF2DC4"/>
  </w:style>
  <w:style w:type="character" w:customStyle="1" w:styleId="WW-Absatz-Standardschriftart1">
    <w:name w:val="WW-Absatz-Standardschriftart1"/>
    <w:rsid w:val="00FF2DC4"/>
  </w:style>
  <w:style w:type="character" w:customStyle="1" w:styleId="WW-Absatz-Standardschriftart11">
    <w:name w:val="WW-Absatz-Standardschriftart11"/>
    <w:rsid w:val="00FF2DC4"/>
  </w:style>
  <w:style w:type="character" w:customStyle="1" w:styleId="WW-Absatz-Standardschriftart111">
    <w:name w:val="WW-Absatz-Standardschriftart111"/>
    <w:rsid w:val="00FF2DC4"/>
  </w:style>
  <w:style w:type="character" w:customStyle="1" w:styleId="11">
    <w:name w:val="Основной шрифт абзаца1"/>
    <w:rsid w:val="00FF2DC4"/>
  </w:style>
  <w:style w:type="character" w:customStyle="1" w:styleId="a7">
    <w:name w:val="Маркеры списка"/>
    <w:rsid w:val="00FF2DC4"/>
    <w:rPr>
      <w:rFonts w:ascii="StarSymbol" w:eastAsia="StarSymbol" w:hAnsi="StarSymbol" w:cs="StarSymbol"/>
      <w:sz w:val="18"/>
      <w:szCs w:val="18"/>
    </w:rPr>
  </w:style>
  <w:style w:type="paragraph" w:customStyle="1" w:styleId="a8">
    <w:name w:val="Заголовок"/>
    <w:basedOn w:val="a"/>
    <w:next w:val="a9"/>
    <w:rsid w:val="00FF2DC4"/>
    <w:pPr>
      <w:keepNext/>
      <w:widowControl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rsid w:val="00FF2DC4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link w:val="a9"/>
    <w:rsid w:val="00FF2DC4"/>
    <w:rPr>
      <w:sz w:val="24"/>
      <w:szCs w:val="24"/>
      <w:lang w:eastAsia="ar-SA"/>
    </w:rPr>
  </w:style>
  <w:style w:type="paragraph" w:styleId="ab">
    <w:name w:val="List"/>
    <w:basedOn w:val="a9"/>
    <w:rsid w:val="00FF2DC4"/>
    <w:rPr>
      <w:rFonts w:ascii="Arial" w:hAnsi="Arial"/>
    </w:rPr>
  </w:style>
  <w:style w:type="paragraph" w:customStyle="1" w:styleId="12">
    <w:name w:val="Название1"/>
    <w:basedOn w:val="a"/>
    <w:rsid w:val="00FF2DC4"/>
    <w:pPr>
      <w:widowControl/>
      <w:suppressLineNumbers/>
      <w:suppressAutoHyphens/>
      <w:spacing w:before="120" w:after="120"/>
    </w:pPr>
    <w:rPr>
      <w:rFonts w:ascii="Arial" w:hAnsi="Arial"/>
      <w:i/>
      <w:iCs/>
      <w:szCs w:val="24"/>
      <w:lang w:eastAsia="ar-SA"/>
    </w:rPr>
  </w:style>
  <w:style w:type="paragraph" w:customStyle="1" w:styleId="13">
    <w:name w:val="Указатель1"/>
    <w:basedOn w:val="a"/>
    <w:rsid w:val="00FF2DC4"/>
    <w:pPr>
      <w:widowControl/>
      <w:suppressLineNumbers/>
      <w:suppressAutoHyphens/>
    </w:pPr>
    <w:rPr>
      <w:rFonts w:ascii="Arial" w:hAnsi="Arial"/>
      <w:sz w:val="24"/>
      <w:szCs w:val="24"/>
      <w:lang w:eastAsia="ar-SA"/>
    </w:rPr>
  </w:style>
  <w:style w:type="paragraph" w:styleId="ac">
    <w:name w:val="Title"/>
    <w:basedOn w:val="a"/>
    <w:next w:val="ad"/>
    <w:link w:val="ae"/>
    <w:qFormat/>
    <w:rsid w:val="00FF2DC4"/>
    <w:pPr>
      <w:widowControl/>
      <w:suppressAutoHyphens/>
      <w:jc w:val="center"/>
    </w:pPr>
    <w:rPr>
      <w:b/>
      <w:i/>
      <w:iCs/>
      <w:sz w:val="32"/>
      <w:szCs w:val="24"/>
      <w:lang w:eastAsia="ar-SA"/>
    </w:rPr>
  </w:style>
  <w:style w:type="character" w:customStyle="1" w:styleId="ae">
    <w:name w:val="Название Знак"/>
    <w:link w:val="ac"/>
    <w:rsid w:val="00FF2DC4"/>
    <w:rPr>
      <w:b/>
      <w:i/>
      <w:iCs/>
      <w:sz w:val="32"/>
      <w:szCs w:val="24"/>
      <w:lang w:eastAsia="ar-SA"/>
    </w:rPr>
  </w:style>
  <w:style w:type="paragraph" w:styleId="ad">
    <w:name w:val="Subtitle"/>
    <w:basedOn w:val="a"/>
    <w:next w:val="a9"/>
    <w:link w:val="af"/>
    <w:qFormat/>
    <w:rsid w:val="00FF2DC4"/>
    <w:pPr>
      <w:widowControl/>
      <w:tabs>
        <w:tab w:val="left" w:pos="4340"/>
      </w:tabs>
      <w:suppressAutoHyphens/>
    </w:pPr>
    <w:rPr>
      <w:bCs/>
      <w:sz w:val="32"/>
      <w:szCs w:val="24"/>
      <w:lang w:eastAsia="ar-SA"/>
    </w:rPr>
  </w:style>
  <w:style w:type="character" w:customStyle="1" w:styleId="af">
    <w:name w:val="Подзаголовок Знак"/>
    <w:link w:val="ad"/>
    <w:rsid w:val="00FF2DC4"/>
    <w:rPr>
      <w:bCs/>
      <w:sz w:val="32"/>
      <w:szCs w:val="24"/>
      <w:lang w:eastAsia="ar-SA"/>
    </w:rPr>
  </w:style>
  <w:style w:type="paragraph" w:styleId="af0">
    <w:name w:val="List Paragraph"/>
    <w:basedOn w:val="a"/>
    <w:uiPriority w:val="34"/>
    <w:qFormat/>
    <w:rsid w:val="00FF2DC4"/>
    <w:pPr>
      <w:widowControl/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99"/>
    <w:rsid w:val="00FF2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F2DC4"/>
    <w:pPr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character" w:styleId="af2">
    <w:name w:val="Hyperlink"/>
    <w:rsid w:val="00FF2DC4"/>
    <w:rPr>
      <w:color w:val="0000FF"/>
      <w:u w:val="single"/>
    </w:rPr>
  </w:style>
  <w:style w:type="paragraph" w:customStyle="1" w:styleId="ConsPlusNormal">
    <w:name w:val="ConsPlusNormal"/>
    <w:rsid w:val="00FF2DC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FF2DC4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FF2DC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af3">
    <w:name w:val="Содержимое таблицы"/>
    <w:basedOn w:val="a"/>
    <w:uiPriority w:val="99"/>
    <w:rsid w:val="00FF2DC4"/>
    <w:pPr>
      <w:widowControl/>
      <w:suppressLineNumbers/>
      <w:suppressAutoHyphens/>
    </w:pPr>
    <w:rPr>
      <w:sz w:val="24"/>
      <w:szCs w:val="24"/>
      <w:lang w:eastAsia="ar-SA"/>
    </w:rPr>
  </w:style>
  <w:style w:type="paragraph" w:customStyle="1" w:styleId="14">
    <w:name w:val="Без интервала1"/>
    <w:rsid w:val="00FF2DC4"/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FF2DC4"/>
  </w:style>
  <w:style w:type="paragraph" w:styleId="af4">
    <w:name w:val="footer"/>
    <w:basedOn w:val="a"/>
    <w:link w:val="af5"/>
    <w:uiPriority w:val="99"/>
    <w:rsid w:val="00FF2DC4"/>
    <w:pPr>
      <w:widowControl/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f5">
    <w:name w:val="Нижний колонтитул Знак"/>
    <w:link w:val="af4"/>
    <w:uiPriority w:val="99"/>
    <w:rsid w:val="00FF2DC4"/>
    <w:rPr>
      <w:sz w:val="24"/>
      <w:szCs w:val="24"/>
      <w:lang w:eastAsia="ar-SA"/>
    </w:rPr>
  </w:style>
  <w:style w:type="character" w:styleId="af6">
    <w:name w:val="page number"/>
    <w:rsid w:val="00FF2DC4"/>
  </w:style>
  <w:style w:type="character" w:styleId="af7">
    <w:name w:val="Placeholder Text"/>
    <w:uiPriority w:val="99"/>
    <w:semiHidden/>
    <w:rsid w:val="00FF2DC4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2970B-C1AF-441D-9145-E4636A5F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22719</Words>
  <Characters>129502</Characters>
  <Application>Microsoft Office Word</Application>
  <DocSecurity>0</DocSecurity>
  <Lines>1079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Бессоновский район</Company>
  <LinksUpToDate>false</LinksUpToDate>
  <CharactersWithSpaces>151918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</cp:lastModifiedBy>
  <cp:revision>6</cp:revision>
  <cp:lastPrinted>2023-10-27T05:33:00Z</cp:lastPrinted>
  <dcterms:created xsi:type="dcterms:W3CDTF">2024-03-04T12:15:00Z</dcterms:created>
  <dcterms:modified xsi:type="dcterms:W3CDTF">2024-11-20T10:31:00Z</dcterms:modified>
</cp:coreProperties>
</file>