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689" w:rsidRPr="009769C6" w:rsidRDefault="0057668E" w:rsidP="00552689">
      <w:pPr>
        <w:ind w:left="1416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35pt;margin-top:-1.2pt;width:57.75pt;height:1in;z-index:1">
            <v:imagedata r:id="rId4" o:title=""/>
          </v:shape>
        </w:pict>
      </w:r>
    </w:p>
    <w:p w:rsidR="00552689" w:rsidRPr="009769C6" w:rsidRDefault="00552689" w:rsidP="00552689">
      <w:pPr>
        <w:jc w:val="right"/>
        <w:rPr>
          <w:b/>
          <w:sz w:val="28"/>
          <w:szCs w:val="28"/>
        </w:rPr>
      </w:pPr>
    </w:p>
    <w:p w:rsidR="00552689" w:rsidRPr="009769C6" w:rsidRDefault="00552689" w:rsidP="00552689">
      <w:pPr>
        <w:jc w:val="center"/>
        <w:rPr>
          <w:b/>
          <w:sz w:val="28"/>
          <w:szCs w:val="28"/>
        </w:rPr>
      </w:pPr>
    </w:p>
    <w:p w:rsidR="00552689" w:rsidRPr="009769C6" w:rsidRDefault="00552689" w:rsidP="00552689">
      <w:pPr>
        <w:jc w:val="center"/>
        <w:rPr>
          <w:b/>
          <w:sz w:val="28"/>
          <w:szCs w:val="28"/>
        </w:rPr>
      </w:pPr>
    </w:p>
    <w:p w:rsidR="00552689" w:rsidRPr="009769C6" w:rsidRDefault="00552689" w:rsidP="00552689">
      <w:pPr>
        <w:jc w:val="center"/>
        <w:rPr>
          <w:b/>
          <w:sz w:val="28"/>
          <w:szCs w:val="28"/>
        </w:rPr>
      </w:pPr>
    </w:p>
    <w:p w:rsidR="00552689" w:rsidRPr="009769C6" w:rsidRDefault="00552689" w:rsidP="0055268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69C6">
        <w:rPr>
          <w:rFonts w:ascii="Times New Roman" w:hAnsi="Times New Roman" w:cs="Times New Roman"/>
          <w:sz w:val="28"/>
          <w:szCs w:val="28"/>
        </w:rPr>
        <w:t xml:space="preserve">АДМИНИСТРАЦИЯ ГРАБОВСКОГО СЕЛЬСОВЕТА </w:t>
      </w:r>
    </w:p>
    <w:p w:rsidR="00552689" w:rsidRPr="009769C6" w:rsidRDefault="00552689" w:rsidP="0055268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69C6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552689" w:rsidRPr="009769C6" w:rsidRDefault="00552689" w:rsidP="005526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2689" w:rsidRPr="009769C6" w:rsidRDefault="00552689" w:rsidP="005526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9C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90866" w:rsidRPr="009769C6" w:rsidRDefault="00A90866" w:rsidP="00A9086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69C6">
        <w:rPr>
          <w:rFonts w:ascii="Times New Roman" w:hAnsi="Times New Roman" w:cs="Times New Roman"/>
          <w:b w:val="0"/>
          <w:sz w:val="24"/>
          <w:szCs w:val="24"/>
        </w:rPr>
        <w:t xml:space="preserve">с. Грабово </w:t>
      </w:r>
    </w:p>
    <w:p w:rsidR="00552689" w:rsidRPr="009769C6" w:rsidRDefault="00552689" w:rsidP="00552689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552689" w:rsidRPr="009769C6" w:rsidRDefault="0057668E" w:rsidP="0057668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552689" w:rsidRDefault="00552689" w:rsidP="0055268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25111" w:rsidRPr="00025111" w:rsidRDefault="00025111" w:rsidP="0002511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rFonts w:eastAsia="Lucida Sans Unicode"/>
          <w:b/>
          <w:bCs/>
          <w:kern w:val="1"/>
          <w:sz w:val="28"/>
          <w:szCs w:val="28"/>
        </w:rPr>
        <w:t>Об у</w:t>
      </w:r>
      <w:r w:rsidRPr="00025111">
        <w:rPr>
          <w:rFonts w:eastAsia="Lucida Sans Unicode"/>
          <w:b/>
          <w:bCs/>
          <w:kern w:val="1"/>
          <w:sz w:val="28"/>
          <w:szCs w:val="28"/>
        </w:rPr>
        <w:t>твер</w:t>
      </w:r>
      <w:r>
        <w:rPr>
          <w:rFonts w:eastAsia="Lucida Sans Unicode"/>
          <w:b/>
          <w:bCs/>
          <w:kern w:val="1"/>
          <w:sz w:val="28"/>
          <w:szCs w:val="28"/>
        </w:rPr>
        <w:t>ж</w:t>
      </w:r>
      <w:r w:rsidRPr="00025111">
        <w:rPr>
          <w:rFonts w:eastAsia="Lucida Sans Unicode"/>
          <w:b/>
          <w:bCs/>
          <w:kern w:val="1"/>
          <w:sz w:val="28"/>
          <w:szCs w:val="28"/>
        </w:rPr>
        <w:t>д</w:t>
      </w:r>
      <w:r>
        <w:rPr>
          <w:rFonts w:eastAsia="Lucida Sans Unicode"/>
          <w:b/>
          <w:bCs/>
          <w:kern w:val="1"/>
          <w:sz w:val="28"/>
          <w:szCs w:val="28"/>
        </w:rPr>
        <w:t>ении</w:t>
      </w:r>
      <w:r w:rsidRPr="00025111">
        <w:rPr>
          <w:rFonts w:eastAsia="Lucida Sans Unicode"/>
          <w:b/>
          <w:bCs/>
          <w:kern w:val="1"/>
          <w:sz w:val="28"/>
          <w:szCs w:val="28"/>
        </w:rPr>
        <w:t xml:space="preserve"> административн</w:t>
      </w:r>
      <w:r>
        <w:rPr>
          <w:rFonts w:eastAsia="Lucida Sans Unicode"/>
          <w:b/>
          <w:bCs/>
          <w:kern w:val="1"/>
          <w:sz w:val="28"/>
          <w:szCs w:val="28"/>
        </w:rPr>
        <w:t>ого</w:t>
      </w:r>
      <w:r w:rsidRPr="00025111">
        <w:rPr>
          <w:rFonts w:eastAsia="Lucida Sans Unicode"/>
          <w:b/>
          <w:bCs/>
          <w:kern w:val="1"/>
          <w:sz w:val="28"/>
          <w:szCs w:val="28"/>
        </w:rPr>
        <w:t xml:space="preserve"> </w:t>
      </w:r>
      <w:hyperlink r:id="rId5" w:anchor="P31" w:history="1">
        <w:r w:rsidRPr="00025111">
          <w:rPr>
            <w:rFonts w:eastAsia="Lucida Sans Unicode"/>
            <w:b/>
            <w:bCs/>
            <w:kern w:val="1"/>
            <w:sz w:val="28"/>
            <w:szCs w:val="28"/>
          </w:rPr>
          <w:t>регламент</w:t>
        </w:r>
      </w:hyperlink>
      <w:r>
        <w:rPr>
          <w:rFonts w:eastAsia="Lucida Sans Unicode"/>
          <w:b/>
          <w:bCs/>
          <w:kern w:val="1"/>
          <w:sz w:val="28"/>
          <w:szCs w:val="28"/>
        </w:rPr>
        <w:t>а</w:t>
      </w:r>
      <w:r w:rsidRPr="00025111">
        <w:rPr>
          <w:rFonts w:eastAsia="Lucida Sans Unicode"/>
          <w:b/>
          <w:bCs/>
          <w:kern w:val="1"/>
          <w:sz w:val="28"/>
          <w:szCs w:val="28"/>
        </w:rPr>
        <w:t xml:space="preserve"> предоставления муниципальной услуги «Принятие на учет малоимущих граждан в качестве нуждающихся в жилых помещениях»</w:t>
      </w:r>
    </w:p>
    <w:p w:rsidR="00025111" w:rsidRDefault="00025111" w:rsidP="009769C6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  <w:lang w:eastAsia="ar-SA"/>
        </w:rPr>
      </w:pPr>
    </w:p>
    <w:p w:rsidR="009769C6" w:rsidRPr="009769C6" w:rsidRDefault="009769C6" w:rsidP="009769C6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9769C6">
        <w:rPr>
          <w:position w:val="-2"/>
          <w:sz w:val="28"/>
          <w:szCs w:val="28"/>
          <w:lang w:eastAsia="ar-SA"/>
        </w:rPr>
        <w:t xml:space="preserve">В целях приведения нормативного правового акта в соответствие с Федеральным </w:t>
      </w:r>
      <w:hyperlink r:id="rId6" w:history="1">
        <w:r w:rsidRPr="009769C6">
          <w:rPr>
            <w:rFonts w:eastAsia="Calibri"/>
            <w:position w:val="-2"/>
            <w:sz w:val="28"/>
            <w:szCs w:val="28"/>
            <w:lang w:eastAsia="ar-SA"/>
          </w:rPr>
          <w:t>законом</w:t>
        </w:r>
      </w:hyperlink>
      <w:r w:rsidRPr="009769C6">
        <w:rPr>
          <w:position w:val="-2"/>
          <w:sz w:val="28"/>
          <w:szCs w:val="28"/>
          <w:lang w:eastAsia="ar-SA"/>
        </w:rPr>
        <w:t xml:space="preserve"> от 27.07.2010 № 210 - ФЗ «Об организации предоставления государственных и муниципальных услуг», руководствуясь постановлениями администрации </w:t>
      </w:r>
      <w:r w:rsidRPr="009769C6">
        <w:rPr>
          <w:sz w:val="28"/>
          <w:szCs w:val="28"/>
        </w:rPr>
        <w:t>Грабовского сельсовета Бессоновского района Пензенской области</w:t>
      </w:r>
      <w:r w:rsidRPr="009769C6">
        <w:rPr>
          <w:position w:val="-2"/>
          <w:sz w:val="28"/>
          <w:szCs w:val="28"/>
          <w:lang w:eastAsia="ar-SA"/>
        </w:rPr>
        <w:t xml:space="preserve"> от 06 мая 2020 года № 44 «О разработке и утверждении административных регламентов предоставления муниципальных услуг администрацией </w:t>
      </w:r>
      <w:r w:rsidRPr="009769C6">
        <w:rPr>
          <w:sz w:val="28"/>
          <w:szCs w:val="28"/>
        </w:rPr>
        <w:t>Грабовского сельсовета Бессоновского района Пензенской области</w:t>
      </w:r>
      <w:r w:rsidRPr="009769C6">
        <w:rPr>
          <w:position w:val="-2"/>
          <w:sz w:val="28"/>
          <w:szCs w:val="28"/>
          <w:lang w:eastAsia="ar-SA"/>
        </w:rPr>
        <w:t xml:space="preserve">», от 23 августа 2023 года № 272 «Об утверждении Реестра муниципальных услуг, предоставляемых администрацией Грабовского сельсовета Бессоновского района Пензенской области», </w:t>
      </w:r>
      <w:r w:rsidRPr="009769C6">
        <w:rPr>
          <w:sz w:val="28"/>
          <w:szCs w:val="28"/>
        </w:rPr>
        <w:t>Уставом Грабовского сельсовета Бессоновского района Пензенской области,</w:t>
      </w:r>
      <w:r w:rsidRPr="009769C6">
        <w:rPr>
          <w:bCs/>
          <w:sz w:val="28"/>
          <w:szCs w:val="28"/>
        </w:rPr>
        <w:t xml:space="preserve"> администрация Грабовского сельсовета постановляет</w:t>
      </w:r>
      <w:r w:rsidRPr="009769C6">
        <w:rPr>
          <w:b/>
          <w:bCs/>
          <w:sz w:val="28"/>
          <w:szCs w:val="28"/>
        </w:rPr>
        <w:t>:</w:t>
      </w:r>
    </w:p>
    <w:p w:rsidR="009769C6" w:rsidRPr="009769C6" w:rsidRDefault="009769C6" w:rsidP="009769C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9769C6">
        <w:rPr>
          <w:rFonts w:eastAsia="Lucida Sans Unicode"/>
          <w:bCs/>
          <w:kern w:val="1"/>
          <w:sz w:val="28"/>
          <w:szCs w:val="28"/>
        </w:rPr>
        <w:t xml:space="preserve">1. Утвердить прилагаемый административный </w:t>
      </w:r>
      <w:hyperlink r:id="rId7" w:anchor="P31" w:history="1">
        <w:r w:rsidRPr="009769C6">
          <w:rPr>
            <w:rFonts w:eastAsia="Lucida Sans Unicode"/>
            <w:bCs/>
            <w:kern w:val="1"/>
            <w:sz w:val="28"/>
            <w:szCs w:val="28"/>
          </w:rPr>
          <w:t>регламент</w:t>
        </w:r>
      </w:hyperlink>
      <w:r w:rsidRPr="009769C6">
        <w:rPr>
          <w:rFonts w:eastAsia="Lucida Sans Unicode"/>
          <w:bCs/>
          <w:kern w:val="1"/>
          <w:sz w:val="28"/>
          <w:szCs w:val="28"/>
        </w:rPr>
        <w:t xml:space="preserve"> предоставления муниципальной услуги «Принятие на учет малоимущих граждан в качестве нуждающихся в жилых помещениях» (далее - Административный регламент).</w:t>
      </w:r>
    </w:p>
    <w:p w:rsidR="009769C6" w:rsidRPr="009769C6" w:rsidRDefault="009769C6" w:rsidP="009769C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769C6">
        <w:rPr>
          <w:color w:val="auto"/>
          <w:sz w:val="28"/>
          <w:szCs w:val="28"/>
        </w:rPr>
        <w:t>2. Признать утратившим силу:</w:t>
      </w:r>
    </w:p>
    <w:p w:rsidR="009769C6" w:rsidRPr="009769C6" w:rsidRDefault="009769C6" w:rsidP="009769C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769C6">
        <w:rPr>
          <w:color w:val="auto"/>
          <w:sz w:val="28"/>
          <w:szCs w:val="28"/>
        </w:rPr>
        <w:t xml:space="preserve"> - постановление администрации Грабовского сельсовета Бессоновского района Пензенской области от 24 сентября 2021 года №113 «Об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помещениях». </w:t>
      </w:r>
    </w:p>
    <w:p w:rsidR="009769C6" w:rsidRPr="009769C6" w:rsidRDefault="009769C6" w:rsidP="009769C6">
      <w:pPr>
        <w:pStyle w:val="a4"/>
        <w:spacing w:before="240" w:beforeAutospacing="0" w:after="6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9769C6">
        <w:rPr>
          <w:rFonts w:ascii="Liberation Serif" w:hAnsi="Liberation Serif" w:cs="Liberation Serif"/>
          <w:sz w:val="28"/>
          <w:szCs w:val="28"/>
        </w:rPr>
        <w:t xml:space="preserve"> - постановление администрации Грабовского сельсовета Бессоновского района Пензенской области от 24.04.2024г. №53 О внесении изменений в постановление администрации Грабовского сельсовета Бессоновского района Пензенской области </w:t>
      </w:r>
      <w:hyperlink r:id="rId8" w:history="1">
        <w:r w:rsidRPr="009769C6">
          <w:rPr>
            <w:rFonts w:ascii="Liberation Serif" w:hAnsi="Liberation Serif" w:cs="Liberation Serif"/>
            <w:sz w:val="28"/>
            <w:szCs w:val="28"/>
          </w:rPr>
          <w:t xml:space="preserve">от 24 сентября 2021 года № 113 «Об утверждении административного регламента предоставления муниципальной услуги </w:t>
        </w:r>
        <w:r w:rsidRPr="009769C6">
          <w:rPr>
            <w:rFonts w:ascii="Liberation Serif" w:hAnsi="Liberation Serif" w:cs="Liberation Serif"/>
            <w:sz w:val="28"/>
            <w:szCs w:val="28"/>
          </w:rPr>
          <w:lastRenderedPageBreak/>
          <w:t>«Постановка на учет малоимущих граждан в качестве нуждающихся в жилых помещениях»</w:t>
        </w:r>
      </w:hyperlink>
      <w:r w:rsidRPr="009769C6">
        <w:rPr>
          <w:rFonts w:ascii="Liberation Serif" w:hAnsi="Liberation Serif" w:cs="Liberation Serif"/>
          <w:sz w:val="28"/>
          <w:szCs w:val="28"/>
        </w:rPr>
        <w:t>.</w:t>
      </w:r>
    </w:p>
    <w:p w:rsidR="009769C6" w:rsidRPr="009769C6" w:rsidRDefault="009769C6" w:rsidP="009769C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769C6">
        <w:rPr>
          <w:color w:val="auto"/>
          <w:sz w:val="28"/>
          <w:szCs w:val="28"/>
        </w:rPr>
        <w:t>3.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9769C6" w:rsidRPr="009769C6" w:rsidRDefault="009769C6" w:rsidP="009769C6">
      <w:pPr>
        <w:ind w:firstLine="567"/>
        <w:jc w:val="both"/>
        <w:rPr>
          <w:sz w:val="28"/>
          <w:szCs w:val="28"/>
        </w:rPr>
      </w:pPr>
      <w:r w:rsidRPr="009769C6">
        <w:rPr>
          <w:sz w:val="28"/>
          <w:szCs w:val="28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 w:rsidR="009769C6" w:rsidRPr="009769C6" w:rsidRDefault="009769C6" w:rsidP="009769C6">
      <w:pPr>
        <w:ind w:firstLine="567"/>
        <w:jc w:val="both"/>
        <w:rPr>
          <w:sz w:val="28"/>
          <w:szCs w:val="28"/>
        </w:rPr>
      </w:pPr>
      <w:r w:rsidRPr="009769C6">
        <w:rPr>
          <w:sz w:val="28"/>
          <w:szCs w:val="28"/>
        </w:rPr>
        <w:t>5.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9769C6" w:rsidRPr="009769C6" w:rsidRDefault="009769C6" w:rsidP="009769C6">
      <w:pPr>
        <w:ind w:firstLine="567"/>
        <w:jc w:val="both"/>
        <w:rPr>
          <w:sz w:val="28"/>
          <w:szCs w:val="28"/>
        </w:rPr>
      </w:pPr>
    </w:p>
    <w:p w:rsidR="00552689" w:rsidRPr="009769C6" w:rsidRDefault="00552689" w:rsidP="00552689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552689" w:rsidRPr="009769C6" w:rsidRDefault="00552689" w:rsidP="00D1195C">
      <w:pPr>
        <w:autoSpaceDE w:val="0"/>
        <w:autoSpaceDN w:val="0"/>
        <w:adjustRightInd w:val="0"/>
        <w:ind w:right="142"/>
        <w:jc w:val="both"/>
        <w:rPr>
          <w:rFonts w:ascii="Times New Roman CYR" w:hAnsi="Times New Roman CYR" w:cs="Times New Roman CYR"/>
          <w:sz w:val="28"/>
          <w:szCs w:val="28"/>
        </w:rPr>
      </w:pPr>
      <w:r w:rsidRPr="009769C6">
        <w:rPr>
          <w:rFonts w:ascii="Times New Roman CYR" w:hAnsi="Times New Roman CYR" w:cs="Times New Roman CYR"/>
          <w:sz w:val="28"/>
          <w:szCs w:val="28"/>
        </w:rPr>
        <w:t>Глава администрации</w:t>
      </w:r>
      <w:r w:rsidRPr="009769C6">
        <w:rPr>
          <w:rFonts w:ascii="Times New Roman CYR" w:hAnsi="Times New Roman CYR" w:cs="Times New Roman CYR"/>
          <w:sz w:val="28"/>
          <w:szCs w:val="28"/>
        </w:rPr>
        <w:tab/>
      </w:r>
    </w:p>
    <w:p w:rsidR="00552689" w:rsidRPr="009769C6" w:rsidRDefault="00552689" w:rsidP="00D1195C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769C6">
        <w:rPr>
          <w:rFonts w:ascii="Times New Roman CYR" w:hAnsi="Times New Roman CYR" w:cs="Times New Roman CYR"/>
          <w:sz w:val="28"/>
          <w:szCs w:val="28"/>
        </w:rPr>
        <w:t xml:space="preserve">Грабовского сельсовета                                            </w:t>
      </w:r>
      <w:r w:rsidR="00D1195C" w:rsidRPr="009769C6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Pr="009769C6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D1195C" w:rsidRPr="009769C6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proofErr w:type="spellStart"/>
      <w:r w:rsidR="00D1195C" w:rsidRPr="009769C6">
        <w:rPr>
          <w:rFonts w:ascii="Times New Roman CYR" w:hAnsi="Times New Roman CYR" w:cs="Times New Roman CYR"/>
          <w:sz w:val="28"/>
          <w:szCs w:val="28"/>
        </w:rPr>
        <w:t>А.Н.Барашенков</w:t>
      </w:r>
      <w:proofErr w:type="spellEnd"/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025111">
      <w:pPr>
        <w:autoSpaceDE w:val="0"/>
        <w:autoSpaceDN w:val="0"/>
        <w:adjustRightInd w:val="0"/>
        <w:ind w:right="-1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lastRenderedPageBreak/>
        <w:t>Утвержден</w:t>
      </w:r>
    </w:p>
    <w:p w:rsidR="00552689" w:rsidRPr="009769C6" w:rsidRDefault="00552689" w:rsidP="00552689">
      <w:pPr>
        <w:autoSpaceDE w:val="0"/>
        <w:autoSpaceDN w:val="0"/>
        <w:adjustRightInd w:val="0"/>
        <w:ind w:right="-1" w:firstLine="709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t>постановлением администрации</w:t>
      </w:r>
    </w:p>
    <w:p w:rsidR="00552689" w:rsidRPr="009769C6" w:rsidRDefault="00552689" w:rsidP="00552689">
      <w:pPr>
        <w:autoSpaceDE w:val="0"/>
        <w:autoSpaceDN w:val="0"/>
        <w:adjustRightInd w:val="0"/>
        <w:ind w:right="-1" w:firstLine="709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t>Грабовского сельсовета Бессоновского района</w:t>
      </w:r>
    </w:p>
    <w:p w:rsidR="00552689" w:rsidRPr="009769C6" w:rsidRDefault="00552689" w:rsidP="00552689">
      <w:pPr>
        <w:autoSpaceDE w:val="0"/>
        <w:autoSpaceDN w:val="0"/>
        <w:adjustRightInd w:val="0"/>
        <w:ind w:right="-1" w:firstLine="709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t>Пензенской области</w:t>
      </w:r>
    </w:p>
    <w:p w:rsidR="00552689" w:rsidRPr="009769C6" w:rsidRDefault="00552689" w:rsidP="0055268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552689" w:rsidRPr="009769C6" w:rsidRDefault="00552689" w:rsidP="009769C6">
      <w:pPr>
        <w:autoSpaceDE w:val="0"/>
        <w:autoSpaceDN w:val="0"/>
        <w:adjustRightInd w:val="0"/>
        <w:jc w:val="center"/>
        <w:rPr>
          <w:b/>
          <w:bCs/>
        </w:rPr>
      </w:pPr>
      <w:r w:rsidRPr="009769C6">
        <w:rPr>
          <w:b/>
          <w:bCs/>
        </w:rPr>
        <w:t>АДМИНИСТРАТИВНЫЙ РЕГЛАМЕНТ ПРЕДОСТАВЛЕНИЯ МУНИЦИПАЛЬНОЙ УСЛУГИ «ПОСТАНОВКА НА УЧЕТ МАЛОИМУЩИХ ГРАЖДАН В КАЧЕСТВЕ НУЖДАЮЩИХСЯ В ЖИЛЫХ ПОМЕЩЕНИЯХ»</w:t>
      </w:r>
    </w:p>
    <w:p w:rsidR="00552689" w:rsidRPr="009769C6" w:rsidRDefault="00552689" w:rsidP="00552689">
      <w:pPr>
        <w:autoSpaceDE w:val="0"/>
        <w:autoSpaceDN w:val="0"/>
        <w:adjustRightInd w:val="0"/>
        <w:ind w:firstLine="709"/>
        <w:rPr>
          <w:b/>
          <w:bCs/>
        </w:rPr>
      </w:pPr>
    </w:p>
    <w:p w:rsidR="009769C6" w:rsidRPr="009769C6" w:rsidRDefault="009769C6" w:rsidP="009769C6">
      <w:pPr>
        <w:pStyle w:val="a4"/>
        <w:spacing w:before="0" w:beforeAutospacing="0" w:after="0" w:afterAutospacing="0"/>
        <w:jc w:val="center"/>
      </w:pPr>
      <w:r w:rsidRPr="009769C6">
        <w:rPr>
          <w:b/>
          <w:bCs/>
        </w:rPr>
        <w:t>I. Общие положения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Предмет регулирования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1.1. Административный регламент устанавливает порядок и стандарт предоставления муниципальной услуги «Принятие на учет малоимущих граждан в качестве нуждающихся в жилых помещениях» (далее - муниципальная услуга), определяет сроки и последовательность административных процедур (действий) администрации Грабовского сельсовета Бессоновского района Пензенской области (далее – Администрация) при предоставлении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Круг заявителей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1.2. Заявителями на предоставление муниципальной услуги являются малоимущие граждане, признанные по установленным Жилищным кодексом Российской Федерации основаниям нуждающимися в жилых помещениях.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случаях и в порядке, которые установлены законодательством Российской Федерации, граждане могут подать заявления о предоставлении муниципальной услуги не по месту своего жительства.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Предоставление муниципальной услуги недееспособным гражданам осуществляется на основании заявления, поданного их законными представителями.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bookmarkStart w:id="1" w:name="_Hlk27814754"/>
      <w:r w:rsidRPr="009769C6">
        <w:rPr>
          <w:b/>
          <w:bCs/>
        </w:rPr>
        <w:t>Требования к порядку информирования о предоставлении муниципальной услуги</w:t>
      </w:r>
      <w:bookmarkEnd w:id="1"/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 Информирование заявителя о предоставлении муниципальной услуги осуществляется: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1.3.1. Лично;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1.3.3. Посредством использования телефонной, почтовой связи, а также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1.3.4. Посредством размещения информации в информационном бюллетене Грабовского сельсовета Бессоновского района Пензенской области «Сельские ведомости», размещения на официальном сайте администрации Бессоновского района в разделе «Грабовский сельсовет»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 (далее - Региональный портал);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при личном обращении заявителя;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по письменным обращениям.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Ответ на обращение направляется почтой в адрес заявителя в срок не более 3 (трех) рабочих дней со дня регистрации письменного обращения;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по телефону.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 не более 3 (трех) рабочих дней со дня регистрации обращения, поступившего в форме электронного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Ответы на вопросы, не предусмотренные пунктом 1.5 Административного регламента, направляются на электронный адрес заявителя в срок 3 (трех) рабочих дней со дня регистрации обращения форме электронного документа;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д)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1.5. Информация по вопросам предоставления муниципальной услуги включает в себя следующие сведения: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круг заявителей, которым предоставляется муниципальная услуга;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4) срок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5) порядок и способы подачи документов, представляемых заявителем для получения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администрации Грабовского сельсовета Бессоновского района Пензенской области;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1.7. Информация по вопросам предоставления муниципальной услуги предоставляется заявителю бесплатно.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1.9. Порядок, форма, место размещения и способы получения справочной информации.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 справочной информации относится следующая информация: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место нахождения и график работы Администрации и МФЦ;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справочные телефоны Администрации, МФЦ, в том числе номер телефона-автоинформатора (при наличии);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адреса официальных сайтов Администрации, МФЦ, адреса их электронной почты.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Требования к информационным стендам МФЦ установлены пунктом 2.22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 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II. Стандарт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 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Наименование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2.1. Наименование муниципальной услуги: «Принятие на учет малоимущих граждан в качестве нуждающихся в жилых помещениях».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Краткое наименование муниципальной услуги отсутствует.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Наименование органа местного самоуправления, предоставляющего муниципальную услугу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2.2. Предоставление муниципальной услуги осуществляет Администрация.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Результат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2.3. Результатом предоставления муниципальной услуги является: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2.3.1</w:t>
      </w:r>
      <w:bookmarkStart w:id="2" w:name="_Hlk43904687"/>
      <w:r w:rsidRPr="009769C6">
        <w:t>. постановление</w:t>
      </w:r>
      <w:bookmarkEnd w:id="2"/>
      <w:r w:rsidRPr="009769C6">
        <w:t xml:space="preserve"> Администрации о принятии на учет в качестве нуждающегося в жилом помещении, предоставляемом по договору социального найма;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2.3.2. постановление Администрации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Срок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2.4. Срок предоставления муниципальной услуги не может превышать 30 (тридцати) рабочих дней со дня представления заявления и документов, необходимых для предоставления муниципальной услуги, в Администрацию.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Правовые основания для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bookmarkStart w:id="3" w:name="P141"/>
      <w:bookmarkEnd w:id="3"/>
      <w:r w:rsidRPr="009769C6"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2.6.1. Форма заявления на предоставление муниципальной услуги утверждена приложением к Порядку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области, установленному Законом Пензенской области от 22.12.2005 N 948-ЗПО «О порядке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области» (далее – 948-ЗПО 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 заявлению прилагаются: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документы, содержащие сведения о составе семьи заявителя и степени родства: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 xml:space="preserve">-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</w:t>
      </w:r>
      <w:r w:rsidRPr="009769C6">
        <w:lastRenderedPageBreak/>
        <w:t>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решение суда о признании гражданина членом семьи заявителя;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справка, подтверждающая обучение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Заявители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9769C6" w:rsidRPr="009769C6" w:rsidRDefault="009769C6" w:rsidP="009769C6">
      <w:pPr>
        <w:autoSpaceDE w:val="0"/>
        <w:autoSpaceDN w:val="0"/>
        <w:adjustRightInd w:val="0"/>
        <w:ind w:firstLine="539"/>
        <w:jc w:val="both"/>
      </w:pPr>
      <w:r w:rsidRPr="009769C6"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9769C6" w:rsidRPr="009769C6" w:rsidRDefault="009769C6" w:rsidP="009769C6">
      <w:pPr>
        <w:autoSpaceDE w:val="0"/>
        <w:autoSpaceDN w:val="0"/>
        <w:adjustRightInd w:val="0"/>
        <w:ind w:firstLine="539"/>
        <w:jc w:val="both"/>
      </w:pPr>
      <w:r w:rsidRPr="009769C6">
        <w:t>2) сведения о доходах заявителя и членов его семьи за три последних календарных месяца, предшествующих одному календарному месяцу перед месяцем подачи заявления, за исключением сведений о заработке указанных лиц;</w:t>
      </w:r>
    </w:p>
    <w:p w:rsidR="009769C6" w:rsidRPr="009769C6" w:rsidRDefault="009769C6" w:rsidP="009769C6">
      <w:pPr>
        <w:autoSpaceDE w:val="0"/>
        <w:autoSpaceDN w:val="0"/>
        <w:adjustRightInd w:val="0"/>
        <w:ind w:firstLine="539"/>
        <w:jc w:val="both"/>
      </w:pPr>
      <w:r w:rsidRPr="009769C6"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</w:r>
      <w:hyperlink r:id="rId9" w:history="1">
        <w:r w:rsidRPr="009769C6">
          <w:rPr>
            <w:rStyle w:val="a3"/>
            <w:color w:val="auto"/>
          </w:rPr>
          <w:t>закона</w:t>
        </w:r>
      </w:hyperlink>
      <w:r w:rsidRPr="009769C6"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</w:t>
      </w:r>
      <w:hyperlink r:id="rId10" w:history="1">
        <w:r w:rsidRPr="009769C6">
          <w:rPr>
            <w:rStyle w:val="a3"/>
            <w:color w:val="auto"/>
          </w:rPr>
          <w:t>закона</w:t>
        </w:r>
      </w:hyperlink>
      <w:r w:rsidRPr="009769C6"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lastRenderedPageBreak/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 xml:space="preserve"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11" w:history="1">
        <w:r w:rsidRPr="009769C6">
          <w:t>пунктом 4 части 1 статьи 51</w:t>
        </w:r>
      </w:hyperlink>
      <w:r w:rsidRPr="009769C6">
        <w:t xml:space="preserve"> Жилищного кодекса Российской Федерации).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8) документ, подтверждающий регистрацию в системе индивидуального (персонифицированного) учета каждого члена семьи.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Следующие документы (сведения), необходимые для признания граждан малоимущими в целях получения жилых помещений по договорам социального найма, запрашиваются администрацией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находятся такие документы (сведения), и (или) представляются заявителем в случае их отсутствия в указанных органах и (или) организациях: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8) документ, подтверждающий регистрацию в системе индивидуального (персонифицированного) учета каждого члена семьи;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2.8. Для признания граждан малоимущими в целях получения ими жилых помещений по договорам социального найма администрация дополнительно запрашивает необходимые документы (сведения), содержащие: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сведения о транспортных средствах, находящихся в собственности заявителя и членов его семьи и подлежащих налогообложению;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б)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сведения о заработке заявителя и членов его семьи за три последних календарных месяца, предшествующих одному календарному месяцу перед месяцем подачи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2.9. </w:t>
      </w:r>
      <w:bookmarkStart w:id="4" w:name="P161"/>
      <w:bookmarkEnd w:id="4"/>
      <w:r w:rsidRPr="009769C6">
        <w:t>При обращении в Администрацию либо МФЦ заявители представляют документы (справки), предусмотренные подпунктами 2.6.2-2.6.7. пункта 2.6 Административного регламента, в копиях с одновременным представлением оригинала, кроме документов, получаемых Администрацией по межведомственным запросам. Администрация самостоятельно запрашивает документы (их копии или содержащиеся в них сведения), необходимые для предоставления муниципальной услуги,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Копия документа (справки) после проверки ее соответствия оригиналу заверяется специалистом Администрации, МФЦ, принимающим документы, оригиналы документов возвращаются заявителю.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2.10. Ежегодно в период с 1 декабря по 31 января для подтверждения права граждан состоять на учете в качестве нуждающихся в жилых помещениях, предоставляемых по договорам социального найма, сведения, представленные заявителем в соответствии с подпунктами 2.6.2-2.6.7 пункта 2.6 Административного регламента и полученные в рамках межведомственного информационного взаимодействия в соответствии с пунктами 2.7, 2.8 Административного регламента, подтверждаются: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представлением расписки об отсутствии изменений в случае, если у гражданина не произошло изменений в ранее представленных сведениях;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представлением документов гражданином и документов, получаемых по межведомственным запросам органом, осуществляющим принятие на учет, подтверждающих произошедшие изменения.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2.11. Если в сведениях о гражданине произошли изменения, Администрация в течение 10 (десяти) дней осуществляет проверку наличия у гражданина оснований для применения в отношении него 948-ЗПО с учетом представленных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отношении граждан, поставленных на учет в качестве нуждающихся в улучшении жилищных условий до 01.03.2005, перерегистрация осуществляется без учета сведений о доходе, приходящемся на каждого члена семьи, и стоимости имущества, находящегося в собственности членов семьи и подлежащего налогообложению.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2.12. Заявитель может подать заявление и документы, необходимые для предоставления муниципальной услуги, следующими способами: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лично на бумажном носителе по местонахождению Администрации;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на бумажном носителе посредством почтовой связи по местонахождению Администрации;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в форме электронного документа, подписанного простой или усиленной квалифицированной электронной подписью посредством: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Регионального портала,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Единого портала,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официальной электронной почты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2.13. В приеме к рассмотрению документов, необходимых для предоставления муниципальной услуги, отказывается,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b/>
          <w:bCs/>
          <w:spacing w:val="2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 В предоставлении муниципальной услуги заявителю отказывается в случае, если: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2.14.1. Не представлены предусмотренные частью 4 статьи 52 Жилищного кодекса Российской Федерации документы, обязанность по представлению которых возложена на заявителя;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2.14.2.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частью 4 статьи 52 Жилищного кодекса Российской Федерации,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2.14.3.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2.14.4. Не истек предусмотренный статьей 53 Жилищного кодекса Российской Федерации срок.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2.15 Основания для приостановления предоставления муниципальной услуги отсутствуют.</w:t>
      </w:r>
    </w:p>
    <w:p w:rsidR="009769C6" w:rsidRPr="009769C6" w:rsidRDefault="009769C6" w:rsidP="009769C6">
      <w:pPr>
        <w:pStyle w:val="a4"/>
        <w:spacing w:before="0" w:beforeAutospacing="0" w:after="225" w:afterAutospacing="0"/>
        <w:ind w:firstLine="567"/>
        <w:jc w:val="both"/>
      </w:pPr>
      <w:r w:rsidRPr="009769C6">
        <w:rPr>
          <w:b/>
          <w:bCs/>
          <w:spacing w:val="2"/>
        </w:rPr>
        <w:t>Перечень услуг, которые являются необходимыми и обязательными для предоставления муниципальной услуги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2.16. Для предоставления муниципальной услуги не требуется предоставления иных муниципальных услуг.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2.17. Муниципальная услуга предоставляется бесплатно.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2.18. Время ожидания в очереди не должно превышать: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- при подаче заявления и документов, необходимых для предоставления муниципальной услуги - 15 минут;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- при получении результата предоставления муниципальной услуги - 15 минут.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lastRenderedPageBreak/>
        <w:t>Срок регистрации заявления заявителя о предоставлении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2.19. Регистрация заявления - 1 (один) рабочий день со дня поступления заявления и документов, необходимых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2.20.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Помещения Администрации и МФЦ должны соответствовать санитарно-эпидемиологическим правилам и нормативам.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2.21.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Предоставление муниципальной услуги осуществляется в специально выделенных для этой цели помещениях.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2.22. Помещения, в которых осуществляется предоставление муниципальной услуги, оборудуются: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информационными стендами, содержащими визуальную и текстовую информацию;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стульями и столами для возможности оформления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Количество мест ожидания определяется исходя из фактической нагрузки и возможностей для их размещения в здании.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2.24. Кабинеты приема заявителей должны иметь информационные таблички (вывески) с указанием: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номера кабинета;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769C6">
        <w:t>брелками</w:t>
      </w:r>
      <w:proofErr w:type="spellEnd"/>
      <w:r w:rsidRPr="009769C6">
        <w:t>-коммуникаторами).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Специалисты Администрации и МФЦ обеспечиваются личными нагрудными карточками (</w:t>
      </w:r>
      <w:proofErr w:type="spellStart"/>
      <w:r w:rsidRPr="009769C6">
        <w:t>бейджами</w:t>
      </w:r>
      <w:proofErr w:type="spellEnd"/>
      <w:r w:rsidRPr="009769C6">
        <w:t>) с указанием фамилии, имени, отчества (при его наличии) и должности.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2.26.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2.27.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769C6">
        <w:t>сурдопереводчика</w:t>
      </w:r>
      <w:proofErr w:type="spellEnd"/>
      <w:r w:rsidRPr="009769C6">
        <w:t xml:space="preserve"> и </w:t>
      </w:r>
      <w:proofErr w:type="spellStart"/>
      <w:r w:rsidRPr="009769C6">
        <w:t>тифлосурдопереводчика</w:t>
      </w:r>
      <w:proofErr w:type="spellEnd"/>
      <w:r w:rsidRPr="009769C6">
        <w:t>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Показатели доступности и качества муниципальных услуг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 Показателями доступности предоставления муниципальной услуги являются: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2.28.1. Предоставление возможности получения муниципальной услуги в электронной форме или в МФЦ;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2.28.2. Транспортная или пешая доступность к местам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2.28.4. Соблюдение требований Административного регламента о порядке информирования по предоставлению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 Показателями качества предоставления муниципальной услуги являются: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2.29.1. Соблюдение сроков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2.29.4.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2.30. В процессе предоставления муниципальной услуги заявитель взаимодействует со специалистами Администрации, МФЦ: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2.30.1. При подаче документов для получения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2.30.2. При получении результата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2.31.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1) путем заполнения формы </w:t>
      </w:r>
      <w:proofErr w:type="spellStart"/>
      <w:r w:rsidRPr="009769C6">
        <w:t>заявлениячерез</w:t>
      </w:r>
      <w:proofErr w:type="spellEnd"/>
      <w:r w:rsidRPr="009769C6">
        <w:t xml:space="preserve"> личный кабинет Единого портала, Регионального портала;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путем направления электронного документа в Администрацию на официальную электронную почту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2.32. В заявлении указывается один из следующих способов предоставления результатов муниципальной услуги: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в виде бумажного документа, который заявитель получает непосредственно при личном обращении в Администрации либо МФЦ;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в виде бумажного документа, который направляется Администрацией заявителю посредством почтового отправления;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4) в виде электронного документа, который направляется Администрацией заявителю посредством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5) в виде электронного документа посредствам Регионального портала, Единого портала.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2.33.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 без необходимости дополнительной подачи заявления в какой-либо иной форме.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Образцы заполнения электронной формы заявления размещаются на Региональном портале, Едином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После принятия заявления о предоставлении муниципальной услуги статус запроса заявителя в личном кабинете на Региональном портале, Едином портале, обновляется до статуса «принято».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формировании заявления обеспечивается: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возможность печати на бумажном носителе копии электронной формы заявления;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Pr="009769C6"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2.34. 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2.35.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№ 4 к 948-ЗПО.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2.36.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Заявления представляются в виде файлов в формате </w:t>
      </w:r>
      <w:proofErr w:type="spellStart"/>
      <w:r w:rsidRPr="009769C6">
        <w:t>doc</w:t>
      </w:r>
      <w:proofErr w:type="spellEnd"/>
      <w:r w:rsidRPr="009769C6">
        <w:t xml:space="preserve">, </w:t>
      </w:r>
      <w:proofErr w:type="spellStart"/>
      <w:r w:rsidRPr="009769C6">
        <w:t>docx</w:t>
      </w:r>
      <w:proofErr w:type="spellEnd"/>
      <w:r w:rsidRPr="009769C6">
        <w:t xml:space="preserve">, </w:t>
      </w:r>
      <w:proofErr w:type="spellStart"/>
      <w:r w:rsidRPr="009769C6">
        <w:t>txt</w:t>
      </w:r>
      <w:proofErr w:type="spellEnd"/>
      <w:r w:rsidRPr="009769C6">
        <w:t xml:space="preserve">, </w:t>
      </w:r>
      <w:proofErr w:type="spellStart"/>
      <w:r w:rsidRPr="009769C6">
        <w:t>xls</w:t>
      </w:r>
      <w:proofErr w:type="spellEnd"/>
      <w:r w:rsidRPr="009769C6">
        <w:t xml:space="preserve">, </w:t>
      </w:r>
      <w:proofErr w:type="spellStart"/>
      <w:r w:rsidRPr="009769C6">
        <w:t>xlsx</w:t>
      </w:r>
      <w:proofErr w:type="spellEnd"/>
      <w:r w:rsidRPr="009769C6">
        <w:t xml:space="preserve">, </w:t>
      </w:r>
      <w:proofErr w:type="spellStart"/>
      <w:r w:rsidRPr="009769C6">
        <w:t>rtf</w:t>
      </w:r>
      <w:proofErr w:type="spellEnd"/>
      <w:r w:rsidRPr="009769C6">
        <w:t>, если указанные заявления предоставляются в форме электронного документа посредством электронной почты.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2.37.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2.38.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2.39. При предоставлении муниципальной услуги в электронной форме посредством Регионального портала заявителю обеспечивается: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получение информации о порядке и сроках предоставления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формирование заявления о предоставлении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прием и регистрация заявления и иных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получение результата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д) получение сведений о ходе выполнения заявления о предоставлении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е) осуществление оценки качества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 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 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3.1. Предоставление муниципальной услуги включает в себя следующие административные процедуры: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3) выдача заявителю результата предоставления муниципальной услуги;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4) особенности предоставления муниципальной услуги в МФЦ;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5) порядок исправления допущенных опечаток и ошибок в выданных в результате предоставления муниципальной услуги документах.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lastRenderedPageBreak/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2.12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Заявление подписывается заявителем и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3.4. При представлении заявителем заявления и документов, необходимых для предоставления муниципальной услуги, в Администрацию устанавливается личность заявителя, проверяются полномочия представителя заявителя, законного представителя,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3.5. Поступившие в Администрацию заявление и приложенные к нему документы регистрируются специалистом Администрации, ответственным за прием и регистрацию документов по предоставлению муниципальной услуги, в Книге регистрации заявлений граждан о принятии на учет в качестве нуждающихся в жилых помещениях, предоставляемых по договору социального найма, по форме, установленной приложением № 3 к 948-ЗПО.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3.6. Если заявление и документы, необходимые для предоставления муниципальной услуги, направлены заявителем через Региональный портал, Единый портал,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3.7. При обращении заявителя или представителя заявителя, законного представителя непосредственно в Администрацию заявителю или представителю заявителя, законному представителю выдается расписка в получении документов с указанием перечня и даты их получения по форме, установленной приложением № 4 к 948-ЗПО, с указанием перечня документов, которые должны быть получены по межведомственным запросам;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3.8. При несоответствии (недостаточности) представленных документов заявитель в течении 3 (трех) дней со дня поступления их в Администрацию извещается об этом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3.9. При поступлении в Администрацию заявления и приложенных к нему документов в электронной форме, подписанных усиленной квалифицированной электронной подписью, специалист Администрации, ответственный за прием и регистрацию документов по предоставлению муниципальной услуги, проводит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 11ФЗ № 63.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3.10.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3 (трех) дней со дня поступления заявления и приложенных к нему документов в форме письма отказ в приеме документов, необходимых для предоставления муниципальной услуги, с указанием пунктов статьи 11 ФЗ № 63-ФЗ, которые послужили основанием для принятия данного решения.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Глава Администрации подписывает данный документ и специалист Администрации, ответственный за прием и регистрацию документов по предоставлению муниципальной услуги, направляет его заявителю одним из способов, указанных в заявлении.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После получения данного отказа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3.11. В случае отсутствия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регламента, специалист Администрации, ответственный за прием и регистрацию документов по предоставлению муниципальной услуги, регистрирует заявление и приложенные к нему документы, передает их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3.12. Критерием для приема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Критерием для отказа в приеме и регистрации заявления и документов, необходимых для предоставления муниципальной услуги, является наличие основания, установленного пунктом 2.13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3.13. Результатом административной процедуры является: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 случае наличия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 - подготовка письма об отказе в приеме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 -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3.14.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письму об отказе в приеме документов, необходимых для предоставления муниципальной услуги, регистрационного номера.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3.15. Продолжительность административной процедуры: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прием и регистрации заявления и документов, необходимых для предоставления муниципальной услуги - составляет 1 (один) рабочий день со дня поступления заявления и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в случае отказа в приеме заявления и приложенных к нему документов - 3 (три) дня со дня поступления заявления и документов, необходимых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pacing w:val="2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3.16.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3.17. Ответственный исполнитель: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2) принадлежность заявителя к категории лиц, имеющих право на получение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lastRenderedPageBreak/>
        <w:t>3.18. Ответственный исполнитель в рамках межведомственного информационного взаимодействия запрашивает документы, указанные в пункте 2.7. Административного регламента, в случае если они не предоставлены заявителем самостоятельно, а также дополнительно запрашивает документы, предусмотренные пунктом 2.8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 xml:space="preserve">3.19. По результатам проверки представленных документов, а также в случае отсутствия оснований для отказа в предоставлении муниципальной услуги, указанных в пункте 2.14 Административного регламента, ответственный исполнитель подготавливает проект постановления о </w:t>
      </w:r>
      <w:proofErr w:type="gramStart"/>
      <w:r w:rsidRPr="009769C6">
        <w:rPr>
          <w:position w:val="-2"/>
        </w:rPr>
        <w:t>принятии  на</w:t>
      </w:r>
      <w:proofErr w:type="gramEnd"/>
      <w:r w:rsidRPr="009769C6">
        <w:rPr>
          <w:position w:val="-2"/>
        </w:rPr>
        <w:t xml:space="preserve">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Глава Администрации рассматривает подготовленный проект постановления о принятии на учет в качестве нуждающегося в жилом помещении, предоставляемом по договору социального найма, подписывает его, после чего специалист Администрации, ответственный за регистрацию, регистрирует постановление о принятии на учет в качестве нуждающегося в жилом помещении, предоставляемом по договору социального найма и передает его ответственному исполнителю.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3.20. При наличии оснований для отказа в предоставлении муниципальной услуги, указанных в пункте 2.14 Административного регламента, ответственный исполнитель готовит проект постановления об отказе в принятии на учет в качестве нуждающегося в жилом помещении, предоставляемом по договору социального найма, и передает его на подпись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Постановление об отказе в принятии на учет в качестве нуждающегося в жилом помещении, предоставляемом по договору социального найма должно содержать мотивированное обоснование принятия такого решения.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3.21. Глава Администрации рассматривает и подписывает подготовленный проект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3.22. Критерием принятия решения: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1) о формировании и направлении межведомственных запросов - отсутствие документов, указанных в пункте 2.7, 2.8 Административного регламента;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2) о предоставлении или отказе в предоставлении муниципальной услуги - наличие или отсутствие оснований для отказа в предоставлении муниципальной услуги, указанных в пункте 2.14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 xml:space="preserve">3.23. Результатом административной процедуры является принятие постановления о </w:t>
      </w:r>
      <w:proofErr w:type="gramStart"/>
      <w:r w:rsidRPr="009769C6">
        <w:rPr>
          <w:position w:val="-2"/>
        </w:rPr>
        <w:t>принятии  на</w:t>
      </w:r>
      <w:proofErr w:type="gramEnd"/>
      <w:r w:rsidRPr="009769C6">
        <w:rPr>
          <w:position w:val="-2"/>
        </w:rPr>
        <w:t xml:space="preserve"> учет в качестве нуждающегося в жилом помещении, предоставляемом по договору социального найма или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3.24. Способом фиксации результата выполнения административной процедуры является подписанное и зарегистрированное постановление о принятии на учет в качестве нуждающегося в жилом помещении, предоставляемом по договору социального найма или постановление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lastRenderedPageBreak/>
        <w:t>3.25. Продолжительность административной процедуры составляет 26 (двадцать шесть) рабочих дней со дня регистрации заявления и приложенных к нему документов, необходимых для предоставления муниципальной услуги в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Выдача заявителю результата предоставления муниципальной услуги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bookmarkStart w:id="5" w:name="P369"/>
      <w:bookmarkEnd w:id="5"/>
      <w:r w:rsidRPr="009769C6">
        <w:rPr>
          <w:spacing w:val="2"/>
        </w:rPr>
        <w:t>3.26. Основанием для начала административной процедуры являются подписанное главой Администрации постановление о принятии на учет в качестве нуждающегося в жилом помещении, предоставляемом по договору социального найма, или постановление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3.27. Результат предоставления муниципальной услуги выдается или направляется заявителю не позднее чем через 3 (три) рабочих дня со дня принятия постановления о принятии на учет в качестве нуждающегося в жилом помещении, предоставляемом по договору социального найма или постановления об отказе в принятии на учет в качестве нуждающегося в жилом помещении, предоставляемом по договору социального найма, одним из способов, указанных в заявлении о предоставлении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3.28. Результат предоставления муниципальной услуги может быть обжаловано заявителем в судебном порядке.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3.29.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принятии на учет в качестве нуждающегося в жилом помещении, предоставляемом по договору социального найма, или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3.30. Результатом административной процедуры является выдача или направление заявителю постановления о принятии на учет в качестве нуждающегося в жилом помещении, предоставляемом по договору социального найма или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3.31. Способ фиксации - в установленном порядке делопроизводства присвоение регистрационного номера и даты постановлению о принятии на учет в качестве нуждающегося в жилом помещении, предоставляемом по договору социального найма, или постановлению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3.32. Продолжительность административной процедуры составляет </w:t>
      </w:r>
      <w:r w:rsidRPr="009769C6">
        <w:t>3 (три) рабочих дня со дня принятия решения о предоставлении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Особенности предоставления муниципальной услуги в МФЦ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 МФЦ принимает от заявителя указанные документы, регистрирует их.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 по форме, установленной приложением № 4 к 948-ЗПО.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3.34. Срок выполнения данного административного действия не более 30 минут.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 не позднее чем через 3 (три) рабочих дня со дня принятия такого решения, если иной способ получения не указан заявителем.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законного представителя в случае подачи заявления и документов, необходимых для предоставления муниципальной услуги, представителем заявителя, законным представителем. Заявителю выдается результат предоставления муниципальной услуги под подпись с указанием даты его получения.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3.41. При обращении об исправлении технической ошибки заявитель представляет: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заявление об исправлении технической ошибки;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взаимодействия, а также постановления администрации, являющегося результатом оказания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принятии на учет в качестве </w:t>
      </w:r>
      <w:r w:rsidRPr="009769C6">
        <w:lastRenderedPageBreak/>
        <w:t>нуждающегося в жилом помещении, предоставляемом по договору социального найма, либо постановления Администрации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3.47. Ответственный исполнитель передает подготовленное постановление Администрации о </w:t>
      </w:r>
      <w:proofErr w:type="gramStart"/>
      <w:r w:rsidRPr="009769C6">
        <w:t>принятии  на</w:t>
      </w:r>
      <w:proofErr w:type="gramEnd"/>
      <w:r w:rsidRPr="009769C6">
        <w:t xml:space="preserve"> учет в качестве нуждающегося в жилом помещении, предоставляемом по договору социального найма, либо постановление Администрации об отказе в принятии на учет в качестве нуждающегося в жилом помещении, предоставляемом по договору социального найма,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3.48. Глава Администрации подписывает постановление Администрации о принятии на учет в качестве нуждающегося в жилом помещении, предоставляемом по договору социального найма, либо постановление Администрации об отказе в принятии  на учет в качестве нуждающегося в жилом помещении, предоставляемом по договору социального найма, 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 случае наличия технической ошибки в выданном в результате предоставления муниципальной услуги документе - постановление Администрации о принятии на учет в качестве нуждающегося в жилом помещении, предоставляемом по договору социального найма, либо постановление Администрации об отказе в принятии на учет в качестве нуждающегося в жилом помещении, предоставляемом по договору социального найма;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 случае наличия технической ошибки в выданном в результате предоставления муниципальной услуги документе - постановления Администрации о принятии на учет в качестве нуждающегося в жилом помещении, предоставляемом по договору социального найма, либо постановления Администрации об отказе в принятии на учет в качестве нуждающегося в жилом помещении, предоставляемом по договору социального найма;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IV. Формы контроля за исполнением административного регламента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4.1. </w:t>
      </w:r>
      <w:r w:rsidRPr="009769C6">
        <w:rPr>
          <w:spacing w:val="2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</w:t>
      </w:r>
      <w:r w:rsidRPr="009769C6">
        <w:rPr>
          <w:spacing w:val="2"/>
        </w:rPr>
        <w:lastRenderedPageBreak/>
        <w:t>принятием решений, связанных с предоставлением муниципальной услуги осуществляется постоянно должностными лицами администрации, ответственными за организацию работы по предоставлению муниципальной услуги,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Периодичность осуществления проверок определяется главой Администрации.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Плановые и внеплановые проверки проводятся на основании распоряжений Администрации.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4.5. Ответственные исполнители несут персональную ответственность за: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4.5.2. Соблюдение сроков выполнения административных процедур при предоставлении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</w:t>
      </w:r>
      <w:r w:rsidRPr="009769C6">
        <w:lastRenderedPageBreak/>
        <w:t>наделенные полномочиями по рассмотрению жалоб, незамедлительно направляет имеющиеся материалы в органы прокуратуры.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5.8. Жалоба на решения и действия (бездействие) главы Администрации подается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- ФЗ № 210-ФЗ;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 xml:space="preserve">- постановление Администрации </w:t>
      </w:r>
      <w:r w:rsidRPr="009769C6">
        <w:rPr>
          <w:rFonts w:ascii="Times New Roman CYR" w:hAnsi="Times New Roman CYR" w:cs="Times New Roman CYR"/>
          <w:position w:val="-2"/>
          <w:sz w:val="26"/>
          <w:szCs w:val="26"/>
        </w:rPr>
        <w:t>11.09.2018 г. №</w:t>
      </w:r>
      <w:proofErr w:type="gramStart"/>
      <w:r w:rsidRPr="009769C6">
        <w:rPr>
          <w:rFonts w:ascii="Times New Roman CYR" w:hAnsi="Times New Roman CYR" w:cs="Times New Roman CYR"/>
          <w:position w:val="-2"/>
          <w:sz w:val="26"/>
          <w:szCs w:val="26"/>
        </w:rPr>
        <w:t xml:space="preserve">124 </w:t>
      </w:r>
      <w:r w:rsidRPr="009769C6">
        <w:t xml:space="preserve"> </w:t>
      </w:r>
      <w:r w:rsidRPr="009769C6">
        <w:rPr>
          <w:position w:val="-2"/>
        </w:rPr>
        <w:t>«</w:t>
      </w:r>
      <w:proofErr w:type="gramEnd"/>
      <w:r w:rsidRPr="009769C6">
        <w:rPr>
          <w:position w:val="-2"/>
        </w:rPr>
        <w:t>Об утверждении Порядка подачи и рассмотрения жалоб на решения и действия (бездействие) администрации Грабовского сельсовета, должностных лиц, муниципальных служащих администрации Грабовского сельсовета при предоставлении муниципальных услуг».</w:t>
      </w:r>
    </w:p>
    <w:p w:rsidR="00552689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sectPr w:rsidR="00552689" w:rsidRPr="009769C6" w:rsidSect="00B12336">
      <w:pgSz w:w="12240" w:h="15840"/>
      <w:pgMar w:top="567" w:right="850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2689"/>
    <w:rsid w:val="00025111"/>
    <w:rsid w:val="000D5183"/>
    <w:rsid w:val="00276584"/>
    <w:rsid w:val="004A1C77"/>
    <w:rsid w:val="00533D2E"/>
    <w:rsid w:val="00552689"/>
    <w:rsid w:val="0057668E"/>
    <w:rsid w:val="00594461"/>
    <w:rsid w:val="005D66A4"/>
    <w:rsid w:val="009769C6"/>
    <w:rsid w:val="00A90866"/>
    <w:rsid w:val="00B12336"/>
    <w:rsid w:val="00C959B3"/>
    <w:rsid w:val="00D1195C"/>
    <w:rsid w:val="00F9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E38DF78"/>
  <w15:docId w15:val="{E3B15DF2-51FC-439A-816D-D5B2CB18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689"/>
    <w:rPr>
      <w:sz w:val="24"/>
      <w:szCs w:val="24"/>
    </w:rPr>
  </w:style>
  <w:style w:type="paragraph" w:styleId="2">
    <w:name w:val="heading 2"/>
    <w:basedOn w:val="a"/>
    <w:qFormat/>
    <w:rsid w:val="00D119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268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3">
    <w:name w:val="Hyperlink"/>
    <w:rsid w:val="00D1195C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1195C"/>
  </w:style>
  <w:style w:type="paragraph" w:styleId="a4">
    <w:name w:val="Normal (Web)"/>
    <w:basedOn w:val="a"/>
    <w:uiPriority w:val="99"/>
    <w:unhideWhenUsed/>
    <w:rsid w:val="009769C6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769C6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">
    <w:name w:val="Гиперссылка1"/>
    <w:rsid w:val="009769C6"/>
  </w:style>
  <w:style w:type="paragraph" w:styleId="a5">
    <w:name w:val="Balloon Text"/>
    <w:basedOn w:val="a"/>
    <w:link w:val="a6"/>
    <w:semiHidden/>
    <w:unhideWhenUsed/>
    <w:rsid w:val="009769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semiHidden/>
    <w:rsid w:val="00976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AppData\Local\Temp\notes142542\&#1052;&#1072;&#1083;&#1086;&#1080;&#1084;&#1091;&#1097;&#1080;&#1077;%20&#1087;&#1086;&#1089;&#1083;&#1077;%20&#1087;&#1088;&#1072;&#1074;&#1080;&#1090;&#1077;&#1083;&#1100;&#1089;&#1090;&#1074;&#1072;%202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https://login.consultant.ru/link/?req=doc&amp;base=LAW&amp;n=474040&amp;dst=101287" TargetMode="External"/><Relationship Id="rId5" Type="http://schemas.openxmlformats.org/officeDocument/2006/relationships/hyperlink" Target="file:///C:\Users\User\AppData\Local\Temp\notes142542\&#1052;&#1072;&#1083;&#1086;&#1080;&#1084;&#1091;&#1097;&#1080;&#1077;%20&#1087;&#1086;&#1089;&#1083;&#1077;%20&#1087;&#1088;&#1072;&#1074;&#1080;&#1090;&#1077;&#1083;&#1100;&#1089;&#1090;&#1074;&#1072;%202.docx" TargetMode="External"/><Relationship Id="rId10" Type="http://schemas.openxmlformats.org/officeDocument/2006/relationships/hyperlink" Target="https://login.consultant.ru/link/?req=doc&amp;base=LAW&amp;n=46978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697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11634</Words>
  <Characters>66316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77795</CharactersWithSpaces>
  <SharedDoc>false</SharedDoc>
  <HLinks>
    <vt:vector size="78" baseType="variant">
      <vt:variant>
        <vt:i4>7405664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consultantplus://offline/ref=F11A80DC2F7292FDA3FAA284BCCA5E4D74F9451B0F839875B445FF263CD73BC3A9EA89FC8F1E5B4C0D5F0740010B63F0306FB4266424CE0EzFqFG</vt:lpwstr>
      </vt:variant>
      <vt:variant>
        <vt:lpwstr/>
      </vt:variant>
      <vt:variant>
        <vt:i4>7405664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consultantplus://offline/ref=F11A80DC2F7292FDA3FAA284BCCA5E4D74F9451B0F839875B445FF263CD73BC3A9EA89FC8F1E5B4C0D5F0740010B63F0306FB4266424CE0EzFqFG</vt:lpwstr>
      </vt:variant>
      <vt:variant>
        <vt:lpwstr/>
      </vt:variant>
      <vt:variant>
        <vt:i4>7405664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consultantplus://offline/ref=F11A80DC2F7292FDA3FAA284BCCA5E4D74F9451B0F839875B445FF263CD73BC3A9EA89FC8F1E5B4C0D5F0740010B63F0306FB4266424CE0EzFqFG</vt:lpwstr>
      </vt:variant>
      <vt:variant>
        <vt:lpwstr/>
      </vt:variant>
      <vt:variant>
        <vt:i4>7077984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consultantplus://offline/ref=24B74BAB028AAA889053EEBAFD1A20FD5DE36B731C3E8F71D52D1DC86F17F9DFACA9234A22E4B11BBFBBD33D5FA48C1A8D64F5722F9B44D909EC5582hDY3L</vt:lpwstr>
      </vt:variant>
      <vt:variant>
        <vt:lpwstr/>
      </vt:variant>
      <vt:variant>
        <vt:i4>7077946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consultantplus://offline/ref=24B74BAB028AAA889053EEBAFD1A20FD5DE36B731C3E8F71D52D1DC86F17F9DFACA9234A22E4B11BBFBBD33A59A48C1A8D64F5722F9B44D909EC5582hDY3L</vt:lpwstr>
      </vt:variant>
      <vt:variant>
        <vt:lpwstr/>
      </vt:variant>
      <vt:variant>
        <vt:i4>3801201</vt:i4>
      </vt:variant>
      <vt:variant>
        <vt:i4>21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  <vt:variant>
        <vt:i4>74712169</vt:i4>
      </vt:variant>
      <vt:variant>
        <vt:i4>18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74712169</vt:i4>
      </vt:variant>
      <vt:variant>
        <vt:i4>15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74712169</vt:i4>
      </vt:variant>
      <vt:variant>
        <vt:i4>12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  <vt:variant>
        <vt:i4>1179737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consultantplus://offline/ref=F475EF8C41E25A387094B5D04D5750317869D2DDCC2AB68909B84FAF312F418C5AA14D480EF2E79BAB356F58D8ADABEE56E735D8D6B2E75951H</vt:lpwstr>
      </vt:variant>
      <vt:variant>
        <vt:lpwstr/>
      </vt:variant>
      <vt:variant>
        <vt:i4>74712169</vt:i4>
      </vt:variant>
      <vt:variant>
        <vt:i4>3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Grabovo selsovet</cp:lastModifiedBy>
  <cp:revision>7</cp:revision>
  <cp:lastPrinted>2024-06-21T08:03:00Z</cp:lastPrinted>
  <dcterms:created xsi:type="dcterms:W3CDTF">2021-10-07T12:33:00Z</dcterms:created>
  <dcterms:modified xsi:type="dcterms:W3CDTF">2024-06-21T08:04:00Z</dcterms:modified>
</cp:coreProperties>
</file>