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29526E" w:rsidRDefault="00975798" w:rsidP="0029526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5798">
              <w:rPr>
                <w:rFonts w:ascii="Times New Roman" w:hAnsi="Times New Roman"/>
                <w:sz w:val="24"/>
                <w:szCs w:val="24"/>
              </w:rPr>
              <w:t>по результатам экспертно-аналитического мероприятия «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Экспертиза проекта постановления администрации Бессоновского района Пензенской области о внесении изменений в муниципальную программу «</w:t>
            </w:r>
            <w:r w:rsidR="00C7147A" w:rsidRPr="00C7147A">
              <w:rPr>
                <w:rFonts w:ascii="Times New Roman" w:hAnsi="Times New Roman"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Бессоновском районе Пензенской области на 2019-2024 годы</w:t>
            </w:r>
            <w:r w:rsidR="00D0569B" w:rsidRPr="00C7147A">
              <w:rPr>
                <w:rFonts w:ascii="Times New Roman" w:hAnsi="Times New Roman"/>
                <w:sz w:val="24"/>
                <w:szCs w:val="24"/>
              </w:rPr>
              <w:t>»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, утвержденную постановлением администрации Бессоновского района Пензенской области от </w:t>
            </w:r>
            <w:r w:rsidR="00C7147A" w:rsidRPr="00C7147A">
              <w:rPr>
                <w:rFonts w:ascii="Times New Roman" w:hAnsi="Times New Roman"/>
                <w:sz w:val="24"/>
                <w:szCs w:val="24"/>
              </w:rPr>
              <w:t>19.11.2013 № 1573</w:t>
            </w:r>
            <w:r w:rsidR="0029526E" w:rsidRPr="00C7147A">
              <w:rPr>
                <w:rFonts w:ascii="Times New Roman" w:hAnsi="Times New Roman"/>
                <w:sz w:val="24"/>
                <w:szCs w:val="24"/>
              </w:rPr>
              <w:t>»</w:t>
            </w:r>
            <w:r w:rsidR="004C6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CF6051" w:rsidP="00C4045B">
            <w:pPr>
              <w:widowControl w:val="0"/>
              <w:jc w:val="center"/>
            </w:pPr>
            <w:r>
              <w:t>24</w:t>
            </w:r>
            <w:r w:rsidR="00DF2A9D" w:rsidRPr="00FF329A">
              <w:t xml:space="preserve"> </w:t>
            </w:r>
            <w:r>
              <w:t>января</w:t>
            </w:r>
            <w:r w:rsidR="00147662">
              <w:t xml:space="preserve"> </w:t>
            </w:r>
            <w:r w:rsidR="00CD1606" w:rsidRPr="00A901C5">
              <w:t>20</w:t>
            </w:r>
            <w:r w:rsidR="00D26A27">
              <w:t>2</w:t>
            </w:r>
            <w:r>
              <w:t>5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8</w:t>
            </w:r>
            <w:r w:rsidR="00CD1606" w:rsidRPr="00A901C5">
              <w:t xml:space="preserve">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>
        <w:rPr>
          <w:bCs/>
        </w:rPr>
        <w:t xml:space="preserve">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CD1606" w:rsidRDefault="00CD1606" w:rsidP="00C7147A">
      <w:pPr>
        <w:ind w:firstLine="567"/>
        <w:jc w:val="both"/>
        <w:rPr>
          <w:rFonts w:eastAsia="SimSun"/>
          <w:bCs/>
          <w:kern w:val="1"/>
          <w:lang w:eastAsia="ar-SA"/>
        </w:rPr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>проект постановления администрации Бессоновского района Пензенской области о внесении изменений в муниципальную программу «</w:t>
      </w:r>
      <w:r w:rsidR="00C7147A" w:rsidRPr="00131CCE">
        <w:rPr>
          <w:bCs/>
        </w:rPr>
        <w:t>Защита населения и территорий от чрезвычайных ситуаций, обеспечение пожарной безопасности в Бессоновском районе Пензенской области</w:t>
      </w:r>
      <w:r w:rsidR="00C7147A" w:rsidRPr="00D66035">
        <w:rPr>
          <w:rFonts w:eastAsia="SimSun"/>
          <w:bCs/>
          <w:kern w:val="1"/>
          <w:lang w:eastAsia="ar-SA"/>
        </w:rPr>
        <w:t xml:space="preserve">», утвержденную постановлением администрации Бессоновского района Пензенской области от </w:t>
      </w:r>
      <w:r w:rsidR="00C7147A" w:rsidRPr="00131CCE">
        <w:rPr>
          <w:rFonts w:eastAsia="SimSun"/>
          <w:bCs/>
          <w:kern w:val="1"/>
          <w:lang w:eastAsia="ar-SA"/>
        </w:rPr>
        <w:t>19.11.2013 №1573</w:t>
      </w:r>
      <w:r w:rsidR="00C7147A">
        <w:rPr>
          <w:rFonts w:eastAsia="SimSun"/>
          <w:bCs/>
          <w:kern w:val="1"/>
          <w:lang w:eastAsia="ar-SA"/>
        </w:rPr>
        <w:t>.</w:t>
      </w:r>
    </w:p>
    <w:p w:rsidR="00C7147A" w:rsidRDefault="00C7147A" w:rsidP="00C7147A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C7147A">
        <w:t>Муниципальное казенное учреждение Муниципальная пожарная охрана Бессоновского района Пензенской области</w:t>
      </w:r>
      <w:r w:rsidR="00C7147A">
        <w:rPr>
          <w:kern w:val="28"/>
        </w:rPr>
        <w:t xml:space="preserve"> </w:t>
      </w:r>
      <w:r>
        <w:rPr>
          <w:kern w:val="28"/>
        </w:rPr>
        <w:t>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CF6051">
        <w:rPr>
          <w:kern w:val="28"/>
        </w:rPr>
        <w:t xml:space="preserve">4, </w:t>
      </w:r>
      <w:r w:rsidR="00775642">
        <w:rPr>
          <w:kern w:val="28"/>
        </w:rPr>
        <w:t>2025</w:t>
      </w:r>
      <w:r w:rsidR="00CF6051">
        <w:rPr>
          <w:kern w:val="28"/>
        </w:rPr>
        <w:t>-2027</w:t>
      </w:r>
      <w:r w:rsidR="00C277CD">
        <w:rPr>
          <w:kern w:val="28"/>
        </w:rPr>
        <w:t xml:space="preserve"> год</w:t>
      </w:r>
      <w:r w:rsidR="00775642">
        <w:rPr>
          <w:kern w:val="28"/>
        </w:rPr>
        <w:t>ы</w:t>
      </w:r>
    </w:p>
    <w:p w:rsidR="003118F6" w:rsidRDefault="003118F6" w:rsidP="00587222">
      <w:pPr>
        <w:ind w:firstLine="567"/>
        <w:rPr>
          <w:b/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 w:rsidR="004C69F1">
        <w:rPr>
          <w:b/>
          <w:kern w:val="28"/>
        </w:rPr>
        <w:t>:</w:t>
      </w:r>
      <w:r>
        <w:rPr>
          <w:kern w:val="28"/>
        </w:rPr>
        <w:t xml:space="preserve"> </w:t>
      </w:r>
      <w:r w:rsidR="00CF6051">
        <w:rPr>
          <w:kern w:val="28"/>
        </w:rPr>
        <w:t>23, 24</w:t>
      </w:r>
      <w:r w:rsidRPr="00FF329A">
        <w:rPr>
          <w:kern w:val="28"/>
        </w:rPr>
        <w:t xml:space="preserve"> </w:t>
      </w:r>
      <w:r w:rsidR="00CF6051">
        <w:rPr>
          <w:kern w:val="28"/>
        </w:rPr>
        <w:t xml:space="preserve">января </w:t>
      </w:r>
      <w:r w:rsidRPr="001E65FE">
        <w:rPr>
          <w:kern w:val="28"/>
        </w:rPr>
        <w:t>202</w:t>
      </w:r>
      <w:r w:rsidR="00CF6051"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541F76" w:rsidRDefault="00541F76" w:rsidP="00587222">
      <w:pPr>
        <w:ind w:firstLine="567"/>
        <w:rPr>
          <w:kern w:val="28"/>
        </w:rPr>
      </w:pPr>
    </w:p>
    <w:p w:rsidR="00CF6051" w:rsidRPr="00541F76" w:rsidRDefault="00CF6051" w:rsidP="00CF6051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F6051" w:rsidRDefault="00CF6051" w:rsidP="00CF6051">
      <w:pPr>
        <w:ind w:firstLine="567"/>
        <w:jc w:val="both"/>
      </w:pPr>
      <w:r w:rsidRPr="00541F76">
        <w:lastRenderedPageBreak/>
        <w:t>Федеральный закон от 07.02.2011 №</w:t>
      </w:r>
      <w:r>
        <w:t xml:space="preserve"> </w:t>
      </w:r>
      <w:r w:rsidRPr="00541F76">
        <w:t>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F6051" w:rsidRDefault="00CF6051" w:rsidP="00CF6051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F6051" w:rsidRPr="00CF6051" w:rsidRDefault="008D717D" w:rsidP="00CF6051">
      <w:pPr>
        <w:ind w:firstLine="567"/>
        <w:jc w:val="both"/>
      </w:pPr>
      <w:hyperlink w:anchor="sub_0" w:history="1">
        <w:r w:rsidR="00CF6051" w:rsidRPr="00CF6051">
          <w:t>постановление</w:t>
        </w:r>
      </w:hyperlink>
      <w:r w:rsidR="00CF6051" w:rsidRPr="00CF6051">
        <w:t xml:space="preserve"> администрации Бессоновского района от 14 декабря 2015 г. № 691 «Об утверждении Порядка разработки и реализации муниципальных программ Бессоновского района Пензенской области»</w:t>
      </w:r>
    </w:p>
    <w:p w:rsidR="00CF6051" w:rsidRPr="00CF6051" w:rsidRDefault="008D717D" w:rsidP="00CF6051">
      <w:pPr>
        <w:ind w:firstLine="567"/>
        <w:jc w:val="both"/>
      </w:pPr>
      <w:hyperlink w:anchor="sub_0" w:history="1">
        <w:r w:rsidR="00CF6051" w:rsidRPr="00CF6051">
          <w:t>постановление</w:t>
        </w:r>
      </w:hyperlink>
      <w:r w:rsidR="00CF6051" w:rsidRPr="00CF6051">
        <w:t xml:space="preserve"> администрации Бессоновского района от 24 октября 2013 г. № 1485 ««Об утверждении Перечня муниципальных программ Бессоновского района Пензенской области»</w:t>
      </w:r>
    </w:p>
    <w:p w:rsidR="00CF6051" w:rsidRPr="00CF6051" w:rsidRDefault="00CF6051" w:rsidP="00CF6051">
      <w:pPr>
        <w:ind w:firstLine="567"/>
        <w:jc w:val="both"/>
      </w:pPr>
      <w:r w:rsidRPr="00CF6051">
        <w:t>решение Собрания представителей Бессоновского района Пензенской области от 30.05.2022 № 888-66/4 «Об утверждении Положения о Контрольно-счетной комиссии муниципального района Бессоновский район Пензенской области»,</w:t>
      </w:r>
    </w:p>
    <w:p w:rsidR="00CF6051" w:rsidRPr="00CF6051" w:rsidRDefault="00CF6051" w:rsidP="00CF6051">
      <w:pPr>
        <w:ind w:firstLine="567"/>
        <w:jc w:val="both"/>
      </w:pPr>
      <w:r w:rsidRPr="00CF6051">
        <w:t>решение Собрания представителей Бессоновского района от 25 декабря 2024 года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</w:p>
    <w:p w:rsidR="00CF6051" w:rsidRPr="00CF6051" w:rsidRDefault="00CF6051" w:rsidP="00CF6051">
      <w:pPr>
        <w:ind w:firstLine="567"/>
        <w:jc w:val="both"/>
      </w:pPr>
      <w:r w:rsidRPr="00CF6051">
        <w:t>решение Собрания представителей Бессоновского района от 25 декабря 2024 года № 399-47/5 «О бюджете Бессоновского района Пензенской области на 2025 год и на плановый период 2026 и 2027 годов».</w:t>
      </w:r>
    </w:p>
    <w:p w:rsidR="00CF6051" w:rsidRPr="00CF6051" w:rsidRDefault="00CF6051" w:rsidP="00CF6051">
      <w:pPr>
        <w:ind w:firstLine="567"/>
        <w:jc w:val="both"/>
      </w:pPr>
      <w:r w:rsidRPr="00CF6051">
        <w:t>Проект изменений в Муниципальную программу направлен в Контрольно-счетную комиссию Бессоновского района для проведения финансово-экономической экспертизы.</w:t>
      </w:r>
    </w:p>
    <w:p w:rsidR="00CF6051" w:rsidRDefault="00CF6051" w:rsidP="00CF6051">
      <w:pPr>
        <w:ind w:firstLine="567"/>
        <w:jc w:val="both"/>
      </w:pPr>
      <w:r>
        <w:t xml:space="preserve">В соответствии со ст.179 БК РФ от 31.07.1998 г. №145 ФЗ «муниципальные программы утверждаются местной администрацией муниципального образования.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образования». </w:t>
      </w:r>
    </w:p>
    <w:p w:rsidR="00CF6051" w:rsidRDefault="00CF6051" w:rsidP="00CF6051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CF6051" w:rsidRDefault="00CF6051" w:rsidP="00CF6051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F6051" w:rsidRDefault="00CF6051" w:rsidP="00CF6051">
      <w:pPr>
        <w:ind w:firstLine="567"/>
        <w:jc w:val="both"/>
      </w:pPr>
      <w:r>
        <w:t>Проект Постановления представлен ответственным соисполнителем муниципальной программы – Муниципальным казенным учреждением Муниципальная пожарная охрана Бессоновского района Пензенской области</w:t>
      </w:r>
      <w:r>
        <w:rPr>
          <w:kern w:val="28"/>
        </w:rPr>
        <w:t xml:space="preserve"> Пензенской области</w:t>
      </w:r>
      <w:r>
        <w:t xml:space="preserve"> – и предполагает внесение изменений в муниципальную программу в части уточнения объемов финансирования на 2024 год и плановых объёмов финансирования на 2025-2027 годы. С учетом изменения объемов финансирования проект программы изложен в новой редакции.</w:t>
      </w:r>
    </w:p>
    <w:p w:rsidR="00CF6051" w:rsidRDefault="00CF6051" w:rsidP="00CF6051">
      <w:pPr>
        <w:ind w:firstLine="567"/>
        <w:jc w:val="both"/>
      </w:pPr>
      <w:r>
        <w:t>Согласно п. 4.1 Порядка р</w:t>
      </w:r>
      <w:r w:rsidRPr="00C45247">
        <w:t>азработк</w:t>
      </w:r>
      <w:r>
        <w:t>а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>
        <w:t>а</w:t>
      </w:r>
      <w:r w:rsidRPr="00C45247">
        <w:t>дминистрации Бессоновского района.</w:t>
      </w:r>
    </w:p>
    <w:p w:rsidR="00CF6051" w:rsidRDefault="00CF6051" w:rsidP="00CF6051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муниципальная программа «</w:t>
      </w:r>
      <w:r w:rsidRPr="00131CCE">
        <w:rPr>
          <w:bCs/>
        </w:rPr>
        <w:t>Защита населения и территорий от чрезвычайных ситуаций, обеспечение пожарной безопасности в Бессоновском районе Пензенской области</w:t>
      </w:r>
      <w:r>
        <w:rPr>
          <w:rFonts w:eastAsia="SimSun"/>
          <w:bCs/>
          <w:kern w:val="1"/>
          <w:lang w:eastAsia="ar-SA"/>
        </w:rPr>
        <w:t>» (далее-Программа) значится под порядковым номером 4. Согласно Паспорту</w:t>
      </w:r>
      <w:r w:rsidR="00D33F92">
        <w:rPr>
          <w:rFonts w:eastAsia="SimSun"/>
          <w:bCs/>
          <w:kern w:val="1"/>
          <w:lang w:eastAsia="ar-SA"/>
        </w:rPr>
        <w:t>,</w:t>
      </w:r>
      <w:r>
        <w:rPr>
          <w:rFonts w:eastAsia="SimSun"/>
          <w:bCs/>
          <w:kern w:val="1"/>
          <w:lang w:eastAsia="ar-SA"/>
        </w:rPr>
        <w:t xml:space="preserve"> Программа включает в себя подпрограммы:</w:t>
      </w:r>
    </w:p>
    <w:p w:rsidR="00CF6051" w:rsidRDefault="00CF6051" w:rsidP="00CF6051">
      <w:pPr>
        <w:pStyle w:val="ConsPlusCell"/>
        <w:spacing w:line="228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Пожарная безопасность Бессоновского района Пензенской области;</w:t>
      </w:r>
    </w:p>
    <w:p w:rsidR="00CF6051" w:rsidRDefault="00CF6051" w:rsidP="00CF6051">
      <w:pPr>
        <w:pStyle w:val="ConsPlusCell"/>
        <w:spacing w:line="228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ситуаций;</w:t>
      </w:r>
    </w:p>
    <w:p w:rsidR="00CF6051" w:rsidRDefault="00CF6051" w:rsidP="00CF6051">
      <w:pPr>
        <w:ind w:firstLine="567"/>
        <w:jc w:val="both"/>
        <w:rPr>
          <w:spacing w:val="-4"/>
        </w:rPr>
      </w:pPr>
      <w:r>
        <w:rPr>
          <w:spacing w:val="-2"/>
        </w:rPr>
        <w:t xml:space="preserve">- </w:t>
      </w:r>
      <w:r>
        <w:rPr>
          <w:spacing w:val="-4"/>
        </w:rPr>
        <w:t>Профилактика террористической деятельности в Бессоновском районе.</w:t>
      </w:r>
    </w:p>
    <w:p w:rsidR="006D017B" w:rsidRPr="008337C5" w:rsidRDefault="00CF6051" w:rsidP="006D017B">
      <w:pPr>
        <w:ind w:firstLine="567"/>
        <w:jc w:val="both"/>
      </w:pPr>
      <w:r>
        <w:lastRenderedPageBreak/>
        <w:t xml:space="preserve">Представленным на экспертизу проектом Постановления, предлагается внести изменения  в муниципальную программу </w:t>
      </w:r>
      <w:r w:rsidRPr="005A026F">
        <w:t>«</w:t>
      </w:r>
      <w:r w:rsidRPr="00131CCE">
        <w:rPr>
          <w:bCs/>
        </w:rPr>
        <w:t>Защита населения и территорий от чрезвычайных ситуаций, обеспечение пожарной безопасности в Бессоновском районе Пензенской области</w:t>
      </w:r>
      <w:r w:rsidRPr="00D66035">
        <w:rPr>
          <w:rFonts w:eastAsia="SimSun"/>
          <w:bCs/>
          <w:kern w:val="1"/>
          <w:lang w:eastAsia="ar-SA"/>
        </w:rPr>
        <w:t xml:space="preserve">», утвержденную постановлением администрации Бессоновского района Пензенской области от </w:t>
      </w:r>
      <w:r w:rsidRPr="00131CCE">
        <w:rPr>
          <w:rFonts w:eastAsia="SimSun"/>
          <w:bCs/>
          <w:kern w:val="1"/>
          <w:lang w:eastAsia="ar-SA"/>
        </w:rPr>
        <w:t>19.11.2013 №1573</w:t>
      </w:r>
      <w:r>
        <w:t xml:space="preserve">, в связи с внесением  изменений в объемы финансового обеспечения, необходимого для реализации муниципальной программы, в соответствии с </w:t>
      </w:r>
      <w:r w:rsidRPr="005A026F">
        <w:t xml:space="preserve">решением Собрания представителей Бессоновского района </w:t>
      </w:r>
      <w:r w:rsidR="006D017B" w:rsidRPr="00C70F16">
        <w:t xml:space="preserve">от </w:t>
      </w:r>
      <w:r w:rsidR="006D017B">
        <w:t>25</w:t>
      </w:r>
      <w:r w:rsidR="006D017B" w:rsidRPr="00C70F16">
        <w:t xml:space="preserve"> </w:t>
      </w:r>
      <w:r w:rsidR="006D017B">
        <w:t>декабря</w:t>
      </w:r>
      <w:r w:rsidR="006D017B" w:rsidRPr="00C70F16">
        <w:t xml:space="preserve"> 202</w:t>
      </w:r>
      <w:r w:rsidR="006D017B">
        <w:t>4</w:t>
      </w:r>
      <w:r w:rsidR="006D017B" w:rsidRPr="00C70F16">
        <w:t xml:space="preserve"> года № </w:t>
      </w:r>
      <w:r w:rsidR="006D017B" w:rsidRPr="0058016B">
        <w:t>3</w:t>
      </w:r>
      <w:r w:rsidR="006D017B">
        <w:t>98</w:t>
      </w:r>
      <w:r w:rsidR="006D017B" w:rsidRPr="0058016B">
        <w:t>-4</w:t>
      </w:r>
      <w:r w:rsidR="006D017B">
        <w:t>7</w:t>
      </w:r>
      <w:r w:rsidR="006D017B" w:rsidRPr="0058016B">
        <w:t>/5</w:t>
      </w:r>
      <w:r w:rsidR="006D017B"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6D017B">
        <w:t>4</w:t>
      </w:r>
      <w:r w:rsidR="006D017B" w:rsidRPr="00C70F16">
        <w:t xml:space="preserve"> год и на плановый период 202</w:t>
      </w:r>
      <w:r w:rsidR="006D017B">
        <w:t>5</w:t>
      </w:r>
      <w:r w:rsidR="006D017B" w:rsidRPr="00C70F16">
        <w:t xml:space="preserve"> и 202</w:t>
      </w:r>
      <w:r w:rsidR="006D017B">
        <w:t>6</w:t>
      </w:r>
      <w:r w:rsidR="006D017B" w:rsidRPr="00C70F16">
        <w:t xml:space="preserve"> годов»</w:t>
      </w:r>
      <w:r w:rsidR="006D017B">
        <w:t xml:space="preserve">, а также в связи с утверждением объема финансового обеспечения на 2025-2027 годы решением </w:t>
      </w:r>
      <w:r w:rsidR="006D017B" w:rsidRPr="004A782E">
        <w:rPr>
          <w:bCs/>
        </w:rPr>
        <w:t>Собрания представителей Бессоновского района от 25 декабря 202</w:t>
      </w:r>
      <w:r w:rsidR="006D017B">
        <w:rPr>
          <w:bCs/>
        </w:rPr>
        <w:t>4</w:t>
      </w:r>
      <w:r w:rsidR="006D017B" w:rsidRPr="004A782E">
        <w:rPr>
          <w:bCs/>
        </w:rPr>
        <w:t xml:space="preserve"> года № </w:t>
      </w:r>
      <w:r w:rsidR="006D017B">
        <w:rPr>
          <w:bCs/>
        </w:rPr>
        <w:t>399</w:t>
      </w:r>
      <w:r w:rsidR="006D017B" w:rsidRPr="004A782E">
        <w:rPr>
          <w:bCs/>
        </w:rPr>
        <w:t>-</w:t>
      </w:r>
      <w:r w:rsidR="006D017B">
        <w:rPr>
          <w:bCs/>
        </w:rPr>
        <w:t>47</w:t>
      </w:r>
      <w:r w:rsidR="006D017B" w:rsidRPr="004A782E">
        <w:rPr>
          <w:bCs/>
        </w:rPr>
        <w:t>/5 «О бюджете Бессоновского района Пензенской области на 202</w:t>
      </w:r>
      <w:r w:rsidR="006D017B">
        <w:rPr>
          <w:bCs/>
        </w:rPr>
        <w:t>5</w:t>
      </w:r>
      <w:r w:rsidR="006D017B" w:rsidRPr="004A782E">
        <w:rPr>
          <w:bCs/>
        </w:rPr>
        <w:t xml:space="preserve"> год и на плановый период 202</w:t>
      </w:r>
      <w:r w:rsidR="006D017B">
        <w:rPr>
          <w:bCs/>
        </w:rPr>
        <w:t>6</w:t>
      </w:r>
      <w:r w:rsidR="006D017B" w:rsidRPr="004A782E">
        <w:rPr>
          <w:bCs/>
        </w:rPr>
        <w:t xml:space="preserve"> и 202</w:t>
      </w:r>
      <w:r w:rsidR="006D017B">
        <w:rPr>
          <w:bCs/>
        </w:rPr>
        <w:t>7</w:t>
      </w:r>
      <w:r w:rsidR="006D017B" w:rsidRPr="004A782E">
        <w:rPr>
          <w:bCs/>
        </w:rPr>
        <w:t xml:space="preserve"> годов»</w:t>
      </w:r>
      <w:r w:rsidR="006D017B">
        <w:t>.</w:t>
      </w:r>
    </w:p>
    <w:p w:rsidR="00CF6051" w:rsidRDefault="00CF6051" w:rsidP="00CF6051">
      <w:pPr>
        <w:ind w:firstLine="567"/>
        <w:jc w:val="both"/>
      </w:pPr>
      <w:r>
        <w:t xml:space="preserve">Согласно предлагаемым изменениям общий объем финансового обеспечения на реализацию муниципальной составит </w:t>
      </w:r>
      <w:r w:rsidR="006D017B">
        <w:t>за 2024 год 19049,3</w:t>
      </w:r>
      <w:r>
        <w:t xml:space="preserve"> тыс. руб., что соответствует бюджетным ассигнованиям, утвержденным </w:t>
      </w:r>
      <w:r w:rsidRPr="005A026F">
        <w:t xml:space="preserve">решением Собрания представителей Бессоновского района </w:t>
      </w:r>
      <w:r w:rsidR="006D017B" w:rsidRPr="00C70F16">
        <w:t xml:space="preserve">от </w:t>
      </w:r>
      <w:r w:rsidR="006D017B">
        <w:t>25</w:t>
      </w:r>
      <w:r w:rsidR="006D017B" w:rsidRPr="00C70F16">
        <w:t xml:space="preserve"> </w:t>
      </w:r>
      <w:r w:rsidR="006D017B">
        <w:t>декабря</w:t>
      </w:r>
      <w:r w:rsidR="006D017B" w:rsidRPr="00C70F16">
        <w:t xml:space="preserve"> 202</w:t>
      </w:r>
      <w:r w:rsidR="006D017B">
        <w:t>4</w:t>
      </w:r>
      <w:r w:rsidR="006D017B" w:rsidRPr="00C70F16">
        <w:t xml:space="preserve"> года № </w:t>
      </w:r>
      <w:r w:rsidR="006D017B" w:rsidRPr="0058016B">
        <w:t>3</w:t>
      </w:r>
      <w:r w:rsidR="006D017B">
        <w:t>98</w:t>
      </w:r>
      <w:r w:rsidR="006D017B" w:rsidRPr="0058016B">
        <w:t>-4</w:t>
      </w:r>
      <w:r w:rsidR="006D017B">
        <w:t>7</w:t>
      </w:r>
      <w:r w:rsidR="006D017B" w:rsidRPr="0058016B">
        <w:t>/5</w:t>
      </w:r>
      <w:r w:rsidR="006D017B"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6D017B">
        <w:t>4</w:t>
      </w:r>
      <w:r w:rsidR="006D017B" w:rsidRPr="00C70F16">
        <w:t xml:space="preserve"> год и на плановый период 202</w:t>
      </w:r>
      <w:r w:rsidR="006D017B">
        <w:t>5</w:t>
      </w:r>
      <w:r w:rsidR="006D017B" w:rsidRPr="00C70F16">
        <w:t xml:space="preserve"> и 202</w:t>
      </w:r>
      <w:r w:rsidR="006D017B">
        <w:t>6</w:t>
      </w:r>
      <w:r w:rsidR="006D017B" w:rsidRPr="00C70F16">
        <w:t xml:space="preserve"> годов»</w:t>
      </w:r>
      <w:r w:rsidR="006D017B">
        <w:t>.</w:t>
      </w:r>
    </w:p>
    <w:p w:rsidR="00CF6051" w:rsidRPr="003169FF" w:rsidRDefault="00CF6051" w:rsidP="00CF6051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6D017B">
        <w:t>5</w:t>
      </w:r>
      <w:r w:rsidRPr="003169FF">
        <w:t>-202</w:t>
      </w:r>
      <w:r w:rsidR="006D017B">
        <w:t>7</w:t>
      </w:r>
      <w:r w:rsidRPr="003169FF">
        <w:t xml:space="preserve"> годы </w:t>
      </w:r>
      <w:r>
        <w:t xml:space="preserve">общий </w:t>
      </w:r>
      <w:r w:rsidRPr="003169FF">
        <w:t>объем финансирования программных мероприятий</w:t>
      </w:r>
      <w:r>
        <w:t xml:space="preserve"> в представленном проекте</w:t>
      </w:r>
      <w:r w:rsidRPr="003169FF">
        <w:t xml:space="preserve"> </w:t>
      </w:r>
      <w:r>
        <w:t xml:space="preserve">составит </w:t>
      </w:r>
      <w:r w:rsidRPr="003169FF">
        <w:t xml:space="preserve">в сумме </w:t>
      </w:r>
      <w:r w:rsidR="006D017B">
        <w:t xml:space="preserve">59513,8 </w:t>
      </w:r>
      <w:r w:rsidRPr="003169FF">
        <w:t>тыс.руб., из них:</w:t>
      </w:r>
    </w:p>
    <w:p w:rsidR="00CF6051" w:rsidRPr="003169FF" w:rsidRDefault="00CF6051" w:rsidP="00CF6051">
      <w:pPr>
        <w:ind w:firstLine="567"/>
        <w:jc w:val="both"/>
      </w:pPr>
      <w:r w:rsidRPr="003169FF">
        <w:t>на 202</w:t>
      </w:r>
      <w:r w:rsidR="006D017B">
        <w:t>5</w:t>
      </w:r>
      <w:r w:rsidRPr="003169FF">
        <w:t xml:space="preserve"> год – на сумму </w:t>
      </w:r>
      <w:r w:rsidR="006D017B">
        <w:t>19178,2</w:t>
      </w:r>
      <w:r w:rsidRPr="003169FF">
        <w:t xml:space="preserve"> тыс.руб.;</w:t>
      </w:r>
    </w:p>
    <w:p w:rsidR="00CF6051" w:rsidRPr="003169FF" w:rsidRDefault="00CF6051" w:rsidP="00CF6051">
      <w:pPr>
        <w:ind w:firstLine="567"/>
        <w:jc w:val="both"/>
      </w:pPr>
      <w:r w:rsidRPr="003169FF">
        <w:t>на 202</w:t>
      </w:r>
      <w:r>
        <w:t>4</w:t>
      </w:r>
      <w:r w:rsidRPr="003169FF">
        <w:t xml:space="preserve"> год – на сумму </w:t>
      </w:r>
      <w:r w:rsidR="006D017B">
        <w:t>19824,7</w:t>
      </w:r>
      <w:r w:rsidRPr="003169FF">
        <w:t xml:space="preserve"> тыс.руб.;</w:t>
      </w:r>
    </w:p>
    <w:p w:rsidR="00CF6051" w:rsidRDefault="00CF6051" w:rsidP="00CF6051">
      <w:pPr>
        <w:ind w:firstLine="567"/>
        <w:jc w:val="both"/>
      </w:pPr>
      <w:r w:rsidRPr="003169FF">
        <w:t>на 202</w:t>
      </w:r>
      <w:r>
        <w:t>5</w:t>
      </w:r>
      <w:r w:rsidRPr="003169FF">
        <w:t xml:space="preserve"> год – на сумму </w:t>
      </w:r>
      <w:r w:rsidR="006D017B">
        <w:t>20510,9</w:t>
      </w:r>
      <w:r w:rsidRPr="003169FF">
        <w:t xml:space="preserve"> тыс.руб.</w:t>
      </w:r>
    </w:p>
    <w:p w:rsidR="00CF6051" w:rsidRDefault="00CF6051" w:rsidP="00CF6051">
      <w:pPr>
        <w:ind w:firstLine="567"/>
        <w:jc w:val="both"/>
      </w:pPr>
      <w:r w:rsidRPr="00AC0597">
        <w:t xml:space="preserve">В результате корректировок </w:t>
      </w:r>
      <w:r>
        <w:t xml:space="preserve">итоговые </w:t>
      </w:r>
      <w:r w:rsidRPr="00AC0597">
        <w:t xml:space="preserve">объемы финансирования бюджетных ассигнований на реализацию программных мероприятий </w:t>
      </w:r>
      <w:r>
        <w:t xml:space="preserve">на 2019-2027 г. </w:t>
      </w:r>
      <w:r w:rsidRPr="00AC0597">
        <w:t>состав</w:t>
      </w:r>
      <w:r>
        <w:t xml:space="preserve">ят по проекту </w:t>
      </w:r>
      <w:r w:rsidRPr="00AC0597">
        <w:t xml:space="preserve">в общей сумме </w:t>
      </w:r>
      <w:r w:rsidR="004F160D">
        <w:t>145598,5</w:t>
      </w:r>
      <w:r w:rsidRPr="00AC0597">
        <w:t xml:space="preserve"> тыс.руб.</w:t>
      </w:r>
    </w:p>
    <w:p w:rsidR="00CF6051" w:rsidRDefault="00CF6051" w:rsidP="00CF6051">
      <w:pPr>
        <w:ind w:firstLine="567"/>
        <w:jc w:val="both"/>
      </w:pPr>
      <w:r w:rsidRPr="00AC0597">
        <w:t xml:space="preserve">Объем </w:t>
      </w:r>
      <w:r>
        <w:t>финансового обеспечения Муниципальной программы «</w:t>
      </w:r>
      <w:r w:rsidRPr="00131CCE">
        <w:rPr>
          <w:bCs/>
        </w:rPr>
        <w:t>Защита населения и территорий от чрезвычайных ситуаций, обеспечение пожарной безопасности в Бессоновском районе Пензенской области</w:t>
      </w:r>
      <w:r>
        <w:t>»</w:t>
      </w:r>
      <w:r w:rsidRPr="00AC0597">
        <w:t xml:space="preserve"> в разрезе Подпрограмм</w:t>
      </w:r>
      <w:r>
        <w:t>,</w:t>
      </w:r>
      <w:r w:rsidRPr="00AC0597">
        <w:t xml:space="preserve"> программных мероприятий </w:t>
      </w:r>
      <w:r>
        <w:t xml:space="preserve">и источников финансирования </w:t>
      </w:r>
      <w:r w:rsidRPr="00AC0597">
        <w:t>в период 202</w:t>
      </w:r>
      <w:r w:rsidR="004F160D">
        <w:t>4</w:t>
      </w:r>
      <w:r w:rsidRPr="00AC0597">
        <w:t>-202</w:t>
      </w:r>
      <w:r w:rsidR="004F160D">
        <w:t>7</w:t>
      </w:r>
      <w:r>
        <w:t xml:space="preserve"> </w:t>
      </w:r>
      <w:r w:rsidRPr="00AC0597">
        <w:t>гг.</w:t>
      </w:r>
      <w:r>
        <w:t xml:space="preserve">, </w:t>
      </w:r>
      <w:r w:rsidRPr="00AC0597">
        <w:t>отражен</w:t>
      </w:r>
      <w:r>
        <w:t>ы</w:t>
      </w:r>
      <w:r w:rsidRPr="00AC0597">
        <w:t xml:space="preserve"> в таблице:</w:t>
      </w:r>
    </w:p>
    <w:p w:rsidR="004F160D" w:rsidRPr="00AC0597" w:rsidRDefault="004F160D" w:rsidP="00CF6051">
      <w:pPr>
        <w:ind w:firstLine="567"/>
        <w:jc w:val="both"/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984"/>
        <w:gridCol w:w="1467"/>
        <w:gridCol w:w="1225"/>
        <w:gridCol w:w="1394"/>
        <w:gridCol w:w="1641"/>
      </w:tblGrid>
      <w:tr w:rsidR="004F160D" w:rsidRPr="00232DA5" w:rsidTr="000B5292">
        <w:tc>
          <w:tcPr>
            <w:tcW w:w="311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Период </w:t>
            </w:r>
          </w:p>
        </w:tc>
        <w:tc>
          <w:tcPr>
            <w:tcW w:w="1467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Средства бюджета Бессоновского района тыс.руб.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Бюджет Пензенской области, тыс.руб.</w:t>
            </w: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641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 проекте МП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тыс.руб.</w:t>
            </w:r>
          </w:p>
        </w:tc>
      </w:tr>
      <w:tr w:rsidR="004F160D" w:rsidRPr="00232DA5" w:rsidTr="000B5292">
        <w:tc>
          <w:tcPr>
            <w:tcW w:w="3114" w:type="dxa"/>
            <w:vMerge w:val="restart"/>
            <w:shd w:val="clear" w:color="auto" w:fill="auto"/>
          </w:tcPr>
          <w:p w:rsidR="004F160D" w:rsidRPr="00C7147A" w:rsidRDefault="004F160D" w:rsidP="000B5292">
            <w:pPr>
              <w:pStyle w:val="ConsPlusCell"/>
              <w:spacing w:line="228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7147A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6B3BCA">
              <w:rPr>
                <w:sz w:val="20"/>
                <w:szCs w:val="20"/>
                <w:lang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B3BCA">
              <w:rPr>
                <w:rFonts w:ascii="Times New Roman" w:hAnsi="Times New Roman" w:cs="Times New Roman"/>
                <w:sz w:val="20"/>
                <w:szCs w:val="20"/>
              </w:rPr>
              <w:t>Содержание МКУ МПО Бессоновского района</w:t>
            </w: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2024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19049,3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19049,3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19178,2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19178,2</w:t>
            </w:r>
          </w:p>
        </w:tc>
      </w:tr>
      <w:tr w:rsidR="004F160D" w:rsidRPr="00232DA5" w:rsidTr="000B5292">
        <w:trPr>
          <w:trHeight w:val="181"/>
        </w:trPr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19824,7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19824,7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20510,9</w:t>
            </w:r>
          </w:p>
        </w:tc>
        <w:tc>
          <w:tcPr>
            <w:tcW w:w="1225" w:type="dxa"/>
            <w:shd w:val="clear" w:color="auto" w:fill="auto"/>
          </w:tcPr>
          <w:p w:rsidR="004F160D" w:rsidRDefault="004F160D" w:rsidP="000B5292">
            <w:pPr>
              <w:jc w:val="center"/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20510,9</w:t>
            </w:r>
          </w:p>
        </w:tc>
      </w:tr>
      <w:tr w:rsidR="004F160D" w:rsidRPr="00232DA5" w:rsidTr="000B5292">
        <w:tc>
          <w:tcPr>
            <w:tcW w:w="3114" w:type="dxa"/>
            <w:vMerge w:val="restart"/>
            <w:shd w:val="clear" w:color="auto" w:fill="auto"/>
          </w:tcPr>
          <w:p w:rsidR="004F160D" w:rsidRPr="00C7147A" w:rsidRDefault="004F160D" w:rsidP="000B5292">
            <w:pPr>
              <w:pStyle w:val="ConsPlusCell"/>
              <w:spacing w:line="228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7147A">
              <w:rPr>
                <w:i/>
                <w:sz w:val="20"/>
                <w:szCs w:val="20"/>
                <w:lang w:eastAsia="en-US"/>
              </w:rPr>
              <w:t>Всего по Подпрограмме №1 «</w:t>
            </w:r>
            <w:r w:rsidRPr="00C7147A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Пожарная безопасность Бессоновского района Пензенской области</w:t>
            </w:r>
            <w:r w:rsidRPr="00C7147A">
              <w:rPr>
                <w:i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467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19049,3</w:t>
            </w:r>
          </w:p>
        </w:tc>
        <w:tc>
          <w:tcPr>
            <w:tcW w:w="1225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19049,3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467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19178,2</w:t>
            </w:r>
          </w:p>
        </w:tc>
        <w:tc>
          <w:tcPr>
            <w:tcW w:w="1225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19178,2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467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19824,7</w:t>
            </w:r>
          </w:p>
        </w:tc>
        <w:tc>
          <w:tcPr>
            <w:tcW w:w="1225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19824,7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67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20510,9</w:t>
            </w:r>
          </w:p>
        </w:tc>
        <w:tc>
          <w:tcPr>
            <w:tcW w:w="1225" w:type="dxa"/>
            <w:shd w:val="clear" w:color="auto" w:fill="auto"/>
          </w:tcPr>
          <w:p w:rsidR="004F160D" w:rsidRPr="006C100F" w:rsidRDefault="004F160D" w:rsidP="000B5292">
            <w:pPr>
              <w:jc w:val="center"/>
              <w:rPr>
                <w:i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20510,9</w:t>
            </w:r>
          </w:p>
        </w:tc>
      </w:tr>
      <w:tr w:rsidR="004F160D" w:rsidRPr="00232DA5" w:rsidTr="000B5292">
        <w:tc>
          <w:tcPr>
            <w:tcW w:w="3114" w:type="dxa"/>
            <w:vMerge w:val="restart"/>
            <w:shd w:val="clear" w:color="auto" w:fill="auto"/>
          </w:tcPr>
          <w:p w:rsidR="004F160D" w:rsidRPr="00C7147A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Итого по Программе №2 «</w:t>
            </w:r>
            <w:r w:rsidRPr="00C7147A">
              <w:rPr>
                <w:i/>
                <w:spacing w:val="-2"/>
                <w:sz w:val="20"/>
                <w:szCs w:val="20"/>
              </w:rPr>
              <w:t>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jc w:val="center"/>
              <w:rPr>
                <w:i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 w:val="restart"/>
            <w:shd w:val="clear" w:color="auto" w:fill="auto"/>
          </w:tcPr>
          <w:p w:rsidR="004F160D" w:rsidRPr="006B3BCA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6B3BCA">
              <w:rPr>
                <w:sz w:val="20"/>
                <w:szCs w:val="20"/>
              </w:rPr>
              <w:t>Установка тревожной сигнализации в учреждениях образования.</w:t>
            </w: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2024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976E66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F106DB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976E66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F106DB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976E66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Pr="00232DA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F106DB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Default="004F160D" w:rsidP="000B5292">
            <w:pPr>
              <w:jc w:val="center"/>
            </w:pPr>
            <w:r w:rsidRPr="00976E66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 w:val="restart"/>
            <w:shd w:val="clear" w:color="auto" w:fill="auto"/>
          </w:tcPr>
          <w:p w:rsidR="004F160D" w:rsidRPr="00C7147A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lastRenderedPageBreak/>
              <w:t>Итого по Программе №3 «</w:t>
            </w:r>
            <w:r w:rsidRPr="00C7147A">
              <w:rPr>
                <w:i/>
                <w:spacing w:val="-4"/>
                <w:sz w:val="20"/>
                <w:szCs w:val="20"/>
              </w:rPr>
              <w:t>Профилактика террористической деятельности в Бессоновском районе</w:t>
            </w: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DC709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6C100F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C100F">
              <w:rPr>
                <w:rFonts w:eastAsia="Calibri"/>
                <w:i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67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25" w:type="dxa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DC709F" w:rsidRDefault="004F160D" w:rsidP="000B5292">
            <w:pPr>
              <w:jc w:val="center"/>
              <w:rPr>
                <w:i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C7147A" w:rsidRDefault="004F160D" w:rsidP="000B5292">
            <w:pPr>
              <w:jc w:val="center"/>
              <w:rPr>
                <w:i/>
              </w:rPr>
            </w:pPr>
            <w:r w:rsidRPr="00C7147A">
              <w:rPr>
                <w:rFonts w:eastAsia="Calibri"/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F160D" w:rsidRPr="00232DA5" w:rsidTr="000B5292">
        <w:tc>
          <w:tcPr>
            <w:tcW w:w="3114" w:type="dxa"/>
            <w:vMerge w:val="restart"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2DA5">
              <w:rPr>
                <w:rFonts w:eastAsia="Calibri"/>
                <w:b/>
                <w:sz w:val="20"/>
                <w:szCs w:val="20"/>
                <w:lang w:eastAsia="en-US"/>
              </w:rPr>
              <w:t>Всего по Программе</w:t>
            </w:r>
          </w:p>
        </w:tc>
        <w:tc>
          <w:tcPr>
            <w:tcW w:w="98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467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19049,3</w:t>
            </w:r>
          </w:p>
        </w:tc>
        <w:tc>
          <w:tcPr>
            <w:tcW w:w="1225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19049,3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467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19178,2</w:t>
            </w:r>
          </w:p>
        </w:tc>
        <w:tc>
          <w:tcPr>
            <w:tcW w:w="1225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19178,2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467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19824,7</w:t>
            </w:r>
          </w:p>
        </w:tc>
        <w:tc>
          <w:tcPr>
            <w:tcW w:w="1225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19824,7</w:t>
            </w:r>
          </w:p>
        </w:tc>
      </w:tr>
      <w:tr w:rsidR="004F160D" w:rsidRPr="00232DA5" w:rsidTr="000B5292">
        <w:tc>
          <w:tcPr>
            <w:tcW w:w="3114" w:type="dxa"/>
            <w:vMerge/>
            <w:shd w:val="clear" w:color="auto" w:fill="auto"/>
          </w:tcPr>
          <w:p w:rsidR="004F160D" w:rsidRPr="00232DA5" w:rsidRDefault="004F160D" w:rsidP="000B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67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20510,9</w:t>
            </w:r>
          </w:p>
        </w:tc>
        <w:tc>
          <w:tcPr>
            <w:tcW w:w="1225" w:type="dxa"/>
            <w:shd w:val="clear" w:color="auto" w:fill="auto"/>
          </w:tcPr>
          <w:p w:rsidR="004F160D" w:rsidRPr="00777C91" w:rsidRDefault="004F160D" w:rsidP="000B5292">
            <w:pPr>
              <w:jc w:val="center"/>
              <w:rPr>
                <w:b/>
              </w:rPr>
            </w:pPr>
          </w:p>
        </w:tc>
        <w:tc>
          <w:tcPr>
            <w:tcW w:w="1394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</w:tcPr>
          <w:p w:rsidR="004F160D" w:rsidRPr="00777C91" w:rsidRDefault="004F160D" w:rsidP="000B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7C91">
              <w:rPr>
                <w:rFonts w:eastAsia="Calibri"/>
                <w:b/>
                <w:sz w:val="20"/>
                <w:szCs w:val="20"/>
                <w:lang w:eastAsia="en-US"/>
              </w:rPr>
              <w:t>20510,9</w:t>
            </w:r>
          </w:p>
        </w:tc>
      </w:tr>
    </w:tbl>
    <w:p w:rsidR="004C69F1" w:rsidRDefault="004C69F1" w:rsidP="004C69F1">
      <w:pPr>
        <w:ind w:firstLine="567"/>
        <w:jc w:val="both"/>
        <w:rPr>
          <w:spacing w:val="-4"/>
        </w:rPr>
      </w:pPr>
    </w:p>
    <w:p w:rsidR="004C69F1" w:rsidRDefault="004C69F1" w:rsidP="004C69F1">
      <w:pPr>
        <w:ind w:firstLine="567"/>
        <w:rPr>
          <w:b/>
          <w:kern w:val="28"/>
        </w:rPr>
      </w:pPr>
      <w:r w:rsidRPr="00D855D6">
        <w:rPr>
          <w:b/>
          <w:kern w:val="28"/>
        </w:rPr>
        <w:t xml:space="preserve">Результаты мероприятия: </w:t>
      </w:r>
    </w:p>
    <w:p w:rsidR="005C1960" w:rsidRDefault="005C1960" w:rsidP="004C69F1">
      <w:pPr>
        <w:ind w:firstLine="567"/>
        <w:jc w:val="both"/>
        <w:rPr>
          <w:kern w:val="28"/>
          <w:highlight w:val="yellow"/>
        </w:rPr>
      </w:pPr>
    </w:p>
    <w:p w:rsidR="004F160D" w:rsidRDefault="004F160D" w:rsidP="004F160D">
      <w:pPr>
        <w:ind w:firstLine="567"/>
        <w:jc w:val="both"/>
      </w:pPr>
      <w:r>
        <w:t xml:space="preserve">Источником финансирования программы в 2025-2027 г.г. на предстоящую перспективу будут являться средства бюджета средства Бюджета Бессоновского района в объеме 59513,8 тыс. руб. </w:t>
      </w:r>
    </w:p>
    <w:p w:rsidR="004F160D" w:rsidRDefault="004F160D" w:rsidP="004F160D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</w:t>
      </w:r>
      <w:r>
        <w:t xml:space="preserve">утвержденным решением </w:t>
      </w:r>
      <w:r w:rsidRPr="004A782E">
        <w:rPr>
          <w:bCs/>
        </w:rPr>
        <w:t>Собрания представителей Бессоновского района от 25 декабря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399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бюджете Бессоновского района Пензенской области на 202</w:t>
      </w:r>
      <w:r>
        <w:rPr>
          <w:bCs/>
        </w:rPr>
        <w:t>5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6</w:t>
      </w:r>
      <w:r w:rsidRPr="004A782E">
        <w:rPr>
          <w:bCs/>
        </w:rPr>
        <w:t xml:space="preserve"> и 202</w:t>
      </w:r>
      <w:r>
        <w:rPr>
          <w:bCs/>
        </w:rPr>
        <w:t>7</w:t>
      </w:r>
      <w:r w:rsidRPr="004A782E">
        <w:rPr>
          <w:bCs/>
        </w:rPr>
        <w:t xml:space="preserve"> годов»</w:t>
      </w:r>
      <w:r>
        <w:t>.</w:t>
      </w:r>
    </w:p>
    <w:p w:rsidR="004F160D" w:rsidRDefault="004F160D" w:rsidP="004F160D">
      <w:pPr>
        <w:widowControl w:val="0"/>
        <w:autoSpaceDE w:val="0"/>
        <w:autoSpaceDN w:val="0"/>
        <w:adjustRightInd w:val="0"/>
        <w:ind w:firstLine="720"/>
        <w:jc w:val="both"/>
      </w:pPr>
      <w:r w:rsidRPr="00E2036E">
        <w:t>Распределение объемов финансового обеспечения муниципальной программы по видам расходов, целевым статьям классификации расходов соответствует распределению бюджетных ассигнований по целевым статьям, группам видов расходов, утвержденных решением о бюджете.</w:t>
      </w:r>
    </w:p>
    <w:p w:rsidR="004F160D" w:rsidRDefault="004F160D" w:rsidP="004F160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036223">
        <w:rPr>
          <w:rFonts w:eastAsia="Calibri"/>
          <w:lang w:eastAsia="en-US"/>
        </w:rPr>
        <w:t>бъем</w:t>
      </w:r>
      <w:r>
        <w:rPr>
          <w:rFonts w:eastAsia="Calibri"/>
          <w:lang w:eastAsia="en-US"/>
        </w:rPr>
        <w:t>ы</w:t>
      </w:r>
      <w:r w:rsidRPr="00036223">
        <w:rPr>
          <w:rFonts w:eastAsia="Calibri"/>
          <w:lang w:eastAsia="en-US"/>
        </w:rPr>
        <w:t xml:space="preserve"> финансирования программных мероприятий на </w:t>
      </w:r>
      <w:r>
        <w:rPr>
          <w:rFonts w:eastAsia="Calibri"/>
          <w:lang w:eastAsia="en-US"/>
        </w:rPr>
        <w:t xml:space="preserve">2024, 2025, 2026, </w:t>
      </w:r>
      <w:r w:rsidRPr="00036223">
        <w:rPr>
          <w:rFonts w:eastAsia="Calibri"/>
          <w:lang w:eastAsia="en-US"/>
        </w:rPr>
        <w:t>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4C69F1" w:rsidRPr="00D33F92" w:rsidRDefault="00D33F92" w:rsidP="00D33F92">
      <w:pPr>
        <w:ind w:firstLine="567"/>
        <w:rPr>
          <w:b/>
          <w:kern w:val="28"/>
        </w:rPr>
      </w:pPr>
      <w:r>
        <w:rPr>
          <w:b/>
          <w:kern w:val="28"/>
        </w:rPr>
        <w:t>Выводы:</w:t>
      </w:r>
    </w:p>
    <w:p w:rsidR="004C69F1" w:rsidRDefault="004C69F1" w:rsidP="004C69F1">
      <w:pPr>
        <w:ind w:firstLine="567"/>
        <w:jc w:val="both"/>
        <w:rPr>
          <w:kern w:val="28"/>
        </w:rPr>
      </w:pPr>
    </w:p>
    <w:p w:rsidR="004F160D" w:rsidRDefault="004F160D" w:rsidP="004F160D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>
        <w:t xml:space="preserve">проекта </w:t>
      </w:r>
      <w:r w:rsidRPr="00036223">
        <w:rPr>
          <w:rFonts w:eastAsia="SimSun"/>
          <w:bCs/>
          <w:kern w:val="1"/>
          <w:lang w:eastAsia="ar-SA"/>
        </w:rPr>
        <w:t xml:space="preserve">постановления администрации Бессоновского района Пензенской области о внесении изменений в муниципальную программу </w:t>
      </w:r>
      <w:r w:rsidRPr="00036223">
        <w:t>замечания и предложения отсутствуют.</w:t>
      </w:r>
    </w:p>
    <w:p w:rsidR="0015623E" w:rsidRDefault="0015623E" w:rsidP="004F160D">
      <w:pPr>
        <w:ind w:firstLine="567"/>
        <w:jc w:val="both"/>
        <w:rPr>
          <w:b/>
        </w:rPr>
      </w:pPr>
    </w:p>
    <w:p w:rsidR="004C69F1" w:rsidRPr="00CA255D" w:rsidRDefault="004C69F1" w:rsidP="004C69F1">
      <w:pPr>
        <w:ind w:firstLine="567"/>
        <w:jc w:val="both"/>
        <w:rPr>
          <w:spacing w:val="-4"/>
        </w:rPr>
      </w:pPr>
      <w:bookmarkStart w:id="0" w:name="_GoBack"/>
      <w:bookmarkEnd w:id="0"/>
    </w:p>
    <w:p w:rsidR="004C69F1" w:rsidRDefault="004C69F1" w:rsidP="005A026F">
      <w:pPr>
        <w:ind w:firstLine="567"/>
        <w:jc w:val="both"/>
      </w:pPr>
    </w:p>
    <w:p w:rsidR="00253529" w:rsidRDefault="00253529" w:rsidP="001F350D">
      <w:pPr>
        <w:tabs>
          <w:tab w:val="left" w:pos="7710"/>
        </w:tabs>
        <w:ind w:firstLine="567"/>
        <w:jc w:val="both"/>
      </w:pPr>
    </w:p>
    <w:p w:rsidR="00CD1606" w:rsidRPr="00B7263C" w:rsidRDefault="005948A7" w:rsidP="001F350D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sectPr w:rsidR="00CD1606" w:rsidRPr="00B7263C" w:rsidSect="00C7147A">
      <w:footerReference w:type="default" r:id="rId9"/>
      <w:pgSz w:w="11906" w:h="16838"/>
      <w:pgMar w:top="568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7D" w:rsidRDefault="008D717D">
      <w:r>
        <w:separator/>
      </w:r>
    </w:p>
  </w:endnote>
  <w:endnote w:type="continuationSeparator" w:id="0">
    <w:p w:rsidR="008D717D" w:rsidRDefault="008D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EndPr/>
    <w:sdtContent>
      <w:p w:rsidR="007F5CBA" w:rsidRDefault="007F5C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AAF">
          <w:rPr>
            <w:noProof/>
          </w:rPr>
          <w:t>4</w:t>
        </w:r>
        <w:r>
          <w:fldChar w:fldCharType="end"/>
        </w:r>
      </w:p>
    </w:sdtContent>
  </w:sdt>
  <w:p w:rsidR="007F5CBA" w:rsidRDefault="007F5C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7D" w:rsidRDefault="008D717D">
      <w:r>
        <w:separator/>
      </w:r>
    </w:p>
  </w:footnote>
  <w:footnote w:type="continuationSeparator" w:id="0">
    <w:p w:rsidR="008D717D" w:rsidRDefault="008D7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2DD9"/>
    <w:rsid w:val="00073D46"/>
    <w:rsid w:val="0007790D"/>
    <w:rsid w:val="00077DFD"/>
    <w:rsid w:val="000801C0"/>
    <w:rsid w:val="00080D00"/>
    <w:rsid w:val="00081F22"/>
    <w:rsid w:val="00084BBE"/>
    <w:rsid w:val="00090EEB"/>
    <w:rsid w:val="000B0933"/>
    <w:rsid w:val="000D2D67"/>
    <w:rsid w:val="000D4588"/>
    <w:rsid w:val="000D6340"/>
    <w:rsid w:val="000F28DA"/>
    <w:rsid w:val="000F5B68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47662"/>
    <w:rsid w:val="0015623E"/>
    <w:rsid w:val="00161D12"/>
    <w:rsid w:val="00162775"/>
    <w:rsid w:val="00164714"/>
    <w:rsid w:val="001678BB"/>
    <w:rsid w:val="00167BC2"/>
    <w:rsid w:val="00170AE1"/>
    <w:rsid w:val="00175E3E"/>
    <w:rsid w:val="00182208"/>
    <w:rsid w:val="00194F69"/>
    <w:rsid w:val="001A10D4"/>
    <w:rsid w:val="001A33A2"/>
    <w:rsid w:val="001B3DE5"/>
    <w:rsid w:val="001B4586"/>
    <w:rsid w:val="001C0B7D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350D"/>
    <w:rsid w:val="001F6E4A"/>
    <w:rsid w:val="0020150E"/>
    <w:rsid w:val="00203AF7"/>
    <w:rsid w:val="00210E45"/>
    <w:rsid w:val="002146D2"/>
    <w:rsid w:val="00222DA2"/>
    <w:rsid w:val="00232DA5"/>
    <w:rsid w:val="00241AE7"/>
    <w:rsid w:val="0024245A"/>
    <w:rsid w:val="00244D75"/>
    <w:rsid w:val="00247501"/>
    <w:rsid w:val="00253529"/>
    <w:rsid w:val="0025392A"/>
    <w:rsid w:val="00257845"/>
    <w:rsid w:val="00262FEF"/>
    <w:rsid w:val="00264207"/>
    <w:rsid w:val="002662DE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B59F4"/>
    <w:rsid w:val="002C3195"/>
    <w:rsid w:val="002D188C"/>
    <w:rsid w:val="002D4646"/>
    <w:rsid w:val="002E03A6"/>
    <w:rsid w:val="002E2530"/>
    <w:rsid w:val="002E6CE5"/>
    <w:rsid w:val="003021E6"/>
    <w:rsid w:val="0030436F"/>
    <w:rsid w:val="003075CB"/>
    <w:rsid w:val="003118F6"/>
    <w:rsid w:val="003169FF"/>
    <w:rsid w:val="003272AC"/>
    <w:rsid w:val="00330210"/>
    <w:rsid w:val="00332414"/>
    <w:rsid w:val="003351A2"/>
    <w:rsid w:val="00335DA9"/>
    <w:rsid w:val="00343E15"/>
    <w:rsid w:val="00344324"/>
    <w:rsid w:val="00346976"/>
    <w:rsid w:val="00363155"/>
    <w:rsid w:val="00366B35"/>
    <w:rsid w:val="00372268"/>
    <w:rsid w:val="00373299"/>
    <w:rsid w:val="00377AA8"/>
    <w:rsid w:val="003862ED"/>
    <w:rsid w:val="003A6A0F"/>
    <w:rsid w:val="003B0F10"/>
    <w:rsid w:val="003B5333"/>
    <w:rsid w:val="003C2868"/>
    <w:rsid w:val="003C6846"/>
    <w:rsid w:val="003D1EFF"/>
    <w:rsid w:val="003E1897"/>
    <w:rsid w:val="003E2CA4"/>
    <w:rsid w:val="003E62DE"/>
    <w:rsid w:val="003F0F7F"/>
    <w:rsid w:val="003F2E9A"/>
    <w:rsid w:val="003F4314"/>
    <w:rsid w:val="003F7DAD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0DD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C2CA7"/>
    <w:rsid w:val="004C5AF9"/>
    <w:rsid w:val="004C69F1"/>
    <w:rsid w:val="004D09D8"/>
    <w:rsid w:val="004F160D"/>
    <w:rsid w:val="004F7187"/>
    <w:rsid w:val="00501D4F"/>
    <w:rsid w:val="0050606D"/>
    <w:rsid w:val="005075E6"/>
    <w:rsid w:val="005134CB"/>
    <w:rsid w:val="00513F07"/>
    <w:rsid w:val="005311E3"/>
    <w:rsid w:val="0053457A"/>
    <w:rsid w:val="00541F76"/>
    <w:rsid w:val="00545E2B"/>
    <w:rsid w:val="00551FED"/>
    <w:rsid w:val="00554488"/>
    <w:rsid w:val="00554B40"/>
    <w:rsid w:val="00563E4D"/>
    <w:rsid w:val="00567547"/>
    <w:rsid w:val="0057103D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B6CA8"/>
    <w:rsid w:val="005C1960"/>
    <w:rsid w:val="005C216B"/>
    <w:rsid w:val="005C6305"/>
    <w:rsid w:val="005D2322"/>
    <w:rsid w:val="005D3BF8"/>
    <w:rsid w:val="005E217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25EFA"/>
    <w:rsid w:val="006266A8"/>
    <w:rsid w:val="00632068"/>
    <w:rsid w:val="00632F21"/>
    <w:rsid w:val="0063638F"/>
    <w:rsid w:val="00637B13"/>
    <w:rsid w:val="00657EDA"/>
    <w:rsid w:val="00661F23"/>
    <w:rsid w:val="006626D0"/>
    <w:rsid w:val="00662D2B"/>
    <w:rsid w:val="006749F2"/>
    <w:rsid w:val="00685DDA"/>
    <w:rsid w:val="0069032B"/>
    <w:rsid w:val="0069791B"/>
    <w:rsid w:val="006A42C3"/>
    <w:rsid w:val="006A73D9"/>
    <w:rsid w:val="006B3BCA"/>
    <w:rsid w:val="006C1CF9"/>
    <w:rsid w:val="006C68AA"/>
    <w:rsid w:val="006C6D9F"/>
    <w:rsid w:val="006D017B"/>
    <w:rsid w:val="006D10C2"/>
    <w:rsid w:val="006D399C"/>
    <w:rsid w:val="006E0A4F"/>
    <w:rsid w:val="006E11DC"/>
    <w:rsid w:val="006E5D88"/>
    <w:rsid w:val="006E7DCA"/>
    <w:rsid w:val="006F18A2"/>
    <w:rsid w:val="006F4C32"/>
    <w:rsid w:val="006F5352"/>
    <w:rsid w:val="006F5810"/>
    <w:rsid w:val="006F75B8"/>
    <w:rsid w:val="00701C66"/>
    <w:rsid w:val="00703482"/>
    <w:rsid w:val="007043FA"/>
    <w:rsid w:val="007104F1"/>
    <w:rsid w:val="00716320"/>
    <w:rsid w:val="00717F29"/>
    <w:rsid w:val="00726B9B"/>
    <w:rsid w:val="00735E41"/>
    <w:rsid w:val="0073698C"/>
    <w:rsid w:val="00737F27"/>
    <w:rsid w:val="00747313"/>
    <w:rsid w:val="00761E59"/>
    <w:rsid w:val="00762059"/>
    <w:rsid w:val="00765245"/>
    <w:rsid w:val="0076560D"/>
    <w:rsid w:val="007667BB"/>
    <w:rsid w:val="00767D4B"/>
    <w:rsid w:val="007732A8"/>
    <w:rsid w:val="00773443"/>
    <w:rsid w:val="00775642"/>
    <w:rsid w:val="00776747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E0F6C"/>
    <w:rsid w:val="007F0B3A"/>
    <w:rsid w:val="007F5CBA"/>
    <w:rsid w:val="007F63C4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D717D"/>
    <w:rsid w:val="008E7B46"/>
    <w:rsid w:val="008F0998"/>
    <w:rsid w:val="008F1602"/>
    <w:rsid w:val="008F17A2"/>
    <w:rsid w:val="0090072F"/>
    <w:rsid w:val="00904E5C"/>
    <w:rsid w:val="0090705D"/>
    <w:rsid w:val="009131F6"/>
    <w:rsid w:val="00913A50"/>
    <w:rsid w:val="0091747C"/>
    <w:rsid w:val="009217AD"/>
    <w:rsid w:val="00922793"/>
    <w:rsid w:val="00924FFF"/>
    <w:rsid w:val="009368CC"/>
    <w:rsid w:val="00944388"/>
    <w:rsid w:val="00945840"/>
    <w:rsid w:val="00947C0B"/>
    <w:rsid w:val="009546CB"/>
    <w:rsid w:val="009578BA"/>
    <w:rsid w:val="00962004"/>
    <w:rsid w:val="00963190"/>
    <w:rsid w:val="0096671F"/>
    <w:rsid w:val="00974113"/>
    <w:rsid w:val="00974B74"/>
    <w:rsid w:val="00975798"/>
    <w:rsid w:val="00975EA4"/>
    <w:rsid w:val="00977D4C"/>
    <w:rsid w:val="00980DE0"/>
    <w:rsid w:val="00984804"/>
    <w:rsid w:val="00994BE3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2A5A"/>
    <w:rsid w:val="00A140DC"/>
    <w:rsid w:val="00A2086E"/>
    <w:rsid w:val="00A21F06"/>
    <w:rsid w:val="00A2609A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82E72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7F1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12AAF"/>
    <w:rsid w:val="00C20C95"/>
    <w:rsid w:val="00C23E70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6C5D"/>
    <w:rsid w:val="00C5733C"/>
    <w:rsid w:val="00C60A84"/>
    <w:rsid w:val="00C7147A"/>
    <w:rsid w:val="00C75697"/>
    <w:rsid w:val="00C762D1"/>
    <w:rsid w:val="00C824FA"/>
    <w:rsid w:val="00C83EF3"/>
    <w:rsid w:val="00C842F5"/>
    <w:rsid w:val="00C87CBD"/>
    <w:rsid w:val="00CA0166"/>
    <w:rsid w:val="00CA255D"/>
    <w:rsid w:val="00CA4DA6"/>
    <w:rsid w:val="00CA5815"/>
    <w:rsid w:val="00CA5E09"/>
    <w:rsid w:val="00CA5EDB"/>
    <w:rsid w:val="00CD1606"/>
    <w:rsid w:val="00CD1BD2"/>
    <w:rsid w:val="00CD2EF0"/>
    <w:rsid w:val="00CE1410"/>
    <w:rsid w:val="00CE58B0"/>
    <w:rsid w:val="00CE7776"/>
    <w:rsid w:val="00CF1B3E"/>
    <w:rsid w:val="00CF31F3"/>
    <w:rsid w:val="00CF37A7"/>
    <w:rsid w:val="00CF6051"/>
    <w:rsid w:val="00CF7BC9"/>
    <w:rsid w:val="00D01073"/>
    <w:rsid w:val="00D0569B"/>
    <w:rsid w:val="00D14906"/>
    <w:rsid w:val="00D15D03"/>
    <w:rsid w:val="00D24C3F"/>
    <w:rsid w:val="00D26A27"/>
    <w:rsid w:val="00D33F92"/>
    <w:rsid w:val="00D35654"/>
    <w:rsid w:val="00D35A6F"/>
    <w:rsid w:val="00D42E80"/>
    <w:rsid w:val="00D50F76"/>
    <w:rsid w:val="00D54FE9"/>
    <w:rsid w:val="00D61207"/>
    <w:rsid w:val="00D73011"/>
    <w:rsid w:val="00D75075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C709F"/>
    <w:rsid w:val="00DD28BD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274A"/>
    <w:rsid w:val="00E1675F"/>
    <w:rsid w:val="00E210E7"/>
    <w:rsid w:val="00E22D9C"/>
    <w:rsid w:val="00E2361F"/>
    <w:rsid w:val="00E27760"/>
    <w:rsid w:val="00E36F9B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A6604"/>
    <w:rsid w:val="00EB2A09"/>
    <w:rsid w:val="00EC0901"/>
    <w:rsid w:val="00ED15C8"/>
    <w:rsid w:val="00ED39A1"/>
    <w:rsid w:val="00ED5DFC"/>
    <w:rsid w:val="00EF229B"/>
    <w:rsid w:val="00EF4211"/>
    <w:rsid w:val="00EF4735"/>
    <w:rsid w:val="00F06612"/>
    <w:rsid w:val="00F109EB"/>
    <w:rsid w:val="00F12263"/>
    <w:rsid w:val="00F25774"/>
    <w:rsid w:val="00F267BF"/>
    <w:rsid w:val="00F26CD8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D7B2E"/>
    <w:rsid w:val="00FE090B"/>
    <w:rsid w:val="00FE18D2"/>
    <w:rsid w:val="00FE5CB3"/>
    <w:rsid w:val="00FF2FB3"/>
    <w:rsid w:val="00FF329A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paragraph" w:customStyle="1" w:styleId="ConsPlusCell">
    <w:name w:val="ConsPlusCell"/>
    <w:rsid w:val="00C7147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8">
    <w:name w:val="Цветовое выделение"/>
    <w:uiPriority w:val="99"/>
    <w:rsid w:val="00CF6051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4015-33DA-4563-985E-EC31B014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cp:lastPrinted>2023-02-13T12:51:00Z</cp:lastPrinted>
  <dcterms:created xsi:type="dcterms:W3CDTF">2025-01-23T12:56:00Z</dcterms:created>
  <dcterms:modified xsi:type="dcterms:W3CDTF">2025-01-24T10:32:00Z</dcterms:modified>
</cp:coreProperties>
</file>