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818B6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D8E2C0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7F910E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EC8D7E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FCF896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D955DA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BF7158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6C4569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AFC482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127057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6C8D86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7E384D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42CE04" w14:textId="77777777" w:rsidR="00A95FDF" w:rsidRPr="00A95FDF" w:rsidRDefault="00A95FDF" w:rsidP="00A95FDF">
      <w:pPr>
        <w:widowControl w:val="0"/>
        <w:autoSpaceDE w:val="0"/>
        <w:autoSpaceDN w:val="0"/>
        <w:adjustRightInd w:val="0"/>
        <w:spacing w:after="120" w:line="24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E66CD0" w14:textId="77777777" w:rsidR="00A95FDF" w:rsidRPr="00232F81" w:rsidRDefault="00A95FDF" w:rsidP="00232F81">
      <w:pPr>
        <w:widowControl w:val="0"/>
        <w:autoSpaceDE w:val="0"/>
        <w:autoSpaceDN w:val="0"/>
        <w:adjustRightInd w:val="0"/>
        <w:spacing w:after="120" w:line="240" w:lineRule="auto"/>
        <w:ind w:left="284" w:firstLine="710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67D4D3FF" w14:textId="77777777" w:rsidR="00232F81" w:rsidRPr="00A34CF6" w:rsidRDefault="00A95FDF" w:rsidP="00232F81">
      <w:pPr>
        <w:pStyle w:val="af0"/>
        <w:spacing w:before="0" w:line="240" w:lineRule="auto"/>
        <w:ind w:firstLine="0"/>
        <w:jc w:val="center"/>
      </w:pPr>
      <w:r w:rsidRPr="00A95FDF">
        <w:rPr>
          <w:rFonts w:eastAsia="Times New Roman"/>
          <w:szCs w:val="24"/>
          <w:lang w:eastAsia="ru-RU"/>
        </w:rPr>
        <w:t>СХЕМ</w:t>
      </w:r>
      <w:r>
        <w:rPr>
          <w:rFonts w:eastAsia="Times New Roman"/>
          <w:szCs w:val="24"/>
          <w:lang w:eastAsia="ru-RU"/>
        </w:rPr>
        <w:t>А</w:t>
      </w:r>
      <w:r w:rsidRPr="00A95FDF">
        <w:rPr>
          <w:rFonts w:eastAsia="Times New Roman"/>
          <w:szCs w:val="24"/>
          <w:lang w:eastAsia="ru-RU"/>
        </w:rPr>
        <w:t xml:space="preserve"> ТЕПЛОСНАБЖЕНИЯ </w:t>
      </w:r>
      <w:r w:rsidRPr="00A95FDF">
        <w:rPr>
          <w:rFonts w:eastAsia="Times New Roman"/>
          <w:szCs w:val="24"/>
          <w:lang w:eastAsia="ru-RU"/>
        </w:rPr>
        <w:br/>
      </w:r>
      <w:r w:rsidR="00232F81" w:rsidRPr="00A34CF6">
        <w:t>МУНИЦИПАЛЬНОГО ОБРАЗОВАНИЯ</w:t>
      </w:r>
    </w:p>
    <w:p w14:paraId="6AD5CA81" w14:textId="77777777" w:rsidR="00232F81" w:rsidRPr="00A34CF6" w:rsidRDefault="00232F81" w:rsidP="00232F81">
      <w:pPr>
        <w:pStyle w:val="af0"/>
        <w:spacing w:before="0" w:line="240" w:lineRule="auto"/>
        <w:ind w:firstLine="0"/>
        <w:jc w:val="center"/>
      </w:pPr>
      <w:r w:rsidRPr="00A34CF6">
        <w:t>ГРАБОВСКИЙ СЕЛЬСОВЕТ БЕССОНОВСКОГО РАЙОНА</w:t>
      </w:r>
    </w:p>
    <w:p w14:paraId="26C6B425" w14:textId="77777777" w:rsidR="00232F81" w:rsidRPr="00A34CF6" w:rsidRDefault="00232F81" w:rsidP="00232F81">
      <w:pPr>
        <w:pStyle w:val="af0"/>
        <w:spacing w:before="0" w:line="240" w:lineRule="auto"/>
        <w:ind w:firstLine="0"/>
        <w:jc w:val="center"/>
      </w:pPr>
      <w:r w:rsidRPr="00A34CF6">
        <w:t>ПЕНЗЕНСКОЙ ОБЛАСТИ</w:t>
      </w:r>
    </w:p>
    <w:p w14:paraId="2FF9BDE5" w14:textId="77777777" w:rsidR="00232F81" w:rsidRPr="00A34CF6" w:rsidRDefault="00232F81" w:rsidP="00232F81">
      <w:pPr>
        <w:pStyle w:val="af0"/>
        <w:spacing w:before="0" w:line="240" w:lineRule="auto"/>
        <w:ind w:firstLine="0"/>
        <w:jc w:val="center"/>
      </w:pPr>
      <w:r w:rsidRPr="00A34CF6">
        <w:t>НА ПЕРИОД ДО 2035 ГОДА</w:t>
      </w:r>
    </w:p>
    <w:p w14:paraId="1AF6B47D" w14:textId="77777777" w:rsidR="00232F81" w:rsidRDefault="00232F81" w:rsidP="00232F81">
      <w:pPr>
        <w:widowControl w:val="0"/>
        <w:autoSpaceDE w:val="0"/>
        <w:autoSpaceDN w:val="0"/>
        <w:adjustRightInd w:val="0"/>
        <w:spacing w:after="120"/>
        <w:ind w:left="284" w:firstLine="710"/>
        <w:jc w:val="both"/>
        <w:rPr>
          <w:rFonts w:eastAsia="Calibri"/>
          <w:szCs w:val="28"/>
        </w:rPr>
      </w:pPr>
    </w:p>
    <w:p w14:paraId="0576DF07" w14:textId="77777777" w:rsidR="00232F81" w:rsidRPr="00232F81" w:rsidRDefault="00232F81" w:rsidP="00232F81">
      <w:pPr>
        <w:pStyle w:val="af0"/>
        <w:spacing w:before="0" w:line="240" w:lineRule="auto"/>
        <w:ind w:firstLine="851"/>
        <w:jc w:val="left"/>
        <w:rPr>
          <w:sz w:val="24"/>
          <w:szCs w:val="24"/>
        </w:rPr>
      </w:pPr>
      <w:r w:rsidRPr="00232F81">
        <w:rPr>
          <w:sz w:val="24"/>
          <w:szCs w:val="24"/>
        </w:rPr>
        <w:t>Сведений, составляющих государственную тайну в соответствии с Указом Президента Российской Федерации от 30.11.1995 № 1203 «Об утверждении перечня сведений, отнесенных к государственной тайне», не содержится.</w:t>
      </w:r>
    </w:p>
    <w:p w14:paraId="586C384E" w14:textId="77777777" w:rsidR="00232F81" w:rsidRPr="00232F81" w:rsidRDefault="00232F81" w:rsidP="00232F81">
      <w:pPr>
        <w:pStyle w:val="af0"/>
        <w:spacing w:before="0" w:line="240" w:lineRule="auto"/>
        <w:ind w:firstLine="0"/>
        <w:jc w:val="center"/>
        <w:rPr>
          <w:sz w:val="24"/>
          <w:szCs w:val="24"/>
        </w:rPr>
      </w:pPr>
    </w:p>
    <w:p w14:paraId="3C56CB30" w14:textId="442EF4A5" w:rsidR="00232F81" w:rsidRPr="00232F81" w:rsidRDefault="00232F81" w:rsidP="00232F81">
      <w:pPr>
        <w:pStyle w:val="af0"/>
        <w:spacing w:before="0" w:line="240" w:lineRule="auto"/>
        <w:ind w:firstLine="0"/>
        <w:jc w:val="center"/>
        <w:rPr>
          <w:b/>
        </w:rPr>
      </w:pPr>
      <w:r w:rsidRPr="00232F81">
        <w:rPr>
          <w:b/>
        </w:rPr>
        <w:t>E03_ 1115809001153_58_1</w:t>
      </w:r>
    </w:p>
    <w:p w14:paraId="599CF69B" w14:textId="68BDBA64" w:rsidR="00815B4A" w:rsidRPr="00815B4A" w:rsidRDefault="00232F81" w:rsidP="00232F81">
      <w:pPr>
        <w:tabs>
          <w:tab w:val="center" w:pos="4677"/>
          <w:tab w:val="right" w:pos="9355"/>
        </w:tabs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5B4A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="00815B4A" w:rsidRPr="00815B4A">
        <w:rPr>
          <w:rFonts w:ascii="Times New Roman" w:eastAsia="Calibri" w:hAnsi="Times New Roman" w:cs="Times New Roman"/>
          <w:sz w:val="24"/>
          <w:szCs w:val="28"/>
          <w:lang w:eastAsia="ru-RU"/>
        </w:rPr>
        <w:t>(Актуализация на 2021 год)</w:t>
      </w:r>
    </w:p>
    <w:p w14:paraId="79E91089" w14:textId="7F160443" w:rsidR="00C63A76" w:rsidRPr="00DB14D4" w:rsidRDefault="00C63A76" w:rsidP="0051372F">
      <w:pPr>
        <w:tabs>
          <w:tab w:val="center" w:pos="4677"/>
          <w:tab w:val="right" w:pos="9355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C880917" w14:textId="77777777" w:rsidR="00A95FDF" w:rsidRDefault="00A95FDF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b/>
        </w:rPr>
        <w:br w:type="page"/>
      </w:r>
    </w:p>
    <w:p w14:paraId="2934DD69" w14:textId="42853D28" w:rsidR="00C63A76" w:rsidRPr="00DB14D4" w:rsidRDefault="00C63A76" w:rsidP="00A823B4">
      <w:pPr>
        <w:pStyle w:val="af0"/>
        <w:spacing w:before="0" w:line="240" w:lineRule="auto"/>
        <w:jc w:val="center"/>
        <w:rPr>
          <w:b/>
        </w:rPr>
      </w:pPr>
      <w:r w:rsidRPr="00DB14D4">
        <w:rPr>
          <w:b/>
        </w:rPr>
        <w:lastRenderedPageBreak/>
        <w:t>Оглавление</w:t>
      </w:r>
    </w:p>
    <w:p w14:paraId="67840A9D" w14:textId="08C00E6B" w:rsidR="00AF379F" w:rsidRPr="00AF379F" w:rsidRDefault="00890438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AF379F">
        <w:rPr>
          <w:rFonts w:ascii="Times New Roman" w:hAnsi="Times New Roman" w:cs="Times New Roman"/>
          <w:sz w:val="28"/>
          <w:szCs w:val="28"/>
        </w:rPr>
        <w:fldChar w:fldCharType="begin"/>
      </w:r>
      <w:r w:rsidRPr="00AF379F">
        <w:rPr>
          <w:rFonts w:ascii="Times New Roman" w:hAnsi="Times New Roman" w:cs="Times New Roman"/>
          <w:sz w:val="28"/>
          <w:szCs w:val="28"/>
        </w:rPr>
        <w:instrText xml:space="preserve"> TOC \h \z \t "!Оглавление;1" </w:instrText>
      </w:r>
      <w:r w:rsidRPr="00AF379F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5751240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 Показатели существующего и перспективного спроса на тепловую энергию (мощность) и теплоноситель в установленных границах территории </w:t>
        </w:r>
        <w:r w:rsidR="00232F81"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_Toc5751240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32F81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F981F92" w14:textId="1995F7B9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41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1.1. Величины существующей отапливаемой площади строительных фондов и приросты отапливаемой площади строительных фондов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_Toc5751241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A000B85" w14:textId="43B65915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42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_Toc5751242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EC69AE0" w14:textId="2D87FE0A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43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_Toc5751243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43047A2" w14:textId="6A3985CC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44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2 Существующие и перспективные балансы тепловой мощности источников тепловой энергии и тепловой нагрузки потребителей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_Toc5751244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B38FDE5" w14:textId="7EBF72A2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45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2.1. Описание существующих и перспективных зон действия систем теплоснабжения и источников тепловой энергии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_Toc5751245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47137B2" w14:textId="3EDC3D74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46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2.2. Описание существующих и перспективных зон действия индивидуальных источников тепловой энергии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_Toc5751246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15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6728B19" w14:textId="2F5E6181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47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_Toc5751247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34EF2FB" w14:textId="46F8A2F7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48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_Toc5751248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6CC6A2A" w14:textId="0B032013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49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2.5. Радиус эффективного теплоснабжения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_Toc5751249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B11A513" w14:textId="11FA2ACC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50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3 Существующие и перспективные балансы теплоносителя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_Toc5751250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EF69F3E" w14:textId="7026FE6F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51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_Toc5751251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6480975" w14:textId="608C1676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52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_Toc5751252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49F919E" w14:textId="03DC6D48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53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4 Основные положения мастер-плана развития систем теплоснабжения </w:t>
        </w:r>
        <w:r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_Toc5751253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8A21224" w14:textId="5CE0A76D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54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4.1. Описание сценариев развития теплоснабжения </w:t>
        </w:r>
        <w:r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_Toc5751254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C9EF4AC" w14:textId="76FE1290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55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4.2. Обоснование выбора приоритетного сценария развития теплоснабжения </w:t>
        </w:r>
        <w:r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_Toc5751255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91D6597" w14:textId="1DB4B437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56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5 Предложения по строительству, реконструкции и техническому перевооружению источников тепловой энергии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_Toc5751256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7CF3C7A" w14:textId="7BDA2E37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57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5.1. Предложения по строительству источников тепловой энергии, обеспечивающих перспективную тепловую нагрузку на осваиваемых территориях </w:t>
        </w:r>
        <w:r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_Toc5751257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4500071" w14:textId="55EE08E3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58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_Toc5751258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C2DCD15" w14:textId="207C0A6D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59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5.3. Предложения по техническому перевооружению источников тепловой энергии с целью повышения эффективности работы систем теплоснабжения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_Toc5751259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4219D42" w14:textId="42A33E3B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60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_Toc5751260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89AC5EC" w14:textId="4C753DF8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61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_Toc5751261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4A79327" w14:textId="7E9DCC2E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62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_Toc5751262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BC4FD49" w14:textId="5C11D8FE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63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_Toc5751263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35A33F" w14:textId="446C35CF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64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_Toc5751264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7C49DE5" w14:textId="1C147AC4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65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_Toc5751265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CEA5DB1" w14:textId="4C841E9A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66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_Toc5751266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61920BF" w14:textId="5D956932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67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6 Предложения по строительству и реконструкции тепловых сетей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_Toc5751267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D0A2A3D" w14:textId="2F0D731E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68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6.1. 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_Toc5751268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A031A63" w14:textId="24882D7D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69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6.2. Предложения по строительству и реконструкции тепловых сетей для обеспечения перспективных приростов тепловой нагрузки в осваиваемых районах </w:t>
        </w:r>
        <w:r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 под жилищную, комплексную или производственную застройку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_Toc5751269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4181298" w14:textId="2AFF9D2B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70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6.3. 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_Toc5751270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A8E27C3" w14:textId="49A766B1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71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6.4. Предложения по строительству и реконструкции тепловых сетей для повышения эффективности функционирования системы теплоснабжения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_Toc5751271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A9835CF" w14:textId="726B7E08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72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6.5. Предложения по строительству и реконструкции тепловых сетей для обеспечения нормативной надежности теплоснабжения потребителей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_Toc5751272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C553B76" w14:textId="7C15391E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73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7 Предложения по переводу открытых систем теплоснабжения (горячего водоснабжения) в закрытые системы горячего водоснабжения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_Toc5751273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CD7020C" w14:textId="76F77929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74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7.1.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_Toc5751274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F765A94" w14:textId="76B97456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75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7.2.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_Toc5751275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A7DBFE7" w14:textId="70AEC30F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76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8 Перспективные топливные балансы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_Toc5751276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537B61F" w14:textId="633FE2BE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77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8.1. Перспективные топливные балансы для каждого источника тепловой энергии по видам основного, резервного и аварийного топлива на каждом </w:t>
        </w:r>
        <w:r w:rsidR="00A0577D">
          <w:rPr>
            <w:rStyle w:val="af1"/>
            <w:rFonts w:ascii="Times New Roman" w:hAnsi="Times New Roman" w:cs="Times New Roman"/>
            <w:noProof/>
            <w:sz w:val="28"/>
            <w:szCs w:val="28"/>
          </w:rPr>
          <w:br/>
        </w:r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этапе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_Toc5751277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5527564" w14:textId="61E30B43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78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_Toc5751278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76E44AA" w14:textId="6503803D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79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9 Инвестиции в строительство, реконструкцию и техническое перевооружение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_Toc5751279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C4CDE3C" w14:textId="4BE33D18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80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9.1. Предложения по величине необходимых инвестиций в строительство, реконструкцию и техническое перевооружение источников тепловой энергии на каждом этапе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_Toc5751280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BF691A5" w14:textId="0727D11F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81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9.2. 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_Toc5751281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D3E2582" w14:textId="50794813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82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9.3. Предложения по величине инвестиций в строительство,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_Toc5751282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431B967" w14:textId="1B671900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83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_Toc5751283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2A281B4" w14:textId="19F4C44F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84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9.5. Оценка эффективности инвестиций по отдельным предложениям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_Toc5751284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56B5B2" w14:textId="165CAE61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85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10 Решение об определении единой теплоснабжающей организации (организаций)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_Toc5751285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C856FAA" w14:textId="6E57A258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86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10.1. Решение об определении единой теплоснабжающей организации (организаций)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_Toc5751286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619AC4A" w14:textId="6A6502E3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87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10.2. Реестр зон деятельности единой теплоснабжающей организации (организаций)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_Toc5751287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1F38380" w14:textId="6CA4A7C7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88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10.3. Основания, в том числе критерии, в соответствии с которыми теплоснабжающая организация определена единой теплоснабжающей организацией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_Toc5751288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6089F90" w14:textId="73D4998D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89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10.4. Информация о поданных теплоснабжающими организациями заявках на присвоение статуса единой теплоснабжающей организации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_Toc5751289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3DE3DE3" w14:textId="1079E27D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90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  </w:r>
        <w:r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_Toc5751290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FF920DB" w14:textId="5BAD86DA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91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11 Решения о распределении тепловой нагрузки между источниками тепловой энергии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_Toc5751291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36E40E9" w14:textId="7DC07AA3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92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12 Решения по бесхозяйным тепловым сетям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_Toc5751292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7BCEBD5" w14:textId="0EF8733C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93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13 Синхронизация схемы теплоснабжения со схемой газоснабжения и газификации субъекта Российской Федерации и (или) </w:t>
        </w:r>
        <w:r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, схемой и программой развития электроэнергетики, а также со схемой водоснабжения и водоотведения </w:t>
        </w:r>
        <w:r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_Toc5751293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5B02544" w14:textId="415CB34C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94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_Toc5751294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1928835" w14:textId="56B53356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95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13.2. Описание проблем организации газоснабжения источников тепловой энергии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_Toc5751295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D801F4F" w14:textId="35FF332F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96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13.3. 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</w:t>
        </w:r>
        <w:r w:rsidR="00AC7A77">
          <w:rPr>
            <w:rStyle w:val="af1"/>
            <w:rFonts w:ascii="Times New Roman" w:hAnsi="Times New Roman" w:cs="Times New Roman"/>
            <w:noProof/>
            <w:sz w:val="28"/>
            <w:szCs w:val="28"/>
          </w:rPr>
          <w:br/>
        </w:r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теплоснабжения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_Toc5751296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73E1389" w14:textId="7859DEE4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97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13.4.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_Toc5751297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3802F95" w14:textId="68C24D39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98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13.5.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</w:t>
        </w:r>
        <w:r w:rsid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br/>
        </w:r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энергии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_Toc5751298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7AE458A" w14:textId="3E7B07EF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299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13.6. Описание решений о развитии соответствующей системы водоснабжения в части, относящейся к системам теплоснабжения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_Toc5751299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3AE93E0" w14:textId="4ECD6233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300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13.7. Предложения по корректировке, утвержденной (разработке) схемы водоснабжения </w:t>
        </w:r>
        <w:r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_Toc5751300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B6BE2EC" w14:textId="7BBD23D7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301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 xml:space="preserve">Раздел 14 Индикаторы развития систем теплоснабжения </w:t>
        </w:r>
        <w:r>
          <w:rPr>
            <w:rStyle w:val="af1"/>
            <w:rFonts w:ascii="Times New Roman" w:hAnsi="Times New Roman" w:cs="Times New Roman"/>
            <w:noProof/>
            <w:sz w:val="28"/>
            <w:szCs w:val="28"/>
          </w:rPr>
          <w:t>муниципального образования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_Toc5751301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4ED5CD0" w14:textId="53006396" w:rsidR="00AF379F" w:rsidRPr="00AF379F" w:rsidRDefault="00232F81" w:rsidP="004975AA">
      <w:pPr>
        <w:pStyle w:val="12"/>
        <w:tabs>
          <w:tab w:val="right" w:leader="dot" w:pos="951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5751302" w:history="1">
        <w:r w:rsidR="00AF379F" w:rsidRPr="00AF379F">
          <w:rPr>
            <w:rStyle w:val="af1"/>
            <w:rFonts w:ascii="Times New Roman" w:hAnsi="Times New Roman" w:cs="Times New Roman"/>
            <w:noProof/>
            <w:sz w:val="28"/>
            <w:szCs w:val="28"/>
          </w:rPr>
          <w:t>Раздел 15 Ценовые (тарифные) последствия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_Toc5751302 \h </w:instrTex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AF379F" w:rsidRPr="00AF379F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3F8665" w14:textId="3FD4E7F9" w:rsidR="00AF379F" w:rsidRDefault="00890438" w:rsidP="004975AA">
      <w:pPr>
        <w:pStyle w:val="aa"/>
        <w:spacing w:before="120"/>
        <w:sectPr w:rsidR="00AF379F" w:rsidSect="007E7F93">
          <w:headerReference w:type="default" r:id="rId8"/>
          <w:footerReference w:type="default" r:id="rId9"/>
          <w:pgSz w:w="11906" w:h="16838" w:code="9"/>
          <w:pgMar w:top="794" w:right="743" w:bottom="811" w:left="1644" w:header="0" w:footer="0" w:gutter="0"/>
          <w:cols w:space="708"/>
          <w:docGrid w:linePitch="360"/>
        </w:sectPr>
      </w:pPr>
      <w:r w:rsidRPr="00AF379F">
        <w:fldChar w:fldCharType="end"/>
      </w:r>
    </w:p>
    <w:p w14:paraId="0F05EDD1" w14:textId="77777777" w:rsidR="001C2554" w:rsidRDefault="001C2554" w:rsidP="00714A08">
      <w:pPr>
        <w:pStyle w:val="aa"/>
        <w:spacing w:before="120"/>
        <w:jc w:val="center"/>
        <w:rPr>
          <w:rFonts w:eastAsia="Times New Roman"/>
          <w:b w:val="0"/>
          <w:color w:val="000000"/>
          <w:lang w:eastAsia="ru-RU"/>
        </w:rPr>
      </w:pPr>
      <w:bookmarkStart w:id="0" w:name="_Toc4465249"/>
      <w:bookmarkStart w:id="1" w:name="_Toc536140354"/>
      <w:bookmarkStart w:id="2" w:name="_Toc5751240"/>
      <w:r w:rsidRPr="00905207">
        <w:rPr>
          <w:lang w:eastAsia="ru-RU"/>
        </w:rPr>
        <w:lastRenderedPageBreak/>
        <w:t>Аннотация</w:t>
      </w:r>
      <w:bookmarkEnd w:id="0"/>
    </w:p>
    <w:p w14:paraId="660DD011" w14:textId="23A5DDEB" w:rsidR="00E846D8" w:rsidRDefault="00E846D8" w:rsidP="00AA609A">
      <w:pPr>
        <w:pStyle w:val="af0"/>
        <w:spacing w:before="0" w:after="0" w:line="240" w:lineRule="auto"/>
      </w:pPr>
      <w:r>
        <w:t xml:space="preserve">В состав схемы теплоснабжения </w:t>
      </w:r>
      <w:r w:rsidR="00232F81">
        <w:t>муниципального образования Грабовский сельсовет Бессоновского муниципального района Пензенской области (далее – муниципального образования) на период с 2021 до 2035 года</w:t>
      </w:r>
      <w:r>
        <w:t xml:space="preserve"> входят утверждаемая часть, обосновывающие материалы с </w:t>
      </w:r>
      <w:r w:rsidR="00232F81">
        <w:t>4</w:t>
      </w:r>
      <w:r>
        <w:t xml:space="preserve"> приложениями.</w:t>
      </w:r>
    </w:p>
    <w:p w14:paraId="01A06549" w14:textId="0B82DC6F" w:rsidR="001C2554" w:rsidRDefault="001C2554" w:rsidP="00C63A76">
      <w:pPr>
        <w:pStyle w:val="af0"/>
        <w:spacing w:before="0" w:after="0" w:line="240" w:lineRule="auto"/>
      </w:pPr>
      <w:r w:rsidRPr="00905207">
        <w:t>Схема теплоснабжения</w:t>
      </w:r>
      <w:r w:rsidR="000844D1">
        <w:t xml:space="preserve"> </w:t>
      </w:r>
      <w:r w:rsidR="00232F81">
        <w:t>муниципального образования</w:t>
      </w:r>
      <w:r w:rsidRPr="00905207">
        <w:t xml:space="preserve"> выполнена во исполнение требований Федерального Закона от 27</w:t>
      </w:r>
      <w:r w:rsidR="000844D1">
        <w:t xml:space="preserve"> июля </w:t>
      </w:r>
      <w:r w:rsidRPr="00905207">
        <w:t>2010г</w:t>
      </w:r>
      <w:r w:rsidR="000844D1">
        <w:t>ода</w:t>
      </w:r>
      <w:r w:rsidRPr="00905207">
        <w:t xml:space="preserve"> №190-Ф3 «О теплоснабжении», устанавливающего статус схемы теплоснабжения, как документа, разрабатываемого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 теплоснабжения и внедрения энергосберегающих технологий.</w:t>
      </w:r>
    </w:p>
    <w:p w14:paraId="015A4138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Основной нормативно-правовой базой для актуализации схемы теплоснабжения являются следующие документы:</w:t>
      </w:r>
    </w:p>
    <w:p w14:paraId="7E84AE73" w14:textId="37F33CAC" w:rsidR="001C2554" w:rsidRPr="00905207" w:rsidRDefault="001C2554" w:rsidP="00157B9A">
      <w:pPr>
        <w:pStyle w:val="af0"/>
        <w:numPr>
          <w:ilvl w:val="0"/>
          <w:numId w:val="3"/>
        </w:numPr>
        <w:spacing w:before="0" w:after="0" w:line="240" w:lineRule="auto"/>
      </w:pPr>
      <w:r w:rsidRPr="00905207">
        <w:t>Федеральный закон от 27 июля 2010г</w:t>
      </w:r>
      <w:r w:rsidR="00A823B4">
        <w:t>.</w:t>
      </w:r>
      <w:r w:rsidRPr="00905207">
        <w:t xml:space="preserve"> № 190-ФЗ </w:t>
      </w:r>
      <w:r>
        <w:t>«</w:t>
      </w:r>
      <w:r w:rsidRPr="00905207">
        <w:t>О теплоснабжении</w:t>
      </w:r>
      <w:r>
        <w:t>»</w:t>
      </w:r>
      <w:r w:rsidRPr="00905207">
        <w:t>;</w:t>
      </w:r>
    </w:p>
    <w:p w14:paraId="43256474" w14:textId="7743133C" w:rsidR="001C2554" w:rsidRPr="00905207" w:rsidRDefault="001C2554" w:rsidP="00157B9A">
      <w:pPr>
        <w:pStyle w:val="af0"/>
        <w:numPr>
          <w:ilvl w:val="0"/>
          <w:numId w:val="3"/>
        </w:numPr>
        <w:spacing w:before="0" w:after="0" w:line="240" w:lineRule="auto"/>
      </w:pPr>
      <w:r w:rsidRPr="00905207">
        <w:t xml:space="preserve">Постановление Правительства РФ от 22 </w:t>
      </w:r>
      <w:r w:rsidR="005166C2">
        <w:t>ф</w:t>
      </w:r>
      <w:r w:rsidRPr="00905207">
        <w:t xml:space="preserve">евраля 2012г. № 154 </w:t>
      </w:r>
      <w:r>
        <w:t>«</w:t>
      </w:r>
      <w:r w:rsidRPr="00905207">
        <w:t>О требованиях к схемам теплоснабжения, порядку их разработки и утверждения</w:t>
      </w:r>
      <w:r>
        <w:t>»</w:t>
      </w:r>
      <w:r w:rsidRPr="00905207">
        <w:t>;</w:t>
      </w:r>
    </w:p>
    <w:p w14:paraId="0C8B8C3D" w14:textId="0BEFC796" w:rsidR="001C2554" w:rsidRPr="00905207" w:rsidRDefault="001C2554" w:rsidP="00157B9A">
      <w:pPr>
        <w:pStyle w:val="af0"/>
        <w:numPr>
          <w:ilvl w:val="0"/>
          <w:numId w:val="3"/>
        </w:numPr>
        <w:spacing w:before="0" w:after="0" w:line="240" w:lineRule="auto"/>
      </w:pPr>
      <w:r w:rsidRPr="00905207">
        <w:t xml:space="preserve">Совместный приказ Минэнерго России и Минрегиона России от 29 декабря 2012г. № 565/667 </w:t>
      </w:r>
      <w:r>
        <w:t>«</w:t>
      </w:r>
      <w:r w:rsidRPr="00905207">
        <w:t>Об утверждении методических рекомендаций по разработке схем теплоснабжения</w:t>
      </w:r>
      <w:r>
        <w:t>»</w:t>
      </w:r>
      <w:r w:rsidRPr="00905207">
        <w:t>.</w:t>
      </w:r>
    </w:p>
    <w:p w14:paraId="608FA852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Основные принципы разработки схемы теплоснабжения:</w:t>
      </w:r>
    </w:p>
    <w:p w14:paraId="0239396B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а) обеспечение безопасности и надежности теплоснабжения потребителей в соответствии с требованиями технических регламентов;</w:t>
      </w:r>
    </w:p>
    <w:p w14:paraId="685C795D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б) обеспечение энергетической эффективности теплоснабжения и потребления тепловой энергии с учетом требований, установленных федеральными законами;</w:t>
      </w:r>
    </w:p>
    <w:p w14:paraId="3EA8C72B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в) обеспечение приоритетного использования комбинированной выработки тепловой и электрической энергии для организации теплоснабжения с учетом экономической обоснованности;</w:t>
      </w:r>
    </w:p>
    <w:p w14:paraId="6BED9A0E" w14:textId="002A5E6F" w:rsidR="001C2554" w:rsidRPr="00905207" w:rsidRDefault="001C2554" w:rsidP="00C63A76">
      <w:pPr>
        <w:pStyle w:val="af0"/>
        <w:spacing w:before="0" w:after="0" w:line="240" w:lineRule="auto"/>
      </w:pPr>
      <w:r w:rsidRPr="00905207">
        <w:t>г) соблюдение баланса экономических интересов теплоснабжающих организаций и интересов потребителей;</w:t>
      </w:r>
    </w:p>
    <w:p w14:paraId="153BF856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д) минимизация затрат на теплоснабжение в расчете на единицу потребляемой тепловой энергии для потребителя в долгосрочной перспективе;</w:t>
      </w:r>
    </w:p>
    <w:p w14:paraId="38B2A86D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е) обеспечение недискриминационных и стабильных условий осуществления предпринимательской деятельности в сфере теплоснабжения;</w:t>
      </w:r>
    </w:p>
    <w:p w14:paraId="38F42561" w14:textId="77777777" w:rsidR="001C2554" w:rsidRPr="00905207" w:rsidRDefault="001C2554" w:rsidP="00C63A76">
      <w:pPr>
        <w:pStyle w:val="af0"/>
        <w:spacing w:before="0" w:after="0" w:line="240" w:lineRule="auto"/>
      </w:pPr>
      <w:r w:rsidRPr="00905207">
        <w:t>ж) согласование схем теплоснабжения с иными программами развития сетей инженерно-технического обеспечения.</w:t>
      </w:r>
    </w:p>
    <w:p w14:paraId="094AD488" w14:textId="36365699" w:rsidR="001C2554" w:rsidRPr="00905207" w:rsidRDefault="001C2554" w:rsidP="00C63A76">
      <w:pPr>
        <w:pStyle w:val="af0"/>
        <w:spacing w:before="0" w:after="0" w:line="240" w:lineRule="auto"/>
      </w:pPr>
      <w:r w:rsidRPr="00905207">
        <w:t xml:space="preserve">При актуализации схемы теплоснабжения использовались </w:t>
      </w:r>
      <w:r w:rsidR="000C31DD" w:rsidRPr="00905207">
        <w:t>исходные данные,</w:t>
      </w:r>
      <w:r w:rsidRPr="00905207">
        <w:t xml:space="preserve"> предоставленные теплоснабжающ</w:t>
      </w:r>
      <w:r w:rsidR="005166C2">
        <w:t>ими</w:t>
      </w:r>
      <w:r w:rsidRPr="00905207">
        <w:t xml:space="preserve"> организаци</w:t>
      </w:r>
      <w:r w:rsidR="005166C2">
        <w:t>ями</w:t>
      </w:r>
      <w:r w:rsidR="000C31DD">
        <w:t xml:space="preserve"> </w:t>
      </w:r>
      <w:r w:rsidR="00232F81">
        <w:t>МЭУ Бессоновского района</w:t>
      </w:r>
      <w:r w:rsidR="005168C3">
        <w:t>,</w:t>
      </w:r>
      <w:r w:rsidR="00A823B4">
        <w:t xml:space="preserve"> </w:t>
      </w:r>
      <w:r w:rsidRPr="00905207">
        <w:t>в том числе следующие документы и источники:</w:t>
      </w:r>
    </w:p>
    <w:p w14:paraId="16C8142A" w14:textId="1C4288A0" w:rsidR="001C2554" w:rsidRPr="00905207" w:rsidRDefault="001C2554" w:rsidP="00157B9A">
      <w:pPr>
        <w:pStyle w:val="af0"/>
        <w:numPr>
          <w:ilvl w:val="0"/>
          <w:numId w:val="4"/>
        </w:numPr>
        <w:spacing w:before="0" w:after="0" w:line="240" w:lineRule="auto"/>
      </w:pPr>
      <w:r w:rsidRPr="00905207">
        <w:t xml:space="preserve">Генеральный план </w:t>
      </w:r>
      <w:r w:rsidR="00232F81">
        <w:t>муниципального образования</w:t>
      </w:r>
      <w:r w:rsidRPr="00905207">
        <w:t>;</w:t>
      </w:r>
    </w:p>
    <w:p w14:paraId="4A98E135" w14:textId="77777777" w:rsidR="001C2554" w:rsidRPr="00905207" w:rsidRDefault="001C2554" w:rsidP="00157B9A">
      <w:pPr>
        <w:pStyle w:val="af0"/>
        <w:numPr>
          <w:ilvl w:val="0"/>
          <w:numId w:val="3"/>
        </w:numPr>
        <w:spacing w:before="0" w:after="0" w:line="240" w:lineRule="auto"/>
      </w:pPr>
      <w:r w:rsidRPr="00905207">
        <w:t xml:space="preserve">Температурные графики, схемы сетей теплоснабжения, технологические схемы источников тепловой энергии, сведения по основному </w:t>
      </w:r>
      <w:r w:rsidRPr="00905207">
        <w:lastRenderedPageBreak/>
        <w:t>оборудованию, данные по присоединенной тепловой нагрузке и т.п.;</w:t>
      </w:r>
    </w:p>
    <w:p w14:paraId="66048B3D" w14:textId="77777777" w:rsidR="001C2554" w:rsidRPr="00905207" w:rsidRDefault="001C2554" w:rsidP="00157B9A">
      <w:pPr>
        <w:pStyle w:val="af0"/>
        <w:numPr>
          <w:ilvl w:val="0"/>
          <w:numId w:val="3"/>
        </w:numPr>
        <w:spacing w:before="0" w:after="0" w:line="240" w:lineRule="auto"/>
      </w:pPr>
      <w:r w:rsidRPr="00905207">
        <w:t>Показатели хозяйственной и финансовой деятельности теплоснабжающих организаций;</w:t>
      </w:r>
    </w:p>
    <w:p w14:paraId="08F951A7" w14:textId="77777777" w:rsidR="00DF43C4" w:rsidRDefault="001C2554" w:rsidP="00DF43C4">
      <w:pPr>
        <w:pStyle w:val="af0"/>
        <w:numPr>
          <w:ilvl w:val="0"/>
          <w:numId w:val="3"/>
        </w:numPr>
        <w:spacing w:before="0" w:after="0" w:line="240" w:lineRule="auto"/>
      </w:pPr>
      <w:r w:rsidRPr="00905207">
        <w:t>Статистическая отчетность теплоснабжающих организаций о выработке и отпуске тепловой энергии и использовании ТЭР в натуральном выражении</w:t>
      </w:r>
      <w:r w:rsidR="00DF43C4">
        <w:t>.</w:t>
      </w:r>
    </w:p>
    <w:p w14:paraId="222C67CB" w14:textId="52645FB6" w:rsidR="001C2554" w:rsidRPr="00905207" w:rsidRDefault="001C2554" w:rsidP="00DF43C4">
      <w:pPr>
        <w:pStyle w:val="af0"/>
        <w:spacing w:before="0" w:after="0" w:line="240" w:lineRule="auto"/>
      </w:pPr>
      <w:r w:rsidRPr="00905207">
        <w:t>Схема теплоснабжения включает мероприятия по созданию, модернизации, реконструкции и развитию централизованных систем теплоснабжения, повышению надежности функционирования этих систем и обеспечивающие комфортные и безопасные условия для проживания людей на территории</w:t>
      </w:r>
      <w:r w:rsidR="000844D1">
        <w:t xml:space="preserve"> </w:t>
      </w:r>
      <w:r w:rsidR="00232F81">
        <w:t>муниципального образования</w:t>
      </w:r>
      <w:r w:rsidRPr="00905207">
        <w:t>.</w:t>
      </w:r>
    </w:p>
    <w:p w14:paraId="1C968D4C" w14:textId="77777777" w:rsidR="001C2554" w:rsidRDefault="001C2554" w:rsidP="00C63A76">
      <w:pPr>
        <w:pStyle w:val="af0"/>
        <w:spacing w:before="0" w:after="0" w:line="240" w:lineRule="auto"/>
      </w:pPr>
      <w:r w:rsidRPr="00905207">
        <w:t>Обоснование решений (рекомендаций) при разработке схемы теплоснабжения осуществляется на основе технико-экономического сопоставления вариантов развития системы теплоснабжения в целом и отдельных ее частей (локальных зон теплоснабжения) с учётом опыта внедрения предлагаемых мероприятий.</w:t>
      </w:r>
    </w:p>
    <w:p w14:paraId="56B75913" w14:textId="77777777" w:rsidR="001C2554" w:rsidRDefault="001C2554" w:rsidP="004975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br w:type="page"/>
      </w:r>
    </w:p>
    <w:p w14:paraId="52E11E25" w14:textId="77777777" w:rsidR="001C2554" w:rsidRDefault="001C2554" w:rsidP="00763155">
      <w:pPr>
        <w:pStyle w:val="aa"/>
        <w:spacing w:before="120"/>
        <w:jc w:val="center"/>
        <w:rPr>
          <w:lang w:eastAsia="ru-RU"/>
        </w:rPr>
      </w:pPr>
      <w:bookmarkStart w:id="3" w:name="_Toc4465250"/>
      <w:r>
        <w:rPr>
          <w:lang w:eastAsia="ru-RU"/>
        </w:rPr>
        <w:lastRenderedPageBreak/>
        <w:t>Термины</w:t>
      </w:r>
      <w:bookmarkEnd w:id="3"/>
    </w:p>
    <w:p w14:paraId="214E4F07" w14:textId="77777777" w:rsidR="001C2554" w:rsidRPr="00905207" w:rsidRDefault="001C2554" w:rsidP="00C63A76">
      <w:pPr>
        <w:pStyle w:val="af0"/>
        <w:spacing w:before="0" w:after="0" w:line="240" w:lineRule="auto"/>
        <w:rPr>
          <w:rFonts w:eastAsia="Times New Roman"/>
          <w:b/>
          <w:sz w:val="24"/>
          <w:szCs w:val="24"/>
          <w:lang w:eastAsia="ru-RU"/>
        </w:rPr>
      </w:pPr>
      <w:r w:rsidRPr="00905207">
        <w:rPr>
          <w:lang w:eastAsia="ru-RU"/>
        </w:rPr>
        <w:t>В настоящем документе используются следующие термины и сокращения:</w:t>
      </w:r>
      <w:r w:rsidRPr="00905207">
        <w:rPr>
          <w:rFonts w:eastAsia="Times New Roman"/>
          <w:b/>
          <w:sz w:val="24"/>
          <w:szCs w:val="24"/>
          <w:lang w:eastAsia="ru-RU"/>
        </w:rPr>
        <w:t xml:space="preserve"> </w:t>
      </w:r>
    </w:p>
    <w:p w14:paraId="543A945C" w14:textId="77777777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>Энергетический ресурс – носитель энергии, энергия которого используется или может быть использована при осуществлении хозяйственной и иной деятельности, а также вид энергии (атомная, тепловая, электрическая, электромагнитная энергия или другой вид энергии).</w:t>
      </w:r>
    </w:p>
    <w:p w14:paraId="665A7EF0" w14:textId="77777777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 xml:space="preserve">Энергосбережение – реализация организационных, правовых, технических, технологических, экономических и иных мер, направленных на уменьшение объема используемых энергетических ресурсов при сохранении соответствующего полезного эффекта от их использования (в том числе объема произведенной продукции, выполненных работ, оказанных услуг). </w:t>
      </w:r>
    </w:p>
    <w:p w14:paraId="38C49E25" w14:textId="77777777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>Энергетическая эффективность –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эффекта, применительно к продукции, технологическому процессу, юридическому лицу, индивидуальному предпринимателю.</w:t>
      </w:r>
    </w:p>
    <w:p w14:paraId="69F3CCED" w14:textId="77777777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>Техническое состояние – совокупность параметров, качественных признаков и пределов их допустимых значений, установленных технической,</w:t>
      </w:r>
      <w:r>
        <w:rPr>
          <w:lang w:eastAsia="ru-RU"/>
        </w:rPr>
        <w:t xml:space="preserve"> эксплуатационной и другой нормативной </w:t>
      </w:r>
      <w:r w:rsidRPr="00905207">
        <w:rPr>
          <w:lang w:eastAsia="ru-RU"/>
        </w:rPr>
        <w:t>документацией.</w:t>
      </w:r>
    </w:p>
    <w:p w14:paraId="490997FC" w14:textId="77777777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>Испытания – экспериментальное определение качественных и/или количественных характеристик параметров энергооборудования при влиянии на</w:t>
      </w:r>
      <w:r>
        <w:rPr>
          <w:lang w:eastAsia="ru-RU"/>
        </w:rPr>
        <w:t xml:space="preserve"> него факторов, регламентированных действующими</w:t>
      </w:r>
      <w:r w:rsidRPr="00905207">
        <w:rPr>
          <w:lang w:eastAsia="ru-RU"/>
        </w:rPr>
        <w:t xml:space="preserve"> нормативными документами.</w:t>
      </w:r>
    </w:p>
    <w:p w14:paraId="10186A01" w14:textId="31B24013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 xml:space="preserve">Зона действия системы теплоснабжения - территория </w:t>
      </w:r>
      <w:r w:rsidR="00232F81">
        <w:rPr>
          <w:lang w:eastAsia="ru-RU"/>
        </w:rPr>
        <w:t>муниципального образования</w:t>
      </w:r>
      <w:r w:rsidRPr="00905207">
        <w:rPr>
          <w:lang w:eastAsia="ru-RU"/>
        </w:rPr>
        <w:t xml:space="preserve">, </w:t>
      </w:r>
      <w:r w:rsidR="00232F81">
        <w:rPr>
          <w:lang w:eastAsia="ru-RU"/>
        </w:rPr>
        <w:t>муниципального образования</w:t>
      </w:r>
      <w:r w:rsidRPr="00905207">
        <w:rPr>
          <w:lang w:eastAsia="ru-RU"/>
        </w:rPr>
        <w:t>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теплоснабжения;</w:t>
      </w:r>
    </w:p>
    <w:p w14:paraId="13A75878" w14:textId="5180B3DB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 xml:space="preserve">Зона действия источника тепловой энергии - территория </w:t>
      </w:r>
      <w:r w:rsidR="00232F81">
        <w:rPr>
          <w:lang w:eastAsia="ru-RU"/>
        </w:rPr>
        <w:t>муниципального образования</w:t>
      </w:r>
      <w:r w:rsidRPr="00905207">
        <w:rPr>
          <w:lang w:eastAsia="ru-RU"/>
        </w:rPr>
        <w:t xml:space="preserve">, </w:t>
      </w:r>
      <w:r w:rsidR="00232F81">
        <w:rPr>
          <w:lang w:eastAsia="ru-RU"/>
        </w:rPr>
        <w:t>муниципального образования</w:t>
      </w:r>
      <w:r w:rsidRPr="00905207">
        <w:rPr>
          <w:lang w:eastAsia="ru-RU"/>
        </w:rPr>
        <w:t>, города федерального значения или ее часть, границы которой устанавливаются закрытыми секционирующими задвижками тепловой сети системы теплоснабжения;</w:t>
      </w:r>
    </w:p>
    <w:p w14:paraId="15F9BE9A" w14:textId="77777777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>Установленная мощность источника тепловой энергии - сумма номинальных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энергии;</w:t>
      </w:r>
    </w:p>
    <w:p w14:paraId="2911C69B" w14:textId="77777777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>Располагаемая мощность источника тепловой энергии - величина, равная установленной мощности источника тепловой энергии за вычетом объемов мощности, не реализуемых по техническим причинам, в том числе по причине снижения тепловой мощности оборудования в результате эксплуатации на продленном техническом ресурсе (снижение параметров пара перед турбиной, отсутствие рециркуляции в пиковых водогрейных котлоагрегатах и др.);</w:t>
      </w:r>
    </w:p>
    <w:p w14:paraId="29FCE5AD" w14:textId="77777777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>Реконструкция — процесс изменения устаревших объектов, с целью при</w:t>
      </w:r>
      <w:r w:rsidRPr="00905207">
        <w:rPr>
          <w:lang w:eastAsia="ru-RU"/>
        </w:rPr>
        <w:lastRenderedPageBreak/>
        <w:t>дания свойств новых в будущем. Реконструкция объектов капитального строительства (за исключением линейных объектов) — изменение параметров объекта капитального строительства, его частей. Реконструкция линейных объектов (водопроводов, канализации) — изменение параметров линейных объектов или их участков (частей), которое влечет за собой изменение класса, категории и (или) первоначально установленных показателей функционирования таких объектов (пропускной способности и других) или при котором требуется изменение границ полос отвода и (или) охранных зон таких объектов.</w:t>
      </w:r>
    </w:p>
    <w:p w14:paraId="6603EE9E" w14:textId="77777777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>Мощность источника тепловой энергии нетто - величина,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энергии;</w:t>
      </w:r>
    </w:p>
    <w:p w14:paraId="3FE61C42" w14:textId="77777777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>Модернизация (техническое перевооружение) - обновление объекта, приведение его в соответствие с новыми требованиями и нормами, техническими условиями, показателями качества.</w:t>
      </w:r>
    </w:p>
    <w:p w14:paraId="79D6E94A" w14:textId="77777777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 xml:space="preserve">Теплосетевые объекты - объекты, входящие в состав тепловой сети и обеспечивающие передачу тепловой энергии от источника тепловой энергии до </w:t>
      </w:r>
      <w:proofErr w:type="spellStart"/>
      <w:r w:rsidRPr="00905207">
        <w:rPr>
          <w:lang w:eastAsia="ru-RU"/>
        </w:rPr>
        <w:t>теплопотребляющих</w:t>
      </w:r>
      <w:proofErr w:type="spellEnd"/>
      <w:r w:rsidRPr="00905207">
        <w:rPr>
          <w:lang w:eastAsia="ru-RU"/>
        </w:rPr>
        <w:t xml:space="preserve"> установок потребителей тепловой энергии;</w:t>
      </w:r>
    </w:p>
    <w:p w14:paraId="44C0A981" w14:textId="5DABD8FE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 xml:space="preserve">Элемент территориального деления - территория </w:t>
      </w:r>
      <w:r w:rsidR="00232F81">
        <w:rPr>
          <w:lang w:eastAsia="ru-RU"/>
        </w:rPr>
        <w:t>муниципального образования</w:t>
      </w:r>
      <w:r w:rsidRPr="00905207">
        <w:rPr>
          <w:lang w:eastAsia="ru-RU"/>
        </w:rPr>
        <w:t xml:space="preserve">, </w:t>
      </w:r>
      <w:r w:rsidR="00232F81">
        <w:rPr>
          <w:lang w:eastAsia="ru-RU"/>
        </w:rPr>
        <w:t>муниципального образования</w:t>
      </w:r>
      <w:r w:rsidRPr="00905207">
        <w:rPr>
          <w:lang w:eastAsia="ru-RU"/>
        </w:rPr>
        <w:t>, города федерального значения или ее часть, установленная по границам административно-территориальных единиц;</w:t>
      </w:r>
    </w:p>
    <w:p w14:paraId="2E3389D0" w14:textId="2D23A750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 xml:space="preserve">Расчетный элемент территориального деления - территория </w:t>
      </w:r>
      <w:r w:rsidR="00232F81">
        <w:rPr>
          <w:lang w:eastAsia="ru-RU"/>
        </w:rPr>
        <w:t>муниципального образования</w:t>
      </w:r>
      <w:r w:rsidRPr="00905207">
        <w:rPr>
          <w:lang w:eastAsia="ru-RU"/>
        </w:rPr>
        <w:t xml:space="preserve">, </w:t>
      </w:r>
      <w:r w:rsidR="00232F81">
        <w:rPr>
          <w:lang w:eastAsia="ru-RU"/>
        </w:rPr>
        <w:t>муниципального образования</w:t>
      </w:r>
      <w:r w:rsidRPr="00905207">
        <w:rPr>
          <w:lang w:eastAsia="ru-RU"/>
        </w:rPr>
        <w:t>, города федерального значения или ее часть, принятая для целей разработки схемы теплоснабжения в неизменяемых границах на весь срок действия схемы теплоснабжения.</w:t>
      </w:r>
    </w:p>
    <w:p w14:paraId="0A3AC323" w14:textId="6345D0EB" w:rsidR="001C2554" w:rsidRPr="00905207" w:rsidRDefault="001C2554" w:rsidP="00C63A76">
      <w:pPr>
        <w:pStyle w:val="af0"/>
        <w:spacing w:before="0" w:after="0" w:line="240" w:lineRule="auto"/>
        <w:rPr>
          <w:iCs/>
          <w:lang w:eastAsia="ru-RU"/>
        </w:rPr>
      </w:pPr>
      <w:r w:rsidRPr="00905207">
        <w:rPr>
          <w:bCs/>
          <w:lang w:eastAsia="ru-RU"/>
        </w:rPr>
        <w:t>Радиус эффективного теплоснабжения</w:t>
      </w:r>
      <w:r w:rsidRPr="00905207">
        <w:rPr>
          <w:lang w:eastAsia="ru-RU"/>
        </w:rPr>
        <w:t xml:space="preserve"> - максимальное расстояние от </w:t>
      </w:r>
      <w:proofErr w:type="spellStart"/>
      <w:r w:rsidRPr="00905207">
        <w:rPr>
          <w:lang w:eastAsia="ru-RU"/>
        </w:rPr>
        <w:t>теплопотребляющей</w:t>
      </w:r>
      <w:proofErr w:type="spellEnd"/>
      <w:r w:rsidRPr="00905207">
        <w:rPr>
          <w:lang w:eastAsia="ru-RU"/>
        </w:rPr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905207">
        <w:rPr>
          <w:lang w:eastAsia="ru-RU"/>
        </w:rPr>
        <w:t>теплопотребляющей</w:t>
      </w:r>
      <w:proofErr w:type="spellEnd"/>
      <w:r w:rsidRPr="00905207">
        <w:rPr>
          <w:lang w:eastAsia="ru-RU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</w:t>
      </w:r>
      <w:r w:rsidRPr="00905207">
        <w:rPr>
          <w:iCs/>
          <w:lang w:eastAsia="ru-RU"/>
        </w:rPr>
        <w:t>.</w:t>
      </w:r>
    </w:p>
    <w:p w14:paraId="0B5CCFA3" w14:textId="77777777" w:rsidR="001C2554" w:rsidRPr="00905207" w:rsidRDefault="001C2554" w:rsidP="00C63A76">
      <w:pPr>
        <w:pStyle w:val="af0"/>
        <w:spacing w:before="0" w:after="0" w:line="240" w:lineRule="auto"/>
        <w:rPr>
          <w:bCs/>
          <w:color w:val="000000"/>
          <w:spacing w:val="-5"/>
        </w:rPr>
      </w:pPr>
      <w:r w:rsidRPr="00905207">
        <w:rPr>
          <w:rFonts w:eastAsia="Microsoft YaHei"/>
          <w:spacing w:val="-5"/>
        </w:rPr>
        <w:t>Коэффициент использования теплоты топлива – показатель энергетической эффективности каждой зоны действия источника тепловой энергии, доля теплоты, содержащейся в топливе, полезно используемой на выработку тепловой энергии (электроэнергии) в котельной (на электростанции).</w:t>
      </w:r>
    </w:p>
    <w:p w14:paraId="0296635B" w14:textId="77777777" w:rsidR="001C2554" w:rsidRPr="00905207" w:rsidRDefault="001C2554" w:rsidP="00C63A76">
      <w:pPr>
        <w:pStyle w:val="af0"/>
        <w:spacing w:before="0" w:after="0" w:line="240" w:lineRule="auto"/>
        <w:rPr>
          <w:lang w:eastAsia="ru-RU"/>
        </w:rPr>
      </w:pPr>
      <w:r w:rsidRPr="00905207">
        <w:rPr>
          <w:lang w:eastAsia="ru-RU"/>
        </w:rPr>
        <w:t>Материальная характеристика тепловой сети - сумма произведений наружных диаметров трубопроводов участков тепловой сети на их длину.</w:t>
      </w:r>
    </w:p>
    <w:p w14:paraId="5E6E43F1" w14:textId="77777777" w:rsidR="001C2554" w:rsidRPr="00905207" w:rsidRDefault="001C2554" w:rsidP="00C63A76">
      <w:pPr>
        <w:pStyle w:val="af0"/>
        <w:spacing w:before="0" w:after="0" w:line="240" w:lineRule="auto"/>
        <w:rPr>
          <w:rFonts w:eastAsia="Microsoft YaHei"/>
          <w:spacing w:val="-5"/>
        </w:rPr>
      </w:pPr>
      <w:r w:rsidRPr="00905207">
        <w:rPr>
          <w:rFonts w:eastAsia="Microsoft YaHei"/>
          <w:spacing w:val="-5"/>
        </w:rPr>
        <w:t>Удельная материальная характеристика тепловой сети - отношение материальной характеристики тепловой сети к тепловой нагрузке потребителей, присоединенных к этой тепловой сети.</w:t>
      </w:r>
    </w:p>
    <w:p w14:paraId="473162FF" w14:textId="77777777" w:rsidR="001C2554" w:rsidRPr="00905207" w:rsidRDefault="001C2554" w:rsidP="00C63A76">
      <w:pPr>
        <w:pStyle w:val="af0"/>
        <w:spacing w:before="0" w:after="0" w:line="240" w:lineRule="auto"/>
        <w:rPr>
          <w:rFonts w:eastAsia="Microsoft YaHei"/>
          <w:spacing w:val="-5"/>
        </w:rPr>
      </w:pPr>
      <w:bookmarkStart w:id="4" w:name="sub_1210"/>
      <w:r w:rsidRPr="00905207">
        <w:rPr>
          <w:rFonts w:eastAsia="Microsoft YaHei"/>
          <w:spacing w:val="-5"/>
        </w:rPr>
        <w:t>Расчетная тепловая нагрузка -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воздуха.</w:t>
      </w:r>
    </w:p>
    <w:p w14:paraId="4CAFB770" w14:textId="59C6EF53" w:rsidR="001C2554" w:rsidRPr="00905207" w:rsidRDefault="001C2554" w:rsidP="00C63A76">
      <w:pPr>
        <w:pStyle w:val="af0"/>
        <w:spacing w:before="0" w:after="0" w:line="240" w:lineRule="auto"/>
        <w:rPr>
          <w:rFonts w:eastAsia="Microsoft YaHei"/>
          <w:spacing w:val="-5"/>
        </w:rPr>
      </w:pPr>
      <w:bookmarkStart w:id="5" w:name="sub_1211"/>
      <w:bookmarkEnd w:id="4"/>
      <w:r w:rsidRPr="00905207">
        <w:rPr>
          <w:rFonts w:eastAsia="Microsoft YaHei"/>
          <w:spacing w:val="-5"/>
        </w:rPr>
        <w:t>Базовый период - год, предшествующий году разработки и утверждения пер</w:t>
      </w:r>
      <w:r w:rsidRPr="00905207">
        <w:rPr>
          <w:rFonts w:eastAsia="Microsoft YaHei"/>
          <w:spacing w:val="-5"/>
        </w:rPr>
        <w:lastRenderedPageBreak/>
        <w:t xml:space="preserve">вичной схемы теплоснабжения </w:t>
      </w:r>
      <w:r w:rsidR="00232F81">
        <w:rPr>
          <w:rFonts w:eastAsia="Microsoft YaHei"/>
          <w:spacing w:val="-5"/>
        </w:rPr>
        <w:t>муниципального образования</w:t>
      </w:r>
      <w:r w:rsidRPr="00905207">
        <w:rPr>
          <w:rFonts w:eastAsia="Microsoft YaHei"/>
          <w:spacing w:val="-5"/>
        </w:rPr>
        <w:t xml:space="preserve">, </w:t>
      </w:r>
      <w:r w:rsidR="00232F81">
        <w:rPr>
          <w:rFonts w:eastAsia="Microsoft YaHei"/>
          <w:spacing w:val="-5"/>
        </w:rPr>
        <w:t>муниципального образования</w:t>
      </w:r>
      <w:r w:rsidRPr="00905207">
        <w:rPr>
          <w:rFonts w:eastAsia="Microsoft YaHei"/>
          <w:spacing w:val="-5"/>
        </w:rPr>
        <w:t>, города федерального значения.</w:t>
      </w:r>
    </w:p>
    <w:p w14:paraId="0C1D259F" w14:textId="263C9341" w:rsidR="001C2554" w:rsidRPr="00905207" w:rsidRDefault="001C2554" w:rsidP="00C63A76">
      <w:pPr>
        <w:pStyle w:val="af0"/>
        <w:spacing w:before="0" w:after="0" w:line="240" w:lineRule="auto"/>
        <w:rPr>
          <w:rFonts w:eastAsia="Microsoft YaHei"/>
          <w:spacing w:val="-5"/>
        </w:rPr>
      </w:pPr>
      <w:bookmarkStart w:id="6" w:name="sub_1212"/>
      <w:bookmarkEnd w:id="5"/>
      <w:r w:rsidRPr="00905207">
        <w:rPr>
          <w:rFonts w:eastAsia="Microsoft YaHei"/>
          <w:spacing w:val="-5"/>
        </w:rPr>
        <w:t xml:space="preserve">Базовый период актуализации - год, предшествующий году, в котором подлежит утверждению актуализированная схема теплоснабжения </w:t>
      </w:r>
      <w:r w:rsidR="00232F81">
        <w:rPr>
          <w:rFonts w:eastAsia="Microsoft YaHei"/>
          <w:spacing w:val="-5"/>
        </w:rPr>
        <w:t>муниципального образования</w:t>
      </w:r>
      <w:r w:rsidRPr="00905207">
        <w:rPr>
          <w:rFonts w:eastAsia="Microsoft YaHei"/>
          <w:spacing w:val="-5"/>
        </w:rPr>
        <w:t xml:space="preserve">, </w:t>
      </w:r>
      <w:r w:rsidR="00232F81">
        <w:rPr>
          <w:rFonts w:eastAsia="Microsoft YaHei"/>
          <w:spacing w:val="-5"/>
        </w:rPr>
        <w:t>муниципального образования</w:t>
      </w:r>
      <w:r w:rsidRPr="00905207">
        <w:rPr>
          <w:rFonts w:eastAsia="Microsoft YaHei"/>
          <w:spacing w:val="-5"/>
        </w:rPr>
        <w:t>, города федерального значения.</w:t>
      </w:r>
    </w:p>
    <w:p w14:paraId="553907BF" w14:textId="7019872F" w:rsidR="001C2554" w:rsidRPr="00905207" w:rsidRDefault="001C2554" w:rsidP="00C63A76">
      <w:pPr>
        <w:pStyle w:val="af0"/>
        <w:spacing w:before="0" w:after="0" w:line="240" w:lineRule="auto"/>
        <w:rPr>
          <w:rFonts w:eastAsia="Microsoft YaHei"/>
          <w:spacing w:val="-5"/>
        </w:rPr>
      </w:pPr>
      <w:bookmarkStart w:id="7" w:name="sub_1213"/>
      <w:bookmarkEnd w:id="6"/>
      <w:r w:rsidRPr="00905207">
        <w:rPr>
          <w:rFonts w:eastAsia="Microsoft YaHei"/>
          <w:spacing w:val="-5"/>
        </w:rPr>
        <w:t xml:space="preserve">Мастер-план развития систем теплоснабжения </w:t>
      </w:r>
      <w:r w:rsidR="00232F81">
        <w:rPr>
          <w:rFonts w:eastAsia="Microsoft YaHei"/>
          <w:spacing w:val="-5"/>
        </w:rPr>
        <w:t>муниципального образования</w:t>
      </w:r>
      <w:r w:rsidRPr="00905207">
        <w:rPr>
          <w:rFonts w:eastAsia="Microsoft YaHei"/>
          <w:spacing w:val="-5"/>
        </w:rPr>
        <w:t xml:space="preserve">, </w:t>
      </w:r>
      <w:r w:rsidR="00232F81">
        <w:rPr>
          <w:rFonts w:eastAsia="Microsoft YaHei"/>
          <w:spacing w:val="-5"/>
        </w:rPr>
        <w:t>муниципального образования</w:t>
      </w:r>
      <w:r w:rsidRPr="00905207">
        <w:rPr>
          <w:rFonts w:eastAsia="Microsoft YaHei"/>
          <w:spacing w:val="-5"/>
        </w:rPr>
        <w:t xml:space="preserve">, города федерального значения - раздел схемы теплоснабжения (актуализированной схемы теплоснабжения), содержащий описание сценариев развития теплоснабжения </w:t>
      </w:r>
      <w:r w:rsidR="00232F81">
        <w:rPr>
          <w:rFonts w:eastAsia="Microsoft YaHei"/>
          <w:spacing w:val="-5"/>
        </w:rPr>
        <w:t>муниципального образования</w:t>
      </w:r>
      <w:r w:rsidRPr="00905207">
        <w:rPr>
          <w:rFonts w:eastAsia="Microsoft YaHei"/>
          <w:spacing w:val="-5"/>
        </w:rPr>
        <w:t xml:space="preserve">, </w:t>
      </w:r>
      <w:r w:rsidR="00232F81">
        <w:rPr>
          <w:rFonts w:eastAsia="Microsoft YaHei"/>
          <w:spacing w:val="-5"/>
        </w:rPr>
        <w:t>муниципального образования</w:t>
      </w:r>
      <w:r w:rsidRPr="00905207">
        <w:rPr>
          <w:rFonts w:eastAsia="Microsoft YaHei"/>
          <w:spacing w:val="-5"/>
        </w:rPr>
        <w:t xml:space="preserve">, города федерального значения и обоснование выбора приоритетного сценария развития теплоснабжения </w:t>
      </w:r>
      <w:r w:rsidR="00232F81">
        <w:rPr>
          <w:rFonts w:eastAsia="Microsoft YaHei"/>
          <w:spacing w:val="-5"/>
        </w:rPr>
        <w:t>муниципального образования</w:t>
      </w:r>
      <w:r w:rsidRPr="00905207">
        <w:rPr>
          <w:rFonts w:eastAsia="Microsoft YaHei"/>
          <w:spacing w:val="-5"/>
        </w:rPr>
        <w:t xml:space="preserve">, </w:t>
      </w:r>
      <w:r w:rsidR="00232F81">
        <w:rPr>
          <w:rFonts w:eastAsia="Microsoft YaHei"/>
          <w:spacing w:val="-5"/>
        </w:rPr>
        <w:t>муниципального образования</w:t>
      </w:r>
      <w:r w:rsidRPr="00905207">
        <w:rPr>
          <w:rFonts w:eastAsia="Microsoft YaHei"/>
          <w:spacing w:val="-5"/>
        </w:rPr>
        <w:t>, города федерального значения.</w:t>
      </w:r>
    </w:p>
    <w:p w14:paraId="07EB1311" w14:textId="77777777" w:rsidR="001C2554" w:rsidRPr="00905207" w:rsidRDefault="001C2554" w:rsidP="00C63A76">
      <w:pPr>
        <w:pStyle w:val="af0"/>
        <w:spacing w:before="0" w:after="0" w:line="240" w:lineRule="auto"/>
        <w:rPr>
          <w:rFonts w:eastAsia="Microsoft YaHei"/>
          <w:spacing w:val="-5"/>
        </w:rPr>
      </w:pPr>
      <w:bookmarkStart w:id="8" w:name="sub_1214"/>
      <w:bookmarkEnd w:id="7"/>
      <w:r w:rsidRPr="00905207">
        <w:rPr>
          <w:rFonts w:eastAsia="Microsoft YaHei"/>
          <w:spacing w:val="-5"/>
        </w:rPr>
        <w:t>Энергетические характеристики тепловых сетей - показатели, характеризующие энергетическую эффективность передачи тепловой энергии по тепловым сетям, включая потери тепловой энергии, расход электроэнергии на передачу тепловой энергии, расход теплоносителя на передачу тепловой энергии, потери теплоносителя, температуру теплоносителя.</w:t>
      </w:r>
    </w:p>
    <w:p w14:paraId="60471D22" w14:textId="77777777" w:rsidR="001C2554" w:rsidRPr="00905207" w:rsidRDefault="001C2554" w:rsidP="00C63A76">
      <w:pPr>
        <w:pStyle w:val="af0"/>
        <w:spacing w:before="0" w:after="0" w:line="240" w:lineRule="auto"/>
        <w:rPr>
          <w:rFonts w:eastAsia="Microsoft YaHei"/>
          <w:spacing w:val="-5"/>
        </w:rPr>
      </w:pPr>
      <w:bookmarkStart w:id="9" w:name="sub_1215"/>
      <w:bookmarkEnd w:id="8"/>
      <w:r w:rsidRPr="00905207">
        <w:rPr>
          <w:rFonts w:eastAsia="Microsoft YaHei"/>
          <w:spacing w:val="-5"/>
        </w:rPr>
        <w:t>Топливный баланс - документ,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теплоснабжения,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энергии.</w:t>
      </w:r>
    </w:p>
    <w:p w14:paraId="233596C4" w14:textId="0C70978A" w:rsidR="001C2554" w:rsidRPr="00905207" w:rsidRDefault="001C2554" w:rsidP="00C63A76">
      <w:pPr>
        <w:pStyle w:val="af0"/>
        <w:spacing w:before="0" w:after="0" w:line="240" w:lineRule="auto"/>
        <w:rPr>
          <w:rFonts w:eastAsia="Microsoft YaHei"/>
          <w:spacing w:val="-5"/>
        </w:rPr>
      </w:pPr>
      <w:bookmarkStart w:id="10" w:name="sub_1216"/>
      <w:bookmarkEnd w:id="9"/>
      <w:r w:rsidRPr="00905207">
        <w:rPr>
          <w:rFonts w:eastAsia="Microsoft YaHei"/>
          <w:spacing w:val="-5"/>
        </w:rPr>
        <w:t xml:space="preserve">Электронная модель системы теплоснабжения </w:t>
      </w:r>
      <w:r w:rsidR="00232F81">
        <w:rPr>
          <w:rFonts w:eastAsia="Microsoft YaHei"/>
          <w:spacing w:val="-5"/>
        </w:rPr>
        <w:t>муниципального образования</w:t>
      </w:r>
      <w:r w:rsidRPr="00905207">
        <w:rPr>
          <w:rFonts w:eastAsia="Microsoft YaHei"/>
          <w:spacing w:val="-5"/>
        </w:rPr>
        <w:t xml:space="preserve">, </w:t>
      </w:r>
      <w:r w:rsidR="00232F81">
        <w:rPr>
          <w:rFonts w:eastAsia="Microsoft YaHei"/>
          <w:spacing w:val="-5"/>
        </w:rPr>
        <w:t>муниципального образования</w:t>
      </w:r>
      <w:r w:rsidRPr="00905207">
        <w:rPr>
          <w:rFonts w:eastAsia="Microsoft YaHei"/>
          <w:spacing w:val="-5"/>
        </w:rPr>
        <w:t>, города федерального значения - документ в электронной форме, в ко</w:t>
      </w:r>
      <w:bookmarkStart w:id="11" w:name="_GoBack"/>
      <w:bookmarkEnd w:id="11"/>
      <w:r w:rsidRPr="00905207">
        <w:rPr>
          <w:rFonts w:eastAsia="Microsoft YaHei"/>
          <w:spacing w:val="-5"/>
        </w:rPr>
        <w:t xml:space="preserve">тором представлена информация о характеристиках систем теплоснабжения </w:t>
      </w:r>
      <w:r w:rsidR="00232F81">
        <w:rPr>
          <w:rFonts w:eastAsia="Microsoft YaHei"/>
          <w:spacing w:val="-5"/>
        </w:rPr>
        <w:t>муниципального образования</w:t>
      </w:r>
      <w:r w:rsidRPr="00905207">
        <w:rPr>
          <w:rFonts w:eastAsia="Microsoft YaHei"/>
          <w:spacing w:val="-5"/>
        </w:rPr>
        <w:t xml:space="preserve">, </w:t>
      </w:r>
      <w:r w:rsidR="00232F81">
        <w:rPr>
          <w:rFonts w:eastAsia="Microsoft YaHei"/>
          <w:spacing w:val="-5"/>
        </w:rPr>
        <w:t>муниципального образования</w:t>
      </w:r>
      <w:r w:rsidRPr="00905207">
        <w:rPr>
          <w:rFonts w:eastAsia="Microsoft YaHei"/>
          <w:spacing w:val="-5"/>
        </w:rPr>
        <w:t>, города федерального значения.</w:t>
      </w:r>
    </w:p>
    <w:bookmarkEnd w:id="10"/>
    <w:p w14:paraId="59E5A8E1" w14:textId="77777777" w:rsidR="001C2554" w:rsidRDefault="001C2554" w:rsidP="00C63A76">
      <w:pPr>
        <w:pStyle w:val="af0"/>
        <w:spacing w:before="0" w:after="0" w:line="240" w:lineRule="auto"/>
        <w:rPr>
          <w:rFonts w:eastAsia="Microsoft YaHei"/>
          <w:spacing w:val="-5"/>
        </w:rPr>
      </w:pPr>
      <w:r w:rsidRPr="00905207">
        <w:rPr>
          <w:rFonts w:eastAsia="Microsoft YaHei"/>
          <w:spacing w:val="-5"/>
        </w:rPr>
        <w:t>Коэффициент использования установленной тепловой мощности — равен отношению среднеарифметической тепловой мощности к установленной тепловой мощности котельной за определённый интервал времени.</w:t>
      </w:r>
    </w:p>
    <w:p w14:paraId="371844F8" w14:textId="77777777" w:rsidR="00714A08" w:rsidRDefault="00714A08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12" w:name="_Toc4465251"/>
      <w:r>
        <w:rPr>
          <w:lang w:eastAsia="ru-RU"/>
        </w:rPr>
        <w:br w:type="page"/>
      </w:r>
    </w:p>
    <w:bookmarkEnd w:id="12"/>
    <w:p w14:paraId="3A9B8A23" w14:textId="782A173A" w:rsidR="002B66AE" w:rsidRPr="000E635D" w:rsidRDefault="002B66AE" w:rsidP="004975AA">
      <w:pPr>
        <w:pStyle w:val="aa"/>
        <w:spacing w:before="120"/>
      </w:pPr>
      <w:r w:rsidRPr="000E635D">
        <w:lastRenderedPageBreak/>
        <w:t xml:space="preserve">Раздел 1 Показатели существующего и перспективного спроса на тепловую энергию (мощность) и теплоноситель в установленных границах территории </w:t>
      </w:r>
      <w:r w:rsidR="00232F81">
        <w:t>муниципального образования</w:t>
      </w:r>
      <w:bookmarkEnd w:id="1"/>
      <w:bookmarkEnd w:id="2"/>
    </w:p>
    <w:p w14:paraId="7C0F3980" w14:textId="77777777" w:rsidR="002B66AE" w:rsidRPr="000E635D" w:rsidRDefault="002B66AE" w:rsidP="004975AA">
      <w:pPr>
        <w:pStyle w:val="aa"/>
        <w:spacing w:before="120"/>
      </w:pPr>
      <w:bookmarkStart w:id="13" w:name="_Toc536140355"/>
      <w:bookmarkStart w:id="14" w:name="_Toc5751241"/>
      <w:r w:rsidRPr="000E635D">
        <w:t>1.1. Величины существующей отапливаемой площади строительных фондов и приросты отапливаемой площади строительных фондов</w:t>
      </w:r>
      <w:bookmarkEnd w:id="13"/>
      <w:bookmarkEnd w:id="14"/>
    </w:p>
    <w:p w14:paraId="4FDBEBC6" w14:textId="5CBB6F1D" w:rsidR="00924395" w:rsidRPr="0070595A" w:rsidRDefault="00924395" w:rsidP="00924395">
      <w:pPr>
        <w:pStyle w:val="af0"/>
        <w:spacing w:before="0" w:line="240" w:lineRule="auto"/>
      </w:pPr>
      <w:bookmarkStart w:id="15" w:name="_Toc536140356"/>
      <w:bookmarkStart w:id="16" w:name="_Toc5751242"/>
      <w:r w:rsidRPr="0070595A">
        <w:t xml:space="preserve">По состоянию на </w:t>
      </w:r>
      <w:r w:rsidR="00815B4A">
        <w:t>2021</w:t>
      </w:r>
      <w:r w:rsidRPr="0070595A">
        <w:t xml:space="preserve">год в </w:t>
      </w:r>
      <w:r w:rsidR="00232F81">
        <w:t xml:space="preserve">муниципальном образовании </w:t>
      </w:r>
      <w:r w:rsidRPr="0070595A">
        <w:t xml:space="preserve">централизованное теплоснабжение потребителей осуществляет </w:t>
      </w:r>
      <w:r w:rsidR="00232F81">
        <w:t>1</w:t>
      </w:r>
      <w:r w:rsidR="00815B4A">
        <w:t xml:space="preserve"> </w:t>
      </w:r>
      <w:r w:rsidRPr="0070595A">
        <w:t>теплосетев</w:t>
      </w:r>
      <w:r w:rsidR="00232F81">
        <w:t>ая</w:t>
      </w:r>
      <w:r w:rsidRPr="0070595A">
        <w:t xml:space="preserve"> и теплоснабжающ</w:t>
      </w:r>
      <w:r w:rsidR="00232F81">
        <w:t>ая</w:t>
      </w:r>
      <w:r w:rsidRPr="0070595A">
        <w:t xml:space="preserve"> организаци</w:t>
      </w:r>
      <w:r w:rsidR="00232F81">
        <w:t>я</w:t>
      </w:r>
      <w:r w:rsidRPr="0070595A">
        <w:t xml:space="preserve"> (</w:t>
      </w:r>
      <w:r w:rsidR="00232F81">
        <w:t>МЭУ Бессоновского района</w:t>
      </w:r>
      <w:r w:rsidRPr="0070595A">
        <w:t>), котор</w:t>
      </w:r>
      <w:r w:rsidR="00232F81">
        <w:t xml:space="preserve">ая </w:t>
      </w:r>
      <w:r w:rsidRPr="0070595A">
        <w:t>эксплуатиру</w:t>
      </w:r>
      <w:r w:rsidR="00232F81">
        <w:t>е</w:t>
      </w:r>
      <w:r w:rsidRPr="0070595A">
        <w:t>т</w:t>
      </w:r>
      <w:r w:rsidR="00232F81">
        <w:t xml:space="preserve"> 4</w:t>
      </w:r>
      <w:r w:rsidRPr="0070595A">
        <w:t xml:space="preserve"> источник</w:t>
      </w:r>
      <w:r w:rsidR="00232F81">
        <w:t>а</w:t>
      </w:r>
      <w:r w:rsidRPr="0070595A">
        <w:t xml:space="preserve"> тепловой энергии на территории </w:t>
      </w:r>
      <w:r w:rsidR="00232F81">
        <w:t>муниципального образования</w:t>
      </w:r>
      <w:r w:rsidRPr="0070595A">
        <w:t>.</w:t>
      </w:r>
    </w:p>
    <w:p w14:paraId="32949184" w14:textId="274A6979" w:rsidR="009C0320" w:rsidRPr="009C329D" w:rsidRDefault="003E3DD7" w:rsidP="009C032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П</w:t>
      </w:r>
      <w:r w:rsidR="009C0320" w:rsidRPr="009C329D">
        <w:rPr>
          <w:rFonts w:ascii="Times New Roman" w:eastAsia="Calibri" w:hAnsi="Times New Roman" w:cs="Times New Roman"/>
          <w:sz w:val="28"/>
          <w:szCs w:val="24"/>
          <w:lang w:eastAsia="ru-RU"/>
        </w:rPr>
        <w:t>риросты отапливаемой площади строительных фондов представлены в таблице 1.1.1</w:t>
      </w:r>
    </w:p>
    <w:p w14:paraId="089F3A7E" w14:textId="022B7C86" w:rsidR="009C0320" w:rsidRPr="009C329D" w:rsidRDefault="009C0320" w:rsidP="009C0320">
      <w:pPr>
        <w:pStyle w:val="ae"/>
        <w:rPr>
          <w:lang w:eastAsia="ru-RU"/>
        </w:rPr>
      </w:pPr>
      <w:bookmarkStart w:id="17" w:name="_Toc30427296"/>
      <w:r w:rsidRPr="009C329D">
        <w:rPr>
          <w:lang w:eastAsia="ru-RU"/>
        </w:rPr>
        <w:t xml:space="preserve">Таблица 1.1.1. </w:t>
      </w:r>
      <w:bookmarkEnd w:id="17"/>
      <w:r w:rsidR="003E3DD7">
        <w:rPr>
          <w:lang w:eastAsia="ru-RU"/>
        </w:rPr>
        <w:t>П</w:t>
      </w:r>
      <w:r w:rsidR="009C329D" w:rsidRPr="009C329D">
        <w:rPr>
          <w:lang w:eastAsia="ru-RU"/>
        </w:rPr>
        <w:t>риросты отапливаемой площади строительных фондов</w:t>
      </w:r>
      <w:r w:rsidR="00F70D24" w:rsidRPr="009C329D">
        <w:rPr>
          <w:lang w:eastAsia="ru-RU"/>
        </w:rPr>
        <w:t xml:space="preserve">, тыс. </w:t>
      </w:r>
      <w:proofErr w:type="spellStart"/>
      <w:r w:rsidR="00F70D24" w:rsidRPr="009C329D">
        <w:rPr>
          <w:lang w:eastAsia="ru-RU"/>
        </w:rPr>
        <w:t>кв.м</w:t>
      </w:r>
      <w:proofErr w:type="spellEnd"/>
      <w:r w:rsidR="00F70D24" w:rsidRPr="009C329D">
        <w:rPr>
          <w:lang w:eastAsia="ru-RU"/>
        </w:rPr>
        <w:t>.</w:t>
      </w: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5672"/>
        <w:gridCol w:w="1517"/>
        <w:gridCol w:w="1579"/>
      </w:tblGrid>
      <w:tr w:rsidR="003E3DD7" w:rsidRPr="003E3DD7" w14:paraId="05EDE069" w14:textId="3F9ECE97" w:rsidTr="003E3DD7">
        <w:trPr>
          <w:trHeight w:val="20"/>
        </w:trPr>
        <w:tc>
          <w:tcPr>
            <w:tcW w:w="702" w:type="dxa"/>
            <w:shd w:val="clear" w:color="auto" w:fill="auto"/>
            <w:vAlign w:val="center"/>
          </w:tcPr>
          <w:p w14:paraId="19768284" w14:textId="7DFEFF08" w:rsidR="003E3DD7" w:rsidRPr="003E3DD7" w:rsidRDefault="003E3DD7" w:rsidP="00F7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672" w:type="dxa"/>
            <w:shd w:val="clear" w:color="auto" w:fill="auto"/>
            <w:vAlign w:val="center"/>
          </w:tcPr>
          <w:p w14:paraId="7279CAC8" w14:textId="63C3769B" w:rsidR="003E3DD7" w:rsidRPr="003E3DD7" w:rsidRDefault="003E3DD7" w:rsidP="00F7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1517" w:type="dxa"/>
            <w:vAlign w:val="center"/>
          </w:tcPr>
          <w:p w14:paraId="59CC1927" w14:textId="4EFB5FF7" w:rsidR="003E3DD7" w:rsidRPr="003E3DD7" w:rsidRDefault="003E3DD7" w:rsidP="00F7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2021-2024 годы</w:t>
            </w:r>
          </w:p>
        </w:tc>
        <w:tc>
          <w:tcPr>
            <w:tcW w:w="1579" w:type="dxa"/>
            <w:vAlign w:val="center"/>
          </w:tcPr>
          <w:p w14:paraId="24E59841" w14:textId="191F84E1" w:rsidR="003E3DD7" w:rsidRPr="003E3DD7" w:rsidRDefault="003E3DD7" w:rsidP="00F70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2025-203</w:t>
            </w:r>
            <w:r w:rsidR="00DF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3E3DD7" w:rsidRPr="003E3DD7" w14:paraId="4D3CE726" w14:textId="1E0C586D" w:rsidTr="003E3DD7">
        <w:trPr>
          <w:trHeight w:val="20"/>
        </w:trPr>
        <w:tc>
          <w:tcPr>
            <w:tcW w:w="702" w:type="dxa"/>
            <w:shd w:val="clear" w:color="auto" w:fill="auto"/>
            <w:hideMark/>
          </w:tcPr>
          <w:p w14:paraId="3052F253" w14:textId="77777777" w:rsidR="003E3DD7" w:rsidRPr="003E3DD7" w:rsidRDefault="003E3DD7" w:rsidP="008E6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2" w:type="dxa"/>
            <w:shd w:val="clear" w:color="auto" w:fill="auto"/>
            <w:hideMark/>
          </w:tcPr>
          <w:p w14:paraId="79273530" w14:textId="2DEB1C7F" w:rsidR="003E3DD7" w:rsidRPr="003E3DD7" w:rsidRDefault="00232F81" w:rsidP="008E6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Грабово</w:t>
            </w:r>
          </w:p>
        </w:tc>
        <w:tc>
          <w:tcPr>
            <w:tcW w:w="1517" w:type="dxa"/>
            <w:vAlign w:val="bottom"/>
          </w:tcPr>
          <w:p w14:paraId="5F01ED82" w14:textId="390BB106" w:rsidR="003E3DD7" w:rsidRPr="003E3DD7" w:rsidRDefault="003E3DD7" w:rsidP="00F65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79" w:type="dxa"/>
            <w:vAlign w:val="bottom"/>
          </w:tcPr>
          <w:p w14:paraId="28FDE314" w14:textId="607843D8" w:rsidR="003E3DD7" w:rsidRPr="003E3DD7" w:rsidRDefault="003E3DD7" w:rsidP="00F650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E3DD7" w:rsidRPr="003E3DD7" w14:paraId="1EA92A42" w14:textId="77777777" w:rsidTr="003E3DD7">
        <w:trPr>
          <w:trHeight w:val="20"/>
        </w:trPr>
        <w:tc>
          <w:tcPr>
            <w:tcW w:w="702" w:type="dxa"/>
            <w:shd w:val="clear" w:color="auto" w:fill="auto"/>
          </w:tcPr>
          <w:p w14:paraId="2D3C16B8" w14:textId="56383C3D" w:rsidR="003E3DD7" w:rsidRPr="003E3DD7" w:rsidRDefault="003E3DD7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72" w:type="dxa"/>
            <w:shd w:val="clear" w:color="auto" w:fill="auto"/>
          </w:tcPr>
          <w:p w14:paraId="75406BA7" w14:textId="09742826" w:rsidR="003E3DD7" w:rsidRPr="003E3DD7" w:rsidRDefault="003E3DD7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дома</w:t>
            </w:r>
          </w:p>
        </w:tc>
        <w:tc>
          <w:tcPr>
            <w:tcW w:w="1517" w:type="dxa"/>
            <w:vAlign w:val="bottom"/>
          </w:tcPr>
          <w:p w14:paraId="114FE3EF" w14:textId="551DB4F7" w:rsidR="003E3DD7" w:rsidRPr="003E3DD7" w:rsidRDefault="003E3DD7" w:rsidP="00DC0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79" w:type="dxa"/>
            <w:vAlign w:val="bottom"/>
          </w:tcPr>
          <w:p w14:paraId="40E7FB86" w14:textId="6FB4525A" w:rsidR="003E3DD7" w:rsidRPr="003E3DD7" w:rsidRDefault="003E3DD7" w:rsidP="00DC0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E3DD7" w:rsidRPr="003E3DD7" w14:paraId="072A7046" w14:textId="77777777" w:rsidTr="003E3DD7">
        <w:trPr>
          <w:trHeight w:val="20"/>
        </w:trPr>
        <w:tc>
          <w:tcPr>
            <w:tcW w:w="702" w:type="dxa"/>
            <w:shd w:val="clear" w:color="auto" w:fill="auto"/>
          </w:tcPr>
          <w:p w14:paraId="2033947E" w14:textId="56C34BA1" w:rsidR="003E3DD7" w:rsidRPr="003E3DD7" w:rsidRDefault="003E3DD7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672" w:type="dxa"/>
            <w:shd w:val="clear" w:color="auto" w:fill="auto"/>
          </w:tcPr>
          <w:p w14:paraId="75D4793E" w14:textId="62A8623E" w:rsidR="003E3DD7" w:rsidRPr="003E3DD7" w:rsidRDefault="003E3DD7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жилые дома</w:t>
            </w:r>
          </w:p>
        </w:tc>
        <w:tc>
          <w:tcPr>
            <w:tcW w:w="1517" w:type="dxa"/>
            <w:vAlign w:val="bottom"/>
          </w:tcPr>
          <w:p w14:paraId="65A57F83" w14:textId="73C832BD" w:rsidR="003E3DD7" w:rsidRPr="003E3DD7" w:rsidRDefault="003E3DD7" w:rsidP="00DC0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79" w:type="dxa"/>
            <w:vAlign w:val="bottom"/>
          </w:tcPr>
          <w:p w14:paraId="1919A061" w14:textId="624F7A2A" w:rsidR="003E3DD7" w:rsidRPr="003E3DD7" w:rsidRDefault="003E3DD7" w:rsidP="00DC0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E3DD7" w:rsidRPr="003E3DD7" w14:paraId="15B4A629" w14:textId="77777777" w:rsidTr="003E3DD7">
        <w:trPr>
          <w:trHeight w:val="70"/>
        </w:trPr>
        <w:tc>
          <w:tcPr>
            <w:tcW w:w="702" w:type="dxa"/>
            <w:shd w:val="clear" w:color="auto" w:fill="auto"/>
          </w:tcPr>
          <w:p w14:paraId="03F98ABD" w14:textId="730414F3" w:rsidR="003E3DD7" w:rsidRPr="003E3DD7" w:rsidRDefault="003E3DD7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672" w:type="dxa"/>
            <w:shd w:val="clear" w:color="auto" w:fill="auto"/>
          </w:tcPr>
          <w:p w14:paraId="174C267E" w14:textId="14277E43" w:rsidR="003E3DD7" w:rsidRPr="003E3DD7" w:rsidRDefault="003E3DD7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здания</w:t>
            </w:r>
          </w:p>
        </w:tc>
        <w:tc>
          <w:tcPr>
            <w:tcW w:w="1517" w:type="dxa"/>
            <w:vAlign w:val="bottom"/>
          </w:tcPr>
          <w:p w14:paraId="0151CDC4" w14:textId="1E0E80B1" w:rsidR="003E3DD7" w:rsidRPr="003E3DD7" w:rsidRDefault="003E3DD7" w:rsidP="00DC0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79" w:type="dxa"/>
            <w:vAlign w:val="bottom"/>
          </w:tcPr>
          <w:p w14:paraId="3A4F77D3" w14:textId="2D6BBB34" w:rsidR="003E3DD7" w:rsidRPr="003E3DD7" w:rsidRDefault="003E3DD7" w:rsidP="00DC0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E3DD7" w:rsidRPr="003E3DD7" w14:paraId="5748A43A" w14:textId="77777777" w:rsidTr="003E3DD7">
        <w:trPr>
          <w:trHeight w:val="20"/>
        </w:trPr>
        <w:tc>
          <w:tcPr>
            <w:tcW w:w="702" w:type="dxa"/>
            <w:shd w:val="clear" w:color="auto" w:fill="auto"/>
          </w:tcPr>
          <w:p w14:paraId="11A2F64C" w14:textId="19749406" w:rsidR="003E3DD7" w:rsidRPr="003E3DD7" w:rsidRDefault="003E3DD7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672" w:type="dxa"/>
            <w:shd w:val="clear" w:color="auto" w:fill="auto"/>
          </w:tcPr>
          <w:p w14:paraId="33CF887E" w14:textId="57B69D8B" w:rsidR="003E3DD7" w:rsidRPr="003E3DD7" w:rsidRDefault="003E3DD7" w:rsidP="00DC0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здания</w:t>
            </w:r>
          </w:p>
        </w:tc>
        <w:tc>
          <w:tcPr>
            <w:tcW w:w="1517" w:type="dxa"/>
            <w:vAlign w:val="bottom"/>
          </w:tcPr>
          <w:p w14:paraId="07CFDAD5" w14:textId="18F97683" w:rsidR="003E3DD7" w:rsidRPr="003E3DD7" w:rsidRDefault="003E3DD7" w:rsidP="00DC0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79" w:type="dxa"/>
            <w:vAlign w:val="bottom"/>
          </w:tcPr>
          <w:p w14:paraId="4C0AD98C" w14:textId="3544310B" w:rsidR="003E3DD7" w:rsidRPr="003E3DD7" w:rsidRDefault="003E3DD7" w:rsidP="00DC0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E3DD7" w:rsidRPr="003E3DD7" w14:paraId="666E4DD1" w14:textId="77777777" w:rsidTr="003E3DD7">
        <w:trPr>
          <w:trHeight w:val="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A65C6" w14:textId="77777777" w:rsidR="003E3DD7" w:rsidRPr="003E3DD7" w:rsidRDefault="003E3DD7" w:rsidP="003E3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F33EC" w14:textId="5C9E136A" w:rsidR="003E3DD7" w:rsidRPr="003E3DD7" w:rsidRDefault="00232F81" w:rsidP="003E3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Чертково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7BA26" w14:textId="77777777" w:rsidR="003E3DD7" w:rsidRPr="003E3DD7" w:rsidRDefault="003E3DD7" w:rsidP="003E3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D46B5" w14:textId="77777777" w:rsidR="003E3DD7" w:rsidRPr="003E3DD7" w:rsidRDefault="003E3DD7" w:rsidP="003E3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E3DD7" w:rsidRPr="003E3DD7" w14:paraId="7D8B94E8" w14:textId="77777777" w:rsidTr="003E3DD7">
        <w:trPr>
          <w:trHeight w:val="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C3061" w14:textId="77777777" w:rsidR="003E3DD7" w:rsidRPr="003E3DD7" w:rsidRDefault="003E3DD7" w:rsidP="003E3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D0D4" w14:textId="77777777" w:rsidR="003E3DD7" w:rsidRPr="003E3DD7" w:rsidRDefault="003E3DD7" w:rsidP="003E3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дома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03BD2" w14:textId="77777777" w:rsidR="003E3DD7" w:rsidRPr="003E3DD7" w:rsidRDefault="003E3DD7" w:rsidP="003E3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3A2DB" w14:textId="77777777" w:rsidR="003E3DD7" w:rsidRPr="003E3DD7" w:rsidRDefault="003E3DD7" w:rsidP="003E3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E3DD7" w:rsidRPr="003E3DD7" w14:paraId="1B14302A" w14:textId="77777777" w:rsidTr="003E3DD7">
        <w:trPr>
          <w:trHeight w:val="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70F4" w14:textId="77777777" w:rsidR="003E3DD7" w:rsidRPr="003E3DD7" w:rsidRDefault="003E3DD7" w:rsidP="003E3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63768" w14:textId="77777777" w:rsidR="003E3DD7" w:rsidRPr="003E3DD7" w:rsidRDefault="003E3DD7" w:rsidP="003E3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жилые дома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84083" w14:textId="77777777" w:rsidR="003E3DD7" w:rsidRPr="003E3DD7" w:rsidRDefault="003E3DD7" w:rsidP="003E3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FB01D" w14:textId="77777777" w:rsidR="003E3DD7" w:rsidRPr="003E3DD7" w:rsidRDefault="003E3DD7" w:rsidP="003E3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E3DD7" w:rsidRPr="003E3DD7" w14:paraId="622C09D0" w14:textId="77777777" w:rsidTr="003E3DD7">
        <w:trPr>
          <w:trHeight w:val="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76D3" w14:textId="77777777" w:rsidR="003E3DD7" w:rsidRPr="003E3DD7" w:rsidRDefault="003E3DD7" w:rsidP="003E3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6601" w14:textId="77777777" w:rsidR="003E3DD7" w:rsidRPr="003E3DD7" w:rsidRDefault="003E3DD7" w:rsidP="003E3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здания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CF6D3" w14:textId="77777777" w:rsidR="003E3DD7" w:rsidRPr="003E3DD7" w:rsidRDefault="003E3DD7" w:rsidP="003E3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5DAEA" w14:textId="77777777" w:rsidR="003E3DD7" w:rsidRPr="003E3DD7" w:rsidRDefault="003E3DD7" w:rsidP="003E3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E3DD7" w:rsidRPr="003E3DD7" w14:paraId="0469A3AB" w14:textId="77777777" w:rsidTr="003E3DD7">
        <w:trPr>
          <w:trHeight w:val="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1635A" w14:textId="77777777" w:rsidR="003E3DD7" w:rsidRPr="003E3DD7" w:rsidRDefault="003E3DD7" w:rsidP="003E3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D5806" w14:textId="77777777" w:rsidR="003E3DD7" w:rsidRPr="003E3DD7" w:rsidRDefault="003E3DD7" w:rsidP="003E3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здания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6C055" w14:textId="77777777" w:rsidR="003E3DD7" w:rsidRPr="003E3DD7" w:rsidRDefault="003E3DD7" w:rsidP="003E3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D7B22" w14:textId="77777777" w:rsidR="003E3DD7" w:rsidRPr="003E3DD7" w:rsidRDefault="003E3DD7" w:rsidP="003E3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629229B2" w14:textId="77777777" w:rsidR="003C4958" w:rsidRPr="009C329D" w:rsidRDefault="003C4958" w:rsidP="004975AA">
      <w:pPr>
        <w:pStyle w:val="aa"/>
        <w:spacing w:before="120"/>
        <w:rPr>
          <w:sz w:val="16"/>
          <w:szCs w:val="16"/>
        </w:rPr>
      </w:pPr>
    </w:p>
    <w:p w14:paraId="68DAA783" w14:textId="78013D1B" w:rsidR="002B66AE" w:rsidRPr="000E635D" w:rsidRDefault="002B66AE" w:rsidP="004975AA">
      <w:pPr>
        <w:pStyle w:val="aa"/>
        <w:spacing w:before="120"/>
      </w:pPr>
      <w:r w:rsidRPr="009C329D">
        <w:t>1.2. Существующие и перспективные объемы потребления тепловой энергии (мощности) и теплоносителя с разделением по видам теплопотребления</w:t>
      </w:r>
      <w:r w:rsidRPr="000E635D">
        <w:t xml:space="preserve"> в каждом расчетном элементе территориального деления на каждом этапе</w:t>
      </w:r>
      <w:bookmarkEnd w:id="15"/>
      <w:bookmarkEnd w:id="16"/>
    </w:p>
    <w:p w14:paraId="27593A5D" w14:textId="6FCEB3B2" w:rsidR="002B66AE" w:rsidRDefault="002B66AE" w:rsidP="00151B5B">
      <w:pPr>
        <w:pStyle w:val="af0"/>
        <w:spacing w:after="0" w:line="240" w:lineRule="auto"/>
        <w:rPr>
          <w:szCs w:val="24"/>
          <w:lang w:eastAsia="ru-RU"/>
        </w:rPr>
      </w:pPr>
      <w:bookmarkStart w:id="18" w:name="_Toc536140357"/>
      <w:r w:rsidRPr="000E635D">
        <w:rPr>
          <w:szCs w:val="24"/>
          <w:lang w:eastAsia="ru-RU"/>
        </w:rPr>
        <w:t xml:space="preserve">Существующие объемы потребления тепловой энергии (мощности) и теплоносителя </w:t>
      </w:r>
      <w:r w:rsidRPr="00151B5B">
        <w:t>представлены</w:t>
      </w:r>
      <w:r w:rsidRPr="000E635D">
        <w:rPr>
          <w:szCs w:val="24"/>
          <w:lang w:eastAsia="ru-RU"/>
        </w:rPr>
        <w:t xml:space="preserve"> в таблице </w:t>
      </w:r>
      <w:r w:rsidR="00B752D3">
        <w:rPr>
          <w:szCs w:val="24"/>
          <w:lang w:eastAsia="ru-RU"/>
        </w:rPr>
        <w:t>1.2</w:t>
      </w:r>
      <w:r w:rsidR="000E635D" w:rsidRPr="000E635D">
        <w:rPr>
          <w:szCs w:val="24"/>
          <w:lang w:eastAsia="ru-RU"/>
        </w:rPr>
        <w:t>.1.</w:t>
      </w:r>
    </w:p>
    <w:p w14:paraId="203068E5" w14:textId="77777777" w:rsidR="00D11E39" w:rsidRDefault="00D11E39" w:rsidP="00120847">
      <w:pPr>
        <w:pStyle w:val="ae"/>
        <w:rPr>
          <w:lang w:eastAsia="ru-RU"/>
        </w:rPr>
        <w:sectPr w:rsidR="00D11E39" w:rsidSect="004975AA">
          <w:footerReference w:type="default" r:id="rId10"/>
          <w:pgSz w:w="11906" w:h="16838" w:code="9"/>
          <w:pgMar w:top="794" w:right="737" w:bottom="851" w:left="1650" w:header="0" w:footer="0" w:gutter="0"/>
          <w:cols w:space="708"/>
          <w:docGrid w:linePitch="360"/>
        </w:sectPr>
      </w:pPr>
      <w:bookmarkStart w:id="19" w:name="_Toc6365139"/>
    </w:p>
    <w:bookmarkEnd w:id="19"/>
    <w:p w14:paraId="39E01065" w14:textId="6F2B6BAD" w:rsidR="0013270A" w:rsidRPr="00C6381E" w:rsidRDefault="0013270A" w:rsidP="00272C66">
      <w:pPr>
        <w:pStyle w:val="25"/>
        <w:ind w:left="-284"/>
      </w:pPr>
      <w:r w:rsidRPr="00C6381E">
        <w:lastRenderedPageBreak/>
        <w:t xml:space="preserve">Таблица </w:t>
      </w:r>
      <w:r>
        <w:t>1</w:t>
      </w:r>
      <w:r w:rsidRPr="00C6381E">
        <w:t>.</w:t>
      </w:r>
      <w:r>
        <w:t>2</w:t>
      </w:r>
      <w:r w:rsidRPr="00C6381E">
        <w:t>.1 Перспективные балансы производства и потребления тепловой энергии</w:t>
      </w:r>
    </w:p>
    <w:tbl>
      <w:tblPr>
        <w:tblW w:w="22539" w:type="dxa"/>
        <w:tblInd w:w="-147" w:type="dxa"/>
        <w:tblLook w:val="04A0" w:firstRow="1" w:lastRow="0" w:firstColumn="1" w:lastColumn="0" w:noHBand="0" w:noVBand="1"/>
      </w:tblPr>
      <w:tblGrid>
        <w:gridCol w:w="576"/>
        <w:gridCol w:w="4627"/>
        <w:gridCol w:w="1325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1071"/>
      </w:tblGrid>
      <w:tr w:rsidR="00232F81" w:rsidRPr="00232F81" w14:paraId="468AE07F" w14:textId="77777777" w:rsidTr="00232F81">
        <w:trPr>
          <w:trHeight w:val="20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D624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27C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CB2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19B7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620F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DEE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E45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9037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4BF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651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3B6F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C74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99E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113A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924B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383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52B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955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DFD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</w:t>
            </w:r>
          </w:p>
        </w:tc>
      </w:tr>
      <w:tr w:rsidR="00232F81" w:rsidRPr="00232F81" w14:paraId="39831D6B" w14:textId="77777777" w:rsidTr="00232F81">
        <w:trPr>
          <w:trHeight w:val="20"/>
        </w:trPr>
        <w:tc>
          <w:tcPr>
            <w:tcW w:w="225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341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160к</w:t>
            </w:r>
          </w:p>
        </w:tc>
      </w:tr>
      <w:tr w:rsidR="00232F81" w:rsidRPr="00232F81" w14:paraId="62AFA142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6663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DFF8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Выработано тепловой энергии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1E9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C27A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926F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9165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AF96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F7AB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3166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EF3B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870D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05A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CBDA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56B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E0C5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D5C9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71DF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4B3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B365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0,596</w:t>
            </w:r>
          </w:p>
        </w:tc>
      </w:tr>
      <w:tr w:rsidR="00232F81" w:rsidRPr="00232F81" w14:paraId="50AC53EF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4708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C08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нужды котельной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7427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BAB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18B7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07E3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7EFD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89A0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96AE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7565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9394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8210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8E70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3182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2C4F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E76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CF87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5E6F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99E5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0,013</w:t>
            </w:r>
          </w:p>
        </w:tc>
      </w:tr>
      <w:tr w:rsidR="00232F81" w:rsidRPr="00232F81" w14:paraId="75C8854E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D9F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4A13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Отпущено с коллекторов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974A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1CA4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AAC5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3A3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FCA8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8D37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547D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19AD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EB3B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1BD2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3B36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55B1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46CC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EE07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5457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5B3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994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0,583</w:t>
            </w:r>
          </w:p>
        </w:tc>
      </w:tr>
      <w:tr w:rsidR="00232F81" w:rsidRPr="00232F81" w14:paraId="2507F043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F46D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D36F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при передаче по тепловым сетям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3415B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F3FC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FDCD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8DD0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35D9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9FE6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0ECF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F80C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BD28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800B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F985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3F5C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7D72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5347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A1EC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BB3E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259B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0,051</w:t>
            </w:r>
          </w:p>
        </w:tc>
      </w:tr>
      <w:tr w:rsidR="00232F81" w:rsidRPr="00232F81" w14:paraId="67E17158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F1B6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B5DF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же в % от отпуска в сеть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1549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873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94C8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932B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AF98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4B87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4AAA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2CBA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CF9A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33A7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7A2A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8BBD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E2C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E637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B487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6D9F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4941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8,557</w:t>
            </w:r>
          </w:p>
        </w:tc>
      </w:tr>
      <w:tr w:rsidR="00232F81" w:rsidRPr="00232F81" w14:paraId="13727639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3202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45E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Полезный отпуск тепловой энергии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6EB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01F3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B99A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1F5A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AEA8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4207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E9D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2507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617B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86E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930A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CA6D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8C7F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D1ED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5B19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BE72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E593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</w:tr>
      <w:tr w:rsidR="00232F81" w:rsidRPr="00232F81" w14:paraId="1D9B75AE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12E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98C8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165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EA75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7E85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8283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AC58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9A5B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6274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CCC0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C9D5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CAFD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22BB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3BAD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375C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A9C4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9233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9826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D49F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157FBE61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4BBB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35A1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ПУ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1C29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0CF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135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AFE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90C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D8C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B31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612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D88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BE4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FCA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FEA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867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553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A0E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DFE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BC9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3CDABB39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5AB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0EC4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669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C22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7D0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286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BDD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FE0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0D9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388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232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6B0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DFE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A47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4E1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8E4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B25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2D9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A57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0,532</w:t>
            </w:r>
          </w:p>
        </w:tc>
      </w:tr>
      <w:tr w:rsidR="00232F81" w:rsidRPr="00232F81" w14:paraId="0214C9F5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5BA4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659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ПУ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2DF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13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B3D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579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E17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997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B1D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5AC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42D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990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9AF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139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F04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E5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D1A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45D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101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13E99553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6FED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D29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Промышленные потребители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75E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BA6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41A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8DC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79D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D43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3B2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A2E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550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CB7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2B6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2D5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205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9D7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AAF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78F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5E8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60271A09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45A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E459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ПУ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16C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D49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5C9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5F2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3C6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38D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933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ED3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EB3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78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0BB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B82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C6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9EA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ED0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955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017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3F42BDD8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AE4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A511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теплоснабжающие организации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528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8DE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019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429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5AB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2F3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0E9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DCB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450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E52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01E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99E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B3E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198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38D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7AF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E35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25B11AC5" w14:textId="77777777" w:rsidTr="00232F81">
        <w:trPr>
          <w:trHeight w:val="20"/>
        </w:trPr>
        <w:tc>
          <w:tcPr>
            <w:tcW w:w="225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E77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ул.Ново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-Западная, 15к</w:t>
            </w:r>
          </w:p>
        </w:tc>
      </w:tr>
      <w:tr w:rsidR="00232F81" w:rsidRPr="00232F81" w14:paraId="0631180F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B1F0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0AC4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Выработано тепловой энергии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0574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FD8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A57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D77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0AD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767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E08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ED2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643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0ED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E97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EC7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9B1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CA4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876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19F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F54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0,570</w:t>
            </w:r>
          </w:p>
        </w:tc>
      </w:tr>
      <w:tr w:rsidR="00232F81" w:rsidRPr="00232F81" w14:paraId="40940671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AF93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4FC1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нужды котельной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5F2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26C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5E3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326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86B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213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4BC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B54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860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DD2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3217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112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B1C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EF8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497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EC2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0A7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0,012</w:t>
            </w:r>
          </w:p>
        </w:tc>
      </w:tr>
      <w:tr w:rsidR="00232F81" w:rsidRPr="00232F81" w14:paraId="352DB894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F206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82E8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Отпущено с коллекторов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D6FF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D0E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EBD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F92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9A7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E21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10F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571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60F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C48A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257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E91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432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694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F71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3A8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086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0,558</w:t>
            </w:r>
          </w:p>
        </w:tc>
      </w:tr>
      <w:tr w:rsidR="00232F81" w:rsidRPr="00232F81" w14:paraId="540EC7CD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D929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DA1A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при передаче по тепловым сетям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F9FB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C04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BF6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BB9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510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EDE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DD9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495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6E9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8A9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07D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8B4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19E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D82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37D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6EB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82B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</w:tr>
      <w:tr w:rsidR="00232F81" w:rsidRPr="00232F81" w14:paraId="1F1637BB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E015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72F3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же в % от отпуска в сеть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AEA4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A5A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4DA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439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6AC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031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AA4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725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DDF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A09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E7F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0B0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E1E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522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957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585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A2D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29,298</w:t>
            </w:r>
          </w:p>
        </w:tc>
      </w:tr>
      <w:tr w:rsidR="00232F81" w:rsidRPr="00232F81" w14:paraId="35C613F7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B802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EB9B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Полезный отпуск тепловой энергии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931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D36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392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A1B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FDE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CD5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E8C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1AC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A53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60C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B40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BB0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C0E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FF7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204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EA4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9A1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</w:tr>
      <w:tr w:rsidR="00232F81" w:rsidRPr="00232F81" w14:paraId="657FA5FF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C4DF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6633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5511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634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E55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33C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DB1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0F1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2B7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31D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E4B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37B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80D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94AC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238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3E2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098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469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8C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1181DDBB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1D7F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86A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ПУ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7AC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BED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3D4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A9F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06E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93A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5A8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370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BC2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C4A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AD8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029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4B2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BB8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6DD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4FE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54B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0C8EEB8E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FBF7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12F1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63B9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5E3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2BA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D25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E72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F96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67F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50A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26A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994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077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7BF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6AA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694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550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1E9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B5B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0,391</w:t>
            </w:r>
          </w:p>
        </w:tc>
      </w:tr>
      <w:tr w:rsidR="00232F81" w:rsidRPr="00232F81" w14:paraId="3D487473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5C9C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A517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ПУ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23B9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24C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E04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F8A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591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781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6D9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F6A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3D9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547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A44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41B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8C6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287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C11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50F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FE9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7EFA9540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3F1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DCA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Промышленные потребители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B15A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B19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F82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DBE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5B7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F9C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832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BDD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B38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3A7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701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731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AE9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EA9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6A5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701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EBD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31DD8422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C0C4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1D9C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ПУ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ADA1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F00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FDC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A9B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CCDA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790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11A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EC6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A52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B2A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1A5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769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752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C53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C91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143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E61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3AA40AB5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DC87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2E828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теплоснабжающие организации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1A74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986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6D1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559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3ED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DF2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B5B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780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E3F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F1D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A12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919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07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478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017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9EE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E2B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02DE52A1" w14:textId="77777777" w:rsidTr="00232F81">
        <w:trPr>
          <w:trHeight w:val="20"/>
        </w:trPr>
        <w:tc>
          <w:tcPr>
            <w:tcW w:w="225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956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ул.Ново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-Западная, 15к</w:t>
            </w:r>
          </w:p>
        </w:tc>
      </w:tr>
      <w:tr w:rsidR="00232F81" w:rsidRPr="00232F81" w14:paraId="7358795A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9A4B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04BD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Выработано тепловой энергии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C12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67D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499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606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F44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561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3B1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FA6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2B9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287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D9D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A01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842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627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C72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A97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F79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0,857</w:t>
            </w:r>
          </w:p>
        </w:tc>
      </w:tr>
      <w:tr w:rsidR="00232F81" w:rsidRPr="00232F81" w14:paraId="58F6F2A7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6A8F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A2FB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нужды котельной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1F0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DB1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B38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897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BB7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23F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473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FC2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1E5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E1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231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17B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036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4F2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333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6B7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A88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0,018</w:t>
            </w:r>
          </w:p>
        </w:tc>
      </w:tr>
      <w:tr w:rsidR="00232F81" w:rsidRPr="00232F81" w14:paraId="1AF7FAE9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CACF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2E61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Отпущено с коллекторов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2E8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00F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4E4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FE7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3BC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E50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566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4F8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20D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BB0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648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9B3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20F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96B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CA2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857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65E9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0,839</w:t>
            </w:r>
          </w:p>
        </w:tc>
      </w:tr>
      <w:tr w:rsidR="00232F81" w:rsidRPr="00232F81" w14:paraId="7D7C9446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82A1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26FD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при передаче по тепловым сетям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A33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064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1D2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139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916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C8F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27F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C53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951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9A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550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670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329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836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CBD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7F1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B2D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</w:tr>
      <w:tr w:rsidR="00232F81" w:rsidRPr="00232F81" w14:paraId="2A7BAFB6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42E8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9353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же в % от отпуска в сеть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B73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673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5F4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014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3D9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599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D53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67C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A58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891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BE5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4BF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5BE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8B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509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612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6E3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10,131</w:t>
            </w:r>
          </w:p>
        </w:tc>
      </w:tr>
      <w:tr w:rsidR="00232F81" w:rsidRPr="00232F81" w14:paraId="6A268450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B0DB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B64C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Полезный отпуск тепловой энергии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5B4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5CB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6D6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3C8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6DB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F68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367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88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30F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BB4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A82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D3E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43A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309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D3C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250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86C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</w:tr>
      <w:tr w:rsidR="00232F81" w:rsidRPr="00232F81" w14:paraId="205D932C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F336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4C03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F06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374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62A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8D6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246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57C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A81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64A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377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71F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471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8EE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F61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460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DEB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105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BF7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1D47E5C3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CF62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B89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ПУ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735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D64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175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200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619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CEC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688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104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5CF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30E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824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047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A8B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547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4CF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E4A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08A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6CBE0A01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288D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AAB3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6A1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149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062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C8F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4C5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E68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320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8C8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5AF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28B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1D5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890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77E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D92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4BE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E93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B13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0,754</w:t>
            </w:r>
          </w:p>
        </w:tc>
      </w:tr>
      <w:tr w:rsidR="00232F81" w:rsidRPr="00232F81" w14:paraId="7D9DB313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BAC7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4C39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ПУ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D7B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330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E87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BFB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FEC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26C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991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8CB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C4C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16D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D1B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FA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450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48A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E9D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89C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07B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3809BD5C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E2C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C47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Промышленные потребители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E11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187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FA8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F0B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CCD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DDF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589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F08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E8F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888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58D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401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E37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CF2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E8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E9D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9EB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035062C2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4032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B84D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ПУ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184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E98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030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668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1A1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6F1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A00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6B3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078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850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3AF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761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3D9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EA4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556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BE3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18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0691CECB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5F5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E65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теплоснабжающие организации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CF5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B20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126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10E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EC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0D4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87A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C48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357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332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1A3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8EA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2CC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AA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6E6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3E8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D9F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5D9D17E4" w14:textId="77777777" w:rsidTr="00232F81">
        <w:trPr>
          <w:trHeight w:val="20"/>
        </w:trPr>
        <w:tc>
          <w:tcPr>
            <w:tcW w:w="225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6E5D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с.Чертково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45К</w:t>
            </w:r>
          </w:p>
        </w:tc>
      </w:tr>
      <w:tr w:rsidR="00232F81" w:rsidRPr="00232F81" w14:paraId="1A8B4843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600A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5426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Выработано тепловой энергии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FAA9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22D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D50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B90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E81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6EF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741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3E8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5BA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B50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4AF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EBB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4FA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C68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15B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A31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825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</w:tr>
      <w:tr w:rsidR="00232F81" w:rsidRPr="00232F81" w14:paraId="3921B7E2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EC55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6959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нужды котельной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4789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22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A05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408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6E7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8DC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948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262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934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834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3AB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549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800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25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BFD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4CD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A50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</w:tr>
      <w:tr w:rsidR="00232F81" w:rsidRPr="00232F81" w14:paraId="2C5F3CD8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2C7F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E459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Отпущено с коллекторов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E68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90D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82B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A02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448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A2C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F36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9B7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0C2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31E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167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281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22C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861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950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906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7FB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0,093</w:t>
            </w:r>
          </w:p>
        </w:tc>
      </w:tr>
      <w:tr w:rsidR="00232F81" w:rsidRPr="00232F81" w14:paraId="4205209E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F386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3958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при передаче по тепловым сетям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9A64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DBB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298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6B2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613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040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5F9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442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6DC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F8D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BEA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D9E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36D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FFD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DEB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4B5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B37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0,006</w:t>
            </w:r>
          </w:p>
        </w:tc>
      </w:tr>
      <w:tr w:rsidR="00232F81" w:rsidRPr="00232F81" w14:paraId="143FF749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2A62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DB66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же в % от отпуска в сеть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C42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D04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382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CE4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C79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F75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1FF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276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E6F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8D8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70E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327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1CA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249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5F6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1FD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9B3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6,316</w:t>
            </w:r>
          </w:p>
        </w:tc>
      </w:tr>
      <w:tr w:rsidR="00232F81" w:rsidRPr="00232F81" w14:paraId="7ADF865E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5E9E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CEF4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Полезный отпуск тепловой энергии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54B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9D7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AAE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2CB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95B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8B9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EDF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CDB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773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811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5DF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D9C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022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A85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524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CE6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1AD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</w:tr>
      <w:tr w:rsidR="00232F81" w:rsidRPr="00232F81" w14:paraId="237637DE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CE8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70D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4A9E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346C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ED65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0F11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CD48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1DDC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56DF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8545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7EBF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4273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1439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A02A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530A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8BBB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6C3D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3A67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6B04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Calibri" w:eastAsia="Times New Roman" w:hAnsi="Calibri" w:cs="Calibri"/>
                <w:color w:val="000000"/>
                <w:lang w:eastAsia="ru-RU"/>
              </w:rPr>
              <w:t>0,000</w:t>
            </w:r>
          </w:p>
        </w:tc>
      </w:tr>
      <w:tr w:rsidR="00232F81" w:rsidRPr="00232F81" w14:paraId="6949E075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F47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A1F7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ПУ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8307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9EF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B06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87B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033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4F3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EE3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6EF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F20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8B4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C88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24A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029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327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DFF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F36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B85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16EAFAD2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D646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193D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потребители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22E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1D4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28B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059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2BE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F42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03F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F01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049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F07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CB2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E99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F51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510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E26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EB4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9BB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0,087</w:t>
            </w:r>
          </w:p>
        </w:tc>
      </w:tr>
      <w:tr w:rsidR="00232F81" w:rsidRPr="00232F81" w14:paraId="44D8933B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073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499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ПУ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9DFE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C9F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58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C1A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A3D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96C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D73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414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3B0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52A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C0D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A85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AA5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7C9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84C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297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FCF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4D895F46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0FC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35B7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Промышленные потребители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8C31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FE0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392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4D8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355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449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49C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0BD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378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1CE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262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73E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197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EA8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0FA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006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A35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4504C207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DC38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1761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ПУ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9F3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8C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23A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7E7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ED0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F01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989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A4B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5A4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F09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FE8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A98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73E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AF3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E20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668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2AE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03455681" w14:textId="77777777" w:rsidTr="00232F81">
        <w:trPr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7104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848F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теплоснабжающие организации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678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Гкал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3A9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107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96D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046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FF9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05F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F66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8CB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14A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26E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5CD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4D5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F2A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669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418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21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</w:tbl>
    <w:p w14:paraId="46D1AC6F" w14:textId="677FD9A5" w:rsidR="00D11E39" w:rsidRDefault="00D11E39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ECD7B97" w14:textId="77777777" w:rsidR="00815B4A" w:rsidRDefault="00815B4A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9CEC756" w14:textId="77777777" w:rsidR="00D11E39" w:rsidRDefault="00D11E39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  <w:sectPr w:rsidR="00D11E39" w:rsidSect="00D11E39">
          <w:pgSz w:w="23808" w:h="16840" w:orient="landscape" w:code="8"/>
          <w:pgMar w:top="709" w:right="794" w:bottom="737" w:left="851" w:header="0" w:footer="0" w:gutter="0"/>
          <w:cols w:space="708"/>
          <w:docGrid w:linePitch="360"/>
        </w:sectPr>
      </w:pPr>
    </w:p>
    <w:p w14:paraId="2520B93C" w14:textId="77777777" w:rsidR="002B66AE" w:rsidRPr="000E635D" w:rsidRDefault="002B66AE" w:rsidP="004975AA">
      <w:pPr>
        <w:pStyle w:val="aa"/>
        <w:spacing w:before="120"/>
      </w:pPr>
      <w:bookmarkStart w:id="20" w:name="_Toc5751243"/>
      <w:r w:rsidRPr="000E635D">
        <w:lastRenderedPageBreak/>
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18"/>
      <w:bookmarkEnd w:id="20"/>
    </w:p>
    <w:p w14:paraId="736EF628" w14:textId="321DD6CD" w:rsidR="002B66AE" w:rsidRPr="000E635D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0E635D">
        <w:rPr>
          <w:rFonts w:ascii="Times New Roman" w:eastAsia="Calibri" w:hAnsi="Times New Roman" w:cs="Times New Roman"/>
          <w:sz w:val="28"/>
          <w:szCs w:val="24"/>
          <w:lang w:eastAsia="ru-RU"/>
        </w:rPr>
        <w:t>Объекты, расположенные в производственных зонах</w:t>
      </w:r>
      <w:r w:rsidR="00D57775" w:rsidRPr="000E635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использующие централизованные системы теплоснабжения,</w:t>
      </w:r>
      <w:r w:rsidRPr="000E635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отсутствуют и в соответствии с Генеральным планированием не планируются.</w:t>
      </w:r>
    </w:p>
    <w:p w14:paraId="3DC64AC4" w14:textId="02BAEC4F" w:rsidR="005B2294" w:rsidRDefault="005B2294" w:rsidP="004975AA">
      <w:pPr>
        <w:pStyle w:val="aa"/>
        <w:spacing w:before="120"/>
      </w:pPr>
      <w:r w:rsidRPr="000E635D">
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</w:t>
      </w:r>
    </w:p>
    <w:p w14:paraId="57063134" w14:textId="2D979C03" w:rsidR="00451169" w:rsidRPr="00451169" w:rsidRDefault="00451169" w:rsidP="00D11E3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51169">
        <w:rPr>
          <w:rFonts w:ascii="Times New Roman" w:eastAsia="Calibri" w:hAnsi="Times New Roman" w:cs="Times New Roman"/>
          <w:sz w:val="28"/>
          <w:szCs w:val="24"/>
          <w:lang w:eastAsia="ru-RU"/>
        </w:rPr>
        <w:t>Существующие и перспективные величины средневзвешенной плотности тепловой нагрузки в каждом расчетном элементе территориального деления</w:t>
      </w:r>
      <w:r w:rsidRPr="000E635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представлены в таблице </w:t>
      </w:r>
      <w:r w:rsidR="00D11E39">
        <w:rPr>
          <w:rFonts w:ascii="Times New Roman" w:eastAsia="Calibri" w:hAnsi="Times New Roman" w:cs="Times New Roman"/>
          <w:sz w:val="28"/>
          <w:szCs w:val="24"/>
          <w:lang w:eastAsia="ru-RU"/>
        </w:rPr>
        <w:t>14.1.</w:t>
      </w:r>
    </w:p>
    <w:p w14:paraId="02E641B0" w14:textId="77462418" w:rsidR="002B66AE" w:rsidRPr="000E635D" w:rsidRDefault="002B66AE" w:rsidP="004975AA">
      <w:pPr>
        <w:pStyle w:val="aa"/>
        <w:spacing w:before="120"/>
      </w:pPr>
      <w:bookmarkStart w:id="21" w:name="_Toc536140358"/>
      <w:bookmarkStart w:id="22" w:name="_Toc5751244"/>
      <w:r w:rsidRPr="000E635D">
        <w:t>Раздел 2 Существующие и перспективные балансы тепловой мощности источников тепловой энергии и тепловой нагрузки потребителей</w:t>
      </w:r>
      <w:bookmarkEnd w:id="21"/>
      <w:bookmarkEnd w:id="22"/>
    </w:p>
    <w:p w14:paraId="5672B8CE" w14:textId="77777777" w:rsidR="002B66AE" w:rsidRPr="000E635D" w:rsidRDefault="002B66AE" w:rsidP="004975AA">
      <w:pPr>
        <w:pStyle w:val="aa"/>
        <w:spacing w:before="120"/>
      </w:pPr>
      <w:bookmarkStart w:id="23" w:name="_Toc536140359"/>
      <w:bookmarkStart w:id="24" w:name="_Toc5751245"/>
      <w:r w:rsidRPr="000E635D">
        <w:t xml:space="preserve">2.1. Описание существующих и перспективных </w:t>
      </w:r>
      <w:bookmarkStart w:id="25" w:name="_Hlk35396064"/>
      <w:r w:rsidRPr="000E635D">
        <w:t>зон действия систем теплоснабжения и источников тепловой энергии</w:t>
      </w:r>
      <w:bookmarkEnd w:id="23"/>
      <w:bookmarkEnd w:id="24"/>
    </w:p>
    <w:p w14:paraId="6625C17C" w14:textId="7A77739D" w:rsidR="00E846D8" w:rsidRPr="00DB14D4" w:rsidRDefault="00E846D8" w:rsidP="00151B5B">
      <w:pPr>
        <w:pStyle w:val="af0"/>
        <w:spacing w:after="0" w:line="240" w:lineRule="auto"/>
      </w:pPr>
      <w:bookmarkStart w:id="26" w:name="_Toc536140360"/>
      <w:bookmarkStart w:id="27" w:name="_Toc5751246"/>
      <w:bookmarkEnd w:id="25"/>
      <w:r w:rsidRPr="00DB14D4">
        <w:t xml:space="preserve">В таблице </w:t>
      </w:r>
      <w:r w:rsidR="00BD6F10">
        <w:t>2</w:t>
      </w:r>
      <w:r w:rsidRPr="00DB14D4">
        <w:t>.1.</w:t>
      </w:r>
      <w:r>
        <w:t>1.</w:t>
      </w:r>
      <w:r w:rsidRPr="00DB14D4">
        <w:t xml:space="preserve"> приводится актуальный перечень теплоснабжающих организаций, учтенных в текущей актуализации.</w:t>
      </w:r>
    </w:p>
    <w:p w14:paraId="517CA97B" w14:textId="0583099A" w:rsidR="00E846D8" w:rsidRPr="00DB14D4" w:rsidRDefault="00E846D8" w:rsidP="00E846D8">
      <w:pPr>
        <w:pStyle w:val="ae"/>
        <w:rPr>
          <w:lang w:eastAsia="ru-RU"/>
        </w:rPr>
      </w:pPr>
      <w:bookmarkStart w:id="28" w:name="_Toc14406401"/>
      <w:r w:rsidRPr="00DB14D4">
        <w:rPr>
          <w:lang w:eastAsia="ru-RU"/>
        </w:rPr>
        <w:t xml:space="preserve">Таблица </w:t>
      </w:r>
      <w:r w:rsidR="00BD6F10">
        <w:rPr>
          <w:lang w:eastAsia="ru-RU"/>
        </w:rPr>
        <w:t>2</w:t>
      </w:r>
      <w:r w:rsidRPr="00DB14D4">
        <w:rPr>
          <w:lang w:eastAsia="ru-RU"/>
        </w:rPr>
        <w:t>.1.</w:t>
      </w:r>
      <w:r>
        <w:rPr>
          <w:lang w:eastAsia="ru-RU"/>
        </w:rPr>
        <w:t>1.</w:t>
      </w:r>
      <w:r w:rsidRPr="00DB14D4">
        <w:rPr>
          <w:lang w:eastAsia="ru-RU"/>
        </w:rPr>
        <w:t xml:space="preserve"> Актуальный перечень </w:t>
      </w:r>
      <w:bookmarkEnd w:id="28"/>
      <w:r w:rsidRPr="00DB14D4">
        <w:rPr>
          <w:lang w:eastAsia="ru-RU"/>
        </w:rPr>
        <w:t>теплоснабжающих организаций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1918"/>
        <w:gridCol w:w="1276"/>
        <w:gridCol w:w="1843"/>
        <w:gridCol w:w="1134"/>
        <w:gridCol w:w="1275"/>
        <w:gridCol w:w="1560"/>
      </w:tblGrid>
      <w:tr w:rsidR="00232F81" w:rsidRPr="00232F81" w14:paraId="4AE58705" w14:textId="77777777" w:rsidTr="00232F81">
        <w:trPr>
          <w:trHeight w:val="666"/>
          <w:tblHeader/>
        </w:trPr>
        <w:tc>
          <w:tcPr>
            <w:tcW w:w="487" w:type="dxa"/>
            <w:vMerge w:val="restart"/>
            <w:shd w:val="clear" w:color="auto" w:fill="auto"/>
            <w:hideMark/>
          </w:tcPr>
          <w:p w14:paraId="778986E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_Hlk58213758"/>
            <w:bookmarkStart w:id="30" w:name="_Hlk39039445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14:paraId="720A096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06170C5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2977" w:type="dxa"/>
            <w:gridSpan w:val="2"/>
            <w:shd w:val="clear" w:color="auto" w:fill="auto"/>
            <w:hideMark/>
          </w:tcPr>
          <w:p w14:paraId="3D40EBFA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теплоснабжающей организации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7EA99A27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 ЕТО</w:t>
            </w:r>
          </w:p>
        </w:tc>
        <w:tc>
          <w:tcPr>
            <w:tcW w:w="1560" w:type="dxa"/>
            <w:vMerge w:val="restart"/>
          </w:tcPr>
          <w:p w14:paraId="4B8BBD2F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технологической зоны</w:t>
            </w:r>
          </w:p>
        </w:tc>
      </w:tr>
      <w:tr w:rsidR="00232F81" w:rsidRPr="00232F81" w14:paraId="231DDF31" w14:textId="77777777" w:rsidTr="00232F81">
        <w:trPr>
          <w:trHeight w:val="20"/>
          <w:tblHeader/>
        </w:trPr>
        <w:tc>
          <w:tcPr>
            <w:tcW w:w="487" w:type="dxa"/>
            <w:vMerge/>
            <w:shd w:val="clear" w:color="auto" w:fill="auto"/>
            <w:vAlign w:val="center"/>
          </w:tcPr>
          <w:p w14:paraId="6279A79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</w:tcPr>
          <w:p w14:paraId="701EADA8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3F8FE84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248EACA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1134" w:type="dxa"/>
            <w:vAlign w:val="center"/>
          </w:tcPr>
          <w:p w14:paraId="2264233F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Тепловые сети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6A8F5E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14:paraId="4AEDE2A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81" w:rsidRPr="00232F81" w14:paraId="1E806962" w14:textId="77777777" w:rsidTr="00232F81">
        <w:trPr>
          <w:trHeight w:val="20"/>
        </w:trPr>
        <w:tc>
          <w:tcPr>
            <w:tcW w:w="487" w:type="dxa"/>
            <w:shd w:val="clear" w:color="auto" w:fill="auto"/>
            <w:hideMark/>
          </w:tcPr>
          <w:p w14:paraId="4C081432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A13F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Котельная,  с.</w:t>
            </w:r>
            <w:proofErr w:type="gram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Грабово, ул. Советская, 160к</w:t>
            </w:r>
          </w:p>
        </w:tc>
        <w:tc>
          <w:tcPr>
            <w:tcW w:w="1276" w:type="dxa"/>
            <w:shd w:val="clear" w:color="auto" w:fill="auto"/>
            <w:hideMark/>
          </w:tcPr>
          <w:p w14:paraId="0C65DAFC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Грабово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3A8EBB0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МЭУ Бессоновского района</w:t>
            </w:r>
          </w:p>
        </w:tc>
        <w:tc>
          <w:tcPr>
            <w:tcW w:w="1275" w:type="dxa"/>
            <w:shd w:val="clear" w:color="auto" w:fill="auto"/>
            <w:hideMark/>
          </w:tcPr>
          <w:p w14:paraId="10A8FDD1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утверждён</w:t>
            </w:r>
          </w:p>
        </w:tc>
        <w:tc>
          <w:tcPr>
            <w:tcW w:w="1560" w:type="dxa"/>
            <w:vAlign w:val="center"/>
          </w:tcPr>
          <w:p w14:paraId="3E1DF658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32F81" w:rsidRPr="00232F81" w14:paraId="314AC1EC" w14:textId="77777777" w:rsidTr="00232F81">
        <w:trPr>
          <w:trHeight w:val="1176"/>
        </w:trPr>
        <w:tc>
          <w:tcPr>
            <w:tcW w:w="487" w:type="dxa"/>
            <w:shd w:val="clear" w:color="auto" w:fill="auto"/>
            <w:hideMark/>
          </w:tcPr>
          <w:p w14:paraId="3F579F28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911B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Ново-Западная, 15к</w:t>
            </w:r>
          </w:p>
        </w:tc>
        <w:tc>
          <w:tcPr>
            <w:tcW w:w="1276" w:type="dxa"/>
            <w:shd w:val="clear" w:color="auto" w:fill="auto"/>
            <w:hideMark/>
          </w:tcPr>
          <w:p w14:paraId="48A88EE7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Грабово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57F027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МЭУ Бессоновского района</w:t>
            </w:r>
          </w:p>
        </w:tc>
        <w:tc>
          <w:tcPr>
            <w:tcW w:w="1275" w:type="dxa"/>
            <w:shd w:val="clear" w:color="auto" w:fill="auto"/>
            <w:hideMark/>
          </w:tcPr>
          <w:p w14:paraId="748D90A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утверждён</w:t>
            </w:r>
          </w:p>
        </w:tc>
        <w:tc>
          <w:tcPr>
            <w:tcW w:w="1560" w:type="dxa"/>
            <w:vAlign w:val="center"/>
          </w:tcPr>
          <w:p w14:paraId="75F41EB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32F81" w:rsidRPr="00232F81" w14:paraId="02E9AF7C" w14:textId="77777777" w:rsidTr="00232F81">
        <w:trPr>
          <w:trHeight w:val="905"/>
        </w:trPr>
        <w:tc>
          <w:tcPr>
            <w:tcW w:w="487" w:type="dxa"/>
            <w:shd w:val="clear" w:color="auto" w:fill="auto"/>
            <w:hideMark/>
          </w:tcPr>
          <w:p w14:paraId="1BFE4F2E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6664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Котельная, с. Грабово, ул. Лесная, 31/2</w:t>
            </w:r>
          </w:p>
        </w:tc>
        <w:tc>
          <w:tcPr>
            <w:tcW w:w="1276" w:type="dxa"/>
            <w:shd w:val="clear" w:color="auto" w:fill="auto"/>
            <w:hideMark/>
          </w:tcPr>
          <w:p w14:paraId="09D4B32B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Грабово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3FEA2BDF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МЭУ Бессоновского района</w:t>
            </w:r>
          </w:p>
        </w:tc>
        <w:tc>
          <w:tcPr>
            <w:tcW w:w="1275" w:type="dxa"/>
            <w:shd w:val="clear" w:color="auto" w:fill="auto"/>
            <w:hideMark/>
          </w:tcPr>
          <w:p w14:paraId="15A1ED2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утверждён</w:t>
            </w:r>
          </w:p>
        </w:tc>
        <w:tc>
          <w:tcPr>
            <w:tcW w:w="1560" w:type="dxa"/>
            <w:vAlign w:val="center"/>
          </w:tcPr>
          <w:p w14:paraId="001363D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32F81" w:rsidRPr="00232F81" w14:paraId="003A4D23" w14:textId="77777777" w:rsidTr="00232F81">
        <w:trPr>
          <w:trHeight w:val="1352"/>
        </w:trPr>
        <w:tc>
          <w:tcPr>
            <w:tcW w:w="487" w:type="dxa"/>
            <w:shd w:val="clear" w:color="auto" w:fill="auto"/>
          </w:tcPr>
          <w:p w14:paraId="59FDD800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6915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Котельная, с. Чертково, ул. Центральная, 45К</w:t>
            </w:r>
          </w:p>
        </w:tc>
        <w:tc>
          <w:tcPr>
            <w:tcW w:w="1276" w:type="dxa"/>
            <w:shd w:val="clear" w:color="auto" w:fill="auto"/>
          </w:tcPr>
          <w:p w14:paraId="135046A3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Чертково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9B2A65F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МЭУ Бессоновского района</w:t>
            </w:r>
          </w:p>
        </w:tc>
        <w:tc>
          <w:tcPr>
            <w:tcW w:w="1275" w:type="dxa"/>
            <w:shd w:val="clear" w:color="auto" w:fill="auto"/>
          </w:tcPr>
          <w:p w14:paraId="25A5451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утверждён</w:t>
            </w:r>
          </w:p>
        </w:tc>
        <w:tc>
          <w:tcPr>
            <w:tcW w:w="1560" w:type="dxa"/>
            <w:vAlign w:val="center"/>
          </w:tcPr>
          <w:p w14:paraId="5058F84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bookmarkEnd w:id="30"/>
    </w:tbl>
    <w:p w14:paraId="5D692BDE" w14:textId="77777777" w:rsidR="0006670E" w:rsidRDefault="0006670E" w:rsidP="0006670E">
      <w:pPr>
        <w:pStyle w:val="af0"/>
        <w:spacing w:before="0" w:line="240" w:lineRule="auto"/>
        <w:rPr>
          <w:lang w:val="en-US"/>
        </w:rPr>
      </w:pPr>
    </w:p>
    <w:bookmarkEnd w:id="29"/>
    <w:p w14:paraId="373BBB60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rPr>
          <w:lang w:val="en-US"/>
        </w:rPr>
        <w:t>I</w:t>
      </w:r>
      <w:r w:rsidRPr="00C52E27">
        <w:t xml:space="preserve"> технологическая зона</w:t>
      </w:r>
    </w:p>
    <w:p w14:paraId="099017C9" w14:textId="77777777" w:rsidR="00232F81" w:rsidRPr="00C52E27" w:rsidRDefault="00232F81" w:rsidP="00232F81">
      <w:pPr>
        <w:pStyle w:val="af0"/>
        <w:spacing w:before="0" w:line="240" w:lineRule="auto"/>
      </w:pPr>
      <w:bookmarkStart w:id="31" w:name="_Hlk57689633"/>
      <w:bookmarkStart w:id="32" w:name="_Hlk58095492"/>
      <w:r w:rsidRPr="00C52E27">
        <w:t xml:space="preserve">Зона действия котельной по улице </w:t>
      </w:r>
      <w:r>
        <w:t>Советская</w:t>
      </w:r>
      <w:r w:rsidRPr="00C52E27">
        <w:t xml:space="preserve"> в </w:t>
      </w:r>
      <w:r>
        <w:t>селе Грабово</w:t>
      </w:r>
      <w:r w:rsidRPr="00C52E27">
        <w:t xml:space="preserve"> определена </w:t>
      </w:r>
      <w:r>
        <w:t>зданием общеобразовательного учреждения</w:t>
      </w:r>
      <w:r w:rsidRPr="00C52E27">
        <w:t xml:space="preserve"> по улице </w:t>
      </w:r>
      <w:r>
        <w:t>Советская</w:t>
      </w:r>
      <w:r w:rsidRPr="00C52E27">
        <w:t>.</w:t>
      </w:r>
    </w:p>
    <w:bookmarkEnd w:id="31"/>
    <w:p w14:paraId="77ED3F8D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t xml:space="preserve">В зоне представлен один источник теплоснабжения выработки тепловой </w:t>
      </w:r>
      <w:r w:rsidRPr="00C52E27">
        <w:lastRenderedPageBreak/>
        <w:t xml:space="preserve">энергии в состав оборудования которого входят </w:t>
      </w:r>
      <w:r>
        <w:t>два</w:t>
      </w:r>
      <w:r w:rsidRPr="00C52E27">
        <w:t xml:space="preserve"> котла марки </w:t>
      </w:r>
      <w:proofErr w:type="spellStart"/>
      <w:r>
        <w:t>КВа</w:t>
      </w:r>
      <w:proofErr w:type="spellEnd"/>
      <w:r w:rsidRPr="00C52E27">
        <w:t xml:space="preserve"> суммарная тепловая мощность которых, составляет </w:t>
      </w:r>
      <w:r>
        <w:t>1,72</w:t>
      </w:r>
      <w:r w:rsidRPr="00C52E27">
        <w:t>Гкал/час.</w:t>
      </w:r>
    </w:p>
    <w:p w14:paraId="63ABF3A4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t>Общая протяженность тепловых сетей составляет 230,0метров. Основной вид топлива – природный газ.</w:t>
      </w:r>
    </w:p>
    <w:bookmarkEnd w:id="32"/>
    <w:p w14:paraId="56AEB850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rPr>
          <w:lang w:val="en-US"/>
        </w:rPr>
        <w:t>II</w:t>
      </w:r>
      <w:r w:rsidRPr="00C52E27">
        <w:t xml:space="preserve"> технологическая зона</w:t>
      </w:r>
    </w:p>
    <w:p w14:paraId="07E1B7D2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t>Зона действия котельной по улице Нов</w:t>
      </w:r>
      <w:r>
        <w:t>о-Западная</w:t>
      </w:r>
      <w:r w:rsidRPr="00C52E27">
        <w:t xml:space="preserve"> в </w:t>
      </w:r>
      <w:r>
        <w:t>селе Грабово</w:t>
      </w:r>
      <w:r w:rsidRPr="00C52E27">
        <w:t xml:space="preserve"> определена </w:t>
      </w:r>
      <w:r>
        <w:t>зданием дошкольного образования по переулку Западный и медицинского учреждения по улице Ново-Западная</w:t>
      </w:r>
      <w:r w:rsidRPr="00C52E27">
        <w:t>.</w:t>
      </w:r>
    </w:p>
    <w:p w14:paraId="7955B632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t xml:space="preserve">В зоне представлен один источник теплоснабжения выработки тепловой энергии в состав оборудования которого входят два котла </w:t>
      </w:r>
      <w:proofErr w:type="spellStart"/>
      <w:r>
        <w:rPr>
          <w:lang w:val="en-US"/>
        </w:rPr>
        <w:t>Unikal</w:t>
      </w:r>
      <w:proofErr w:type="spellEnd"/>
      <w:r w:rsidRPr="00C52E27">
        <w:t xml:space="preserve"> </w:t>
      </w:r>
      <w:r>
        <w:t>суммарной</w:t>
      </w:r>
      <w:r w:rsidRPr="00191434">
        <w:t xml:space="preserve"> </w:t>
      </w:r>
      <w:r w:rsidRPr="00C52E27">
        <w:t>мощностью, составляет 0,</w:t>
      </w:r>
      <w:r>
        <w:t>4</w:t>
      </w:r>
      <w:r w:rsidRPr="00C52E27">
        <w:t>Гкал/час.</w:t>
      </w:r>
    </w:p>
    <w:p w14:paraId="683BA43B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t xml:space="preserve">Общая протяженность тепловых сетей составляет </w:t>
      </w:r>
      <w:r>
        <w:t>882</w:t>
      </w:r>
      <w:r w:rsidRPr="00C52E27">
        <w:t>,0метр</w:t>
      </w:r>
      <w:r>
        <w:t>а</w:t>
      </w:r>
      <w:r w:rsidRPr="00C52E27">
        <w:t xml:space="preserve">. Основной вид топлива – природный газ. </w:t>
      </w:r>
    </w:p>
    <w:p w14:paraId="5318663D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t>III технологическая зона</w:t>
      </w:r>
    </w:p>
    <w:p w14:paraId="6A172732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t xml:space="preserve">Зона действия котельной по улице </w:t>
      </w:r>
      <w:r>
        <w:t>Лесная</w:t>
      </w:r>
      <w:r w:rsidRPr="00C52E27">
        <w:t xml:space="preserve"> в </w:t>
      </w:r>
      <w:r>
        <w:t>селе Грабово</w:t>
      </w:r>
      <w:r w:rsidRPr="00C52E27">
        <w:t xml:space="preserve"> определена </w:t>
      </w:r>
      <w:r>
        <w:t>зданием образовательного учреждения по улице Лесная и дошкольного образовательного учреждения</w:t>
      </w:r>
      <w:r w:rsidRPr="00C52E27">
        <w:t>.</w:t>
      </w:r>
    </w:p>
    <w:p w14:paraId="15479EBB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t xml:space="preserve">В зоне представлен один источник теплоснабжения выработки тепловой энергии в состав оборудования которого входит </w:t>
      </w:r>
      <w:r>
        <w:t>два</w:t>
      </w:r>
      <w:r w:rsidRPr="00C52E27">
        <w:t xml:space="preserve"> кот</w:t>
      </w:r>
      <w:r>
        <w:t>ла</w:t>
      </w:r>
      <w:r w:rsidRPr="00C52E27">
        <w:t xml:space="preserve"> </w:t>
      </w:r>
      <w:r>
        <w:rPr>
          <w:lang w:val="en-US"/>
        </w:rPr>
        <w:t>ELLPREX</w:t>
      </w:r>
      <w:r w:rsidRPr="00C52E27">
        <w:t xml:space="preserve"> мощность которого составляет </w:t>
      </w:r>
      <w:r w:rsidRPr="003B2140">
        <w:t>0</w:t>
      </w:r>
      <w:r>
        <w:t>,</w:t>
      </w:r>
      <w:r w:rsidRPr="003B2140">
        <w:t>584</w:t>
      </w:r>
      <w:r w:rsidRPr="00C52E27">
        <w:t>Гкал/ч.</w:t>
      </w:r>
    </w:p>
    <w:p w14:paraId="77A11F2E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t xml:space="preserve">Общая протяженность тепловых сетей составляет </w:t>
      </w:r>
      <w:r>
        <w:t>360</w:t>
      </w:r>
      <w:r w:rsidRPr="00C52E27">
        <w:t>,0метров. Основной вид топлива – природный газ.</w:t>
      </w:r>
    </w:p>
    <w:p w14:paraId="7B363133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rPr>
          <w:lang w:val="en-US"/>
        </w:rPr>
        <w:t>IV</w:t>
      </w:r>
      <w:r w:rsidRPr="00C52E27">
        <w:t xml:space="preserve"> технологическая зона</w:t>
      </w:r>
    </w:p>
    <w:p w14:paraId="690A7DB7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t xml:space="preserve">Зона действия котельной по улице </w:t>
      </w:r>
      <w:r>
        <w:t>Центральная</w:t>
      </w:r>
      <w:r w:rsidRPr="00C52E27">
        <w:t xml:space="preserve"> в </w:t>
      </w:r>
      <w:r>
        <w:t>селе Чертково</w:t>
      </w:r>
      <w:r w:rsidRPr="00C52E27">
        <w:t xml:space="preserve"> определена </w:t>
      </w:r>
      <w:r>
        <w:t>улицей Центральная для общеобразовательного учреждения</w:t>
      </w:r>
      <w:r w:rsidRPr="00C52E27">
        <w:t>.</w:t>
      </w:r>
    </w:p>
    <w:p w14:paraId="5285CFFD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t xml:space="preserve">В зоне представлен один источник теплоснабжения выработки тепловой энергии в состав оборудования которого входят два котла </w:t>
      </w:r>
      <w:r>
        <w:t>Хопер.</w:t>
      </w:r>
      <w:r w:rsidRPr="00C52E27">
        <w:t xml:space="preserve"> </w:t>
      </w:r>
      <w:r>
        <w:t>М</w:t>
      </w:r>
      <w:r w:rsidRPr="00C52E27">
        <w:t xml:space="preserve">ощность </w:t>
      </w:r>
      <w:r>
        <w:t xml:space="preserve">котельной </w:t>
      </w:r>
      <w:r w:rsidRPr="00C52E27">
        <w:t xml:space="preserve">составляет </w:t>
      </w:r>
      <w:r>
        <w:t>0,162</w:t>
      </w:r>
      <w:r w:rsidRPr="00C52E27">
        <w:t>Гкал/ч.</w:t>
      </w:r>
    </w:p>
    <w:p w14:paraId="7288F612" w14:textId="77777777" w:rsidR="00232F81" w:rsidRPr="00C52E27" w:rsidRDefault="00232F81" w:rsidP="00232F81">
      <w:pPr>
        <w:pStyle w:val="af0"/>
        <w:spacing w:before="0" w:line="240" w:lineRule="auto"/>
      </w:pPr>
      <w:r w:rsidRPr="00C52E27">
        <w:t xml:space="preserve">Общая протяженность тепловых сетей составляет </w:t>
      </w:r>
      <w:r>
        <w:t>34,0</w:t>
      </w:r>
      <w:r w:rsidRPr="00C52E27">
        <w:t>метр</w:t>
      </w:r>
      <w:r>
        <w:t>а</w:t>
      </w:r>
      <w:r w:rsidRPr="00C52E27">
        <w:t>. Основной вид топлива – природный газ.</w:t>
      </w:r>
    </w:p>
    <w:p w14:paraId="685F9CC7" w14:textId="60164D12" w:rsidR="00AD4D0D" w:rsidRDefault="00AD4D0D" w:rsidP="0006670E">
      <w:pPr>
        <w:pStyle w:val="af0"/>
        <w:spacing w:before="0" w:line="240" w:lineRule="auto"/>
      </w:pPr>
      <w:r w:rsidRPr="00AD4D0D">
        <w:t xml:space="preserve">На рисунке </w:t>
      </w:r>
      <w:r>
        <w:t>2</w:t>
      </w:r>
      <w:r w:rsidRPr="00AD4D0D">
        <w:t>.1.1. представлены зоны действия систем централизованного теплоснабжения</w:t>
      </w:r>
    </w:p>
    <w:p w14:paraId="3BB43238" w14:textId="77777777" w:rsidR="006055BA" w:rsidRPr="000E635D" w:rsidRDefault="006055BA" w:rsidP="006055BA">
      <w:pPr>
        <w:pStyle w:val="aa"/>
        <w:spacing w:before="120"/>
      </w:pPr>
      <w:r w:rsidRPr="000E635D">
        <w:t>2.2. Описание существующих и перспективных зон действия индивидуальных источников тепловой энергии</w:t>
      </w:r>
    </w:p>
    <w:p w14:paraId="0AF76A96" w14:textId="12B3D8E4" w:rsidR="006055BA" w:rsidRDefault="006055BA" w:rsidP="006055BA">
      <w:pPr>
        <w:pStyle w:val="af0"/>
        <w:spacing w:before="0" w:line="240" w:lineRule="auto"/>
      </w:pPr>
      <w:bookmarkStart w:id="33" w:name="_Hlk35395369"/>
      <w:r w:rsidRPr="0071677C">
        <w:t xml:space="preserve">Зоны действия индивидуального теплоснабжения расположены </w:t>
      </w:r>
      <w:r>
        <w:t>на территории</w:t>
      </w:r>
      <w:r w:rsidRPr="0071677C">
        <w:t xml:space="preserve"> </w:t>
      </w:r>
      <w:r w:rsidR="00232F81">
        <w:t>муниципального образования</w:t>
      </w:r>
      <w:r w:rsidRPr="0071677C">
        <w:t>, где преобладает одноэтажная застройка.</w:t>
      </w:r>
    </w:p>
    <w:p w14:paraId="50C0A09B" w14:textId="77777777" w:rsidR="006055BA" w:rsidRDefault="006055BA" w:rsidP="006055BA">
      <w:pPr>
        <w:pStyle w:val="af0"/>
        <w:spacing w:before="0" w:line="240" w:lineRule="auto"/>
      </w:pPr>
      <w:r w:rsidRPr="0071677C">
        <w:t xml:space="preserve">Зоны действия источников индивидуального теплоснабжения, работающих на газообразном или твердом топливе, включают индивидуальные жилые домовладения и прочие объекты малоэтажного строительства, расположенные за пределами зон центрального </w:t>
      </w:r>
      <w:r>
        <w:t>теплоснабжения</w:t>
      </w:r>
      <w:bookmarkEnd w:id="33"/>
      <w:r>
        <w:t>.</w:t>
      </w:r>
    </w:p>
    <w:p w14:paraId="523E8D95" w14:textId="201D3BA9" w:rsidR="006055BA" w:rsidRPr="00AD4D0D" w:rsidRDefault="00232F81" w:rsidP="00232F81">
      <w:pPr>
        <w:pStyle w:val="af0"/>
        <w:spacing w:before="0" w:line="240" w:lineRule="auto"/>
        <w:ind w:firstLine="0"/>
      </w:pPr>
      <w:r>
        <w:rPr>
          <w:noProof/>
        </w:rPr>
        <w:lastRenderedPageBreak/>
        <w:drawing>
          <wp:inline distT="0" distB="0" distL="0" distR="0" wp14:anchorId="1C8672E0" wp14:editId="6CF1C2DB">
            <wp:extent cx="5934075" cy="3762375"/>
            <wp:effectExtent l="19050" t="19050" r="28575" b="28575"/>
            <wp:docPr id="11" name="Рисунок 11" descr="C:\Users\dv752\YandexDisk\Скриншоты\2021-03-31_00-16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v752\YandexDisk\Скриншоты\2021-03-31_00-16-4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6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27DF5E" w14:textId="56341B65" w:rsidR="00AD4D0D" w:rsidRPr="00AD4D0D" w:rsidRDefault="00AD4D0D" w:rsidP="00AD4D0D">
      <w:pPr>
        <w:widowControl w:val="0"/>
        <w:tabs>
          <w:tab w:val="left" w:pos="993"/>
        </w:tabs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bookmarkStart w:id="34" w:name="_Hlk39112899"/>
    </w:p>
    <w:p w14:paraId="51B10379" w14:textId="2EE024D2" w:rsidR="00AD4D0D" w:rsidRPr="00AD4D0D" w:rsidRDefault="00AD4D0D" w:rsidP="00AD4D0D">
      <w:pPr>
        <w:widowControl w:val="0"/>
        <w:tabs>
          <w:tab w:val="left" w:pos="993"/>
        </w:tabs>
        <w:autoSpaceDE w:val="0"/>
        <w:autoSpaceDN w:val="0"/>
        <w:adjustRightInd w:val="0"/>
        <w:spacing w:after="12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4D0D">
        <w:rPr>
          <w:rFonts w:ascii="Times New Roman" w:eastAsia="Calibri" w:hAnsi="Times New Roman" w:cs="Times New Roman"/>
          <w:sz w:val="28"/>
          <w:szCs w:val="28"/>
        </w:rPr>
        <w:t xml:space="preserve">Рисунок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AD4D0D">
        <w:rPr>
          <w:rFonts w:ascii="Times New Roman" w:eastAsia="Calibri" w:hAnsi="Times New Roman" w:cs="Times New Roman"/>
          <w:sz w:val="28"/>
          <w:szCs w:val="28"/>
        </w:rPr>
        <w:t>.1.1. Зоны действия систем централизованного теплоснабжения</w:t>
      </w:r>
    </w:p>
    <w:p w14:paraId="12649310" w14:textId="08DE4948" w:rsidR="002B66AE" w:rsidRPr="000E635D" w:rsidRDefault="002B66AE" w:rsidP="004975AA">
      <w:pPr>
        <w:pStyle w:val="aa"/>
        <w:spacing w:before="120"/>
      </w:pPr>
      <w:bookmarkStart w:id="35" w:name="_Toc536140361"/>
      <w:bookmarkStart w:id="36" w:name="_Toc5751247"/>
      <w:bookmarkEnd w:id="26"/>
      <w:bookmarkEnd w:id="27"/>
      <w:bookmarkEnd w:id="34"/>
      <w:r w:rsidRPr="000E635D">
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35"/>
      <w:bookmarkEnd w:id="36"/>
    </w:p>
    <w:p w14:paraId="295CE9B3" w14:textId="753078D4" w:rsidR="00B671F7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635D">
        <w:rPr>
          <w:rFonts w:ascii="Times New Roman" w:eastAsia="Calibri" w:hAnsi="Times New Roman" w:cs="Times New Roman"/>
          <w:sz w:val="28"/>
          <w:szCs w:val="28"/>
          <w:lang w:eastAsia="ru-RU"/>
        </w:rPr>
        <w:t>Существующие и перспективные балансы тепловой нагрузки представлены в таблиц</w:t>
      </w:r>
      <w:r w:rsidR="00960110">
        <w:rPr>
          <w:rFonts w:ascii="Times New Roman" w:eastAsia="Calibri" w:hAnsi="Times New Roman" w:cs="Times New Roman"/>
          <w:sz w:val="28"/>
          <w:szCs w:val="28"/>
          <w:lang w:eastAsia="ru-RU"/>
        </w:rPr>
        <w:t>ах</w:t>
      </w:r>
      <w:r w:rsidRPr="000E63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2.3.</w:t>
      </w:r>
      <w:r w:rsidR="00B752D3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6410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7C0CBF" w14:textId="77777777" w:rsidR="00033262" w:rsidRPr="000E635D" w:rsidRDefault="00033262" w:rsidP="00033262">
      <w:pPr>
        <w:pStyle w:val="aa"/>
        <w:spacing w:before="120"/>
      </w:pPr>
      <w:bookmarkStart w:id="37" w:name="_Toc536140362"/>
      <w:bookmarkStart w:id="38" w:name="_Toc5751248"/>
      <w:r w:rsidRPr="000E635D">
        <w:t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</w:t>
      </w:r>
      <w:bookmarkEnd w:id="37"/>
      <w:bookmarkEnd w:id="38"/>
    </w:p>
    <w:p w14:paraId="2A01CFAF" w14:textId="74905FB9" w:rsidR="00033262" w:rsidRPr="000E635D" w:rsidRDefault="00033262" w:rsidP="0003326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0E635D">
        <w:rPr>
          <w:rFonts w:ascii="Times New Roman" w:eastAsia="Calibri" w:hAnsi="Times New Roman" w:cs="Times New Roman"/>
          <w:sz w:val="28"/>
          <w:szCs w:val="24"/>
          <w:lang w:eastAsia="ru-RU"/>
        </w:rPr>
        <w:t>Зон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ы</w:t>
      </w:r>
      <w:r w:rsidRPr="000E635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действия источников тепловой энергии расположен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ы</w:t>
      </w:r>
      <w:r w:rsidRPr="000E635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в границах одного </w:t>
      </w:r>
      <w:r w:rsidR="00232F81">
        <w:rPr>
          <w:rFonts w:ascii="Times New Roman" w:eastAsia="Calibri" w:hAnsi="Times New Roman" w:cs="Times New Roman"/>
          <w:sz w:val="28"/>
          <w:szCs w:val="24"/>
          <w:lang w:eastAsia="ru-RU"/>
        </w:rPr>
        <w:t>муниципального образования</w:t>
      </w:r>
      <w:r w:rsidRPr="000E635D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14:paraId="22892D50" w14:textId="77777777" w:rsidR="00033262" w:rsidRPr="000E635D" w:rsidRDefault="00033262" w:rsidP="00033262">
      <w:pPr>
        <w:pStyle w:val="aa"/>
        <w:spacing w:before="120"/>
      </w:pPr>
      <w:bookmarkStart w:id="39" w:name="_Toc536140363"/>
      <w:bookmarkStart w:id="40" w:name="_Toc5751249"/>
      <w:r w:rsidRPr="000E635D">
        <w:t xml:space="preserve">2.5. </w:t>
      </w:r>
      <w:bookmarkEnd w:id="39"/>
      <w:bookmarkEnd w:id="40"/>
      <w:r w:rsidRPr="000E635D">
        <w:t>Радиус эффективного теплоснабжения, определяемый в соответствии с методическими указаниями по разработке схем теплоснабжения</w:t>
      </w:r>
    </w:p>
    <w:p w14:paraId="039C2D82" w14:textId="77777777" w:rsidR="00033262" w:rsidRPr="00DB14D4" w:rsidRDefault="00033262" w:rsidP="00033262">
      <w:pPr>
        <w:pStyle w:val="af0"/>
        <w:spacing w:before="0" w:line="240" w:lineRule="auto"/>
      </w:pPr>
      <w:r w:rsidRPr="00DB14D4">
        <w:t>Согласно определения «зоны действия системы теплоснабжения», данное в Постановлении Правительства РФ №154 и «радиуса эффективного теплоснабжения», приведенное в редакции ФЗ №190-ФЗ от 27</w:t>
      </w:r>
      <w:r>
        <w:t xml:space="preserve"> июля </w:t>
      </w:r>
      <w:r w:rsidRPr="00DB14D4">
        <w:t>2010</w:t>
      </w:r>
      <w:r>
        <w:t>года</w:t>
      </w:r>
      <w:r w:rsidRPr="00DB14D4">
        <w:t xml:space="preserve"> «О теплоснабжении» если система теплоснабжения образована на базе единственного источника теплоты, то границы его (источника) зоны действия совпадают с границами системы </w:t>
      </w:r>
      <w:r>
        <w:t xml:space="preserve">теплоснабжения. </w:t>
      </w:r>
      <w:r w:rsidRPr="00DB14D4">
        <w:t>Такие системы теплоснабжения принято называть изолированными» и «Радиус теплоснабжения в зоне действия изолированной системы теплоснабжения — это расстояние от точки самого удаленного присоединения потребителя до источника тепловой энергии».</w:t>
      </w:r>
    </w:p>
    <w:p w14:paraId="173D46B3" w14:textId="77777777" w:rsidR="00D11E39" w:rsidRDefault="00D11E39" w:rsidP="00B752D3">
      <w:pPr>
        <w:pStyle w:val="ae"/>
        <w:rPr>
          <w:lang w:eastAsia="ru-RU"/>
        </w:rPr>
      </w:pPr>
    </w:p>
    <w:p w14:paraId="0E1B142A" w14:textId="77777777" w:rsidR="00D11E39" w:rsidRDefault="00D11E39" w:rsidP="00B752D3">
      <w:pPr>
        <w:pStyle w:val="ae"/>
        <w:rPr>
          <w:lang w:eastAsia="ru-RU"/>
        </w:rPr>
        <w:sectPr w:rsidR="00D11E39" w:rsidSect="004975AA">
          <w:pgSz w:w="11906" w:h="16838" w:code="9"/>
          <w:pgMar w:top="794" w:right="737" w:bottom="851" w:left="1650" w:header="0" w:footer="0" w:gutter="0"/>
          <w:cols w:space="708"/>
          <w:docGrid w:linePitch="360"/>
        </w:sectPr>
      </w:pPr>
    </w:p>
    <w:p w14:paraId="1337F7BF" w14:textId="28F31E9D" w:rsidR="00AF75CD" w:rsidRDefault="00AF75CD" w:rsidP="00AF75CD">
      <w:pPr>
        <w:pStyle w:val="41"/>
      </w:pPr>
      <w:r w:rsidRPr="00D741F7">
        <w:lastRenderedPageBreak/>
        <w:t xml:space="preserve">Таблица </w:t>
      </w:r>
      <w:r>
        <w:t>2</w:t>
      </w:r>
      <w:r w:rsidRPr="00D741F7">
        <w:t>.</w:t>
      </w:r>
      <w:r>
        <w:t>3</w:t>
      </w:r>
      <w:r w:rsidRPr="00D741F7">
        <w:t>.1. Перспективные балансы тепловой нагрузки</w:t>
      </w:r>
    </w:p>
    <w:tbl>
      <w:tblPr>
        <w:tblW w:w="22438" w:type="dxa"/>
        <w:tblInd w:w="-5" w:type="dxa"/>
        <w:tblLook w:val="04A0" w:firstRow="1" w:lastRow="0" w:firstColumn="1" w:lastColumn="0" w:noHBand="0" w:noVBand="1"/>
      </w:tblPr>
      <w:tblGrid>
        <w:gridCol w:w="576"/>
        <w:gridCol w:w="6914"/>
        <w:gridCol w:w="918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  <w:gridCol w:w="14"/>
      </w:tblGrid>
      <w:tr w:rsidR="00232F81" w:rsidRPr="00232F81" w14:paraId="4441B938" w14:textId="77777777" w:rsidTr="00232F81">
        <w:trPr>
          <w:gridAfter w:val="1"/>
          <w:wAfter w:w="14" w:type="dxa"/>
          <w:trHeight w:val="20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13D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3E3A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EFDE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E559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6F09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6EBA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DA31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771F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BAB4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481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2C6A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AFBB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6EE1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6E5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560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DF0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CD1A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50F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CFA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</w:t>
            </w:r>
          </w:p>
        </w:tc>
      </w:tr>
      <w:tr w:rsidR="00232F81" w:rsidRPr="00232F81" w14:paraId="3CAA80B3" w14:textId="77777777" w:rsidTr="00232F81">
        <w:trPr>
          <w:trHeight w:val="20"/>
        </w:trPr>
        <w:tc>
          <w:tcPr>
            <w:tcW w:w="224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6FB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160к</w:t>
            </w:r>
          </w:p>
        </w:tc>
      </w:tr>
      <w:tr w:rsidR="00232F81" w:rsidRPr="00232F81" w14:paraId="072FEB2A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211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C69F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BC6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3BF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96E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CE6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0C90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D939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41DE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D535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3BBB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5971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293B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8BF9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A2EC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2B52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D9AD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966D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A5BC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</w:tr>
      <w:tr w:rsidR="00232F81" w:rsidRPr="00232F81" w14:paraId="7D2F5211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662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B87D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мощности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453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06F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B28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11A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CE0C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7F31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6313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B061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5648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EE7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8DDB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F23F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40DE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5455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AA7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66AB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9794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1AFA9926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40E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9E07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 мощности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456B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C94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67F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26A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7DB6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8559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80F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BB16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0A34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4370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0D54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2B95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C3EE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6F68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C1FC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C493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0E19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5CB333D6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0AF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70F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Средневзвешенный срок службы котлоагрегатов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750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3C3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36C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D1F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01B8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D42D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922E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D66C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D2FE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430B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07D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FACC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3464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CB7E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756F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0BB0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36E8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232F81" w:rsidRPr="00232F81" w14:paraId="149E9EA6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84F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D01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Располагаемая мощность оборудования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DC1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A23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EAC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7D0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42EA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E0CC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D789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86FE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9E77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1349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C655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7D60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B93B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E38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F1E9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5A92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7016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1,720</w:t>
            </w:r>
          </w:p>
        </w:tc>
      </w:tr>
      <w:tr w:rsidR="00232F81" w:rsidRPr="00232F81" w14:paraId="0B17A369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F6EF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043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нужды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9B0F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74C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BAF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24B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66E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DC33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7BB0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DBF8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A41D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BAE3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846A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B757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65FA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421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43D9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B2CB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F02B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232F81" w:rsidRPr="00232F81" w14:paraId="304AD1FC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BBD4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6ED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Потери мощности в тепловой сети, в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D1C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5E1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650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D09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A536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62E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7969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865C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4B3F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8170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8C97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5336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2666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FC28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7977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1D1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C224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</w:tr>
      <w:tr w:rsidR="00232F81" w:rsidRPr="00232F81" w14:paraId="6D733776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7721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0AE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тепловой энергии в сети теплоснабжающей организации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FDB4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C36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E8B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9BB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114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17B4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3A2A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368D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9ABD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31A2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DF31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4E0A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A375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9B69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E51E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8508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6F7F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0,019</w:t>
            </w:r>
          </w:p>
        </w:tc>
      </w:tr>
      <w:tr w:rsidR="00232F81" w:rsidRPr="00232F81" w14:paraId="12017B0D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925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0F5C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тепловой энергии в сети потребителей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FF7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015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BFB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C54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2B0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F517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575D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555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549E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094C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7A3A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E1AF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CE1F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502E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DAA7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180C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7360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3F99F1FF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A4B88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87E3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Хозяйственные нужды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BD0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537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DBB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924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8F64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DC48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8959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F2D3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7CBF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882C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E8B3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EFB1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494B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978F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2386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B9D3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C1FB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70A3C2CB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8BCC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C183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Расчетная присоединенная тепловая нагрузка, в т.ч.: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A578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AF3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4A1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12E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FCBE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EA4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F253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3177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795A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42F2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2F4E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AA2D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669F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C5B1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E4AF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F54A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0546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</w:tr>
      <w:tr w:rsidR="00232F81" w:rsidRPr="00232F81" w14:paraId="7EE21488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E6D9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EB7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563A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BDA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432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116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67B0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9D19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A943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45C8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E14B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C6A8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F4E3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7EB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7A46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9D95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35F4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B18F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A4E7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</w:tr>
      <w:tr w:rsidR="00232F81" w:rsidRPr="00232F81" w14:paraId="0D30FEBE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AC21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383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7C97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6D1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189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420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1C7B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82BD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5FDC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61AC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F244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0AB8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09F0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097B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A3E9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F4C1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7F60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5A62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3466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1D995EE2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7559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A543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AB39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5FC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413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E40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E9C8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906C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49D5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4BED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911D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E74F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A1E5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ADE2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8486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E0B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0B2C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7D49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44DC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75D75AE2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A6D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B58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Резерв(</w:t>
            </w:r>
            <w:proofErr w:type="gram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+)/дефицит (-) тепловой мощности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ABE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594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926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F15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30BC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76AF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077B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DF22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FF5B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18F9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EA3A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8BA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CE8E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0021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C34B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E676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2DC3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1,472</w:t>
            </w:r>
          </w:p>
        </w:tc>
      </w:tr>
      <w:tr w:rsidR="00232F81" w:rsidRPr="00232F81" w14:paraId="11D3605E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8AAF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3BB6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(от установленной мощности)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6A5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7DE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67B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3B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83FB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238C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94BE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2222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428D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F028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04FF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820E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4036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3886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5505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7901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F999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85,581</w:t>
            </w:r>
          </w:p>
        </w:tc>
      </w:tr>
      <w:tr w:rsidR="00232F81" w:rsidRPr="00232F81" w14:paraId="6DF7A031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A008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415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с N-1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E9A4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318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4F0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6A5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AE77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F91A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2CAE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F75C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56BE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8F08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1528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8B25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E28D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0ADC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742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44E8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4CE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0,472</w:t>
            </w:r>
          </w:p>
        </w:tc>
      </w:tr>
      <w:tr w:rsidR="00232F81" w:rsidRPr="00232F81" w14:paraId="7CCBCA2D" w14:textId="77777777" w:rsidTr="00232F81">
        <w:trPr>
          <w:trHeight w:val="20"/>
        </w:trPr>
        <w:tc>
          <w:tcPr>
            <w:tcW w:w="224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68F1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ул.Ново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-Западная, 15к</w:t>
            </w:r>
          </w:p>
        </w:tc>
      </w:tr>
      <w:tr w:rsidR="00232F81" w:rsidRPr="00232F81" w14:paraId="10B527EE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1E61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36CC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F57E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C44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D78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BDF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4875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9458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C86E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F733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3695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CBAB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4F53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F67D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F736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C120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BC8C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1F29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3D66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</w:tr>
      <w:tr w:rsidR="00232F81" w:rsidRPr="00232F81" w14:paraId="5965C8C7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8844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5207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мощности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884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967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185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A10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9A64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D64C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04F2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A819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A24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C522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9A6B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EC6C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C8E9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72FF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6F86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48F1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3238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7275FDB2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6DFC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2168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 мощности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69D8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86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EAD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DB1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23EB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DECD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4E56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26C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DC60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3E5B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0AD7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CA47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E116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E10F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D427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CE48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788B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498EFF74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8E99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6404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Средневзвешенный срок службы котлоагрегатов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BE8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090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008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105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DC1C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EF56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89C7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8AF0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F287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001F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77AE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2CF8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03F3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509D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7BBD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F456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5A59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</w:t>
            </w:r>
          </w:p>
        </w:tc>
      </w:tr>
      <w:tr w:rsidR="00232F81" w:rsidRPr="00232F81" w14:paraId="68BB1FF2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DE4F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3606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Располагаемая мощность оборудования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35EF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DCA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C44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5D3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AFD5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6D8B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3B41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10CF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ADFB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5E2C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997A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CA8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DC35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C6C8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D25A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B507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BA1C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0,400</w:t>
            </w:r>
          </w:p>
        </w:tc>
      </w:tr>
      <w:tr w:rsidR="00232F81" w:rsidRPr="00232F81" w14:paraId="4A185A47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6519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5649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нужды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FF1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132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BEA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6C4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ED40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D9C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4861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7E7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9575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8FEA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DEFD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5B94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CEC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2D81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9E97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E49A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C7A3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</w:tr>
      <w:tr w:rsidR="00232F81" w:rsidRPr="00232F81" w14:paraId="27C37E2B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43A4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A8F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Потери мощности в тепловой сети, в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FDE1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5FE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FF7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E50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8309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D6A9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F5A9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2C84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AA7B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0A90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0C54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C67C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5AE8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5799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561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EE43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5705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</w:tr>
      <w:tr w:rsidR="00232F81" w:rsidRPr="00232F81" w14:paraId="01757819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F2D1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026F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тепловой энергии в сети теплоснабжающей организации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333E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9FF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F41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E28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79D9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5C08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82C5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93D0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6027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9646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E714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D90A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3564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17BB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15D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6A46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E18A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0,047</w:t>
            </w:r>
          </w:p>
        </w:tc>
      </w:tr>
      <w:tr w:rsidR="00232F81" w:rsidRPr="00232F81" w14:paraId="5830EDE8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02F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8EAF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тепловой энергии в сети потребителей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AEB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C00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8C7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3C1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64B8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C0F3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1CD3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B5F7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A754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21A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42EE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4BD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F0F6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DF6C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FD68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6BEE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6A26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0AAD809B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D43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AFA7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Хозяйственные нужды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79CE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890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F6C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5E2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E94D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0507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CFCE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F829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2803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D032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F258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023A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5B06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DA30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5340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494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B48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3261BEB8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770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19C9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Расчетная присоединенная тепловая нагрузка, в т.ч.: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053E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F17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492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59B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F239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61F3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8715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2350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966D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B5EE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3EC0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29FE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D7F8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2BF6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6A0D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48B8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9A1D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</w:tr>
      <w:tr w:rsidR="00232F81" w:rsidRPr="00232F81" w14:paraId="01BD8BC9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72FB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F4B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72F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31A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69B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BB1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2AB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F5B4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DF12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A86F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8AB5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1FAE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4E2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CDB6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AB35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F339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A6AD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27FA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8A5C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</w:tr>
      <w:tr w:rsidR="00232F81" w:rsidRPr="00232F81" w14:paraId="48FDD55D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4E32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CC8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3068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BA7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E89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59F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66D2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5917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B1D9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BC22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48C9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253B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1C18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97D0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D750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FED2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8E56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669A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00A7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258B63D8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26B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9486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A22F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C62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BC2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53F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929F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CAC4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9B95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83C7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540E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6DDD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A573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1342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A6BC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4655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0841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912C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2545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7E5965F6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0E73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4414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Резерв(</w:t>
            </w:r>
            <w:proofErr w:type="gram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+)/дефицит (-) тепловой мощности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A3E1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EF3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E4C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9C8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CD90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E062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E091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0714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79A0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CA61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D300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93F3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9CD7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BE41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AF88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C9A7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EE87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0,190</w:t>
            </w:r>
          </w:p>
        </w:tc>
      </w:tr>
      <w:tr w:rsidR="00232F81" w:rsidRPr="00232F81" w14:paraId="3B627256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7FCF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0256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(от установленной мощности)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8AC9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307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165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301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FDC4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30A9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9A7B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4943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6CF4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BCE9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01B0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95BD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E0D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294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D377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55AF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ECED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47,530</w:t>
            </w:r>
          </w:p>
        </w:tc>
      </w:tr>
      <w:tr w:rsidR="00232F81" w:rsidRPr="00232F81" w14:paraId="57E5683F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31B8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4FF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с N-1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79D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E3C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203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AC3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75F1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8321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6D82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E24C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6E3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8139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47AC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7B00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83D0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9280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083A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6AC7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2A65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-0,810</w:t>
            </w:r>
          </w:p>
        </w:tc>
      </w:tr>
      <w:tr w:rsidR="00232F81" w:rsidRPr="00232F81" w14:paraId="3B7A4BDA" w14:textId="77777777" w:rsidTr="00232F81">
        <w:trPr>
          <w:trHeight w:val="20"/>
        </w:trPr>
        <w:tc>
          <w:tcPr>
            <w:tcW w:w="224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1BA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31/2</w:t>
            </w:r>
          </w:p>
        </w:tc>
      </w:tr>
      <w:tr w:rsidR="00232F81" w:rsidRPr="00232F81" w14:paraId="0A6595A4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CBE6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315D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8B7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FD1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4ED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5E7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971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B02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0E6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5D6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820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FEB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CF5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7D9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130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E9E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02F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3CA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10C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</w:tr>
      <w:tr w:rsidR="00232F81" w:rsidRPr="00232F81" w14:paraId="608D5B64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702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24C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мощности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423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C98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93C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6C4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510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821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77B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10B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AD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EE9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F17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6D1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F56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8AF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27E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F63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EE1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3450793A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FB46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6E2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 мощности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406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B94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E1A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CB3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C70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834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FAD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62E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AB5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C81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8BE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CDF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CEB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7B2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63B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13D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F23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70B920BF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72B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F613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Средневзвешенный срок службы котлоагрегатов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331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9F7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69F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87A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DF6E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6BE5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0B3B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88C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C6DC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C397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48F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667C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8055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303A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0C88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ADF2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FC6C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</w:t>
            </w:r>
          </w:p>
        </w:tc>
      </w:tr>
      <w:tr w:rsidR="00232F81" w:rsidRPr="00232F81" w14:paraId="77A549C4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2D9C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74A4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Располагаемая мощность оборудования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8F8B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AAC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619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D5A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0BD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A06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67D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3D1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0FC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E60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CF9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E7E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ACD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382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02A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0D1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592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0,584</w:t>
            </w:r>
          </w:p>
        </w:tc>
      </w:tr>
      <w:tr w:rsidR="00232F81" w:rsidRPr="00232F81" w14:paraId="248A26F7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D62C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141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нужды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F32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D4F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17C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D84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E5D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BAE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208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01D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2EF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3A1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F42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530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1B5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085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D3E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516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CCA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</w:tr>
      <w:tr w:rsidR="00232F81" w:rsidRPr="00232F81" w14:paraId="3F884983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897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EC8D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Потери мощности в тепловой сети, в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D84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19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560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18B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E33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F65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6D3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5EA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0DE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0E1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963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D01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A04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A35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517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604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7A8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</w:tr>
      <w:tr w:rsidR="00232F81" w:rsidRPr="00232F81" w14:paraId="6AF15AB6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F078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092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тепловой энергии в сети теплоснабжающей организации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FE87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728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B8F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57A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FBF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980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7E0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FC0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93C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F19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310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C20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352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CBE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E8E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E88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00C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0,031</w:t>
            </w:r>
          </w:p>
        </w:tc>
      </w:tr>
      <w:tr w:rsidR="00232F81" w:rsidRPr="00232F81" w14:paraId="3C5066B9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F8B2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92D1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тепловой энергии в сети потребителей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20B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B63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3C9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3F5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12E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8AF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745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9D0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EFF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2D2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C58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754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3AC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96A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3A4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579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EC5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2B92CDBB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ABFC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C826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Хозяйственные нужды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3F5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7E7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715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1C7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354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416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1CD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9F4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36B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E9A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2C5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1DE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848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FA9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907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5F3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214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741D13F1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3B1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28D1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Расчетная присоединенная тепловая нагрузка, в т.ч.: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A1A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972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4C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0D5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566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122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10E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5AF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47D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07B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31A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7C0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FB4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C21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694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044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902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</w:tr>
      <w:tr w:rsidR="00232F81" w:rsidRPr="00232F81" w14:paraId="0BFCB07C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FF96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DADD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FAB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512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6B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BDE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0A3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04D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039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EDB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0C8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4D5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DD1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F82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7FE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A04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8CA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C50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4A2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</w:tr>
      <w:tr w:rsidR="00232F81" w:rsidRPr="00232F81" w14:paraId="00C01C9D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314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6AE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BCC4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826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2D3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A75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75D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A78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E23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515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86B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D3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5EB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7BF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1C6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966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E39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8FC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145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4FD203CA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6AE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19A2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33BE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DC5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A0B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6AC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7BC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9A1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462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AE3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890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1CC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766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50E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F2A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B08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3BC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FEE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09C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14BCA5B2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36D2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F958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Резерв(</w:t>
            </w:r>
            <w:proofErr w:type="gram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+)/дефицит (-) тепловой мощности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83C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545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3D2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1B0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A50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9E7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24A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0A4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6B6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9EF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70C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158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D61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531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ADE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8B5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CF0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0,488</w:t>
            </w:r>
          </w:p>
        </w:tc>
      </w:tr>
      <w:tr w:rsidR="00232F81" w:rsidRPr="00232F81" w14:paraId="747A873E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5DF4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2DA2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(от установленной мощности)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917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83F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E52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345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8F2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733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AB7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E88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32A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0AC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6E6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6E8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40F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8E4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32F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AF8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DBD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83,562</w:t>
            </w:r>
          </w:p>
        </w:tc>
      </w:tr>
      <w:tr w:rsidR="00232F81" w:rsidRPr="00232F81" w14:paraId="6B5A88BC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41F2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B47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с N-1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DAA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EC9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586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A22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0B6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585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281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EBB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C52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8F7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2B4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916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74D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193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420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C18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96A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-0,512</w:t>
            </w:r>
          </w:p>
        </w:tc>
      </w:tr>
      <w:tr w:rsidR="00232F81" w:rsidRPr="00232F81" w14:paraId="2B9BA0F5" w14:textId="77777777" w:rsidTr="00232F81">
        <w:trPr>
          <w:trHeight w:val="20"/>
        </w:trPr>
        <w:tc>
          <w:tcPr>
            <w:tcW w:w="224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83DE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с.Чертково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45К</w:t>
            </w:r>
          </w:p>
        </w:tc>
      </w:tr>
      <w:tr w:rsidR="00232F81" w:rsidRPr="00232F81" w14:paraId="6DEBE0BC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B18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FEF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Установленная тепловая мощность котельной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977C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41A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295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8A72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08EB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06B6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6507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91E6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0FC7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3066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A54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DD34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EB94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6060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0EC7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D63F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175A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</w:tr>
      <w:tr w:rsidR="00232F81" w:rsidRPr="00232F81" w14:paraId="7E1E61C8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6E4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704B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мощности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AB7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EB86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4797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5B4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F429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9DBC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CA7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31B8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3F90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4C24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EF87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F98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E942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560E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41AA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F0EC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68BD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6B666D43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30D6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7343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 мощности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8C0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20B2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3D77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E2F2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397C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17D8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8DF7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26A2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FD07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CF45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7882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EF70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72CC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E478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A0A6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E435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B7C9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4388617F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921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1B74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Средневзвешенный срок службы котлоагрегатов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F33A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FD9D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55B9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83A3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E92A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9A0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E19C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0685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0E66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29D9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52E0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2CF6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A8F2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DAE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1F88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761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9CB4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18,000</w:t>
            </w:r>
          </w:p>
        </w:tc>
      </w:tr>
      <w:tr w:rsidR="00232F81" w:rsidRPr="00232F81" w14:paraId="41B225DF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24E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4446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Располагаемая мощность оборудования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1E8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0E68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7A50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2BFE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9E4E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F4AC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4C4D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FE19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F33C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1464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229D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B4C2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67A5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F6E1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E203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6FE5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7AB4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0,162</w:t>
            </w:r>
          </w:p>
        </w:tc>
      </w:tr>
      <w:tr w:rsidR="00232F81" w:rsidRPr="00232F81" w14:paraId="30257BCB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B181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855F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нужды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496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ED1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5B06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DFEF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C355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7D12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FB0F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5C25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25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174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8D5E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25B6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9548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BF41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0E42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DE92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5C14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</w:tr>
      <w:tr w:rsidR="00232F81" w:rsidRPr="00232F81" w14:paraId="1BC8E577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E5E7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8984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Потери мощности в тепловой сети, в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4214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ADCAC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972D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C752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A9AC9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022C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53366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5A44D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0EB90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DD16B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E184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B6C19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2DE7F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27EED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2128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8DCB3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BAC94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</w:tr>
      <w:tr w:rsidR="00232F81" w:rsidRPr="00232F81" w14:paraId="50B9F5FB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C7F2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4DDA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тепловой энергии в сети теплоснабжающей организации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9437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8BCAB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ED767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5DFD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8E83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8146C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85B82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6AB4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1586F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E80A0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D6576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E423F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43DBB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5115C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BC8D3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834E3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5CE49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</w:tr>
      <w:tr w:rsidR="00232F81" w:rsidRPr="00232F81" w14:paraId="7B750B79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6D76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021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тепловой энергии в сети потребителей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E50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74172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A816A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79809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4834F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23F1F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05961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5B237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CF1B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82A12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6CFF5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8D03A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D1DCF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1775A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A6EA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43B95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ADD3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2F81" w:rsidRPr="00232F81" w14:paraId="6F77B48E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1D43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7A5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Хозяйственные нужды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389E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0508B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2D714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5EE41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603A0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9E7D2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330E2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B33D6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481BE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62FAE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41550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67D2D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061F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8A1A3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1D7F2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A3278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310AC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7DDCEA5B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AF3C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702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Расчетная присоединенная тепловая нагрузка, в т.ч.: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7751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8F39C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A7D7C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0E343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F678B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82418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18964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4B2C5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1D98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33FA6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19DE6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66DB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5CAE5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99592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FD4E2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AC487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64174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</w:tr>
      <w:tr w:rsidR="00232F81" w:rsidRPr="00232F81" w14:paraId="4FADC927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ABC8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E1E8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81B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4E35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200E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2993A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116F0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DDAD8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56C4D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C98FA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98813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A2C1E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F56BF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CEE8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968EA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EC451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23265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82F78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5DDB2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</w:tr>
      <w:tr w:rsidR="00232F81" w:rsidRPr="00232F81" w14:paraId="00857F5C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B069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A4C8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5111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6CCC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AB7CD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E1DA1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7879F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ED1D1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1626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8F70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1A0A8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11E8D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1DF16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C37EF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EBD06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A70E0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D12F9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1C0EB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6D98A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55F466B2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8D3E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4C6F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F33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C44C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9666D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F2E85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C8C26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D6319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38239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B6A7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EF6F9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95F2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35C5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59556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2E69A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97CA3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6643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AEAA6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CD16E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232F81" w:rsidRPr="00232F81" w14:paraId="110C883D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9F25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182B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Резерв(</w:t>
            </w:r>
            <w:proofErr w:type="gram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+)/дефицит (-) тепловой мощности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1FA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066E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8E96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F492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5EEC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6161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978D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DDB2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E059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A681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9526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B8EB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FC78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6118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A7A0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905B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BF6E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</w:tr>
      <w:tr w:rsidR="00232F81" w:rsidRPr="00232F81" w14:paraId="213978D5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5119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E3C1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резерва (от установленной мощности)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3B61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2D10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9DCC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6781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A932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15D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F78D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B4A0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4202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131F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7598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266B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C1A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629E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2B48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358B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EF92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75,309</w:t>
            </w:r>
          </w:p>
        </w:tc>
      </w:tr>
      <w:tr w:rsidR="00232F81" w:rsidRPr="00232F81" w14:paraId="33907055" w14:textId="77777777" w:rsidTr="00232F81">
        <w:trPr>
          <w:gridAfter w:val="1"/>
          <w:wAfter w:w="14" w:type="dxa"/>
          <w:trHeight w:val="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3C40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37EC" w14:textId="77777777" w:rsidR="00232F81" w:rsidRPr="00232F81" w:rsidRDefault="00232F81" w:rsidP="00232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с N-1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15F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Гкал/ч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1F47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CC70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D630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C5EE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1A49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3986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C08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C5F4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FE4E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D887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87A6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C4DA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B0AA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3A71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F01A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EBEF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-0,878</w:t>
            </w:r>
          </w:p>
        </w:tc>
      </w:tr>
    </w:tbl>
    <w:p w14:paraId="11EA3798" w14:textId="61636B6D" w:rsidR="00033262" w:rsidRDefault="00033262" w:rsidP="00AF75CD">
      <w:pPr>
        <w:pStyle w:val="41"/>
      </w:pPr>
    </w:p>
    <w:p w14:paraId="3E1D310E" w14:textId="77777777" w:rsidR="00033262" w:rsidRDefault="00033262" w:rsidP="00AF75CD">
      <w:pPr>
        <w:pStyle w:val="41"/>
      </w:pPr>
    </w:p>
    <w:p w14:paraId="0D5F4340" w14:textId="5EF8C14F" w:rsidR="00F64105" w:rsidRDefault="00F64105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  <w:sectPr w:rsidR="00F64105" w:rsidSect="00D11E39">
          <w:pgSz w:w="23808" w:h="16840" w:orient="landscape" w:code="8"/>
          <w:pgMar w:top="1650" w:right="794" w:bottom="737" w:left="851" w:header="0" w:footer="0" w:gutter="0"/>
          <w:cols w:space="708"/>
          <w:docGrid w:linePitch="360"/>
        </w:sectPr>
      </w:pPr>
    </w:p>
    <w:p w14:paraId="5C1FECCE" w14:textId="77777777" w:rsidR="00A13D27" w:rsidRDefault="00A13D27" w:rsidP="00A13D27">
      <w:pPr>
        <w:pStyle w:val="af0"/>
        <w:spacing w:before="0" w:line="240" w:lineRule="auto"/>
      </w:pPr>
      <w:bookmarkStart w:id="41" w:name="_Toc536140364"/>
      <w:r w:rsidRPr="00FD0F43">
        <w:lastRenderedPageBreak/>
        <w:t xml:space="preserve">Для определения радиуса эффективного теплоснабжения должно быть рассчитано максимальное расстояние от </w:t>
      </w:r>
      <w:proofErr w:type="spellStart"/>
      <w:r w:rsidRPr="00FD0F43">
        <w:t>теплопотребляющей</w:t>
      </w:r>
      <w:proofErr w:type="spellEnd"/>
      <w:r w:rsidRPr="00FD0F43">
        <w:t xml:space="preserve"> установки до ближайшего источника тепловой энергии в системе теплоснабжения, при превышении которого подключение (технологическое присоединение) </w:t>
      </w:r>
      <w:proofErr w:type="spellStart"/>
      <w:r w:rsidRPr="00FD0F43">
        <w:t>теплопотребляющей</w:t>
      </w:r>
      <w:proofErr w:type="spellEnd"/>
      <w:r w:rsidRPr="00FD0F43">
        <w:t xml:space="preserve"> установки к данной системе теплоснабжения нецелесообразно по причине увеличения совокупных расходов в системе теплоснабжения.</w:t>
      </w:r>
    </w:p>
    <w:p w14:paraId="4FCC8F33" w14:textId="77777777" w:rsidR="00A13D27" w:rsidRDefault="00A13D27" w:rsidP="00A13D27">
      <w:pPr>
        <w:pStyle w:val="af0"/>
        <w:spacing w:before="0" w:line="240" w:lineRule="auto"/>
      </w:pPr>
      <w:r>
        <w:t>Схемой теплоснабжения не рассматриваются варианты подключения абонентов нагрузкой более 0,1Гкал/ч. Также расчет радиуса эффективного теплоснабжения невозможно рассчитать без использования электронной модели, которая в рамках данной схемы теплоснабжения не разрабатывается.</w:t>
      </w:r>
    </w:p>
    <w:p w14:paraId="37DDE717" w14:textId="77777777" w:rsidR="00174EE1" w:rsidRPr="002B66AE" w:rsidRDefault="00174EE1" w:rsidP="004975AA">
      <w:pPr>
        <w:pStyle w:val="aa"/>
        <w:spacing w:before="120"/>
      </w:pPr>
      <w:bookmarkStart w:id="42" w:name="_Toc5751250"/>
      <w:r w:rsidRPr="002B66AE">
        <w:t>Раздел 3 Существующие и перспективные балансы теплоносителя</w:t>
      </w:r>
      <w:bookmarkEnd w:id="41"/>
      <w:bookmarkEnd w:id="42"/>
    </w:p>
    <w:p w14:paraId="56F7347F" w14:textId="77777777" w:rsidR="00174EE1" w:rsidRPr="002B66AE" w:rsidRDefault="00174EE1" w:rsidP="004975AA">
      <w:pPr>
        <w:pStyle w:val="aa"/>
        <w:spacing w:before="120"/>
      </w:pPr>
      <w:bookmarkStart w:id="43" w:name="_Toc536140365"/>
      <w:bookmarkStart w:id="44" w:name="_Toc5751251"/>
      <w:r w:rsidRPr="002B66AE">
        <w:t xml:space="preserve">3.1. 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2B66AE">
        <w:t>теплопотребляющими</w:t>
      </w:r>
      <w:proofErr w:type="spellEnd"/>
      <w:r w:rsidRPr="002B66AE">
        <w:t xml:space="preserve"> установками потребителей</w:t>
      </w:r>
      <w:bookmarkEnd w:id="43"/>
      <w:bookmarkEnd w:id="44"/>
    </w:p>
    <w:p w14:paraId="64A5CF7D" w14:textId="77777777" w:rsidR="00174EE1" w:rsidRPr="002B66AE" w:rsidRDefault="00174EE1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Расчетная производительность водоподготовительной установки (ВПУ) котельной для подпитки тепловых сетей определяется в соответствии со строительными нормами и правилами по проектированию тепловых сетей. Согласно СНиП 41-02-2003 «Тепловые сети»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принимать: - в закрытых системах теплоснабжения - 0,75 % фактического объема воды в трубопроводах тепловых сетей и присоединенных к ним системах отопления и вентиляции зданий. </w:t>
      </w:r>
    </w:p>
    <w:p w14:paraId="4815E911" w14:textId="77777777" w:rsidR="00174EE1" w:rsidRPr="002B66AE" w:rsidRDefault="00174EE1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этом для участков тепловых сетей длиной более 5 км от источников теплоты без распределения теплоты расчетный расход воды следует принимать равным 0,5 % объема воды в этих трубопроводах; - в открытых системах теплоснабжения - равным расчетному среднему расходу воды на горячее водоснабжение с коэффициентом 1,2 плюс 0,75 % фактического объема воды в трубопроводах тепловых сетей и присоединенных к ним системах отопления, вентиляции и горячего водоснабжения зданий. </w:t>
      </w:r>
    </w:p>
    <w:p w14:paraId="44C44F62" w14:textId="77777777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этом для участков тепловых сетей длиной более 5 км от источников теплоты без распределения теплоты расчетный расход воды следует принимать равным 0,5 % объема воды в этих трубопроводах; - для отдельных тепловых сетей горячего водоснабжения при наличии баков аккумуляторов - равным расчетному среднему расходу воды на горячее водоснабжение с коэффициентом 1,2; при отсутствии баков - по максимальному расходу воды на горячее водоснабжение плюс (в обоих случаях) 0,75 % фактического объема воды в трубопроводах сетей и присоединенных к ним системах горячего водоснабжения зданий. Согласно СП 124.13330.2012 «Тепловые сети» расход подпиточной воды в рабочем режиме должен компенсировать расчетные (нормируемые) потери сетевой воды в системе теплоснабжения. </w:t>
      </w:r>
    </w:p>
    <w:p w14:paraId="689EA493" w14:textId="77777777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Среднегодовая утечка теплоносителя (м</w:t>
      </w:r>
      <w:r w:rsidRPr="002B66AE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3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/ч) из водяных тепловых сетей должна быть не более 0,25% среднегодового объема воды в тепловой сети и присоединенных системах теплоснабжения независимо от схемы 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присоединения (за исключением систем горячего водоснабжения, присоединенных через </w:t>
      </w:r>
      <w:proofErr w:type="spellStart"/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водоподогреватели</w:t>
      </w:r>
      <w:proofErr w:type="spellEnd"/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). </w:t>
      </w:r>
    </w:p>
    <w:p w14:paraId="291C7DB6" w14:textId="77777777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потребителей, промывку, дезинфекцию, проведение регламентных испытаний трубопроводов и оборудования тепловых сетей. Для компенсации этих расчетных технологических потерь (затрат) сетевой воды, необходима дополнительная производительность водоподготовительной установки и соответствующего оборудования (свыше 0,25% объема теплосети), которая зависит от интенсивности заполнения трубопроводов. При этом скорость заполнения тепловой сети должна быть увязана с производительностью источника подпитки и может быть нижеуказанных расходов.</w:t>
      </w:r>
    </w:p>
    <w:p w14:paraId="3A958F2E" w14:textId="77777777" w:rsidR="00554EB8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При отсутствии данных по фактическим объемам воды допускается принимать его равным 65 м</w:t>
      </w:r>
      <w:r w:rsidRPr="002B66AE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3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1 МВт расчетной тепловой нагрузки при закрытой системе теплоснабжения</w:t>
      </w:r>
      <w:r w:rsidR="00554E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14:paraId="166C1105" w14:textId="77777777" w:rsidR="002B66AE" w:rsidRPr="002B66AE" w:rsidRDefault="002B66AE" w:rsidP="004975AA">
      <w:pPr>
        <w:pStyle w:val="aa"/>
        <w:spacing w:before="120"/>
      </w:pPr>
      <w:bookmarkStart w:id="45" w:name="_Toc536140366"/>
      <w:bookmarkStart w:id="46" w:name="_Toc5751252"/>
      <w:bookmarkStart w:id="47" w:name="_Toc536140367"/>
      <w:r w:rsidRPr="002B66AE">
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45"/>
      <w:bookmarkEnd w:id="46"/>
    </w:p>
    <w:p w14:paraId="47EE721C" w14:textId="65A89649" w:rsidR="00E41C27" w:rsidRPr="00E41C27" w:rsidRDefault="00E41C27" w:rsidP="00E41C2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8" w:name="_Toc5751253"/>
      <w:r w:rsidRPr="00E41C27">
        <w:rPr>
          <w:rFonts w:ascii="Times New Roman" w:eastAsia="Times New Roman" w:hAnsi="Times New Roman"/>
          <w:sz w:val="28"/>
          <w:szCs w:val="28"/>
          <w:lang w:eastAsia="ru-RU"/>
        </w:rPr>
        <w:t>Превышение расчетных объемов подпитки считается аварийным расходом воды и производится поиск утечек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2D49381" w14:textId="56BD7134" w:rsidR="002B66AE" w:rsidRPr="002B66AE" w:rsidRDefault="002B66AE" w:rsidP="004975AA">
      <w:pPr>
        <w:pStyle w:val="aa"/>
        <w:spacing w:before="120"/>
      </w:pPr>
      <w:r w:rsidRPr="002B66AE">
        <w:t xml:space="preserve">Раздел 4 Основные положения мастер-плана развития систем теплоснабжения </w:t>
      </w:r>
      <w:r w:rsidR="00232F81">
        <w:t>муниципального образования</w:t>
      </w:r>
      <w:bookmarkEnd w:id="47"/>
      <w:bookmarkEnd w:id="48"/>
    </w:p>
    <w:p w14:paraId="302B7795" w14:textId="415BE7E7" w:rsidR="002B66AE" w:rsidRPr="002B66AE" w:rsidRDefault="002B66AE" w:rsidP="004975AA">
      <w:pPr>
        <w:pStyle w:val="aa"/>
        <w:spacing w:before="120"/>
      </w:pPr>
      <w:bookmarkStart w:id="49" w:name="_Toc536140368"/>
      <w:bookmarkStart w:id="50" w:name="_Toc5751254"/>
      <w:r w:rsidRPr="002B66AE">
        <w:t xml:space="preserve">4.1. Описание сценариев развития теплоснабжения </w:t>
      </w:r>
      <w:r w:rsidR="00232F81">
        <w:t>муниципального образования</w:t>
      </w:r>
      <w:bookmarkEnd w:id="49"/>
      <w:bookmarkEnd w:id="50"/>
    </w:p>
    <w:p w14:paraId="2F137376" w14:textId="77777777" w:rsidR="00033262" w:rsidRPr="00033262" w:rsidRDefault="00033262" w:rsidP="00033262">
      <w:p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1" w:name="_Hlk27001049"/>
      <w:bookmarkStart w:id="52" w:name="_Hlk39111827"/>
      <w:bookmarkStart w:id="53" w:name="_Hlk44645748"/>
      <w:bookmarkStart w:id="54" w:name="_Hlk58213985"/>
      <w:bookmarkStart w:id="55" w:name="_Toc536140369"/>
      <w:bookmarkStart w:id="56" w:name="_Toc5751255"/>
      <w:r w:rsidRPr="000332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развитии системы теплоснабжения необходимо придерживаться следующих принципов:</w:t>
      </w:r>
    </w:p>
    <w:p w14:paraId="18414179" w14:textId="77777777" w:rsidR="00033262" w:rsidRPr="00033262" w:rsidRDefault="00033262" w:rsidP="006D5CFF">
      <w:pPr>
        <w:numPr>
          <w:ilvl w:val="0"/>
          <w:numId w:val="5"/>
        </w:numPr>
        <w:suppressAutoHyphens/>
        <w:spacing w:after="0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индивидуального (автономного) теплоснабжения для индивидуальных жилых домов, жилых домов блокированной застройки и одиночных удалённых потребителей;</w:t>
      </w:r>
    </w:p>
    <w:p w14:paraId="1A797D00" w14:textId="77777777" w:rsidR="00033262" w:rsidRPr="00033262" w:rsidRDefault="00033262" w:rsidP="006D5CFF">
      <w:pPr>
        <w:numPr>
          <w:ilvl w:val="0"/>
          <w:numId w:val="5"/>
        </w:numPr>
        <w:suppressAutoHyphens/>
        <w:spacing w:after="0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источников тепловой энергии как можно ближе к потребителю, в том числе, перевод индивидуальных жилых домов и одиночных потребителей на индивидуальное (автономное) теплоснабжение;</w:t>
      </w:r>
    </w:p>
    <w:p w14:paraId="41BD2BC3" w14:textId="77777777" w:rsidR="00033262" w:rsidRPr="00033262" w:rsidRDefault="00033262" w:rsidP="006D5CFF">
      <w:pPr>
        <w:numPr>
          <w:ilvl w:val="0"/>
          <w:numId w:val="5"/>
        </w:numPr>
        <w:suppressAutoHyphens/>
        <w:spacing w:after="0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6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унификация оборудования, что позволяет снизить складской резерв запасных частей;</w:t>
      </w:r>
    </w:p>
    <w:p w14:paraId="1144AB9D" w14:textId="77777777" w:rsidR="00033262" w:rsidRPr="00033262" w:rsidRDefault="00033262" w:rsidP="006D5CFF">
      <w:pPr>
        <w:numPr>
          <w:ilvl w:val="0"/>
          <w:numId w:val="5"/>
        </w:numPr>
        <w:suppressAutoHyphens/>
        <w:spacing w:after="0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разумное повышение коэффициента использования установленной основного теплотехнического оборудования;</w:t>
      </w:r>
    </w:p>
    <w:p w14:paraId="12785C5C" w14:textId="77777777" w:rsidR="00033262" w:rsidRPr="00033262" w:rsidRDefault="00033262" w:rsidP="006D5CFF">
      <w:pPr>
        <w:numPr>
          <w:ilvl w:val="0"/>
          <w:numId w:val="5"/>
        </w:numPr>
        <w:suppressAutoHyphens/>
        <w:spacing w:after="0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наилучших доступных технологий;</w:t>
      </w:r>
    </w:p>
    <w:p w14:paraId="2E7C0359" w14:textId="77777777" w:rsidR="00033262" w:rsidRPr="00033262" w:rsidRDefault="00033262" w:rsidP="006D5CFF">
      <w:pPr>
        <w:numPr>
          <w:ilvl w:val="0"/>
          <w:numId w:val="5"/>
        </w:numPr>
        <w:suppressAutoHyphens/>
        <w:spacing w:after="0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оборудования с высоким классом энергоэффективности;</w:t>
      </w:r>
    </w:p>
    <w:p w14:paraId="66994393" w14:textId="77777777" w:rsidR="00033262" w:rsidRPr="00033262" w:rsidRDefault="00033262" w:rsidP="006D5CFF">
      <w:pPr>
        <w:numPr>
          <w:ilvl w:val="0"/>
          <w:numId w:val="5"/>
        </w:numPr>
        <w:suppressAutoHyphens/>
        <w:spacing w:after="0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приоритетное внедрение мероприятий с малым сроком окупаемости.</w:t>
      </w:r>
    </w:p>
    <w:bookmarkEnd w:id="51"/>
    <w:bookmarkEnd w:id="52"/>
    <w:bookmarkEnd w:id="53"/>
    <w:bookmarkEnd w:id="54"/>
    <w:p w14:paraId="20C23ADE" w14:textId="77777777" w:rsidR="00033262" w:rsidRPr="00033262" w:rsidRDefault="00033262" w:rsidP="00033262">
      <w:p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 Генеральным планом установлена позиция развития индивидуального теплоснабжения, а также не рассмотрено несколько вариантов развития систем теплоснабжения.</w:t>
      </w:r>
    </w:p>
    <w:p w14:paraId="56590FAB" w14:textId="77777777" w:rsidR="00033262" w:rsidRPr="00033262" w:rsidRDefault="00033262" w:rsidP="00033262">
      <w:p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Соответственно, рассмотрение нескольких вариантов развития не планируется.</w:t>
      </w:r>
    </w:p>
    <w:p w14:paraId="31BAF5BA" w14:textId="77777777" w:rsidR="00033262" w:rsidRPr="00033262" w:rsidRDefault="00033262" w:rsidP="00033262">
      <w:p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реализации схемы теплоснабжения принимается мастер-план надежного и качественного теплоснабжения абонентов.</w:t>
      </w:r>
    </w:p>
    <w:p w14:paraId="2C876F04" w14:textId="707BD00F" w:rsidR="002B66AE" w:rsidRPr="002B66AE" w:rsidRDefault="002B66AE" w:rsidP="004975AA">
      <w:pPr>
        <w:pStyle w:val="aa"/>
        <w:spacing w:before="120"/>
      </w:pPr>
      <w:r w:rsidRPr="002B66AE">
        <w:t xml:space="preserve">4.2. Обоснование выбора приоритетного сценария развития теплоснабжения </w:t>
      </w:r>
      <w:r w:rsidR="00232F81">
        <w:t>муниципального образования</w:t>
      </w:r>
      <w:bookmarkEnd w:id="55"/>
      <w:bookmarkEnd w:id="56"/>
    </w:p>
    <w:p w14:paraId="13CB782F" w14:textId="77777777" w:rsidR="004E7D21" w:rsidRPr="004E7D21" w:rsidRDefault="004E7D21" w:rsidP="004E7D21">
      <w:p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7" w:name="_Hlk58214018"/>
      <w:bookmarkStart w:id="58" w:name="_Toc536140370"/>
      <w:bookmarkStart w:id="59" w:name="_Toc5751256"/>
      <w:r w:rsidRPr="004E7D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Генеральным планом установлена позиция развития индивидуального теплоснабжения, а также не рассмотрено несколько вариантов развития систем теплоснабжения.</w:t>
      </w:r>
    </w:p>
    <w:p w14:paraId="7FCE6BC0" w14:textId="77777777" w:rsidR="004E7D21" w:rsidRPr="004E7D21" w:rsidRDefault="004E7D21" w:rsidP="004E7D21">
      <w:p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D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Соответственно, рассмотрение нескольких вариантов развития не планируется. На протяжении реализации схемы теплоснабжения принимается мастер-план надежного и качественного теплоснабжения абонентов.</w:t>
      </w:r>
    </w:p>
    <w:p w14:paraId="2D08AC4C" w14:textId="77777777" w:rsidR="004E7D21" w:rsidRPr="004E7D21" w:rsidRDefault="004E7D21" w:rsidP="004E7D21">
      <w:p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D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вариант был выбран в качестве приоритетного в части комплексного уменьшения износа объектов теплоснабжения, что повлечет повышение надежности систем теплоснабжения и улучшения качества услуг теплоснабжения в целом.</w:t>
      </w:r>
    </w:p>
    <w:bookmarkEnd w:id="57"/>
    <w:p w14:paraId="12AA95D9" w14:textId="3AFA60AA" w:rsidR="002B66AE" w:rsidRPr="002B66AE" w:rsidRDefault="002B66AE" w:rsidP="004975AA">
      <w:pPr>
        <w:pStyle w:val="aa"/>
        <w:spacing w:before="120"/>
      </w:pPr>
      <w:r w:rsidRPr="002B66AE">
        <w:t xml:space="preserve">Раздел 5 </w:t>
      </w:r>
      <w:bookmarkEnd w:id="58"/>
      <w:bookmarkEnd w:id="59"/>
      <w:r w:rsidR="005B2294" w:rsidRPr="005B2294">
        <w:t>Предложения по строительству, реконструкции, техническому перевооружению и (или) модернизации источников тепловой энергии</w:t>
      </w:r>
    </w:p>
    <w:p w14:paraId="35435D21" w14:textId="4DA789C1" w:rsidR="002B66AE" w:rsidRPr="002B66AE" w:rsidRDefault="002B66AE" w:rsidP="004975AA">
      <w:pPr>
        <w:pStyle w:val="aa"/>
        <w:spacing w:before="120"/>
      </w:pPr>
      <w:bookmarkStart w:id="60" w:name="_Toc536140371"/>
      <w:bookmarkStart w:id="61" w:name="_Toc5751257"/>
      <w:r w:rsidRPr="002B66AE">
        <w:t xml:space="preserve">5.1. </w:t>
      </w:r>
      <w:bookmarkStart w:id="62" w:name="_Hlk39111886"/>
      <w:r w:rsidRPr="002B66AE">
        <w:t xml:space="preserve">Предложения по строительству источников тепловой энергии, обеспечивающих перспективную тепловую нагрузку на осваиваемых территориях </w:t>
      </w:r>
      <w:r w:rsidR="00232F81">
        <w:t>муниципального образования</w:t>
      </w:r>
      <w:bookmarkEnd w:id="60"/>
      <w:bookmarkEnd w:id="61"/>
      <w:bookmarkEnd w:id="62"/>
    </w:p>
    <w:p w14:paraId="1B8D26F4" w14:textId="5F56C3A0" w:rsidR="00666252" w:rsidRPr="00666252" w:rsidRDefault="00B92511" w:rsidP="0066625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63" w:name="_Toc536140372"/>
      <w:bookmarkStart w:id="64" w:name="_Toc5751258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</w:p>
    <w:p w14:paraId="059D1754" w14:textId="0FA3D774" w:rsidR="002B66AE" w:rsidRPr="002B66AE" w:rsidRDefault="002B66AE" w:rsidP="004975AA">
      <w:pPr>
        <w:pStyle w:val="aa"/>
        <w:spacing w:before="120"/>
      </w:pPr>
      <w:r w:rsidRPr="002B66AE">
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63"/>
      <w:bookmarkEnd w:id="64"/>
    </w:p>
    <w:p w14:paraId="3BB28E5D" w14:textId="77777777" w:rsidR="00AD30A1" w:rsidRPr="00666252" w:rsidRDefault="00AD30A1" w:rsidP="00AD30A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65" w:name="_Toc536140373"/>
      <w:bookmarkStart w:id="66" w:name="_Toc5751259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</w:p>
    <w:p w14:paraId="40A9E903" w14:textId="3F1AA047" w:rsidR="002B66AE" w:rsidRPr="002B66AE" w:rsidRDefault="002B66AE" w:rsidP="004975AA">
      <w:pPr>
        <w:pStyle w:val="aa"/>
        <w:spacing w:before="120"/>
      </w:pPr>
      <w:r w:rsidRPr="002B66AE">
        <w:t xml:space="preserve">5.3. </w:t>
      </w:r>
      <w:bookmarkStart w:id="67" w:name="_Hlk35396801"/>
      <w:bookmarkEnd w:id="65"/>
      <w:bookmarkEnd w:id="66"/>
      <w:r w:rsidR="005B2294">
        <w:t>П</w:t>
      </w:r>
      <w:r w:rsidR="005B2294" w:rsidRPr="005B2294">
        <w:t>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  <w:bookmarkEnd w:id="67"/>
    </w:p>
    <w:p w14:paraId="1C6CE929" w14:textId="19BA91AF" w:rsidR="00522112" w:rsidRPr="00522112" w:rsidRDefault="00522112" w:rsidP="0052211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68" w:name="_Toc536140374"/>
      <w:bookmarkStart w:id="69" w:name="_Toc5751260"/>
      <w:r w:rsidRPr="005221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 представлены в Приложении </w:t>
      </w:r>
      <w:r w:rsidR="00A6478F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5221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Обосновывающих материалов.</w:t>
      </w:r>
    </w:p>
    <w:p w14:paraId="7729F893" w14:textId="511B392A" w:rsidR="002B66AE" w:rsidRPr="002B66AE" w:rsidRDefault="002B66AE" w:rsidP="004975AA">
      <w:pPr>
        <w:pStyle w:val="aa"/>
        <w:spacing w:before="120"/>
      </w:pPr>
      <w:r w:rsidRPr="002B66AE">
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68"/>
      <w:bookmarkEnd w:id="69"/>
    </w:p>
    <w:p w14:paraId="203228C0" w14:textId="36F79786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Источники тепловой энергии, функционирующих в режиме комбинированной выработки электрической и тепловой энергии и котельных</w:t>
      </w:r>
      <w:r w:rsidR="00075D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работают отдельно.</w:t>
      </w:r>
    </w:p>
    <w:p w14:paraId="3F51FF47" w14:textId="77777777" w:rsidR="002B66AE" w:rsidRPr="002B66AE" w:rsidRDefault="002B66AE" w:rsidP="004975AA">
      <w:pPr>
        <w:pStyle w:val="aa"/>
        <w:spacing w:before="120"/>
      </w:pPr>
      <w:bookmarkStart w:id="70" w:name="_Toc536140375"/>
      <w:bookmarkStart w:id="71" w:name="_Toc5751261"/>
      <w:r w:rsidRPr="002B66AE">
        <w:lastRenderedPageBreak/>
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70"/>
      <w:bookmarkEnd w:id="71"/>
    </w:p>
    <w:p w14:paraId="19312881" w14:textId="77777777" w:rsidR="00AD30A1" w:rsidRPr="00666252" w:rsidRDefault="00AD30A1" w:rsidP="00AD30A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2" w:name="_Toc536140376"/>
      <w:bookmarkStart w:id="73" w:name="_Toc5751262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</w:p>
    <w:p w14:paraId="713E9441" w14:textId="1E138EE0" w:rsidR="002B66AE" w:rsidRPr="002B66AE" w:rsidRDefault="002B66AE" w:rsidP="004975AA">
      <w:pPr>
        <w:pStyle w:val="aa"/>
        <w:spacing w:before="120"/>
      </w:pPr>
      <w:r w:rsidRPr="002B66AE">
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72"/>
      <w:bookmarkEnd w:id="73"/>
    </w:p>
    <w:p w14:paraId="0DEB8A7F" w14:textId="77777777" w:rsidR="00AD30A1" w:rsidRPr="00666252" w:rsidRDefault="00AD30A1" w:rsidP="00AD30A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4" w:name="_Toc536140377"/>
      <w:bookmarkStart w:id="75" w:name="_Toc5751263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</w:p>
    <w:p w14:paraId="58AFC59B" w14:textId="77777777" w:rsidR="002B66AE" w:rsidRPr="002B66AE" w:rsidRDefault="002B66AE" w:rsidP="004975AA">
      <w:pPr>
        <w:pStyle w:val="aa"/>
        <w:spacing w:before="120"/>
      </w:pPr>
      <w:r w:rsidRPr="002B66AE">
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74"/>
      <w:bookmarkEnd w:id="75"/>
    </w:p>
    <w:p w14:paraId="202CF55E" w14:textId="77777777" w:rsidR="00AD30A1" w:rsidRPr="00666252" w:rsidRDefault="00AD30A1" w:rsidP="00AD30A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6" w:name="_Toc536140378"/>
      <w:bookmarkStart w:id="77" w:name="_Toc5751264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</w:p>
    <w:p w14:paraId="336796AD" w14:textId="77777777" w:rsidR="002B66AE" w:rsidRPr="002B66AE" w:rsidRDefault="002B66AE" w:rsidP="004975AA">
      <w:pPr>
        <w:pStyle w:val="aa"/>
        <w:spacing w:before="120"/>
      </w:pPr>
      <w:r w:rsidRPr="002B66AE">
        <w:t>5.8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76"/>
      <w:bookmarkEnd w:id="77"/>
    </w:p>
    <w:p w14:paraId="57FD97C9" w14:textId="1947BD14" w:rsidR="001C4E9B" w:rsidRDefault="001C4E9B" w:rsidP="001C4E9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8" w:name="_Toc536140379"/>
      <w:bookmarkStart w:id="79" w:name="_Toc5751265"/>
      <w:r w:rsidRPr="001C4E9B">
        <w:rPr>
          <w:rFonts w:ascii="Times New Roman" w:eastAsia="Calibri" w:hAnsi="Times New Roman" w:cs="Times New Roman"/>
          <w:sz w:val="28"/>
          <w:szCs w:val="28"/>
          <w:lang w:eastAsia="ru-RU"/>
        </w:rPr>
        <w:t>Температурны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1C4E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график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1C4E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отпуска тепловой энергии для каждого источника тепловой энергии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 в таблице 5.8.1.</w:t>
      </w:r>
    </w:p>
    <w:p w14:paraId="7B47DBB8" w14:textId="1816CA69" w:rsidR="001C4E9B" w:rsidRDefault="001C4E9B" w:rsidP="001C4E9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Таблица 5.8.1. </w:t>
      </w:r>
      <w:r w:rsidRPr="001C4E9B">
        <w:rPr>
          <w:rFonts w:ascii="Times New Roman" w:eastAsia="Calibri" w:hAnsi="Times New Roman" w:cs="Times New Roman"/>
          <w:sz w:val="28"/>
          <w:szCs w:val="28"/>
          <w:lang w:eastAsia="ru-RU"/>
        </w:rPr>
        <w:t>Температурны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1C4E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график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1C4E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отпуска тепловой энергии для каждого источника тепловой энергии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3917"/>
        <w:gridCol w:w="1417"/>
        <w:gridCol w:w="2126"/>
        <w:gridCol w:w="1560"/>
      </w:tblGrid>
      <w:tr w:rsidR="004E7D21" w:rsidRPr="004E7D21" w14:paraId="14C3EE74" w14:textId="77777777" w:rsidTr="003E3DD7">
        <w:trPr>
          <w:trHeight w:val="20"/>
          <w:tblHeader/>
        </w:trPr>
        <w:tc>
          <w:tcPr>
            <w:tcW w:w="473" w:type="dxa"/>
            <w:shd w:val="clear" w:color="auto" w:fill="auto"/>
            <w:vAlign w:val="center"/>
            <w:hideMark/>
          </w:tcPr>
          <w:p w14:paraId="21E24A4A" w14:textId="77777777" w:rsidR="004E7D21" w:rsidRPr="004E7D21" w:rsidRDefault="004E7D21" w:rsidP="004E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917" w:type="dxa"/>
            <w:shd w:val="clear" w:color="000000" w:fill="FFFFFF"/>
            <w:vAlign w:val="center"/>
            <w:hideMark/>
          </w:tcPr>
          <w:p w14:paraId="0148AD43" w14:textId="77777777" w:rsidR="004E7D21" w:rsidRPr="004E7D21" w:rsidRDefault="004E7D21" w:rsidP="004E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C2B958A" w14:textId="77777777" w:rsidR="004E7D21" w:rsidRPr="004E7D21" w:rsidRDefault="004E7D21" w:rsidP="004E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Темпер. График, </w:t>
            </w:r>
            <w:proofErr w:type="spellStart"/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F14C3CD" w14:textId="77777777" w:rsidR="004E7D21" w:rsidRPr="004E7D21" w:rsidRDefault="004E7D21" w:rsidP="004E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регулирования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AA8474C" w14:textId="77777777" w:rsidR="004E7D21" w:rsidRPr="004E7D21" w:rsidRDefault="004E7D21" w:rsidP="004E7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232F81" w:rsidRPr="004E7D21" w14:paraId="1ABA3FC6" w14:textId="77777777" w:rsidTr="00232F81">
        <w:trPr>
          <w:trHeight w:val="20"/>
        </w:trPr>
        <w:tc>
          <w:tcPr>
            <w:tcW w:w="473" w:type="dxa"/>
            <w:shd w:val="clear" w:color="auto" w:fill="auto"/>
            <w:noWrap/>
            <w:hideMark/>
          </w:tcPr>
          <w:p w14:paraId="3B9F8253" w14:textId="77777777" w:rsidR="00232F81" w:rsidRPr="004E7D2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7" w:type="dxa"/>
            <w:shd w:val="clear" w:color="auto" w:fill="auto"/>
            <w:noWrap/>
            <w:vAlign w:val="center"/>
            <w:hideMark/>
          </w:tcPr>
          <w:p w14:paraId="71578E1B" w14:textId="31F4BEB8" w:rsidR="00232F81" w:rsidRPr="004E7D2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160к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F3877C" w14:textId="77777777" w:rsidR="00232F81" w:rsidRPr="004E7D2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95/70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7A18C9F" w14:textId="77777777" w:rsidR="00232F81" w:rsidRPr="004E7D2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9C6ACE" w14:textId="77777777" w:rsidR="00232F81" w:rsidRPr="004E7D2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Сезонный</w:t>
            </w:r>
          </w:p>
        </w:tc>
      </w:tr>
      <w:tr w:rsidR="00232F81" w:rsidRPr="004E7D21" w14:paraId="245FADD9" w14:textId="77777777" w:rsidTr="00232F81">
        <w:trPr>
          <w:trHeight w:val="20"/>
        </w:trPr>
        <w:tc>
          <w:tcPr>
            <w:tcW w:w="473" w:type="dxa"/>
            <w:shd w:val="clear" w:color="auto" w:fill="auto"/>
            <w:noWrap/>
          </w:tcPr>
          <w:p w14:paraId="762D47B9" w14:textId="77777777" w:rsidR="00232F81" w:rsidRPr="004E7D2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7" w:type="dxa"/>
            <w:shd w:val="clear" w:color="auto" w:fill="auto"/>
            <w:noWrap/>
            <w:vAlign w:val="center"/>
          </w:tcPr>
          <w:p w14:paraId="42257845" w14:textId="233998AB" w:rsidR="00232F81" w:rsidRPr="004E7D2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-Западная, 15к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283D6D8" w14:textId="77777777" w:rsidR="00232F81" w:rsidRPr="004E7D2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95/70</w:t>
            </w:r>
          </w:p>
        </w:tc>
        <w:tc>
          <w:tcPr>
            <w:tcW w:w="2126" w:type="dxa"/>
            <w:shd w:val="clear" w:color="auto" w:fill="auto"/>
            <w:noWrap/>
          </w:tcPr>
          <w:p w14:paraId="06D5E5E7" w14:textId="77777777" w:rsidR="00232F81" w:rsidRPr="004E7D2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6E182B1" w14:textId="77777777" w:rsidR="00232F81" w:rsidRPr="004E7D2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Сезонный</w:t>
            </w:r>
          </w:p>
        </w:tc>
      </w:tr>
      <w:tr w:rsidR="00232F81" w:rsidRPr="004E7D21" w14:paraId="0BB22847" w14:textId="77777777" w:rsidTr="00232F81">
        <w:trPr>
          <w:trHeight w:val="20"/>
        </w:trPr>
        <w:tc>
          <w:tcPr>
            <w:tcW w:w="473" w:type="dxa"/>
            <w:shd w:val="clear" w:color="auto" w:fill="auto"/>
            <w:noWrap/>
          </w:tcPr>
          <w:p w14:paraId="059D26BE" w14:textId="77777777" w:rsidR="00232F81" w:rsidRPr="004E7D2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7" w:type="dxa"/>
            <w:shd w:val="clear" w:color="auto" w:fill="auto"/>
            <w:noWrap/>
            <w:vAlign w:val="center"/>
          </w:tcPr>
          <w:p w14:paraId="78E3F061" w14:textId="3E3119FD" w:rsidR="00232F81" w:rsidRPr="004E7D2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31/2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B89C3A1" w14:textId="77777777" w:rsidR="00232F81" w:rsidRPr="004E7D2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95/70</w:t>
            </w:r>
          </w:p>
        </w:tc>
        <w:tc>
          <w:tcPr>
            <w:tcW w:w="2126" w:type="dxa"/>
            <w:shd w:val="clear" w:color="auto" w:fill="auto"/>
            <w:noWrap/>
          </w:tcPr>
          <w:p w14:paraId="4F22E435" w14:textId="77777777" w:rsidR="00232F81" w:rsidRPr="004E7D2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899B49A" w14:textId="77777777" w:rsidR="00232F81" w:rsidRPr="004E7D2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Сезонный</w:t>
            </w:r>
          </w:p>
        </w:tc>
      </w:tr>
      <w:tr w:rsidR="00232F81" w:rsidRPr="004E7D21" w14:paraId="5DC25316" w14:textId="77777777" w:rsidTr="00232F81">
        <w:trPr>
          <w:trHeight w:val="20"/>
        </w:trPr>
        <w:tc>
          <w:tcPr>
            <w:tcW w:w="473" w:type="dxa"/>
            <w:shd w:val="clear" w:color="auto" w:fill="auto"/>
            <w:noWrap/>
          </w:tcPr>
          <w:p w14:paraId="4CBFE556" w14:textId="77777777" w:rsidR="00232F81" w:rsidRPr="004E7D2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7" w:type="dxa"/>
            <w:shd w:val="clear" w:color="auto" w:fill="auto"/>
            <w:noWrap/>
            <w:vAlign w:val="center"/>
          </w:tcPr>
          <w:p w14:paraId="78CE0142" w14:textId="3D5DB427" w:rsidR="00232F81" w:rsidRPr="004E7D2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с.Чертково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45К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2134C32" w14:textId="77777777" w:rsidR="00232F81" w:rsidRPr="004E7D2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95/70</w:t>
            </w:r>
          </w:p>
        </w:tc>
        <w:tc>
          <w:tcPr>
            <w:tcW w:w="2126" w:type="dxa"/>
            <w:shd w:val="clear" w:color="auto" w:fill="auto"/>
            <w:noWrap/>
          </w:tcPr>
          <w:p w14:paraId="095EE087" w14:textId="77777777" w:rsidR="00232F81" w:rsidRPr="004E7D2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7D83DAA" w14:textId="77777777" w:rsidR="00232F81" w:rsidRPr="004E7D2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Сезонный</w:t>
            </w:r>
          </w:p>
        </w:tc>
      </w:tr>
    </w:tbl>
    <w:p w14:paraId="6F080630" w14:textId="77777777" w:rsidR="004E7D21" w:rsidRDefault="004E7D21" w:rsidP="0096011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D3E1BBB" w14:textId="30EF7FD6" w:rsidR="001C4E9B" w:rsidRPr="001C4E9B" w:rsidRDefault="001C4E9B" w:rsidP="0096011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Необходимость изменения отсут</w:t>
      </w:r>
      <w:r w:rsidR="00960110">
        <w:rPr>
          <w:rFonts w:ascii="Times New Roman" w:eastAsia="Calibri" w:hAnsi="Times New Roman" w:cs="Times New Roman"/>
          <w:sz w:val="28"/>
          <w:szCs w:val="28"/>
          <w:lang w:eastAsia="ru-RU"/>
        </w:rPr>
        <w:t>ствует.</w:t>
      </w:r>
    </w:p>
    <w:p w14:paraId="78A2D1E4" w14:textId="5B153776" w:rsidR="002B66AE" w:rsidRPr="002B66AE" w:rsidRDefault="002B66AE" w:rsidP="004975AA">
      <w:pPr>
        <w:pStyle w:val="aa"/>
        <w:spacing w:before="120"/>
      </w:pPr>
      <w:r w:rsidRPr="002B66AE">
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78"/>
      <w:bookmarkEnd w:id="79"/>
    </w:p>
    <w:p w14:paraId="195B1F73" w14:textId="513479CC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80" w:name="_Toc536140380"/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Предложения по перспективной установленной тепловой мощности каждого источника тепловой энергии </w:t>
      </w:r>
      <w:r w:rsidR="00960110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представлены в таблицах 2.3.1</w:t>
      </w:r>
      <w:r w:rsidR="00AD30A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7D24FEC" w14:textId="77777777" w:rsidR="002B66AE" w:rsidRPr="002B66AE" w:rsidRDefault="002B66AE" w:rsidP="004975AA">
      <w:pPr>
        <w:pStyle w:val="aa"/>
        <w:spacing w:before="120"/>
      </w:pPr>
      <w:bookmarkStart w:id="81" w:name="_Toc5751266"/>
      <w:r w:rsidRPr="002B66AE">
        <w:t xml:space="preserve">5.10. </w:t>
      </w:r>
      <w:bookmarkStart w:id="82" w:name="_Hlk57697777"/>
      <w:r w:rsidRPr="002B66AE">
        <w:t>Предложения по вводу новых и реконструкции существующих источников тепловой энергии</w:t>
      </w:r>
      <w:bookmarkEnd w:id="82"/>
      <w:r w:rsidRPr="002B66AE">
        <w:t xml:space="preserve"> </w:t>
      </w:r>
      <w:bookmarkStart w:id="83" w:name="_Hlk57697753"/>
      <w:r w:rsidRPr="002B66AE">
        <w:t>с использованием возобновляемых источников энергии, а также местных видов топлива</w:t>
      </w:r>
      <w:bookmarkEnd w:id="80"/>
      <w:bookmarkEnd w:id="81"/>
      <w:bookmarkEnd w:id="83"/>
    </w:p>
    <w:p w14:paraId="32725B2D" w14:textId="27FFAAF6" w:rsidR="00AD30A1" w:rsidRPr="00666252" w:rsidRDefault="00AD30A1" w:rsidP="00AD30A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84" w:name="_Toc536140381"/>
      <w:bookmarkStart w:id="85" w:name="_Toc5751267"/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Не предусматривается</w:t>
      </w:r>
      <w:r w:rsidR="008466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r w:rsidR="00846621" w:rsidRPr="00846621">
        <w:rPr>
          <w:rFonts w:ascii="Times New Roman" w:eastAsia="Calibri" w:hAnsi="Times New Roman" w:cs="Times New Roman"/>
          <w:sz w:val="28"/>
          <w:szCs w:val="28"/>
          <w:lang w:eastAsia="ru-RU"/>
        </w:rPr>
        <w:t>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r w:rsidR="0084662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162CB9C" w14:textId="41E931F0" w:rsidR="002B66AE" w:rsidRPr="002B66AE" w:rsidRDefault="002B66AE" w:rsidP="004975AA">
      <w:pPr>
        <w:pStyle w:val="aa"/>
        <w:spacing w:before="120"/>
      </w:pPr>
      <w:r w:rsidRPr="002B66AE">
        <w:t xml:space="preserve">Раздел 6 </w:t>
      </w:r>
      <w:bookmarkEnd w:id="84"/>
      <w:bookmarkEnd w:id="85"/>
      <w:r w:rsidR="005B2294" w:rsidRPr="005B2294">
        <w:t>Предложения по строительству, реконструкции и (или) модернизации тепловых сетей</w:t>
      </w:r>
    </w:p>
    <w:p w14:paraId="562A0F2A" w14:textId="4CFDA2E1" w:rsidR="002B66AE" w:rsidRPr="002B66AE" w:rsidRDefault="002B66AE" w:rsidP="004975AA">
      <w:pPr>
        <w:pStyle w:val="aa"/>
        <w:spacing w:before="120"/>
      </w:pPr>
      <w:bookmarkStart w:id="86" w:name="_Toc536140382"/>
      <w:bookmarkStart w:id="87" w:name="_Toc5751268"/>
      <w:r w:rsidRPr="002B66AE">
        <w:t xml:space="preserve">6.1. Предложения </w:t>
      </w:r>
      <w:bookmarkEnd w:id="86"/>
      <w:bookmarkEnd w:id="87"/>
      <w:r w:rsidR="005B2294" w:rsidRPr="005B2294">
        <w:t>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</w:p>
    <w:p w14:paraId="59EE2211" w14:textId="77777777" w:rsidR="004F0A9A" w:rsidRPr="00666252" w:rsidRDefault="004F0A9A" w:rsidP="004F0A9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88" w:name="_Toc536140383"/>
      <w:bookmarkStart w:id="89" w:name="_Toc5751269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</w:p>
    <w:p w14:paraId="2F39B622" w14:textId="3F6C04EA" w:rsidR="002B66AE" w:rsidRPr="002B66AE" w:rsidRDefault="002B66AE" w:rsidP="004975AA">
      <w:pPr>
        <w:pStyle w:val="aa"/>
        <w:spacing w:before="120"/>
      </w:pPr>
      <w:r w:rsidRPr="002B66AE">
        <w:t xml:space="preserve">6.2. Предложения по строительству и реконструкции тепловых сетей для обеспечения перспективных приростов тепловой нагрузки в осваиваемых районах </w:t>
      </w:r>
      <w:r w:rsidR="00232F81">
        <w:t>муниципального образования</w:t>
      </w:r>
      <w:r w:rsidRPr="002B66AE">
        <w:t xml:space="preserve"> под жилищную, комплексную или производственную застройку</w:t>
      </w:r>
      <w:bookmarkEnd w:id="88"/>
      <w:bookmarkEnd w:id="89"/>
    </w:p>
    <w:p w14:paraId="3B407105" w14:textId="77777777" w:rsidR="00CB25AB" w:rsidRPr="00666252" w:rsidRDefault="00CB25AB" w:rsidP="00CB25A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90" w:name="_Hlk44646393"/>
      <w:bookmarkStart w:id="91" w:name="_Toc536140384"/>
      <w:bookmarkStart w:id="92" w:name="_Toc5751270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</w:p>
    <w:bookmarkEnd w:id="90"/>
    <w:p w14:paraId="7831B0CD" w14:textId="3E881006" w:rsidR="002B66AE" w:rsidRPr="002B66AE" w:rsidRDefault="002B66AE" w:rsidP="004975AA">
      <w:pPr>
        <w:pStyle w:val="aa"/>
        <w:spacing w:before="120"/>
      </w:pPr>
      <w:r w:rsidRPr="002B66AE">
        <w:t xml:space="preserve">6.3. Предложения </w:t>
      </w:r>
      <w:bookmarkEnd w:id="91"/>
      <w:bookmarkEnd w:id="92"/>
      <w:r w:rsidR="005B2294" w:rsidRPr="005B2294">
        <w:t>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</w:p>
    <w:p w14:paraId="323CA250" w14:textId="77777777" w:rsidR="00CB25AB" w:rsidRPr="00666252" w:rsidRDefault="00CB25AB" w:rsidP="00CB25A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93" w:name="_Toc536140385"/>
      <w:bookmarkStart w:id="94" w:name="_Toc5751271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</w:p>
    <w:p w14:paraId="56B8D63E" w14:textId="0B5409C4" w:rsidR="002B66AE" w:rsidRPr="002B66AE" w:rsidRDefault="002B66AE" w:rsidP="004975AA">
      <w:pPr>
        <w:pStyle w:val="aa"/>
        <w:spacing w:before="120"/>
      </w:pPr>
      <w:r w:rsidRPr="002B66AE">
        <w:t xml:space="preserve">6.4. </w:t>
      </w:r>
      <w:bookmarkEnd w:id="93"/>
      <w:bookmarkEnd w:id="94"/>
      <w:r w:rsidR="00E845E5">
        <w:t>П</w:t>
      </w:r>
      <w:r w:rsidR="00E845E5" w:rsidRPr="00E845E5">
        <w:t>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</w:p>
    <w:p w14:paraId="5B2B9434" w14:textId="77777777" w:rsidR="00CB25AB" w:rsidRPr="00666252" w:rsidRDefault="00CB25AB" w:rsidP="00CB25A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95" w:name="_Toc536140386"/>
      <w:bookmarkStart w:id="96" w:name="_Toc5751272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</w:p>
    <w:p w14:paraId="16E20906" w14:textId="535F927C" w:rsidR="002B66AE" w:rsidRPr="002B66AE" w:rsidRDefault="002B66AE" w:rsidP="004975AA">
      <w:pPr>
        <w:pStyle w:val="aa"/>
        <w:spacing w:before="120"/>
      </w:pPr>
      <w:r w:rsidRPr="002B66AE">
        <w:t xml:space="preserve">6.5. Предложения </w:t>
      </w:r>
      <w:bookmarkEnd w:id="95"/>
      <w:bookmarkEnd w:id="96"/>
      <w:r w:rsidR="00E845E5" w:rsidRPr="00E845E5">
        <w:t>по строительству, реконструкции и (или) модернизации тепловых сетей для обеспечения нормативной надежности теплоснабжения потребителей</w:t>
      </w:r>
    </w:p>
    <w:p w14:paraId="3E451103" w14:textId="638A011C" w:rsidR="000221F1" w:rsidRPr="00BB4F5D" w:rsidRDefault="000221F1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7" w:name="_Hlk5748298"/>
      <w:bookmarkStart w:id="98" w:name="_Toc536140387"/>
      <w:r w:rsidRPr="00BB4F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строительству тепловых сетей для обеспечения нормативной надежности теплоснабжения</w:t>
      </w:r>
      <w:r w:rsidR="00876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рассмотрены в Приложении </w:t>
      </w:r>
      <w:r w:rsidR="00A6478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24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1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Обосновывающих материалов.</w:t>
      </w:r>
    </w:p>
    <w:p w14:paraId="04B3B025" w14:textId="1F513F80" w:rsidR="002B66AE" w:rsidRPr="002B66AE" w:rsidRDefault="002B66AE" w:rsidP="004975AA">
      <w:pPr>
        <w:pStyle w:val="aa"/>
        <w:spacing w:before="120"/>
      </w:pPr>
      <w:bookmarkStart w:id="99" w:name="_Toc5751273"/>
      <w:bookmarkEnd w:id="97"/>
      <w:r w:rsidRPr="002B66AE">
        <w:t>Раздел 7 Предложения по переводу открытых систем теплоснабжения (горячего водоснабжения) в закрытые системы горячего водоснабжения</w:t>
      </w:r>
      <w:bookmarkEnd w:id="98"/>
      <w:bookmarkEnd w:id="99"/>
    </w:p>
    <w:p w14:paraId="7C792B78" w14:textId="77777777" w:rsidR="002B66AE" w:rsidRPr="002B66AE" w:rsidRDefault="002B66AE" w:rsidP="004975AA">
      <w:pPr>
        <w:pStyle w:val="aa"/>
        <w:spacing w:before="120"/>
      </w:pPr>
      <w:bookmarkStart w:id="100" w:name="_Toc536140388"/>
      <w:bookmarkStart w:id="101" w:name="_Toc5751274"/>
      <w:r w:rsidRPr="002B66AE">
        <w:t>7.1.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100"/>
      <w:bookmarkEnd w:id="101"/>
    </w:p>
    <w:p w14:paraId="4F8584FE" w14:textId="4373870C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Calibri" w:eastAsia="Calibri" w:hAnsi="Calibri" w:cs="Times New Roman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На территории </w:t>
      </w:r>
      <w:r w:rsidR="00232F8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закрытая система теплоснабжения.</w:t>
      </w:r>
    </w:p>
    <w:p w14:paraId="504BDB6A" w14:textId="77777777" w:rsidR="002B66AE" w:rsidRPr="002B66AE" w:rsidRDefault="002B66AE" w:rsidP="004975AA">
      <w:pPr>
        <w:pStyle w:val="aa"/>
        <w:spacing w:before="120"/>
      </w:pPr>
      <w:bookmarkStart w:id="102" w:name="_Toc536140389"/>
      <w:bookmarkStart w:id="103" w:name="_Toc5751275"/>
      <w:r w:rsidRPr="002B66AE">
        <w:t>7.2. 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  <w:bookmarkEnd w:id="102"/>
      <w:bookmarkEnd w:id="103"/>
    </w:p>
    <w:p w14:paraId="092D54DE" w14:textId="17FD0596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Calibri" w:eastAsia="Calibri" w:hAnsi="Calibri" w:cs="Times New Roman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</w:t>
      </w:r>
      <w:r w:rsidR="00232F8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закрытая система теплоснабжения.</w:t>
      </w:r>
    </w:p>
    <w:p w14:paraId="2B1D7695" w14:textId="77777777" w:rsidR="002B66AE" w:rsidRPr="002B66AE" w:rsidRDefault="002B66AE" w:rsidP="004975AA">
      <w:pPr>
        <w:pStyle w:val="aa"/>
        <w:spacing w:before="120"/>
      </w:pPr>
      <w:bookmarkStart w:id="104" w:name="_Toc536140390"/>
      <w:bookmarkStart w:id="105" w:name="_Toc5751276"/>
      <w:r w:rsidRPr="002B66AE">
        <w:t>Раздел 8 Перспективные топливные балансы</w:t>
      </w:r>
      <w:bookmarkEnd w:id="104"/>
      <w:bookmarkEnd w:id="105"/>
    </w:p>
    <w:p w14:paraId="245AF2DE" w14:textId="77777777" w:rsidR="002B66AE" w:rsidRPr="002B66AE" w:rsidRDefault="002B66AE" w:rsidP="004975AA">
      <w:pPr>
        <w:pStyle w:val="aa"/>
        <w:spacing w:before="120"/>
      </w:pPr>
      <w:bookmarkStart w:id="106" w:name="_Toc536140391"/>
      <w:bookmarkStart w:id="107" w:name="_Toc5751277"/>
      <w:r w:rsidRPr="002B66AE">
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106"/>
      <w:bookmarkEnd w:id="107"/>
    </w:p>
    <w:p w14:paraId="3BECE585" w14:textId="2C143655" w:rsidR="00AD5C00" w:rsidRDefault="002B66AE" w:rsidP="007C133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Перспективный топливный баланс для каждого источника тепловой энергии по видам основного, резервного и аварийного топлива на каждом этапе представлен в таблице </w:t>
      </w:r>
      <w:r w:rsidR="007C1334">
        <w:rPr>
          <w:rFonts w:ascii="Times New Roman" w:eastAsia="Calibri" w:hAnsi="Times New Roman" w:cs="Times New Roman"/>
          <w:sz w:val="28"/>
          <w:szCs w:val="28"/>
          <w:lang w:eastAsia="ru-RU"/>
        </w:rPr>
        <w:t>10.1.1. Обосновывающих материалов.</w:t>
      </w:r>
    </w:p>
    <w:p w14:paraId="55C17B68" w14:textId="77777777" w:rsidR="00FF1E92" w:rsidRPr="002B66AE" w:rsidRDefault="00FF1E92" w:rsidP="00FF1E92">
      <w:pPr>
        <w:pStyle w:val="aa"/>
        <w:spacing w:before="120"/>
      </w:pPr>
      <w:bookmarkStart w:id="108" w:name="_Toc536140392"/>
      <w:bookmarkStart w:id="109" w:name="_Toc5751278"/>
      <w:bookmarkStart w:id="110" w:name="_Toc6365141"/>
      <w:r w:rsidRPr="002B66AE">
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108"/>
      <w:bookmarkEnd w:id="109"/>
    </w:p>
    <w:p w14:paraId="7AA8388B" w14:textId="1E7512ED" w:rsidR="00FF1E92" w:rsidRDefault="00FF1E92" w:rsidP="00FF1E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 видом топлива является природный газ.</w:t>
      </w:r>
    </w:p>
    <w:p w14:paraId="228E1EB0" w14:textId="77777777" w:rsidR="00FF1E92" w:rsidRDefault="00FF1E92" w:rsidP="00FF1E92">
      <w:pPr>
        <w:pStyle w:val="aa"/>
        <w:spacing w:before="120"/>
      </w:pPr>
      <w:r>
        <w:rPr>
          <w:lang w:eastAsia="ru-RU"/>
        </w:rPr>
        <w:t xml:space="preserve">8.3. </w:t>
      </w:r>
      <w:r>
        <w:t>В</w:t>
      </w:r>
      <w:r w:rsidRPr="00E845E5">
        <w:t>иды топлива, их долю и значение низшей теплоты сгорания топлива, используемые для производства тепловой энергии по каждой системе теплоснабжения</w:t>
      </w:r>
    </w:p>
    <w:p w14:paraId="1F80F463" w14:textId="77777777" w:rsidR="007C1334" w:rsidRPr="00A17FF7" w:rsidRDefault="007C1334" w:rsidP="007C1334">
      <w:pPr>
        <w:pStyle w:val="af0"/>
        <w:spacing w:before="0" w:line="240" w:lineRule="auto"/>
      </w:pPr>
      <w:bookmarkStart w:id="111" w:name="_Toc536140395"/>
      <w:bookmarkStart w:id="112" w:name="_Toc5751281"/>
      <w:bookmarkEnd w:id="110"/>
      <w:r w:rsidRPr="00A17FF7">
        <w:t>Основное топливо источников</w:t>
      </w:r>
      <w:r>
        <w:t xml:space="preserve"> </w:t>
      </w:r>
      <w:r w:rsidRPr="00A17FF7">
        <w:t>– природный газ. Природный газ представляет собой смесь горючих углеводородов, в основе своей содержит метан 97%, этан 2%, пропан 0,5%.</w:t>
      </w:r>
    </w:p>
    <w:p w14:paraId="312C2CD8" w14:textId="77777777" w:rsidR="007C1334" w:rsidRPr="00A17FF7" w:rsidRDefault="007C1334" w:rsidP="007C1334">
      <w:pPr>
        <w:pStyle w:val="af0"/>
        <w:spacing w:before="0" w:line="240" w:lineRule="auto"/>
      </w:pPr>
      <w:r w:rsidRPr="00A17FF7">
        <w:t>Химическая формула газа содержит два химических элемента: углерод С и водород Н2, формула метана СН4. Плотность газа СН4 около 0,72кг/м³, природного газа 0,73кг/</w:t>
      </w:r>
      <w:proofErr w:type="spellStart"/>
      <w:r w:rsidRPr="00A17FF7">
        <w:t>куб.м</w:t>
      </w:r>
      <w:proofErr w:type="spellEnd"/>
      <w:r w:rsidRPr="00A17FF7">
        <w:t xml:space="preserve">. Теплота сгорания газа около </w:t>
      </w:r>
      <w:r>
        <w:t>80</w:t>
      </w:r>
      <w:r w:rsidRPr="00A17FF7">
        <w:t>00,0ккал/</w:t>
      </w:r>
      <w:proofErr w:type="spellStart"/>
      <w:r w:rsidRPr="00A17FF7">
        <w:t>куб.м</w:t>
      </w:r>
      <w:proofErr w:type="spellEnd"/>
      <w:r w:rsidRPr="00A17FF7">
        <w:t xml:space="preserve">., </w:t>
      </w:r>
      <w:proofErr w:type="spellStart"/>
      <w:r w:rsidRPr="00A17FF7">
        <w:t>Qнр</w:t>
      </w:r>
      <w:proofErr w:type="spellEnd"/>
      <w:r w:rsidRPr="00A17FF7">
        <w:t xml:space="preserve"> =35800кДж/</w:t>
      </w:r>
      <w:proofErr w:type="spellStart"/>
      <w:r w:rsidRPr="00A17FF7">
        <w:t>куб.м</w:t>
      </w:r>
      <w:proofErr w:type="spellEnd"/>
      <w:r w:rsidRPr="00A17FF7">
        <w:t>. Для метана температура воспламенения - 645ºС, пропана - 49ºС. Температура горения газа - теоретическая температура горения метана -2000ºС.</w:t>
      </w:r>
    </w:p>
    <w:p w14:paraId="62A4D07E" w14:textId="495C50A7" w:rsidR="00AF706B" w:rsidRDefault="00AF706B" w:rsidP="00AF706B">
      <w:pPr>
        <w:pStyle w:val="aa"/>
        <w:spacing w:before="120"/>
      </w:pPr>
      <w:r>
        <w:t>8.4. П</w:t>
      </w:r>
      <w:r w:rsidRPr="00E845E5">
        <w:t xml:space="preserve">реобладающий в </w:t>
      </w:r>
      <w:r w:rsidR="00232F81">
        <w:t xml:space="preserve">муниципальном </w:t>
      </w:r>
      <w:proofErr w:type="spellStart"/>
      <w:r w:rsidR="00232F81">
        <w:t>образовании</w:t>
      </w:r>
      <w:r w:rsidRPr="00E845E5">
        <w:t>вид</w:t>
      </w:r>
      <w:proofErr w:type="spellEnd"/>
      <w:r w:rsidRPr="00E845E5">
        <w:t xml:space="preserve"> топлива, определяемый по совокупности всех систем теплоснабжения, находящихся в соответствующем </w:t>
      </w:r>
      <w:r w:rsidR="007C1334">
        <w:t>сельском поселении</w:t>
      </w:r>
    </w:p>
    <w:p w14:paraId="67DF63E3" w14:textId="063AAD96" w:rsidR="00AF706B" w:rsidRPr="00E845E5" w:rsidRDefault="00AF706B" w:rsidP="00AF706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45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Преобладающий в </w:t>
      </w:r>
      <w:r w:rsidR="00232F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муниципальном </w:t>
      </w:r>
      <w:proofErr w:type="spellStart"/>
      <w:r w:rsidR="00232F81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образовании</w:t>
      </w:r>
      <w:r w:rsidRPr="00E845E5">
        <w:rPr>
          <w:rFonts w:ascii="Times New Roman" w:eastAsia="Calibri" w:hAnsi="Times New Roman" w:cs="Times New Roman"/>
          <w:sz w:val="28"/>
          <w:szCs w:val="28"/>
          <w:lang w:eastAsia="ru-RU"/>
        </w:rPr>
        <w:t>вид</w:t>
      </w:r>
      <w:proofErr w:type="spellEnd"/>
      <w:r w:rsidRPr="00E845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топлива – природный газ.</w:t>
      </w:r>
    </w:p>
    <w:p w14:paraId="0007EDCF" w14:textId="0F3D4808" w:rsidR="00AF706B" w:rsidRPr="00E845E5" w:rsidRDefault="00AF706B" w:rsidP="00AF706B">
      <w:pPr>
        <w:pStyle w:val="aa"/>
        <w:spacing w:before="120"/>
        <w:rPr>
          <w:lang w:eastAsia="ru-RU"/>
        </w:rPr>
      </w:pPr>
      <w:r>
        <w:t>8.5. П</w:t>
      </w:r>
      <w:r w:rsidRPr="00E845E5">
        <w:t>риоритетное</w:t>
      </w:r>
      <w:r w:rsidRPr="00E845E5">
        <w:rPr>
          <w:lang w:eastAsia="ru-RU"/>
        </w:rPr>
        <w:t xml:space="preserve"> направление развития топливного баланса </w:t>
      </w:r>
      <w:r w:rsidR="00232F81">
        <w:rPr>
          <w:lang w:eastAsia="ru-RU"/>
        </w:rPr>
        <w:t>муниципального образования</w:t>
      </w:r>
    </w:p>
    <w:p w14:paraId="4B3AD8B8" w14:textId="70154ECB" w:rsidR="00AF706B" w:rsidRDefault="00AF706B" w:rsidP="00AF706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</w:t>
      </w:r>
      <w:r w:rsidRPr="00E845E5">
        <w:rPr>
          <w:rFonts w:ascii="Times New Roman" w:eastAsia="Calibri" w:hAnsi="Times New Roman" w:cs="Times New Roman"/>
          <w:sz w:val="28"/>
          <w:szCs w:val="28"/>
          <w:lang w:eastAsia="ru-RU"/>
        </w:rPr>
        <w:t>азвити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E845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топливного баланса </w:t>
      </w:r>
      <w:r w:rsidR="00232F8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предусматривается.</w:t>
      </w:r>
    </w:p>
    <w:p w14:paraId="2B98DF5E" w14:textId="77777777" w:rsidR="00AF706B" w:rsidRPr="002B66AE" w:rsidRDefault="00AF706B" w:rsidP="00AF706B">
      <w:pPr>
        <w:pStyle w:val="aa"/>
        <w:spacing w:before="120"/>
      </w:pPr>
      <w:bookmarkStart w:id="113" w:name="_Toc536140393"/>
      <w:bookmarkStart w:id="114" w:name="_Toc5751279"/>
      <w:r w:rsidRPr="002B66AE">
        <w:t xml:space="preserve">Раздел 9 </w:t>
      </w:r>
      <w:bookmarkEnd w:id="113"/>
      <w:bookmarkEnd w:id="114"/>
      <w:r w:rsidRPr="00E845E5">
        <w:t>Инвестиции в строительство, реконструкцию, техническое перевооружение и (или) модернизацию</w:t>
      </w:r>
    </w:p>
    <w:p w14:paraId="22BDD611" w14:textId="77777777" w:rsidR="00AF706B" w:rsidRPr="002B66AE" w:rsidRDefault="00AF706B" w:rsidP="00AF706B">
      <w:pPr>
        <w:pStyle w:val="aa"/>
        <w:spacing w:before="120"/>
      </w:pPr>
      <w:bookmarkStart w:id="115" w:name="_Toc536140394"/>
      <w:bookmarkStart w:id="116" w:name="_Toc5751280"/>
      <w:r w:rsidRPr="002B66AE">
        <w:t xml:space="preserve">9.1. Предложения </w:t>
      </w:r>
      <w:bookmarkEnd w:id="115"/>
      <w:bookmarkEnd w:id="116"/>
      <w:r w:rsidRPr="00E845E5">
        <w:t>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</w:r>
    </w:p>
    <w:p w14:paraId="1C14BD09" w14:textId="6F2C071B" w:rsidR="00AF706B" w:rsidRPr="00AF706B" w:rsidRDefault="00AF706B" w:rsidP="00AF706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Предложения по величине необходимых инвестиций в строительство, реконструкцию и техническое перевооружение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источников теплоснабжения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каждом этапе представлены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Приложении </w:t>
      </w:r>
      <w:r w:rsidR="007C1334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Обосновывающих материалов</w:t>
      </w:r>
    </w:p>
    <w:p w14:paraId="1888B308" w14:textId="5F174DE9" w:rsidR="002B66AE" w:rsidRPr="002B66AE" w:rsidRDefault="002B66AE" w:rsidP="004975AA">
      <w:pPr>
        <w:pStyle w:val="aa"/>
        <w:spacing w:before="120"/>
      </w:pPr>
      <w:r w:rsidRPr="002B66AE">
        <w:t xml:space="preserve">9.2. Предложения </w:t>
      </w:r>
      <w:bookmarkEnd w:id="111"/>
      <w:bookmarkEnd w:id="112"/>
      <w:r w:rsidR="00E845E5" w:rsidRPr="00E845E5">
        <w:t>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</w:r>
    </w:p>
    <w:p w14:paraId="1CD635D7" w14:textId="521FED4C" w:rsidR="009E538F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Предложения по величине необходимых инвестиций в строительство, реконструкцию и техническое перевооружение тепловых сетей</w:t>
      </w:r>
      <w:r w:rsidR="00A416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каждом этапе представлены в </w:t>
      </w:r>
      <w:r w:rsidR="008034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Приложении </w:t>
      </w:r>
      <w:r w:rsidR="007C1334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034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Обосновывающих материалов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2B3A2CD" w14:textId="0E9F2D32" w:rsidR="002B66AE" w:rsidRPr="002B66AE" w:rsidRDefault="002B66AE" w:rsidP="004975AA">
      <w:pPr>
        <w:pStyle w:val="aa"/>
        <w:spacing w:before="120"/>
      </w:pPr>
      <w:bookmarkStart w:id="117" w:name="_Toc536140396"/>
      <w:bookmarkStart w:id="118" w:name="_Toc5751282"/>
      <w:r w:rsidRPr="002B66AE">
        <w:t xml:space="preserve">9.3. Предложения </w:t>
      </w:r>
      <w:bookmarkEnd w:id="117"/>
      <w:bookmarkEnd w:id="118"/>
      <w:r w:rsidR="00E845E5" w:rsidRPr="00E845E5">
        <w:t>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</w:r>
    </w:p>
    <w:p w14:paraId="29F49756" w14:textId="77777777" w:rsidR="00AF706B" w:rsidRPr="00666252" w:rsidRDefault="00AF706B" w:rsidP="00AF706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19" w:name="_Toc536140397"/>
      <w:bookmarkStart w:id="120" w:name="_Toc5751283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</w:p>
    <w:p w14:paraId="3C31B6C3" w14:textId="77777777" w:rsidR="002B66AE" w:rsidRPr="002B66AE" w:rsidRDefault="002B66AE" w:rsidP="004975AA">
      <w:pPr>
        <w:pStyle w:val="aa"/>
        <w:spacing w:before="120"/>
      </w:pPr>
      <w:r w:rsidRPr="002B66AE">
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  <w:bookmarkEnd w:id="119"/>
      <w:bookmarkEnd w:id="120"/>
    </w:p>
    <w:p w14:paraId="275E89D9" w14:textId="77777777" w:rsidR="00AF706B" w:rsidRPr="00666252" w:rsidRDefault="00AF706B" w:rsidP="00AF706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21" w:name="_Toc536140398"/>
      <w:bookmarkStart w:id="122" w:name="_Toc5751284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предусматривается</w:t>
      </w:r>
    </w:p>
    <w:p w14:paraId="7861B64D" w14:textId="77777777" w:rsidR="002B66AE" w:rsidRPr="002B66AE" w:rsidRDefault="002B66AE" w:rsidP="004975AA">
      <w:pPr>
        <w:pStyle w:val="aa"/>
        <w:spacing w:before="120"/>
      </w:pPr>
      <w:r w:rsidRPr="002B66AE">
        <w:t>9.5. Оценка эффективности инвестиций по отдельным предложениям</w:t>
      </w:r>
      <w:bookmarkEnd w:id="121"/>
      <w:bookmarkEnd w:id="122"/>
    </w:p>
    <w:p w14:paraId="579BAEB1" w14:textId="77777777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настоящий момент не существует законодательно закрепленных правил и методик определения совокупного экономического эффекта от реализации всех мероприятий, предусмотренных схемой теплоснабжения и учитывающих различные интересы и возможности всех участников схемы, а на их основе - выбора наиболее оптимального варианта схемы теплоснабжения. </w:t>
      </w:r>
    </w:p>
    <w:p w14:paraId="0A89ACEC" w14:textId="2B17B06F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Следует отметить, что реализация мероприятий по реконструкции тепловых сетей, направленных на повышение надежности теплоснабжения, имеет целью не повышение эффективности работы систем теплоснабжения, а поддержание ее в рабочем состоянии. Данная группа проектов имеет низкий экономический эффект (относительно капитальных затрат на ее реализацию) и является социально</w:t>
      </w:r>
      <w:r w:rsidR="00A823B4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значимой. </w:t>
      </w:r>
    </w:p>
    <w:p w14:paraId="57BCAA9D" w14:textId="18CB0A39" w:rsidR="008B1289" w:rsidRDefault="008B1289" w:rsidP="004975AA">
      <w:pPr>
        <w:pStyle w:val="aa"/>
        <w:spacing w:before="120"/>
      </w:pPr>
      <w:r>
        <w:t>9.6.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</w:p>
    <w:p w14:paraId="4053FAC8" w14:textId="67C9A5EE" w:rsidR="008B1289" w:rsidRPr="002B66AE" w:rsidRDefault="008B1289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289">
        <w:rPr>
          <w:rFonts w:ascii="Times New Roman" w:eastAsia="Calibri" w:hAnsi="Times New Roman" w:cs="Times New Roman"/>
          <w:sz w:val="28"/>
          <w:szCs w:val="28"/>
          <w:lang w:eastAsia="ru-RU"/>
        </w:rPr>
        <w:t>Данные не предоставлены.</w:t>
      </w:r>
    </w:p>
    <w:p w14:paraId="5C2DC1E6" w14:textId="536DD5EB" w:rsidR="002B66AE" w:rsidRPr="002B66AE" w:rsidRDefault="002B66AE" w:rsidP="004975AA">
      <w:pPr>
        <w:pStyle w:val="aa"/>
        <w:spacing w:before="120"/>
      </w:pPr>
      <w:bookmarkStart w:id="123" w:name="_Toc536140399"/>
      <w:bookmarkStart w:id="124" w:name="_Toc5751285"/>
      <w:r w:rsidRPr="002B66AE">
        <w:lastRenderedPageBreak/>
        <w:t xml:space="preserve">Раздел 10 </w:t>
      </w:r>
      <w:bookmarkEnd w:id="123"/>
      <w:bookmarkEnd w:id="124"/>
      <w:r w:rsidR="008B1289" w:rsidRPr="008B1289">
        <w:t>Решение о присвоении статуса единой теплоснабжающей организации (организациям)</w:t>
      </w:r>
    </w:p>
    <w:p w14:paraId="043993C0" w14:textId="64F94BF9" w:rsidR="008B1289" w:rsidRDefault="002B66AE" w:rsidP="004975AA">
      <w:pPr>
        <w:pStyle w:val="aa"/>
        <w:spacing w:before="120"/>
        <w:rPr>
          <w:lang w:eastAsia="ru-RU"/>
        </w:rPr>
      </w:pPr>
      <w:bookmarkStart w:id="125" w:name="_Toc536140400"/>
      <w:bookmarkStart w:id="126" w:name="_Toc5751286"/>
      <w:r w:rsidRPr="002B66AE">
        <w:t xml:space="preserve">10.1. </w:t>
      </w:r>
      <w:bookmarkEnd w:id="125"/>
      <w:bookmarkEnd w:id="126"/>
      <w:r w:rsidR="008B1289" w:rsidRPr="008B1289">
        <w:t>Решение об определении единой теплоснабжающей организации (организаций)</w:t>
      </w:r>
    </w:p>
    <w:p w14:paraId="2B901E44" w14:textId="2FE5D0CB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со статьёй 2 п. 28 Федерального закона от 27 июля 2010 года №190-ФЗ «О теплоснабжении»: «Единая теплоснабжающая организация в системе теплоснабжения –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теплоснабжения, или органом местного самоуправления на основании критериев и в порядке, которые установлены правилами организации теплоснабжения, утверждёнными Правительством Российской Федерации». </w:t>
      </w:r>
    </w:p>
    <w:p w14:paraId="52E5D7E4" w14:textId="79E5241A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</w:t>
      </w:r>
      <w:r w:rsidR="00232F8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232F8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в случае смены единой теплоснабжающей организации – при актуализации схемы теплоснабжения. В проекте схемы теплоснабжения должны быть определены границы зон деятельности единой теплоснабжающей организации (организаций). </w:t>
      </w:r>
    </w:p>
    <w:p w14:paraId="569820B7" w14:textId="77777777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Границы зоны деятельности единой теплоснабжающей организации определяются границами системы теплоснабжения, в отношении которой присваивается соответствующий статус. Критерии определения единой теплоснабжающей организации:</w:t>
      </w:r>
    </w:p>
    <w:p w14:paraId="252BF2FC" w14:textId="77777777" w:rsidR="002B66AE" w:rsidRPr="002B66AE" w:rsidRDefault="002B66AE" w:rsidP="00157B9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165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14:paraId="2215739B" w14:textId="77777777" w:rsidR="002B66AE" w:rsidRPr="002B66AE" w:rsidRDefault="002B66AE" w:rsidP="00157B9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165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размер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источников тепла и тепловых сетей,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отчётности на последнюю отчётную дату перед подачей заявки на присвоение статуса единой теплоснабжающей организации;</w:t>
      </w:r>
    </w:p>
    <w:p w14:paraId="2C00D4C8" w14:textId="77777777" w:rsidR="002B66AE" w:rsidRPr="002B66AE" w:rsidRDefault="002B66AE" w:rsidP="00157B9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165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наличия двух претендентов статус присваивается организации, способной в лучшей мере обеспечить надёжность 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теплоснабжения в соответствующей системе теплоснабжения. Способность обеспечить надёжность теплоснабжения определяется наличием у организации технической возможности и квалифицированного персонала по наладке, мониторингу, диспетчеризации, переключениям и оперативному управлению гидравлическими режимами, что обосновывается в схеме теплоснабжения. </w:t>
      </w:r>
    </w:p>
    <w:p w14:paraId="36EFBD78" w14:textId="77777777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Единая теплоснабжающая организация обязана: </w:t>
      </w:r>
    </w:p>
    <w:p w14:paraId="26448301" w14:textId="77777777" w:rsidR="002B66AE" w:rsidRPr="002B66AE" w:rsidRDefault="002B66AE" w:rsidP="00157B9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165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заключать и надлежаще исполнять договоры теплоснабжения со всеми обратившимися к ней потребителями тепловой энергии в своей зоне деятельности; </w:t>
      </w:r>
    </w:p>
    <w:p w14:paraId="2D62921C" w14:textId="77777777" w:rsidR="002B66AE" w:rsidRPr="002B66AE" w:rsidRDefault="002B66AE" w:rsidP="00157B9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165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осуществлять мониторинг реализации схемы теплоснабжения и подавать в орган, утвердивший схему теплоснабжения, отчёты о реализации, включая предложения по актуализации схемы; </w:t>
      </w:r>
    </w:p>
    <w:p w14:paraId="398C005B" w14:textId="77777777" w:rsidR="002B66AE" w:rsidRPr="002B66AE" w:rsidRDefault="002B66AE" w:rsidP="00157B9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165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надлежащим образом исполнять обязательства перед иными теплоснабжающими и теплосетевыми организациями в зоне своей деятельности; </w:t>
      </w:r>
    </w:p>
    <w:p w14:paraId="4AF68823" w14:textId="004E4356" w:rsidR="002B66AE" w:rsidRDefault="002B66AE" w:rsidP="00157B9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right="165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осуществлять контроль режимов потребления тепловой энергии в зоне своей деятельности.</w:t>
      </w:r>
    </w:p>
    <w:p w14:paraId="21676480" w14:textId="3B04C9F3" w:rsidR="00AF2E7D" w:rsidRPr="00AF2E7D" w:rsidRDefault="00AF2E7D" w:rsidP="00AF2E7D">
      <w:p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7" w:name="_Toc536140401"/>
      <w:bookmarkStart w:id="128" w:name="_Toc5751287"/>
      <w:r w:rsidRPr="00AF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Статус ЕТО </w:t>
      </w:r>
      <w:r w:rsidR="00232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AF2E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</w:t>
      </w:r>
      <w:r w:rsidR="00232F81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</w:p>
    <w:p w14:paraId="6ED181D3" w14:textId="0CD0765E" w:rsidR="002B66AE" w:rsidRPr="002B66AE" w:rsidRDefault="002B66AE" w:rsidP="004975AA">
      <w:pPr>
        <w:pStyle w:val="aa"/>
        <w:spacing w:before="120"/>
      </w:pPr>
      <w:r w:rsidRPr="002B66AE">
        <w:t>10.2. Реестр зон деятельности единой теплоснабжающей организации (организаций)</w:t>
      </w:r>
      <w:bookmarkEnd w:id="127"/>
      <w:bookmarkEnd w:id="128"/>
    </w:p>
    <w:p w14:paraId="1F5BB66C" w14:textId="77777777" w:rsidR="00232F81" w:rsidRPr="00AF2E7D" w:rsidRDefault="00232F81" w:rsidP="00232F81">
      <w:p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9" w:name="_Toc536140402"/>
      <w:bookmarkStart w:id="130" w:name="_Toc5751288"/>
      <w:r w:rsidRPr="00AF2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Статус ЕТО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AF2E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</w:p>
    <w:p w14:paraId="06DA5A96" w14:textId="1D1625C3" w:rsidR="002B66AE" w:rsidRPr="002B66AE" w:rsidRDefault="002B66AE" w:rsidP="004975AA">
      <w:pPr>
        <w:pStyle w:val="aa"/>
        <w:spacing w:before="120"/>
      </w:pPr>
      <w:r w:rsidRPr="002B66AE">
        <w:t xml:space="preserve">10.3. </w:t>
      </w:r>
      <w:bookmarkEnd w:id="129"/>
      <w:bookmarkEnd w:id="130"/>
      <w:r w:rsidR="008B1289">
        <w:t>О</w:t>
      </w:r>
      <w:r w:rsidR="008B1289" w:rsidRPr="008B1289">
        <w:t>снования, в том числе критерии, в соответствии с которыми теплоснабжающей организации присвоен статус единой теплоснабжающей организации</w:t>
      </w:r>
    </w:p>
    <w:p w14:paraId="01D1E1C5" w14:textId="65CF1B42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31" w:name="_Toc536140403"/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п. 7 ПП РФ № 808 от 08</w:t>
      </w:r>
      <w:r w:rsidR="000A1D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августа 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2012г</w:t>
      </w:r>
      <w:r w:rsidR="000A1D92">
        <w:rPr>
          <w:rFonts w:ascii="Times New Roman" w:eastAsia="Calibri" w:hAnsi="Times New Roman" w:cs="Times New Roman"/>
          <w:sz w:val="28"/>
          <w:szCs w:val="28"/>
          <w:lang w:eastAsia="ru-RU"/>
        </w:rPr>
        <w:t>ода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устанавливаются следующие критерии определения ЕТО:</w:t>
      </w:r>
    </w:p>
    <w:p w14:paraId="6BCEFBA9" w14:textId="77777777" w:rsidR="002B66AE" w:rsidRPr="002B66AE" w:rsidRDefault="002B66AE" w:rsidP="00157B9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действия ЕТО;</w:t>
      </w:r>
    </w:p>
    <w:p w14:paraId="7E996BF8" w14:textId="77777777" w:rsidR="002B66AE" w:rsidRPr="002B66AE" w:rsidRDefault="002B66AE" w:rsidP="00157B9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proofErr w:type="spellStart"/>
      <w:r w:rsidRPr="002B66A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размер</w:t>
      </w:r>
      <w:proofErr w:type="spellEnd"/>
      <w:r w:rsidRPr="002B66A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B66A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собственного</w:t>
      </w:r>
      <w:proofErr w:type="spellEnd"/>
      <w:r w:rsidRPr="002B66A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B66A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капитала</w:t>
      </w:r>
      <w:proofErr w:type="spellEnd"/>
      <w:r w:rsidRPr="002B66AE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;</w:t>
      </w:r>
    </w:p>
    <w:p w14:paraId="5ECFF750" w14:textId="77777777" w:rsidR="002B66AE" w:rsidRPr="002B66AE" w:rsidRDefault="002B66AE" w:rsidP="00157B9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 в лучшей мере обеспечить надежность теплоснабжения в соответствующей системе теплоснабжения.</w:t>
      </w:r>
    </w:p>
    <w:p w14:paraId="67BC8FA8" w14:textId="77777777" w:rsidR="002B66AE" w:rsidRPr="002B66AE" w:rsidRDefault="002B66AE" w:rsidP="004975AA">
      <w:pPr>
        <w:pStyle w:val="aa"/>
        <w:spacing w:before="120"/>
      </w:pPr>
      <w:bookmarkStart w:id="132" w:name="_Toc5751289"/>
      <w:r w:rsidRPr="002B66AE">
        <w:t>10.4. Информация о поданных теплоснабжающими организациями заявках на присвоение статуса единой теплоснабжающей организации</w:t>
      </w:r>
      <w:bookmarkEnd w:id="131"/>
      <w:bookmarkEnd w:id="132"/>
    </w:p>
    <w:p w14:paraId="4C00DE5B" w14:textId="77777777" w:rsidR="00280F5B" w:rsidRPr="00280F5B" w:rsidRDefault="00280F5B" w:rsidP="00280F5B">
      <w:p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3" w:name="_Hlk44646283"/>
      <w:bookmarkStart w:id="134" w:name="_Toc536140404"/>
      <w:bookmarkStart w:id="135" w:name="_Toc5751290"/>
      <w:r w:rsidRPr="00280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не подавались.</w:t>
      </w:r>
    </w:p>
    <w:bookmarkEnd w:id="133"/>
    <w:p w14:paraId="77F1A120" w14:textId="3417E46F" w:rsidR="002B66AE" w:rsidRPr="002B66AE" w:rsidRDefault="002B66AE" w:rsidP="004975AA">
      <w:pPr>
        <w:pStyle w:val="aa"/>
        <w:spacing w:before="120"/>
      </w:pPr>
      <w:r w:rsidRPr="002B66AE">
        <w:t xml:space="preserve"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</w:t>
      </w:r>
      <w:r w:rsidR="00232F81">
        <w:t>муниципального образования</w:t>
      </w:r>
      <w:bookmarkEnd w:id="134"/>
      <w:bookmarkEnd w:id="135"/>
    </w:p>
    <w:p w14:paraId="27191CE8" w14:textId="62037159" w:rsidR="002076A3" w:rsidRPr="00DB14D4" w:rsidRDefault="002076A3" w:rsidP="002076A3">
      <w:pPr>
        <w:suppressAutoHyphens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6" w:name="_Hlk35395885"/>
      <w:bookmarkStart w:id="137" w:name="_Toc536140405"/>
      <w:bookmarkStart w:id="138" w:name="_Toc5751291"/>
      <w:r w:rsidRPr="00DB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DB14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B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представлен реестр систем теплоснабжения, содержащий перечень теплоснабжающих организаций, действующих в каждой </w:t>
      </w:r>
      <w:r w:rsidRPr="00DB14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системе теплоснабжения, расположенных в границах </w:t>
      </w:r>
      <w:r w:rsidR="00232F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DB14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76A9FB" w14:textId="3851744A" w:rsidR="002076A3" w:rsidRDefault="002076A3" w:rsidP="002076A3">
      <w:pPr>
        <w:pStyle w:val="130"/>
      </w:pPr>
      <w:r w:rsidRPr="00DB14D4">
        <w:t xml:space="preserve">Таблица </w:t>
      </w:r>
      <w:r>
        <w:t>10</w:t>
      </w:r>
      <w:r w:rsidRPr="00DB14D4">
        <w:t>.</w:t>
      </w:r>
      <w:r>
        <w:t>5</w:t>
      </w:r>
      <w:r w:rsidRPr="00DB14D4">
        <w:t>.1 Реестр систем теплоснабжения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4328"/>
        <w:gridCol w:w="1843"/>
        <w:gridCol w:w="1134"/>
        <w:gridCol w:w="1560"/>
      </w:tblGrid>
      <w:tr w:rsidR="00232F81" w:rsidRPr="00232F81" w14:paraId="4E4E343C" w14:textId="77777777" w:rsidTr="00232F81">
        <w:trPr>
          <w:trHeight w:val="20"/>
          <w:tblHeader/>
        </w:trPr>
        <w:tc>
          <w:tcPr>
            <w:tcW w:w="487" w:type="dxa"/>
            <w:vMerge w:val="restart"/>
            <w:shd w:val="clear" w:color="auto" w:fill="auto"/>
            <w:hideMark/>
          </w:tcPr>
          <w:bookmarkEnd w:id="136"/>
          <w:p w14:paraId="22AB8DE1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328" w:type="dxa"/>
            <w:vMerge w:val="restart"/>
            <w:shd w:val="clear" w:color="auto" w:fill="auto"/>
            <w:hideMark/>
          </w:tcPr>
          <w:p w14:paraId="2A6EBA2B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источника тепловой энергии</w:t>
            </w:r>
          </w:p>
        </w:tc>
        <w:tc>
          <w:tcPr>
            <w:tcW w:w="2977" w:type="dxa"/>
            <w:gridSpan w:val="2"/>
            <w:shd w:val="clear" w:color="auto" w:fill="auto"/>
            <w:hideMark/>
          </w:tcPr>
          <w:p w14:paraId="74E8DDC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теплоснабжающей организации</w:t>
            </w:r>
          </w:p>
        </w:tc>
        <w:tc>
          <w:tcPr>
            <w:tcW w:w="1560" w:type="dxa"/>
            <w:vMerge w:val="restart"/>
          </w:tcPr>
          <w:p w14:paraId="2490490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технологической зоны</w:t>
            </w:r>
          </w:p>
        </w:tc>
      </w:tr>
      <w:tr w:rsidR="00232F81" w:rsidRPr="00232F81" w14:paraId="0EFCB324" w14:textId="77777777" w:rsidTr="00232F81">
        <w:trPr>
          <w:trHeight w:val="20"/>
          <w:tblHeader/>
        </w:trPr>
        <w:tc>
          <w:tcPr>
            <w:tcW w:w="487" w:type="dxa"/>
            <w:vMerge/>
            <w:shd w:val="clear" w:color="auto" w:fill="auto"/>
            <w:vAlign w:val="center"/>
          </w:tcPr>
          <w:p w14:paraId="2936BF7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8" w:type="dxa"/>
            <w:vMerge/>
            <w:shd w:val="clear" w:color="auto" w:fill="auto"/>
            <w:vAlign w:val="center"/>
          </w:tcPr>
          <w:p w14:paraId="345BC74B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FF94F47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1134" w:type="dxa"/>
            <w:vAlign w:val="center"/>
          </w:tcPr>
          <w:p w14:paraId="5A63382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Тепловые сети</w:t>
            </w:r>
          </w:p>
        </w:tc>
        <w:tc>
          <w:tcPr>
            <w:tcW w:w="1560" w:type="dxa"/>
            <w:vMerge/>
          </w:tcPr>
          <w:p w14:paraId="2B6CFB98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2F81" w:rsidRPr="00232F81" w14:paraId="753A74BE" w14:textId="77777777" w:rsidTr="00232F81">
        <w:trPr>
          <w:trHeight w:val="20"/>
        </w:trPr>
        <w:tc>
          <w:tcPr>
            <w:tcW w:w="487" w:type="dxa"/>
            <w:shd w:val="clear" w:color="auto" w:fill="auto"/>
            <w:hideMark/>
          </w:tcPr>
          <w:p w14:paraId="0F71130B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8" w:type="dxa"/>
            <w:shd w:val="clear" w:color="auto" w:fill="auto"/>
            <w:hideMark/>
          </w:tcPr>
          <w:p w14:paraId="7FF451DA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160к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5AF515A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МЭУ Бессоновского района</w:t>
            </w:r>
          </w:p>
        </w:tc>
        <w:tc>
          <w:tcPr>
            <w:tcW w:w="1560" w:type="dxa"/>
            <w:vAlign w:val="center"/>
          </w:tcPr>
          <w:p w14:paraId="074B77AA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32F81" w:rsidRPr="00232F81" w14:paraId="1BC47A22" w14:textId="77777777" w:rsidTr="00232F81">
        <w:trPr>
          <w:trHeight w:val="20"/>
        </w:trPr>
        <w:tc>
          <w:tcPr>
            <w:tcW w:w="487" w:type="dxa"/>
            <w:shd w:val="clear" w:color="auto" w:fill="auto"/>
            <w:hideMark/>
          </w:tcPr>
          <w:p w14:paraId="5E9DA1DF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8" w:type="dxa"/>
            <w:shd w:val="clear" w:color="auto" w:fill="auto"/>
            <w:hideMark/>
          </w:tcPr>
          <w:p w14:paraId="6057C3CC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ул.Ново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-Западная, 15к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21FF568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МЭУ Бессоновского района</w:t>
            </w:r>
          </w:p>
        </w:tc>
        <w:tc>
          <w:tcPr>
            <w:tcW w:w="1560" w:type="dxa"/>
            <w:vAlign w:val="center"/>
          </w:tcPr>
          <w:p w14:paraId="5BA6743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32F81" w:rsidRPr="00232F81" w14:paraId="5507D524" w14:textId="77777777" w:rsidTr="00232F81">
        <w:trPr>
          <w:trHeight w:val="20"/>
        </w:trPr>
        <w:tc>
          <w:tcPr>
            <w:tcW w:w="487" w:type="dxa"/>
            <w:shd w:val="clear" w:color="auto" w:fill="auto"/>
            <w:hideMark/>
          </w:tcPr>
          <w:p w14:paraId="5B8E2744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8" w:type="dxa"/>
            <w:shd w:val="clear" w:color="auto" w:fill="auto"/>
            <w:hideMark/>
          </w:tcPr>
          <w:p w14:paraId="77854F64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31/2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50439A8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МЭУ Бессоновского района</w:t>
            </w:r>
          </w:p>
        </w:tc>
        <w:tc>
          <w:tcPr>
            <w:tcW w:w="1560" w:type="dxa"/>
            <w:vAlign w:val="center"/>
          </w:tcPr>
          <w:p w14:paraId="4C8CEA5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32F81" w:rsidRPr="00232F81" w14:paraId="4098293F" w14:textId="77777777" w:rsidTr="00232F81">
        <w:trPr>
          <w:trHeight w:val="20"/>
        </w:trPr>
        <w:tc>
          <w:tcPr>
            <w:tcW w:w="487" w:type="dxa"/>
            <w:shd w:val="clear" w:color="auto" w:fill="auto"/>
          </w:tcPr>
          <w:p w14:paraId="28889A60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8" w:type="dxa"/>
            <w:shd w:val="clear" w:color="auto" w:fill="auto"/>
          </w:tcPr>
          <w:p w14:paraId="1B97159E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с.Чертково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45К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E24FF7B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МЭУ Бессоновского района</w:t>
            </w:r>
          </w:p>
        </w:tc>
        <w:tc>
          <w:tcPr>
            <w:tcW w:w="1560" w:type="dxa"/>
            <w:vAlign w:val="center"/>
          </w:tcPr>
          <w:p w14:paraId="3C69C43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14:paraId="45B86EFC" w14:textId="4EC307EA" w:rsidR="002B66AE" w:rsidRPr="002B66AE" w:rsidRDefault="002B66AE" w:rsidP="004975AA">
      <w:pPr>
        <w:pStyle w:val="aa"/>
        <w:spacing w:before="120"/>
      </w:pPr>
      <w:r w:rsidRPr="002B66AE">
        <w:t>Раздел 11 Решения о распределении тепловой нагрузки между источниками тепловой энергии</w:t>
      </w:r>
      <w:bookmarkEnd w:id="137"/>
      <w:bookmarkEnd w:id="138"/>
    </w:p>
    <w:p w14:paraId="4F8695DC" w14:textId="77777777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Перераспределение существующей тепловой нагрузки между источниками тепловой энергии не требуется.</w:t>
      </w:r>
    </w:p>
    <w:p w14:paraId="792FEA5E" w14:textId="77777777" w:rsidR="002B66AE" w:rsidRPr="002B66AE" w:rsidRDefault="002B66AE" w:rsidP="004975AA">
      <w:pPr>
        <w:pStyle w:val="aa"/>
        <w:spacing w:before="120"/>
      </w:pPr>
      <w:bookmarkStart w:id="139" w:name="_Toc536140406"/>
      <w:bookmarkStart w:id="140" w:name="_Toc5751292"/>
      <w:r w:rsidRPr="002B66AE">
        <w:t>Раздел 12 Решения по бесхозяйным тепловым сетям</w:t>
      </w:r>
      <w:bookmarkEnd w:id="139"/>
      <w:bookmarkEnd w:id="140"/>
    </w:p>
    <w:p w14:paraId="7FE82056" w14:textId="6E7C76F9" w:rsidR="004F0A9A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момент разработки настоящей схемы теплоснабжения в границах </w:t>
      </w:r>
      <w:r w:rsidR="00232F8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выявлено участков бесхозяйных тепловых сетей.</w:t>
      </w:r>
    </w:p>
    <w:p w14:paraId="1262CB61" w14:textId="2D776665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обнаружения таковых в последующем, необходимо руководствоваться Статья 15, пункт 6. Федерального закона от 27 июля 2010 года № 190-ФЗ. Статья 15, пункт 6. Федерального закона от 27 июля 2010 года № 190-ФЗ: «В случае выявления бесхозяйных тепловых сетей (тепловых сетей, не имеющих эксплуатирующей организации) орган местного самоуправления </w:t>
      </w:r>
      <w:r w:rsidR="00232F8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</w:t>
      </w:r>
      <w:r w:rsidR="00232F8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14:paraId="7320FA70" w14:textId="7B7F2DCD" w:rsidR="002B66AE" w:rsidRPr="002B66AE" w:rsidRDefault="002B66AE" w:rsidP="004975AA">
      <w:pPr>
        <w:pStyle w:val="aa"/>
        <w:spacing w:before="120"/>
      </w:pPr>
      <w:bookmarkStart w:id="141" w:name="_Toc536140407"/>
      <w:bookmarkStart w:id="142" w:name="_Toc5751293"/>
      <w:r w:rsidRPr="002B66AE">
        <w:t xml:space="preserve">Раздел 13 Синхронизация схемы теплоснабжения со схемой газоснабжения и газификации субъекта Российской Федерации и (или) </w:t>
      </w:r>
      <w:r w:rsidR="00232F81">
        <w:t>муниципального образования</w:t>
      </w:r>
      <w:r w:rsidRPr="002B66AE">
        <w:t xml:space="preserve">, схемой и программой развития электроэнергетики, а также со схемой водоснабжения и водоотведения </w:t>
      </w:r>
      <w:r w:rsidR="00232F81">
        <w:t>муниципального образования</w:t>
      </w:r>
      <w:bookmarkEnd w:id="141"/>
      <w:bookmarkEnd w:id="142"/>
    </w:p>
    <w:p w14:paraId="53348F5A" w14:textId="77777777" w:rsidR="002B66AE" w:rsidRPr="002B66AE" w:rsidRDefault="002B66AE" w:rsidP="004975AA">
      <w:pPr>
        <w:pStyle w:val="aa"/>
        <w:spacing w:before="120"/>
      </w:pPr>
      <w:bookmarkStart w:id="143" w:name="_Toc536140408"/>
      <w:bookmarkStart w:id="144" w:name="_Toc5751294"/>
      <w:r w:rsidRPr="002B66AE">
        <w:t xml:space="preserve">13.1. Описание решений (на основе утвержденной региональной (межрегиональной) программы газификации жилищно-коммунального хозяйства, </w:t>
      </w:r>
      <w:r w:rsidRPr="002B66AE">
        <w:lastRenderedPageBreak/>
        <w:t>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143"/>
      <w:bookmarkEnd w:id="144"/>
    </w:p>
    <w:p w14:paraId="226C427E" w14:textId="084149D6" w:rsidR="002B66AE" w:rsidRPr="002B66AE" w:rsidRDefault="001C2554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2B66AE"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еобходимость внесения изменений в региональную схему газоснабжения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отсутствует.</w:t>
      </w:r>
    </w:p>
    <w:p w14:paraId="2E3FAA99" w14:textId="77777777" w:rsidR="002B66AE" w:rsidRPr="002B66AE" w:rsidRDefault="002B66AE" w:rsidP="004975AA">
      <w:pPr>
        <w:pStyle w:val="aa"/>
        <w:spacing w:before="120"/>
      </w:pPr>
      <w:bookmarkStart w:id="145" w:name="_Toc536140409"/>
      <w:bookmarkStart w:id="146" w:name="_Toc5751295"/>
      <w:r w:rsidRPr="002B66AE">
        <w:t>13.2. Описание проблем организации газоснабжения источников тепловой энергии</w:t>
      </w:r>
      <w:bookmarkEnd w:id="145"/>
      <w:bookmarkEnd w:id="146"/>
    </w:p>
    <w:p w14:paraId="5B808CB7" w14:textId="77777777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газоснабжения источников тепловой энергии полностью соответствует нормативным требования, проблемы –отсутствуют. </w:t>
      </w:r>
    </w:p>
    <w:p w14:paraId="6DA34037" w14:textId="77777777" w:rsidR="002B66AE" w:rsidRPr="002B66AE" w:rsidRDefault="002B66AE" w:rsidP="004975AA">
      <w:pPr>
        <w:pStyle w:val="aa"/>
        <w:spacing w:before="120"/>
      </w:pPr>
      <w:bookmarkStart w:id="147" w:name="_Toc536140410"/>
      <w:bookmarkStart w:id="148" w:name="_Toc5751296"/>
      <w:r w:rsidRPr="002B66AE">
        <w:t>13.3. 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147"/>
      <w:bookmarkEnd w:id="148"/>
    </w:p>
    <w:p w14:paraId="09BDD832" w14:textId="47F0D371" w:rsidR="001D604F" w:rsidRPr="002B66AE" w:rsidRDefault="00EA600B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49" w:name="_Toc536140411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</w:t>
      </w:r>
      <w:r w:rsidR="001D604F"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необходимость внесения изменений в региональную схему газоснабжения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02E13B4" w14:textId="77777777" w:rsidR="002B66AE" w:rsidRPr="002B66AE" w:rsidRDefault="002B66AE" w:rsidP="004975AA">
      <w:pPr>
        <w:pStyle w:val="aa"/>
        <w:spacing w:before="120"/>
      </w:pPr>
      <w:bookmarkStart w:id="150" w:name="_Toc5751297"/>
      <w:r w:rsidRPr="002B66AE">
        <w:t xml:space="preserve">13.4. Описание решений (вырабатываемых с учетом положений утвержденной схемы и программы развития Единой энергетической системы России) о </w:t>
      </w:r>
      <w:bookmarkStart w:id="151" w:name="_Hlk57698268"/>
      <w:r w:rsidRPr="002B66AE">
        <w:t>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bookmarkEnd w:id="149"/>
      <w:bookmarkEnd w:id="150"/>
    </w:p>
    <w:bookmarkEnd w:id="151"/>
    <w:p w14:paraId="32B6D7FA" w14:textId="50465714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</w:t>
      </w:r>
      <w:r w:rsidR="00232F8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планируется 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, реконструкци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, техническо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перевооружени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E1466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, вывод из эксплуатации и генерирующих объектов</w:t>
      </w:r>
      <w:r w:rsidR="004E146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B8867C4" w14:textId="77777777" w:rsidR="002B66AE" w:rsidRPr="002B66AE" w:rsidRDefault="002B66AE" w:rsidP="004975AA">
      <w:pPr>
        <w:pStyle w:val="aa"/>
        <w:spacing w:before="120"/>
      </w:pPr>
      <w:bookmarkStart w:id="152" w:name="_Toc536140412"/>
      <w:bookmarkStart w:id="153" w:name="_Toc5751298"/>
      <w:r w:rsidRPr="002B66AE">
        <w:t>13.5.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  <w:bookmarkEnd w:id="152"/>
      <w:bookmarkEnd w:id="153"/>
    </w:p>
    <w:p w14:paraId="2B018ACB" w14:textId="2A66AB7F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</w:t>
      </w:r>
      <w:r w:rsidR="00232F8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971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планируется </w:t>
      </w:r>
      <w:r w:rsidR="005971C9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</w:t>
      </w:r>
      <w:r w:rsidR="005971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5971C9" w:rsidRPr="004E1466">
        <w:rPr>
          <w:rFonts w:ascii="Times New Roman" w:eastAsia="Calibri" w:hAnsi="Times New Roman" w:cs="Times New Roman"/>
          <w:sz w:val="28"/>
          <w:szCs w:val="28"/>
          <w:lang w:eastAsia="ru-RU"/>
        </w:rPr>
        <w:t>генерирующих объектов</w:t>
      </w:r>
      <w:r w:rsidR="005971C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536573F" w14:textId="77777777" w:rsidR="002B66AE" w:rsidRPr="002B66AE" w:rsidRDefault="002B66AE" w:rsidP="004975AA">
      <w:pPr>
        <w:pStyle w:val="aa"/>
        <w:spacing w:before="120"/>
      </w:pPr>
      <w:bookmarkStart w:id="154" w:name="_Toc536140413"/>
      <w:bookmarkStart w:id="155" w:name="_Toc5751299"/>
      <w:r w:rsidRPr="002B66AE">
        <w:t>13.6. Описание решений о развитии соответствующей системы водоснабжения в части, относящейся к системам теплоснабжения</w:t>
      </w:r>
      <w:bookmarkEnd w:id="154"/>
      <w:bookmarkEnd w:id="155"/>
    </w:p>
    <w:p w14:paraId="40BE135B" w14:textId="77777777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Указанные решения не предусмотрены.</w:t>
      </w:r>
    </w:p>
    <w:p w14:paraId="56F9737B" w14:textId="5B75DA99" w:rsidR="002B66AE" w:rsidRPr="002B66AE" w:rsidRDefault="002B66AE" w:rsidP="004975AA">
      <w:pPr>
        <w:pStyle w:val="aa"/>
        <w:spacing w:before="120"/>
      </w:pPr>
      <w:bookmarkStart w:id="156" w:name="_Toc536140414"/>
      <w:bookmarkStart w:id="157" w:name="_Toc5751300"/>
      <w:r w:rsidRPr="002B66AE">
        <w:t xml:space="preserve">13.7. Предложения по корректировке, утвержденной (разработке) схемы </w:t>
      </w:r>
      <w:r w:rsidRPr="002B66AE">
        <w:lastRenderedPageBreak/>
        <w:t xml:space="preserve">водоснабжения </w:t>
      </w:r>
      <w:r w:rsidR="00232F81">
        <w:t>муниципального образования</w:t>
      </w:r>
      <w:r w:rsidRPr="002B66AE">
        <w:t>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156"/>
      <w:bookmarkEnd w:id="157"/>
    </w:p>
    <w:p w14:paraId="3AD02554" w14:textId="77777777" w:rsidR="002B66AE" w:rsidRP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Указанные решения не предусмотрены.</w:t>
      </w:r>
    </w:p>
    <w:p w14:paraId="5E34D3B7" w14:textId="5C3047DA" w:rsidR="002B66AE" w:rsidRPr="002B66AE" w:rsidRDefault="002B66AE" w:rsidP="004975AA">
      <w:pPr>
        <w:pStyle w:val="aa"/>
        <w:spacing w:before="120"/>
      </w:pPr>
      <w:bookmarkStart w:id="158" w:name="_Toc536140415"/>
      <w:bookmarkStart w:id="159" w:name="_Toc5751301"/>
      <w:r w:rsidRPr="002B66AE">
        <w:t xml:space="preserve">Раздел 14 Индикаторы развития систем теплоснабжения </w:t>
      </w:r>
      <w:r w:rsidR="00232F81">
        <w:t>муниципального образования</w:t>
      </w:r>
      <w:bookmarkEnd w:id="158"/>
      <w:bookmarkEnd w:id="159"/>
    </w:p>
    <w:p w14:paraId="2BAB0945" w14:textId="5186538F" w:rsidR="002B66AE" w:rsidRDefault="002B66A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Индикаторы развития систем теплоснабжения </w:t>
      </w:r>
      <w:r w:rsidR="00232F8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13D27"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представлены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таблиц</w:t>
      </w:r>
      <w:r w:rsidR="00A13D27">
        <w:rPr>
          <w:rFonts w:ascii="Times New Roman" w:eastAsia="Calibri" w:hAnsi="Times New Roman" w:cs="Times New Roman"/>
          <w:sz w:val="28"/>
          <w:szCs w:val="28"/>
          <w:lang w:eastAsia="ru-RU"/>
        </w:rPr>
        <w:t>ах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14.1</w:t>
      </w:r>
      <w:r w:rsidR="00A13D27">
        <w:rPr>
          <w:rFonts w:ascii="Times New Roman" w:eastAsia="Calibri" w:hAnsi="Times New Roman" w:cs="Times New Roman"/>
          <w:sz w:val="28"/>
          <w:szCs w:val="28"/>
          <w:lang w:eastAsia="ru-RU"/>
        </w:rPr>
        <w:t>-14.3</w:t>
      </w:r>
      <w:r w:rsidRPr="002B66A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5713A75" w14:textId="77777777" w:rsidR="007215FE" w:rsidRPr="002B66AE" w:rsidRDefault="007215FE" w:rsidP="007215FE">
      <w:pPr>
        <w:pStyle w:val="aa"/>
        <w:spacing w:before="120"/>
      </w:pPr>
      <w:bookmarkStart w:id="160" w:name="_Toc5751302"/>
      <w:bookmarkStart w:id="161" w:name="_Toc6365143"/>
      <w:r w:rsidRPr="002B66AE">
        <w:t>Раздел 15 Ценовые (тарифные) последствия</w:t>
      </w:r>
      <w:bookmarkEnd w:id="160"/>
    </w:p>
    <w:p w14:paraId="55EC8B43" w14:textId="59C36A9A" w:rsidR="00B92E84" w:rsidRDefault="007215FE" w:rsidP="00A13D27">
      <w:pPr>
        <w:pStyle w:val="af0"/>
        <w:spacing w:before="0" w:after="0" w:line="240" w:lineRule="auto"/>
        <w:rPr>
          <w:lang w:eastAsia="ru-RU"/>
        </w:rPr>
      </w:pPr>
      <w:r>
        <w:rPr>
          <w:lang w:eastAsia="ru-RU"/>
        </w:rPr>
        <w:t>Ц</w:t>
      </w:r>
      <w:r w:rsidRPr="00F07BF8">
        <w:rPr>
          <w:lang w:eastAsia="ru-RU"/>
        </w:rPr>
        <w:t>еновы</w:t>
      </w:r>
      <w:r>
        <w:rPr>
          <w:lang w:eastAsia="ru-RU"/>
        </w:rPr>
        <w:t>е</w:t>
      </w:r>
      <w:r w:rsidRPr="00F07BF8">
        <w:rPr>
          <w:lang w:eastAsia="ru-RU"/>
        </w:rPr>
        <w:t xml:space="preserve"> (тарифны</w:t>
      </w:r>
      <w:r>
        <w:rPr>
          <w:lang w:eastAsia="ru-RU"/>
        </w:rPr>
        <w:t>е</w:t>
      </w:r>
      <w:r w:rsidRPr="00F07BF8">
        <w:rPr>
          <w:lang w:eastAsia="ru-RU"/>
        </w:rPr>
        <w:t xml:space="preserve">) </w:t>
      </w:r>
      <w:r w:rsidR="00232F81" w:rsidRPr="00F07BF8">
        <w:rPr>
          <w:lang w:eastAsia="ru-RU"/>
        </w:rPr>
        <w:t>последстви</w:t>
      </w:r>
      <w:r w:rsidR="00232F81">
        <w:rPr>
          <w:lang w:eastAsia="ru-RU"/>
        </w:rPr>
        <w:t>я не требуют расчета.</w:t>
      </w:r>
      <w:bookmarkEnd w:id="161"/>
    </w:p>
    <w:p w14:paraId="254CFC21" w14:textId="77777777" w:rsidR="007215FE" w:rsidRDefault="007215F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5B2189" w14:textId="6EA75AA2" w:rsidR="007215FE" w:rsidRDefault="007215FE" w:rsidP="004975A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7215FE" w:rsidSect="005971C9">
          <w:pgSz w:w="11907" w:h="16840" w:code="9"/>
          <w:pgMar w:top="794" w:right="737" w:bottom="851" w:left="1650" w:header="0" w:footer="0" w:gutter="0"/>
          <w:cols w:space="708"/>
          <w:docGrid w:linePitch="360"/>
        </w:sectPr>
      </w:pPr>
    </w:p>
    <w:p w14:paraId="47980174" w14:textId="073BF254" w:rsidR="00D46EEF" w:rsidRDefault="00D46EEF" w:rsidP="00D46EEF">
      <w:pPr>
        <w:widowControl w:val="0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62" w:name="_Toc3950299"/>
      <w:bookmarkStart w:id="163" w:name="_Toc6352143"/>
      <w:r w:rsidRPr="00D46EE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Таблица 1</w:t>
      </w:r>
      <w:r w:rsidR="007E497C" w:rsidRPr="00232F8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D46EEF">
        <w:rPr>
          <w:rFonts w:ascii="Times New Roman" w:eastAsia="Calibri" w:hAnsi="Times New Roman" w:cs="Times New Roman"/>
          <w:sz w:val="28"/>
          <w:szCs w:val="28"/>
          <w:lang w:eastAsia="ru-RU"/>
        </w:rPr>
        <w:t>.1. Индикаторы развития системы теплоснабжения</w:t>
      </w:r>
      <w:bookmarkEnd w:id="162"/>
      <w:bookmarkEnd w:id="163"/>
      <w:r w:rsidRPr="00D46E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разбивке по источникам</w:t>
      </w:r>
    </w:p>
    <w:tbl>
      <w:tblPr>
        <w:tblW w:w="15719" w:type="dxa"/>
        <w:tblInd w:w="-147" w:type="dxa"/>
        <w:tblLook w:val="04A0" w:firstRow="1" w:lastRow="0" w:firstColumn="1" w:lastColumn="0" w:noHBand="0" w:noVBand="1"/>
      </w:tblPr>
      <w:tblGrid>
        <w:gridCol w:w="568"/>
        <w:gridCol w:w="7371"/>
        <w:gridCol w:w="960"/>
        <w:gridCol w:w="960"/>
        <w:gridCol w:w="960"/>
        <w:gridCol w:w="960"/>
        <w:gridCol w:w="1060"/>
        <w:gridCol w:w="960"/>
        <w:gridCol w:w="960"/>
        <w:gridCol w:w="960"/>
      </w:tblGrid>
      <w:tr w:rsidR="00232F81" w:rsidRPr="00232F81" w14:paraId="762C26BB" w14:textId="77777777" w:rsidTr="00232F81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DC27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4" w:name="_Hlk39112560" w:colFirst="2" w:colLast="11"/>
            <w:bookmarkStart w:id="165" w:name="_Hlk35395997" w:colFirst="1" w:colLast="11"/>
            <w:bookmarkStart w:id="166" w:name="RANGE!A3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bookmarkEnd w:id="166"/>
            <w:proofErr w:type="spellEnd"/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9218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развития систем теплоснабжения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78F6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160к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51D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ул.Ново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-Западная, 15к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1167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с.Грабово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31/2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58A9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с.Чертково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45К</w:t>
            </w:r>
          </w:p>
        </w:tc>
      </w:tr>
      <w:tr w:rsidR="00232F81" w:rsidRPr="00232F81" w14:paraId="6D0ADC51" w14:textId="77777777" w:rsidTr="00232F81">
        <w:trPr>
          <w:trHeight w:val="2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BDE3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5AF2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D991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7FD8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2028-2035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581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1CEE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2028-2035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C79A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436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2028-2035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765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34429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2028-2035</w:t>
            </w:r>
          </w:p>
        </w:tc>
      </w:tr>
      <w:tr w:rsidR="00232F81" w:rsidRPr="00232F81" w14:paraId="6DAB9C82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30057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FF9D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2D7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D26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48E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E32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38CA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8177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3BE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BBA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32F81" w:rsidRPr="00232F81" w14:paraId="1ECE26F8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01E0F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28F2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C3B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7B2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828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FB8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3DBC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45A8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E90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A90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32F81" w:rsidRPr="00232F81" w14:paraId="09575CB3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9BF33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EFD4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расход условного топлива на единицу тепловой энергии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6BD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BA9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899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8B0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9862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CC9B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77F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674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142,0</w:t>
            </w:r>
          </w:p>
        </w:tc>
      </w:tr>
      <w:tr w:rsidR="00232F81" w:rsidRPr="00232F81" w14:paraId="20574098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F832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86B5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величины потерь тепловой энергии к материальной характеристике тепловой сети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A10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4F4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F4D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AFB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6415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4BCF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D8A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236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3,529</w:t>
            </w:r>
          </w:p>
        </w:tc>
      </w:tr>
      <w:tr w:rsidR="00232F81" w:rsidRPr="00232F81" w14:paraId="46C670B0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C077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6661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663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0B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1F6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A39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578,63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AAF9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F4EF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E6B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FE6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45,95</w:t>
            </w:r>
          </w:p>
        </w:tc>
      </w:tr>
      <w:tr w:rsidR="00232F81" w:rsidRPr="00232F81" w14:paraId="0DC4DDD8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DDD6A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FE4D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тепловой энергии, выработанной в комбинированном режиме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C52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930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6B4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66D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9730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E031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A03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E2C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2F81" w:rsidRPr="00232F81" w14:paraId="42A4E1A1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F5540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516A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использования теплоты топлива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2F3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42E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FC3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022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87E2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BFB1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EDF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B8B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32F81" w:rsidRPr="00232F81" w14:paraId="034200A0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0AA37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D9D1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1EF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9CC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8CB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A124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D46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EDE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996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C54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32F81" w:rsidRPr="00232F81" w14:paraId="586B041C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A6B6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4A85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Средневзвешенный (по материальной характеристике) срок эксплуатации тепловых сетей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95D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954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95E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E76E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E545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7086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BC4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6CA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bookmarkEnd w:id="164"/>
      <w:bookmarkEnd w:id="165"/>
    </w:tbl>
    <w:p w14:paraId="703BA0EA" w14:textId="77777777" w:rsidR="00D46EEF" w:rsidRPr="00D46EEF" w:rsidRDefault="00D46EEF" w:rsidP="00D46EEF">
      <w:pPr>
        <w:widowControl w:val="0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-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A99358E" w14:textId="311D4493" w:rsidR="00D46EEF" w:rsidRPr="00D46EEF" w:rsidRDefault="00D46EEF" w:rsidP="00D46EEF">
      <w:pPr>
        <w:widowControl w:val="0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46EEF">
        <w:rPr>
          <w:rFonts w:ascii="Times New Roman" w:eastAsia="Calibri" w:hAnsi="Times New Roman" w:cs="Times New Roman"/>
          <w:sz w:val="28"/>
          <w:szCs w:val="28"/>
          <w:lang w:eastAsia="ru-RU"/>
        </w:rPr>
        <w:t>Таблица 1</w:t>
      </w:r>
      <w:r w:rsidR="007E497C" w:rsidRPr="00232F8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D46EEF">
        <w:rPr>
          <w:rFonts w:ascii="Times New Roman" w:eastAsia="Calibri" w:hAnsi="Times New Roman" w:cs="Times New Roman"/>
          <w:sz w:val="28"/>
          <w:szCs w:val="28"/>
          <w:lang w:eastAsia="ru-RU"/>
        </w:rPr>
        <w:t>.2. Индикаторы развития системы теплоснабжения в разбивке по ЕТО</w:t>
      </w: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190"/>
        <w:gridCol w:w="1560"/>
        <w:gridCol w:w="1417"/>
      </w:tblGrid>
      <w:tr w:rsidR="00232F81" w:rsidRPr="00232F81" w14:paraId="04D57848" w14:textId="77777777" w:rsidTr="00232F81">
        <w:trPr>
          <w:trHeight w:val="20"/>
          <w:tblHeader/>
        </w:trPr>
        <w:tc>
          <w:tcPr>
            <w:tcW w:w="568" w:type="dxa"/>
            <w:vMerge w:val="restart"/>
            <w:shd w:val="clear" w:color="auto" w:fill="auto"/>
            <w:noWrap/>
            <w:vAlign w:val="center"/>
            <w:hideMark/>
          </w:tcPr>
          <w:p w14:paraId="430367B3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2190" w:type="dxa"/>
            <w:vMerge w:val="restart"/>
            <w:shd w:val="clear" w:color="auto" w:fill="auto"/>
            <w:vAlign w:val="center"/>
            <w:hideMark/>
          </w:tcPr>
          <w:p w14:paraId="74AE258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развития систем теплоснабжения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  <w:hideMark/>
          </w:tcPr>
          <w:p w14:paraId="57E199C8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МЭУ Бессоновского района</w:t>
            </w:r>
          </w:p>
        </w:tc>
      </w:tr>
      <w:tr w:rsidR="00232F81" w:rsidRPr="00232F81" w14:paraId="7FBA949E" w14:textId="77777777" w:rsidTr="00232F81">
        <w:trPr>
          <w:trHeight w:val="20"/>
          <w:tblHeader/>
        </w:trPr>
        <w:tc>
          <w:tcPr>
            <w:tcW w:w="568" w:type="dxa"/>
            <w:vMerge/>
            <w:vAlign w:val="center"/>
            <w:hideMark/>
          </w:tcPr>
          <w:p w14:paraId="0C7427D8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0" w:type="dxa"/>
            <w:vMerge/>
            <w:vAlign w:val="center"/>
            <w:hideMark/>
          </w:tcPr>
          <w:p w14:paraId="5F293A18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BA6A68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34E5909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2028-2035</w:t>
            </w:r>
          </w:p>
        </w:tc>
      </w:tr>
      <w:tr w:rsidR="00232F81" w:rsidRPr="00232F81" w14:paraId="760A7C80" w14:textId="77777777" w:rsidTr="00232F81">
        <w:trPr>
          <w:trHeight w:val="20"/>
        </w:trPr>
        <w:tc>
          <w:tcPr>
            <w:tcW w:w="568" w:type="dxa"/>
            <w:shd w:val="clear" w:color="auto" w:fill="auto"/>
            <w:hideMark/>
          </w:tcPr>
          <w:p w14:paraId="33E4763F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90" w:type="dxa"/>
            <w:shd w:val="clear" w:color="auto" w:fill="auto"/>
            <w:vAlign w:val="center"/>
            <w:hideMark/>
          </w:tcPr>
          <w:p w14:paraId="5E992AAC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3506F5E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7139A1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32F81" w:rsidRPr="00232F81" w14:paraId="521FF859" w14:textId="77777777" w:rsidTr="00232F81">
        <w:trPr>
          <w:trHeight w:val="20"/>
        </w:trPr>
        <w:tc>
          <w:tcPr>
            <w:tcW w:w="568" w:type="dxa"/>
            <w:shd w:val="clear" w:color="auto" w:fill="auto"/>
            <w:hideMark/>
          </w:tcPr>
          <w:p w14:paraId="0B574426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90" w:type="dxa"/>
            <w:shd w:val="clear" w:color="auto" w:fill="auto"/>
            <w:vAlign w:val="center"/>
            <w:hideMark/>
          </w:tcPr>
          <w:p w14:paraId="2DDE0CD8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3A9F864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4EFE48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32F81" w:rsidRPr="00232F81" w14:paraId="61DB4823" w14:textId="77777777" w:rsidTr="00232F81">
        <w:trPr>
          <w:trHeight w:val="20"/>
        </w:trPr>
        <w:tc>
          <w:tcPr>
            <w:tcW w:w="568" w:type="dxa"/>
            <w:shd w:val="clear" w:color="auto" w:fill="auto"/>
            <w:hideMark/>
          </w:tcPr>
          <w:p w14:paraId="2F87433A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190" w:type="dxa"/>
            <w:shd w:val="clear" w:color="auto" w:fill="auto"/>
            <w:vAlign w:val="center"/>
            <w:hideMark/>
          </w:tcPr>
          <w:p w14:paraId="732ADA30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расход условного топлива на единицу тепловой энергии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4E0166A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6CB572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124,5</w:t>
            </w:r>
          </w:p>
        </w:tc>
      </w:tr>
      <w:tr w:rsidR="00232F81" w:rsidRPr="00232F81" w14:paraId="7954BAEF" w14:textId="77777777" w:rsidTr="00232F81">
        <w:trPr>
          <w:trHeight w:val="20"/>
        </w:trPr>
        <w:tc>
          <w:tcPr>
            <w:tcW w:w="568" w:type="dxa"/>
            <w:shd w:val="clear" w:color="auto" w:fill="auto"/>
            <w:hideMark/>
          </w:tcPr>
          <w:p w14:paraId="346B3FCE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90" w:type="dxa"/>
            <w:shd w:val="clear" w:color="auto" w:fill="auto"/>
            <w:vAlign w:val="center"/>
            <w:hideMark/>
          </w:tcPr>
          <w:p w14:paraId="117B9A8E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величины потерь тепловой энергии к материальной характеристике тепловой сети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4DE4EF7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2,47775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2C34C58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2,47775</w:t>
            </w:r>
          </w:p>
        </w:tc>
      </w:tr>
      <w:tr w:rsidR="00232F81" w:rsidRPr="00232F81" w14:paraId="5CD52D42" w14:textId="77777777" w:rsidTr="00232F81">
        <w:trPr>
          <w:trHeight w:val="20"/>
        </w:trPr>
        <w:tc>
          <w:tcPr>
            <w:tcW w:w="568" w:type="dxa"/>
            <w:shd w:val="clear" w:color="auto" w:fill="auto"/>
            <w:hideMark/>
          </w:tcPr>
          <w:p w14:paraId="42946367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90" w:type="dxa"/>
            <w:shd w:val="clear" w:color="auto" w:fill="auto"/>
            <w:vAlign w:val="center"/>
            <w:hideMark/>
          </w:tcPr>
          <w:p w14:paraId="51B63491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560B89D2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209,765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3B333C1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209,765</w:t>
            </w:r>
          </w:p>
        </w:tc>
      </w:tr>
      <w:tr w:rsidR="00232F81" w:rsidRPr="00232F81" w14:paraId="70C3A940" w14:textId="77777777" w:rsidTr="00232F81">
        <w:trPr>
          <w:trHeight w:val="20"/>
        </w:trPr>
        <w:tc>
          <w:tcPr>
            <w:tcW w:w="568" w:type="dxa"/>
            <w:shd w:val="clear" w:color="auto" w:fill="auto"/>
            <w:hideMark/>
          </w:tcPr>
          <w:p w14:paraId="79361504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90" w:type="dxa"/>
            <w:shd w:val="clear" w:color="auto" w:fill="auto"/>
            <w:vAlign w:val="center"/>
            <w:hideMark/>
          </w:tcPr>
          <w:p w14:paraId="2AD124B4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тепловой энергии, выработанной в комбинированном режиме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79D6B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30308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  <w:tr w:rsidR="00232F81" w:rsidRPr="00232F81" w14:paraId="5552BF29" w14:textId="77777777" w:rsidTr="00232F81">
        <w:trPr>
          <w:trHeight w:val="20"/>
        </w:trPr>
        <w:tc>
          <w:tcPr>
            <w:tcW w:w="568" w:type="dxa"/>
            <w:shd w:val="clear" w:color="auto" w:fill="auto"/>
            <w:hideMark/>
          </w:tcPr>
          <w:p w14:paraId="1D40EB25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90" w:type="dxa"/>
            <w:shd w:val="clear" w:color="auto" w:fill="auto"/>
            <w:vAlign w:val="center"/>
            <w:hideMark/>
          </w:tcPr>
          <w:p w14:paraId="5E89BDAF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использования теплоты топлива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3EDB3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6C6B0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  <w:tr w:rsidR="00232F81" w:rsidRPr="00232F81" w14:paraId="3564F77F" w14:textId="77777777" w:rsidTr="00232F81">
        <w:trPr>
          <w:trHeight w:val="20"/>
        </w:trPr>
        <w:tc>
          <w:tcPr>
            <w:tcW w:w="568" w:type="dxa"/>
            <w:shd w:val="clear" w:color="auto" w:fill="auto"/>
            <w:hideMark/>
          </w:tcPr>
          <w:p w14:paraId="627C7D01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90" w:type="dxa"/>
            <w:shd w:val="clear" w:color="auto" w:fill="auto"/>
            <w:vAlign w:val="center"/>
            <w:hideMark/>
          </w:tcPr>
          <w:p w14:paraId="5CD48BE5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07A5A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6C0E1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32F81" w:rsidRPr="00232F81" w14:paraId="5AACF59E" w14:textId="77777777" w:rsidTr="00232F81">
        <w:trPr>
          <w:trHeight w:val="20"/>
        </w:trPr>
        <w:tc>
          <w:tcPr>
            <w:tcW w:w="568" w:type="dxa"/>
            <w:shd w:val="clear" w:color="auto" w:fill="auto"/>
            <w:hideMark/>
          </w:tcPr>
          <w:p w14:paraId="7D77A211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90" w:type="dxa"/>
            <w:shd w:val="clear" w:color="auto" w:fill="auto"/>
            <w:vAlign w:val="center"/>
            <w:hideMark/>
          </w:tcPr>
          <w:p w14:paraId="71916BB2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Средневзвешенный (по материальной характеристике) срок эксплуатации тепловых сетей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2DD7FE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67FAA1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14:paraId="6A533C75" w14:textId="0F89B6E6" w:rsidR="007E497C" w:rsidRDefault="007E497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0F035E5" w14:textId="08E95922" w:rsidR="00D46EEF" w:rsidRPr="00D46EEF" w:rsidRDefault="00D46EEF" w:rsidP="00D46EEF">
      <w:pPr>
        <w:widowControl w:val="0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46EEF">
        <w:rPr>
          <w:rFonts w:ascii="Times New Roman" w:eastAsia="Calibri" w:hAnsi="Times New Roman" w:cs="Times New Roman"/>
          <w:sz w:val="28"/>
          <w:szCs w:val="28"/>
          <w:lang w:eastAsia="ru-RU"/>
        </w:rPr>
        <w:t>Таблица 1</w:t>
      </w:r>
      <w:r w:rsidR="007E497C" w:rsidRPr="00232F8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D46EEF">
        <w:rPr>
          <w:rFonts w:ascii="Times New Roman" w:eastAsia="Calibri" w:hAnsi="Times New Roman" w:cs="Times New Roman"/>
          <w:sz w:val="28"/>
          <w:szCs w:val="28"/>
          <w:lang w:eastAsia="ru-RU"/>
        </w:rPr>
        <w:t>.3. Индикаторы развития системы теплоснабжения в разбивке по сельскому поселению</w:t>
      </w:r>
    </w:p>
    <w:tbl>
      <w:tblPr>
        <w:tblW w:w="15735" w:type="dxa"/>
        <w:tblInd w:w="-147" w:type="dxa"/>
        <w:tblLook w:val="04A0" w:firstRow="1" w:lastRow="0" w:firstColumn="1" w:lastColumn="0" w:noHBand="0" w:noVBand="1"/>
      </w:tblPr>
      <w:tblGrid>
        <w:gridCol w:w="568"/>
        <w:gridCol w:w="12190"/>
        <w:gridCol w:w="1559"/>
        <w:gridCol w:w="1418"/>
      </w:tblGrid>
      <w:tr w:rsidR="00232F81" w:rsidRPr="00232F81" w14:paraId="55A9B90A" w14:textId="77777777" w:rsidTr="00232F81">
        <w:trPr>
          <w:trHeight w:val="20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6892D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5552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развития систем теплоснабжения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F9B0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Грабовский сельсовет</w:t>
            </w:r>
          </w:p>
        </w:tc>
      </w:tr>
      <w:tr w:rsidR="00232F81" w:rsidRPr="00232F81" w14:paraId="35558933" w14:textId="77777777" w:rsidTr="00232F81">
        <w:trPr>
          <w:trHeight w:val="20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A83F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5D24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096B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1175" w14:textId="77777777" w:rsidR="00232F81" w:rsidRPr="00232F81" w:rsidRDefault="00232F81" w:rsidP="002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2028-2035</w:t>
            </w:r>
          </w:p>
        </w:tc>
      </w:tr>
      <w:tr w:rsidR="00232F81" w:rsidRPr="00232F81" w14:paraId="27E4DB39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D3F3F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25EF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C17B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5C14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32F81" w:rsidRPr="00232F81" w14:paraId="31FF5E56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ADB0C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1DD2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EDF8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2EB0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32F81" w:rsidRPr="00232F81" w14:paraId="55443093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2C736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1E69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расход условного топлива на единицу тепловой энергии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87A09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E8795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124,5</w:t>
            </w:r>
          </w:p>
        </w:tc>
      </w:tr>
      <w:tr w:rsidR="00232F81" w:rsidRPr="00232F81" w14:paraId="6B2D8D26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86240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0BD7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величины потерь тепловой энергии к материальной характеристике тепловой сети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901B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2,47775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45FD7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2,47775</w:t>
            </w:r>
          </w:p>
        </w:tc>
      </w:tr>
      <w:tr w:rsidR="00232F81" w:rsidRPr="00232F81" w14:paraId="5B7A032E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CE709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2467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95EFB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209,765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D9BAC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209,765</w:t>
            </w:r>
          </w:p>
        </w:tc>
      </w:tr>
      <w:tr w:rsidR="00232F81" w:rsidRPr="00232F81" w14:paraId="24D1A5EA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8D28D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5912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тепловой энергии, выработанной в комбинированном режиме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C61A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C6FD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  <w:tr w:rsidR="00232F81" w:rsidRPr="00232F81" w14:paraId="53693889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6B8DC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81E6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использования теплоты топлива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345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C026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  <w:tr w:rsidR="00232F81" w:rsidRPr="00232F81" w14:paraId="1AAD839E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ACB98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484E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FBA1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3EC50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32F81" w:rsidRPr="00232F81" w14:paraId="567347F2" w14:textId="77777777" w:rsidTr="00232F81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F13FA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0D8D" w14:textId="77777777" w:rsidR="00232F81" w:rsidRPr="00232F81" w:rsidRDefault="00232F81" w:rsidP="002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Средневзвешенный (по материальной характеристике) срок эксплуатации тепловых сетей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AA8BF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88F03" w14:textId="77777777" w:rsidR="00232F81" w:rsidRPr="00232F81" w:rsidRDefault="00232F81" w:rsidP="00232F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14:paraId="70FB270A" w14:textId="77777777" w:rsidR="00F46A02" w:rsidRPr="000827B0" w:rsidRDefault="00F46A02" w:rsidP="007215FE">
      <w:pPr>
        <w:pStyle w:val="130"/>
      </w:pPr>
    </w:p>
    <w:sectPr w:rsidR="00F46A02" w:rsidRPr="000827B0" w:rsidSect="007E497C">
      <w:pgSz w:w="16840" w:h="11907" w:orient="landscape" w:code="9"/>
      <w:pgMar w:top="737" w:right="851" w:bottom="1650" w:left="79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BEA46" w14:textId="77777777" w:rsidR="00CA0240" w:rsidRDefault="00CA0240" w:rsidP="00F86908">
      <w:pPr>
        <w:spacing w:after="0" w:line="240" w:lineRule="auto"/>
      </w:pPr>
      <w:r>
        <w:separator/>
      </w:r>
    </w:p>
  </w:endnote>
  <w:endnote w:type="continuationSeparator" w:id="0">
    <w:p w14:paraId="4F29723E" w14:textId="77777777" w:rsidR="00CA0240" w:rsidRDefault="00CA0240" w:rsidP="00F86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alMath1 BT">
    <w:panose1 w:val="05050102010205020602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6E951" w14:textId="77777777" w:rsidR="00232F81" w:rsidRDefault="00232F81" w:rsidP="00C9507A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89695" w14:textId="77777777" w:rsidR="00232F81" w:rsidRDefault="00232F81" w:rsidP="00C9507A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B49E2" w14:textId="77777777" w:rsidR="00CA0240" w:rsidRDefault="00CA0240" w:rsidP="00F86908">
      <w:pPr>
        <w:spacing w:after="0" w:line="240" w:lineRule="auto"/>
      </w:pPr>
      <w:r>
        <w:separator/>
      </w:r>
    </w:p>
  </w:footnote>
  <w:footnote w:type="continuationSeparator" w:id="0">
    <w:p w14:paraId="61BA72C0" w14:textId="77777777" w:rsidR="00CA0240" w:rsidRDefault="00CA0240" w:rsidP="00F86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27136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F0ABA4D" w14:textId="77777777" w:rsidR="00232F81" w:rsidRDefault="00232F81">
        <w:pPr>
          <w:pStyle w:val="a3"/>
          <w:jc w:val="center"/>
        </w:pPr>
      </w:p>
      <w:p w14:paraId="33ED4AF2" w14:textId="77777777" w:rsidR="00232F81" w:rsidRDefault="00232F81" w:rsidP="00D95906">
        <w:pPr>
          <w:pStyle w:val="a3"/>
          <w:jc w:val="center"/>
          <w:rPr>
            <w:rFonts w:ascii="Times New Roman" w:hAnsi="Times New Roman" w:cs="Times New Roman"/>
          </w:rPr>
        </w:pPr>
      </w:p>
      <w:p w14:paraId="146EE093" w14:textId="77777777" w:rsidR="00232F81" w:rsidRDefault="00232F81" w:rsidP="00D95906">
        <w:pPr>
          <w:pStyle w:val="a3"/>
          <w:jc w:val="center"/>
          <w:rPr>
            <w:rFonts w:ascii="Times New Roman" w:hAnsi="Times New Roman" w:cs="Times New Roman"/>
          </w:rPr>
        </w:pPr>
        <w:r w:rsidRPr="000C2C39">
          <w:rPr>
            <w:rFonts w:ascii="Times New Roman" w:hAnsi="Times New Roman" w:cs="Times New Roman"/>
          </w:rPr>
          <w:fldChar w:fldCharType="begin"/>
        </w:r>
        <w:r w:rsidRPr="000C2C39">
          <w:rPr>
            <w:rFonts w:ascii="Times New Roman" w:hAnsi="Times New Roman" w:cs="Times New Roman"/>
          </w:rPr>
          <w:instrText>PAGE   \* MERGEFORMAT</w:instrText>
        </w:r>
        <w:r w:rsidRPr="000C2C39">
          <w:rPr>
            <w:rFonts w:ascii="Times New Roman" w:hAnsi="Times New Roman" w:cs="Times New Roman"/>
          </w:rPr>
          <w:fldChar w:fldCharType="separate"/>
        </w:r>
        <w:r w:rsidRPr="000C2C39">
          <w:rPr>
            <w:rFonts w:ascii="Times New Roman" w:hAnsi="Times New Roman" w:cs="Times New Roman"/>
          </w:rPr>
          <w:t>2</w:t>
        </w:r>
        <w:r w:rsidRPr="000C2C39">
          <w:rPr>
            <w:rFonts w:ascii="Times New Roman" w:hAnsi="Times New Roman" w:cs="Times New Roman"/>
          </w:rPr>
          <w:fldChar w:fldCharType="end"/>
        </w:r>
      </w:p>
      <w:p w14:paraId="665470C6" w14:textId="680EA222" w:rsidR="00232F81" w:rsidRPr="00D95906" w:rsidRDefault="00232F81" w:rsidP="00D95906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96853"/>
    <w:multiLevelType w:val="hybridMultilevel"/>
    <w:tmpl w:val="0674E3F6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D62750"/>
    <w:multiLevelType w:val="hybridMultilevel"/>
    <w:tmpl w:val="CCDE19EC"/>
    <w:lvl w:ilvl="0" w:tplc="FDF8BE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FD36578"/>
    <w:multiLevelType w:val="hybridMultilevel"/>
    <w:tmpl w:val="EFA08FE2"/>
    <w:lvl w:ilvl="0" w:tplc="CEA672D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37D77B9"/>
    <w:multiLevelType w:val="hybridMultilevel"/>
    <w:tmpl w:val="9E0231D2"/>
    <w:lvl w:ilvl="0" w:tplc="CEA672D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F43081A"/>
    <w:multiLevelType w:val="hybridMultilevel"/>
    <w:tmpl w:val="16B2023C"/>
    <w:lvl w:ilvl="0" w:tplc="CDB65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F87"/>
    <w:rsid w:val="000020D4"/>
    <w:rsid w:val="000221F1"/>
    <w:rsid w:val="00033262"/>
    <w:rsid w:val="00035951"/>
    <w:rsid w:val="00045090"/>
    <w:rsid w:val="00052CD9"/>
    <w:rsid w:val="000545F8"/>
    <w:rsid w:val="00054BB6"/>
    <w:rsid w:val="000630EE"/>
    <w:rsid w:val="0006382E"/>
    <w:rsid w:val="0006670E"/>
    <w:rsid w:val="00066C2A"/>
    <w:rsid w:val="0007442F"/>
    <w:rsid w:val="00075D14"/>
    <w:rsid w:val="000844D1"/>
    <w:rsid w:val="000857CA"/>
    <w:rsid w:val="000A05BE"/>
    <w:rsid w:val="000A1D92"/>
    <w:rsid w:val="000B6965"/>
    <w:rsid w:val="000C2C39"/>
    <w:rsid w:val="000C31DD"/>
    <w:rsid w:val="000E0C72"/>
    <w:rsid w:val="000E635D"/>
    <w:rsid w:val="0010265C"/>
    <w:rsid w:val="0011298B"/>
    <w:rsid w:val="00112F38"/>
    <w:rsid w:val="00120847"/>
    <w:rsid w:val="00132127"/>
    <w:rsid w:val="0013270A"/>
    <w:rsid w:val="00136804"/>
    <w:rsid w:val="001470F5"/>
    <w:rsid w:val="001510BC"/>
    <w:rsid w:val="00151B5B"/>
    <w:rsid w:val="00157B9A"/>
    <w:rsid w:val="00166E3C"/>
    <w:rsid w:val="001701E6"/>
    <w:rsid w:val="00174EE1"/>
    <w:rsid w:val="00186734"/>
    <w:rsid w:val="00193004"/>
    <w:rsid w:val="001A4842"/>
    <w:rsid w:val="001A5A1C"/>
    <w:rsid w:val="001B1786"/>
    <w:rsid w:val="001B1A4E"/>
    <w:rsid w:val="001B24D1"/>
    <w:rsid w:val="001C2554"/>
    <w:rsid w:val="001C414B"/>
    <w:rsid w:val="001C4E9B"/>
    <w:rsid w:val="001C52F2"/>
    <w:rsid w:val="001D604F"/>
    <w:rsid w:val="001F3AA8"/>
    <w:rsid w:val="00201909"/>
    <w:rsid w:val="002065CB"/>
    <w:rsid w:val="002067E5"/>
    <w:rsid w:val="002076A3"/>
    <w:rsid w:val="00213EF5"/>
    <w:rsid w:val="00224FCE"/>
    <w:rsid w:val="00232F81"/>
    <w:rsid w:val="00237CD7"/>
    <w:rsid w:val="00264D08"/>
    <w:rsid w:val="00272C66"/>
    <w:rsid w:val="00273F31"/>
    <w:rsid w:val="00280F5B"/>
    <w:rsid w:val="00285A31"/>
    <w:rsid w:val="00296425"/>
    <w:rsid w:val="002A7299"/>
    <w:rsid w:val="002B66AE"/>
    <w:rsid w:val="002C56B0"/>
    <w:rsid w:val="002C63F6"/>
    <w:rsid w:val="002E1CD5"/>
    <w:rsid w:val="002E4C45"/>
    <w:rsid w:val="003007BA"/>
    <w:rsid w:val="00314547"/>
    <w:rsid w:val="003177C8"/>
    <w:rsid w:val="00321411"/>
    <w:rsid w:val="0034332C"/>
    <w:rsid w:val="00352E2C"/>
    <w:rsid w:val="00364DE4"/>
    <w:rsid w:val="003710B8"/>
    <w:rsid w:val="00384DC9"/>
    <w:rsid w:val="00386274"/>
    <w:rsid w:val="00394CA9"/>
    <w:rsid w:val="003C1366"/>
    <w:rsid w:val="003C1B7E"/>
    <w:rsid w:val="003C4958"/>
    <w:rsid w:val="003D591C"/>
    <w:rsid w:val="003E3DD7"/>
    <w:rsid w:val="003E75D2"/>
    <w:rsid w:val="003F0D78"/>
    <w:rsid w:val="003F39F5"/>
    <w:rsid w:val="0041153D"/>
    <w:rsid w:val="00412D03"/>
    <w:rsid w:val="004241A0"/>
    <w:rsid w:val="004243DE"/>
    <w:rsid w:val="00431BDA"/>
    <w:rsid w:val="00434A0C"/>
    <w:rsid w:val="004462A8"/>
    <w:rsid w:val="00451169"/>
    <w:rsid w:val="004531EC"/>
    <w:rsid w:val="004568D2"/>
    <w:rsid w:val="00465216"/>
    <w:rsid w:val="004975AA"/>
    <w:rsid w:val="004A4C64"/>
    <w:rsid w:val="004B330E"/>
    <w:rsid w:val="004D259B"/>
    <w:rsid w:val="004D26D4"/>
    <w:rsid w:val="004E1466"/>
    <w:rsid w:val="004E7D21"/>
    <w:rsid w:val="004F078C"/>
    <w:rsid w:val="004F0A9A"/>
    <w:rsid w:val="004F4BC8"/>
    <w:rsid w:val="00507DC9"/>
    <w:rsid w:val="0051372F"/>
    <w:rsid w:val="005166C2"/>
    <w:rsid w:val="005168C3"/>
    <w:rsid w:val="005173BB"/>
    <w:rsid w:val="00522112"/>
    <w:rsid w:val="0052454E"/>
    <w:rsid w:val="00524A1C"/>
    <w:rsid w:val="00524B56"/>
    <w:rsid w:val="005271BF"/>
    <w:rsid w:val="00530619"/>
    <w:rsid w:val="005321CE"/>
    <w:rsid w:val="00533121"/>
    <w:rsid w:val="00533685"/>
    <w:rsid w:val="00540CC5"/>
    <w:rsid w:val="00547943"/>
    <w:rsid w:val="00554EB8"/>
    <w:rsid w:val="0056680E"/>
    <w:rsid w:val="0058397E"/>
    <w:rsid w:val="005869A2"/>
    <w:rsid w:val="005902D1"/>
    <w:rsid w:val="00593C1D"/>
    <w:rsid w:val="005971C9"/>
    <w:rsid w:val="005B2294"/>
    <w:rsid w:val="005D3636"/>
    <w:rsid w:val="005D487B"/>
    <w:rsid w:val="005D4C58"/>
    <w:rsid w:val="005D599C"/>
    <w:rsid w:val="005D5D36"/>
    <w:rsid w:val="005E47F6"/>
    <w:rsid w:val="005F4E7C"/>
    <w:rsid w:val="006055BA"/>
    <w:rsid w:val="00614926"/>
    <w:rsid w:val="0062667B"/>
    <w:rsid w:val="0065059E"/>
    <w:rsid w:val="0065199B"/>
    <w:rsid w:val="0066456F"/>
    <w:rsid w:val="00666252"/>
    <w:rsid w:val="00673568"/>
    <w:rsid w:val="0069198D"/>
    <w:rsid w:val="0069561A"/>
    <w:rsid w:val="006A1EB5"/>
    <w:rsid w:val="006A35DD"/>
    <w:rsid w:val="006D0B7E"/>
    <w:rsid w:val="006D5CFF"/>
    <w:rsid w:val="006E14AE"/>
    <w:rsid w:val="006E2DEE"/>
    <w:rsid w:val="006E3486"/>
    <w:rsid w:val="006E5942"/>
    <w:rsid w:val="006F4CB2"/>
    <w:rsid w:val="006F5BAF"/>
    <w:rsid w:val="00714A08"/>
    <w:rsid w:val="00714E87"/>
    <w:rsid w:val="007215FE"/>
    <w:rsid w:val="00722DC2"/>
    <w:rsid w:val="007461FB"/>
    <w:rsid w:val="00763155"/>
    <w:rsid w:val="007700FF"/>
    <w:rsid w:val="007B2431"/>
    <w:rsid w:val="007C1334"/>
    <w:rsid w:val="007D2024"/>
    <w:rsid w:val="007D4CC8"/>
    <w:rsid w:val="007E497C"/>
    <w:rsid w:val="007E5040"/>
    <w:rsid w:val="007E7F93"/>
    <w:rsid w:val="007F1A1E"/>
    <w:rsid w:val="0080045C"/>
    <w:rsid w:val="008031E0"/>
    <w:rsid w:val="00803446"/>
    <w:rsid w:val="00805743"/>
    <w:rsid w:val="00810A1F"/>
    <w:rsid w:val="00812ED8"/>
    <w:rsid w:val="00815B4A"/>
    <w:rsid w:val="00824C02"/>
    <w:rsid w:val="0083445B"/>
    <w:rsid w:val="00840C20"/>
    <w:rsid w:val="00846621"/>
    <w:rsid w:val="00856C46"/>
    <w:rsid w:val="0086057E"/>
    <w:rsid w:val="0086282E"/>
    <w:rsid w:val="00875EFE"/>
    <w:rsid w:val="00876970"/>
    <w:rsid w:val="00876AFE"/>
    <w:rsid w:val="00890438"/>
    <w:rsid w:val="00896FA4"/>
    <w:rsid w:val="008B1184"/>
    <w:rsid w:val="008B1289"/>
    <w:rsid w:val="008B50BD"/>
    <w:rsid w:val="008E6167"/>
    <w:rsid w:val="008F337C"/>
    <w:rsid w:val="00911DDF"/>
    <w:rsid w:val="00924395"/>
    <w:rsid w:val="009268A4"/>
    <w:rsid w:val="00957267"/>
    <w:rsid w:val="00960110"/>
    <w:rsid w:val="0096619F"/>
    <w:rsid w:val="00971C4E"/>
    <w:rsid w:val="00972FC5"/>
    <w:rsid w:val="009A00DB"/>
    <w:rsid w:val="009B05F2"/>
    <w:rsid w:val="009C0320"/>
    <w:rsid w:val="009C033E"/>
    <w:rsid w:val="009C329D"/>
    <w:rsid w:val="009E538F"/>
    <w:rsid w:val="00A006EF"/>
    <w:rsid w:val="00A00740"/>
    <w:rsid w:val="00A056EB"/>
    <w:rsid w:val="00A0577D"/>
    <w:rsid w:val="00A13D27"/>
    <w:rsid w:val="00A142A8"/>
    <w:rsid w:val="00A33D54"/>
    <w:rsid w:val="00A41688"/>
    <w:rsid w:val="00A55235"/>
    <w:rsid w:val="00A605F3"/>
    <w:rsid w:val="00A63C0B"/>
    <w:rsid w:val="00A6478F"/>
    <w:rsid w:val="00A676ED"/>
    <w:rsid w:val="00A7343F"/>
    <w:rsid w:val="00A744F7"/>
    <w:rsid w:val="00A77EEA"/>
    <w:rsid w:val="00A823B4"/>
    <w:rsid w:val="00A95FDF"/>
    <w:rsid w:val="00A964FD"/>
    <w:rsid w:val="00AA609A"/>
    <w:rsid w:val="00AB67CE"/>
    <w:rsid w:val="00AC7A77"/>
    <w:rsid w:val="00AD30A1"/>
    <w:rsid w:val="00AD3895"/>
    <w:rsid w:val="00AD4D0D"/>
    <w:rsid w:val="00AD5C00"/>
    <w:rsid w:val="00AD6042"/>
    <w:rsid w:val="00AF0D65"/>
    <w:rsid w:val="00AF2E7D"/>
    <w:rsid w:val="00AF379F"/>
    <w:rsid w:val="00AF52FE"/>
    <w:rsid w:val="00AF706B"/>
    <w:rsid w:val="00AF75CD"/>
    <w:rsid w:val="00B13AB9"/>
    <w:rsid w:val="00B151C5"/>
    <w:rsid w:val="00B35D5D"/>
    <w:rsid w:val="00B564A7"/>
    <w:rsid w:val="00B671F7"/>
    <w:rsid w:val="00B752D3"/>
    <w:rsid w:val="00B92511"/>
    <w:rsid w:val="00B92E84"/>
    <w:rsid w:val="00BB6B08"/>
    <w:rsid w:val="00BB7874"/>
    <w:rsid w:val="00BC31EE"/>
    <w:rsid w:val="00BC49DC"/>
    <w:rsid w:val="00BC78DD"/>
    <w:rsid w:val="00BD6F10"/>
    <w:rsid w:val="00C02113"/>
    <w:rsid w:val="00C104E5"/>
    <w:rsid w:val="00C21375"/>
    <w:rsid w:val="00C2216D"/>
    <w:rsid w:val="00C2231E"/>
    <w:rsid w:val="00C3786D"/>
    <w:rsid w:val="00C47726"/>
    <w:rsid w:val="00C63A76"/>
    <w:rsid w:val="00C7286D"/>
    <w:rsid w:val="00C73B3C"/>
    <w:rsid w:val="00C81701"/>
    <w:rsid w:val="00C82135"/>
    <w:rsid w:val="00C82F22"/>
    <w:rsid w:val="00C924EC"/>
    <w:rsid w:val="00C9507A"/>
    <w:rsid w:val="00CA0240"/>
    <w:rsid w:val="00CB25AB"/>
    <w:rsid w:val="00CB265B"/>
    <w:rsid w:val="00CC211E"/>
    <w:rsid w:val="00CD3981"/>
    <w:rsid w:val="00CD61E4"/>
    <w:rsid w:val="00CE03FA"/>
    <w:rsid w:val="00CE207E"/>
    <w:rsid w:val="00D0149C"/>
    <w:rsid w:val="00D11E39"/>
    <w:rsid w:val="00D13E17"/>
    <w:rsid w:val="00D41246"/>
    <w:rsid w:val="00D46EEF"/>
    <w:rsid w:val="00D53ED4"/>
    <w:rsid w:val="00D57775"/>
    <w:rsid w:val="00D64131"/>
    <w:rsid w:val="00D76926"/>
    <w:rsid w:val="00D95906"/>
    <w:rsid w:val="00D97FBD"/>
    <w:rsid w:val="00DA58FA"/>
    <w:rsid w:val="00DB5662"/>
    <w:rsid w:val="00DC0150"/>
    <w:rsid w:val="00DC029F"/>
    <w:rsid w:val="00DC0D6B"/>
    <w:rsid w:val="00DC6D06"/>
    <w:rsid w:val="00DD22D9"/>
    <w:rsid w:val="00DE382E"/>
    <w:rsid w:val="00DE42FB"/>
    <w:rsid w:val="00DF43C4"/>
    <w:rsid w:val="00DF4ABD"/>
    <w:rsid w:val="00DF60FA"/>
    <w:rsid w:val="00E03AE0"/>
    <w:rsid w:val="00E1770F"/>
    <w:rsid w:val="00E27F87"/>
    <w:rsid w:val="00E3034E"/>
    <w:rsid w:val="00E32A8A"/>
    <w:rsid w:val="00E41C27"/>
    <w:rsid w:val="00E471C6"/>
    <w:rsid w:val="00E54A91"/>
    <w:rsid w:val="00E57E9B"/>
    <w:rsid w:val="00E6141E"/>
    <w:rsid w:val="00E62D8C"/>
    <w:rsid w:val="00E71869"/>
    <w:rsid w:val="00E827A7"/>
    <w:rsid w:val="00E845E5"/>
    <w:rsid w:val="00E846D8"/>
    <w:rsid w:val="00E868DD"/>
    <w:rsid w:val="00E87F77"/>
    <w:rsid w:val="00E94966"/>
    <w:rsid w:val="00EA600B"/>
    <w:rsid w:val="00EC422E"/>
    <w:rsid w:val="00EC73EC"/>
    <w:rsid w:val="00ED5CAE"/>
    <w:rsid w:val="00EE2AA8"/>
    <w:rsid w:val="00F049EF"/>
    <w:rsid w:val="00F07BF8"/>
    <w:rsid w:val="00F40E97"/>
    <w:rsid w:val="00F45623"/>
    <w:rsid w:val="00F46A02"/>
    <w:rsid w:val="00F64105"/>
    <w:rsid w:val="00F65073"/>
    <w:rsid w:val="00F70D24"/>
    <w:rsid w:val="00F74F0D"/>
    <w:rsid w:val="00F7725B"/>
    <w:rsid w:val="00F77F8D"/>
    <w:rsid w:val="00F853A5"/>
    <w:rsid w:val="00F86908"/>
    <w:rsid w:val="00F8725A"/>
    <w:rsid w:val="00FA57EF"/>
    <w:rsid w:val="00FA6385"/>
    <w:rsid w:val="00FA6947"/>
    <w:rsid w:val="00FB0ADF"/>
    <w:rsid w:val="00FD04F9"/>
    <w:rsid w:val="00FD2101"/>
    <w:rsid w:val="00FE17D6"/>
    <w:rsid w:val="00FF1E92"/>
    <w:rsid w:val="00FF3891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686EE"/>
  <w15:docId w15:val="{A5BAD18C-8DF4-4D7E-90AB-C1A51333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4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Подзаголовок 1 уровня, Знак2"/>
    <w:basedOn w:val="a"/>
    <w:next w:val="a"/>
    <w:link w:val="20"/>
    <w:uiPriority w:val="99"/>
    <w:unhideWhenUsed/>
    <w:qFormat/>
    <w:rsid w:val="00C9507A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aliases w:val="(заголовок в тексте)"/>
    <w:basedOn w:val="a"/>
    <w:next w:val="a"/>
    <w:link w:val="30"/>
    <w:uiPriority w:val="9"/>
    <w:unhideWhenUsed/>
    <w:qFormat/>
    <w:rsid w:val="008904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908"/>
  </w:style>
  <w:style w:type="paragraph" w:styleId="a5">
    <w:name w:val="footer"/>
    <w:basedOn w:val="a"/>
    <w:link w:val="a6"/>
    <w:uiPriority w:val="99"/>
    <w:unhideWhenUsed/>
    <w:rsid w:val="00F86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908"/>
  </w:style>
  <w:style w:type="table" w:styleId="a7">
    <w:name w:val="Table Grid"/>
    <w:basedOn w:val="a1"/>
    <w:uiPriority w:val="99"/>
    <w:rsid w:val="00F86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A1C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9507A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9507A"/>
  </w:style>
  <w:style w:type="paragraph" w:customStyle="1" w:styleId="aa">
    <w:name w:val="!Оглавление"/>
    <w:basedOn w:val="a"/>
    <w:link w:val="ab"/>
    <w:qFormat/>
    <w:rsid w:val="00C9507A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ac">
    <w:name w:val="List Paragraph"/>
    <w:basedOn w:val="a"/>
    <w:link w:val="ad"/>
    <w:uiPriority w:val="34"/>
    <w:qFormat/>
    <w:rsid w:val="00C9507A"/>
    <w:pPr>
      <w:spacing w:after="160" w:line="259" w:lineRule="auto"/>
      <w:ind w:left="720"/>
      <w:contextualSpacing/>
    </w:pPr>
  </w:style>
  <w:style w:type="paragraph" w:customStyle="1" w:styleId="ae">
    <w:name w:val="!табл"/>
    <w:basedOn w:val="ac"/>
    <w:link w:val="af"/>
    <w:qFormat/>
    <w:rsid w:val="0065199B"/>
    <w:pPr>
      <w:widowControl w:val="0"/>
      <w:tabs>
        <w:tab w:val="left" w:pos="993"/>
      </w:tabs>
      <w:autoSpaceDE w:val="0"/>
      <w:autoSpaceDN w:val="0"/>
      <w:adjustRightInd w:val="0"/>
      <w:spacing w:before="120" w:after="120" w:line="240" w:lineRule="auto"/>
      <w:ind w:left="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бзац списка Знак"/>
    <w:basedOn w:val="a0"/>
    <w:link w:val="ac"/>
    <w:uiPriority w:val="34"/>
    <w:rsid w:val="00C9507A"/>
  </w:style>
  <w:style w:type="character" w:customStyle="1" w:styleId="af">
    <w:name w:val="!табл Знак"/>
    <w:basedOn w:val="ad"/>
    <w:link w:val="ae"/>
    <w:rsid w:val="0065199B"/>
    <w:rPr>
      <w:rFonts w:ascii="Times New Roman" w:eastAsia="Calibri" w:hAnsi="Times New Roman" w:cs="Times New Roman"/>
      <w:sz w:val="28"/>
      <w:szCs w:val="28"/>
    </w:rPr>
  </w:style>
  <w:style w:type="paragraph" w:customStyle="1" w:styleId="af0">
    <w:name w:val="!обыч"/>
    <w:basedOn w:val="ac"/>
    <w:qFormat/>
    <w:rsid w:val="00C9507A"/>
    <w:pPr>
      <w:widowControl w:val="0"/>
      <w:tabs>
        <w:tab w:val="left" w:pos="993"/>
      </w:tabs>
      <w:autoSpaceDE w:val="0"/>
      <w:autoSpaceDN w:val="0"/>
      <w:adjustRightInd w:val="0"/>
      <w:spacing w:before="120" w:after="120" w:line="360" w:lineRule="auto"/>
      <w:ind w:left="0"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Заголовок 2 Знак"/>
    <w:aliases w:val="Подзаголовок 1 уровня Знак, Знак2 Знак"/>
    <w:basedOn w:val="a0"/>
    <w:link w:val="2"/>
    <w:uiPriority w:val="9"/>
    <w:semiHidden/>
    <w:rsid w:val="00C9507A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22">
    <w:name w:val="Основной текст (2)_"/>
    <w:basedOn w:val="a0"/>
    <w:link w:val="23"/>
    <w:rsid w:val="00C950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9507A"/>
    <w:pPr>
      <w:widowControl w:val="0"/>
      <w:shd w:val="clear" w:color="auto" w:fill="FFFFFF"/>
      <w:spacing w:before="420" w:after="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">
    <w:name w:val="Заголовок 2 Знак1"/>
    <w:basedOn w:val="a0"/>
    <w:uiPriority w:val="9"/>
    <w:semiHidden/>
    <w:rsid w:val="00C950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904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aliases w:val="(заголовок в тексте) Знак"/>
    <w:basedOn w:val="a0"/>
    <w:link w:val="3"/>
    <w:uiPriority w:val="9"/>
    <w:rsid w:val="008904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890438"/>
    <w:pPr>
      <w:spacing w:after="100"/>
    </w:pPr>
  </w:style>
  <w:style w:type="character" w:styleId="af1">
    <w:name w:val="Hyperlink"/>
    <w:basedOn w:val="a0"/>
    <w:uiPriority w:val="99"/>
    <w:unhideWhenUsed/>
    <w:rsid w:val="0089043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83445B"/>
    <w:rPr>
      <w:color w:val="800080"/>
      <w:u w:val="single"/>
    </w:rPr>
  </w:style>
  <w:style w:type="paragraph" w:customStyle="1" w:styleId="msonormal0">
    <w:name w:val="msonormal"/>
    <w:basedOn w:val="a"/>
    <w:rsid w:val="0083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44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344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72">
    <w:name w:val="xl72"/>
    <w:basedOn w:val="a"/>
    <w:rsid w:val="0083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344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3445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3445B"/>
    <w:pPr>
      <w:shd w:val="clear" w:color="000000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344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344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8344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8344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8344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344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344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344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344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344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344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83445B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3">
    <w:name w:val="!огл"/>
    <w:basedOn w:val="a"/>
    <w:link w:val="af4"/>
    <w:qFormat/>
    <w:rsid w:val="003177C8"/>
    <w:pPr>
      <w:spacing w:after="160" w:line="259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af4">
    <w:name w:val="!огл Знак"/>
    <w:basedOn w:val="a0"/>
    <w:link w:val="af3"/>
    <w:rsid w:val="003177C8"/>
    <w:rPr>
      <w:rFonts w:ascii="Times New Roman" w:hAnsi="Times New Roman" w:cs="Times New Roman"/>
      <w:b/>
      <w:sz w:val="28"/>
      <w:szCs w:val="28"/>
    </w:rPr>
  </w:style>
  <w:style w:type="numbering" w:customStyle="1" w:styleId="24">
    <w:name w:val="Нет списка2"/>
    <w:next w:val="a2"/>
    <w:uiPriority w:val="99"/>
    <w:semiHidden/>
    <w:unhideWhenUsed/>
    <w:rsid w:val="002B66AE"/>
  </w:style>
  <w:style w:type="table" w:customStyle="1" w:styleId="TableNormal1">
    <w:name w:val="Table Normal1"/>
    <w:uiPriority w:val="99"/>
    <w:semiHidden/>
    <w:rsid w:val="002B66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99"/>
    <w:rsid w:val="002B66AE"/>
    <w:pPr>
      <w:widowControl w:val="0"/>
      <w:autoSpaceDE w:val="0"/>
      <w:autoSpaceDN w:val="0"/>
      <w:spacing w:after="0" w:line="240" w:lineRule="auto"/>
      <w:ind w:left="160"/>
    </w:pPr>
    <w:rPr>
      <w:rFonts w:ascii="Arial" w:eastAsia="Calibri" w:hAnsi="Arial" w:cs="Arial"/>
      <w:sz w:val="28"/>
      <w:szCs w:val="28"/>
      <w:lang w:val="en-US"/>
    </w:rPr>
  </w:style>
  <w:style w:type="character" w:customStyle="1" w:styleId="af6">
    <w:name w:val="Основной текст Знак"/>
    <w:basedOn w:val="a0"/>
    <w:link w:val="af5"/>
    <w:uiPriority w:val="99"/>
    <w:rsid w:val="002B66AE"/>
    <w:rPr>
      <w:rFonts w:ascii="Arial" w:eastAsia="Calibri" w:hAnsi="Arial" w:cs="Arial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2B66AE"/>
    <w:pPr>
      <w:widowControl w:val="0"/>
      <w:autoSpaceDE w:val="0"/>
      <w:autoSpaceDN w:val="0"/>
      <w:spacing w:after="0" w:line="314" w:lineRule="exact"/>
    </w:pPr>
    <w:rPr>
      <w:rFonts w:ascii="Arial" w:eastAsia="Calibri" w:hAnsi="Arial" w:cs="Arial"/>
      <w:lang w:val="en-US"/>
    </w:rPr>
  </w:style>
  <w:style w:type="paragraph" w:customStyle="1" w:styleId="af7">
    <w:name w:val="!осн"/>
    <w:basedOn w:val="af3"/>
    <w:link w:val="af8"/>
    <w:uiPriority w:val="99"/>
    <w:rsid w:val="002B66AE"/>
    <w:rPr>
      <w:rFonts w:eastAsia="Calibri"/>
      <w:b w:val="0"/>
    </w:rPr>
  </w:style>
  <w:style w:type="character" w:customStyle="1" w:styleId="af8">
    <w:name w:val="!осн Знак"/>
    <w:basedOn w:val="af4"/>
    <w:link w:val="af7"/>
    <w:uiPriority w:val="99"/>
    <w:locked/>
    <w:rsid w:val="002B66AE"/>
    <w:rPr>
      <w:rFonts w:ascii="Times New Roman" w:eastAsia="Calibri" w:hAnsi="Times New Roman" w:cs="Times New Roman"/>
      <w:b w:val="0"/>
      <w:sz w:val="28"/>
      <w:szCs w:val="28"/>
    </w:rPr>
  </w:style>
  <w:style w:type="paragraph" w:styleId="af9">
    <w:name w:val="Document Map"/>
    <w:basedOn w:val="a"/>
    <w:link w:val="afa"/>
    <w:uiPriority w:val="99"/>
    <w:semiHidden/>
    <w:rsid w:val="002B66AE"/>
    <w:pPr>
      <w:shd w:val="clear" w:color="auto" w:fill="000080"/>
      <w:spacing w:after="160" w:line="259" w:lineRule="auto"/>
    </w:pPr>
    <w:rPr>
      <w:rFonts w:ascii="Tahoma" w:eastAsia="Calibri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2B66AE"/>
    <w:rPr>
      <w:rFonts w:ascii="Tahoma" w:eastAsia="Calibri" w:hAnsi="Tahoma" w:cs="Tahoma"/>
      <w:sz w:val="20"/>
      <w:szCs w:val="20"/>
      <w:shd w:val="clear" w:color="auto" w:fill="000080"/>
    </w:rPr>
  </w:style>
  <w:style w:type="table" w:customStyle="1" w:styleId="13">
    <w:name w:val="Сетка таблицы1"/>
    <w:basedOn w:val="a1"/>
    <w:next w:val="a7"/>
    <w:locked/>
    <w:rsid w:val="002B66A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F07BF8"/>
    <w:rPr>
      <w:color w:val="605E5C"/>
      <w:shd w:val="clear" w:color="auto" w:fill="E1DFDD"/>
    </w:rPr>
  </w:style>
  <w:style w:type="paragraph" w:styleId="afc">
    <w:name w:val="Normal (Web)"/>
    <w:basedOn w:val="a"/>
    <w:uiPriority w:val="99"/>
    <w:semiHidden/>
    <w:unhideWhenUsed/>
    <w:rsid w:val="00D0149C"/>
    <w:rPr>
      <w:rFonts w:ascii="Times New Roman" w:hAnsi="Times New Roman" w:cs="Times New Roman"/>
      <w:sz w:val="24"/>
      <w:szCs w:val="24"/>
    </w:rPr>
  </w:style>
  <w:style w:type="character" w:customStyle="1" w:styleId="ab">
    <w:name w:val="!Оглавление Знак"/>
    <w:basedOn w:val="a0"/>
    <w:link w:val="aa"/>
    <w:rsid w:val="00F7725B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5">
    <w:name w:val="!табл_2"/>
    <w:basedOn w:val="ae"/>
    <w:qFormat/>
    <w:rsid w:val="00D11E39"/>
    <w:rPr>
      <w:lang w:eastAsia="ru-RU"/>
    </w:rPr>
  </w:style>
  <w:style w:type="paragraph" w:customStyle="1" w:styleId="font5">
    <w:name w:val="font5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D11E39"/>
    <w:pPr>
      <w:spacing w:before="100" w:beforeAutospacing="1" w:after="100" w:afterAutospacing="1" w:line="240" w:lineRule="auto"/>
    </w:pPr>
    <w:rPr>
      <w:rFonts w:ascii="UniversalMath1 BT" w:eastAsia="Times New Roman" w:hAnsi="UniversalMath1 BT" w:cs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9">
    <w:name w:val="font9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10">
    <w:name w:val="font10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11">
    <w:name w:val="font11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ont12">
    <w:name w:val="font12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D11E3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10">
    <w:name w:val="xl11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11E3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3">
    <w:name w:val="xl12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4">
    <w:name w:val="xl12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5">
    <w:name w:val="xl12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customStyle="1" w:styleId="110">
    <w:name w:val="Заголовок 1 Знак1"/>
    <w:basedOn w:val="a0"/>
    <w:uiPriority w:val="9"/>
    <w:rsid w:val="00D11E39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xl63">
    <w:name w:val="xl63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11E3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1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!огл_2"/>
    <w:basedOn w:val="af3"/>
    <w:qFormat/>
    <w:rsid w:val="00D11E39"/>
  </w:style>
  <w:style w:type="paragraph" w:customStyle="1" w:styleId="4">
    <w:name w:val="!Огл_4"/>
    <w:basedOn w:val="af3"/>
    <w:link w:val="40"/>
    <w:qFormat/>
    <w:rsid w:val="00D11E39"/>
  </w:style>
  <w:style w:type="paragraph" w:customStyle="1" w:styleId="41">
    <w:name w:val="!Табл_4"/>
    <w:basedOn w:val="ae"/>
    <w:link w:val="42"/>
    <w:qFormat/>
    <w:rsid w:val="00D11E39"/>
  </w:style>
  <w:style w:type="character" w:customStyle="1" w:styleId="40">
    <w:name w:val="!Огл_4 Знак"/>
    <w:basedOn w:val="af4"/>
    <w:link w:val="4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5">
    <w:name w:val="!Огл_5"/>
    <w:basedOn w:val="af3"/>
    <w:link w:val="50"/>
    <w:qFormat/>
    <w:rsid w:val="00D11E39"/>
  </w:style>
  <w:style w:type="character" w:customStyle="1" w:styleId="42">
    <w:name w:val="!Табл_4 Знак"/>
    <w:basedOn w:val="af"/>
    <w:link w:val="41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!огл_6"/>
    <w:basedOn w:val="a"/>
    <w:link w:val="60"/>
    <w:qFormat/>
    <w:rsid w:val="00D11E39"/>
    <w:pPr>
      <w:spacing w:after="160" w:line="259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50">
    <w:name w:val="!Огл_5 Знак"/>
    <w:basedOn w:val="af4"/>
    <w:link w:val="5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61">
    <w:name w:val="!табл_6"/>
    <w:basedOn w:val="a"/>
    <w:link w:val="62"/>
    <w:qFormat/>
    <w:rsid w:val="00D11E39"/>
    <w:pPr>
      <w:widowControl w:val="0"/>
      <w:tabs>
        <w:tab w:val="left" w:pos="993"/>
      </w:tabs>
      <w:autoSpaceDE w:val="0"/>
      <w:autoSpaceDN w:val="0"/>
      <w:adjustRightInd w:val="0"/>
      <w:spacing w:before="120" w:after="120" w:line="240" w:lineRule="auto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60">
    <w:name w:val="!огл_6 Знак"/>
    <w:basedOn w:val="a0"/>
    <w:link w:val="6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7">
    <w:name w:val="!Огл_7"/>
    <w:basedOn w:val="af3"/>
    <w:link w:val="70"/>
    <w:qFormat/>
    <w:rsid w:val="00D11E39"/>
  </w:style>
  <w:style w:type="character" w:customStyle="1" w:styleId="62">
    <w:name w:val="!табл_6 Знак"/>
    <w:basedOn w:val="a0"/>
    <w:link w:val="61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71">
    <w:name w:val="!Табл_7"/>
    <w:basedOn w:val="ae"/>
    <w:link w:val="72"/>
    <w:qFormat/>
    <w:rsid w:val="00D11E39"/>
    <w:rPr>
      <w:lang w:eastAsia="ru-RU"/>
    </w:rPr>
  </w:style>
  <w:style w:type="character" w:customStyle="1" w:styleId="70">
    <w:name w:val="!Огл_7 Знак"/>
    <w:basedOn w:val="af4"/>
    <w:link w:val="7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8">
    <w:name w:val="!Огл_8"/>
    <w:basedOn w:val="af3"/>
    <w:qFormat/>
    <w:rsid w:val="00D11E39"/>
  </w:style>
  <w:style w:type="character" w:customStyle="1" w:styleId="72">
    <w:name w:val="!Табл_7 Знак"/>
    <w:basedOn w:val="af"/>
    <w:link w:val="71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00">
    <w:name w:val="!Огл_10"/>
    <w:basedOn w:val="af3"/>
    <w:link w:val="101"/>
    <w:qFormat/>
    <w:rsid w:val="00D11E39"/>
  </w:style>
  <w:style w:type="paragraph" w:customStyle="1" w:styleId="102">
    <w:name w:val="!табл_10"/>
    <w:basedOn w:val="ae"/>
    <w:link w:val="103"/>
    <w:qFormat/>
    <w:rsid w:val="00D11E39"/>
    <w:rPr>
      <w:lang w:eastAsia="ru-RU"/>
    </w:rPr>
  </w:style>
  <w:style w:type="character" w:customStyle="1" w:styleId="101">
    <w:name w:val="!Огл_10 Знак"/>
    <w:basedOn w:val="af4"/>
    <w:link w:val="100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111">
    <w:name w:val="!Огл_11"/>
    <w:basedOn w:val="af3"/>
    <w:link w:val="112"/>
    <w:qFormat/>
    <w:rsid w:val="00D11E39"/>
  </w:style>
  <w:style w:type="character" w:customStyle="1" w:styleId="103">
    <w:name w:val="!табл_10 Знак"/>
    <w:basedOn w:val="af"/>
    <w:link w:val="102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13">
    <w:name w:val="!Табл_11"/>
    <w:basedOn w:val="ae"/>
    <w:link w:val="114"/>
    <w:qFormat/>
    <w:rsid w:val="00D11E39"/>
    <w:rPr>
      <w:lang w:eastAsia="ru-RU"/>
    </w:rPr>
  </w:style>
  <w:style w:type="character" w:customStyle="1" w:styleId="112">
    <w:name w:val="!Огл_11 Знак"/>
    <w:basedOn w:val="af4"/>
    <w:link w:val="111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120">
    <w:name w:val="!Огл_12"/>
    <w:basedOn w:val="aa"/>
    <w:link w:val="121"/>
    <w:qFormat/>
    <w:rsid w:val="00D11E39"/>
  </w:style>
  <w:style w:type="character" w:customStyle="1" w:styleId="114">
    <w:name w:val="!Табл_11 Знак"/>
    <w:basedOn w:val="af"/>
    <w:link w:val="113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2">
    <w:name w:val="!Табл_12"/>
    <w:basedOn w:val="ae"/>
    <w:link w:val="123"/>
    <w:qFormat/>
    <w:rsid w:val="00D11E39"/>
  </w:style>
  <w:style w:type="character" w:customStyle="1" w:styleId="121">
    <w:name w:val="!Огл_12 Знак"/>
    <w:basedOn w:val="ab"/>
    <w:link w:val="120"/>
    <w:rsid w:val="00D11E39"/>
    <w:rPr>
      <w:rFonts w:ascii="Times New Roman" w:eastAsia="Calibri" w:hAnsi="Times New Roman" w:cs="Times New Roman"/>
      <w:b/>
      <w:sz w:val="28"/>
      <w:szCs w:val="28"/>
    </w:rPr>
  </w:style>
  <w:style w:type="table" w:customStyle="1" w:styleId="115">
    <w:name w:val="Сетка таблицы11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3">
    <w:name w:val="!Табл_12 Знак"/>
    <w:basedOn w:val="af"/>
    <w:link w:val="122"/>
    <w:rsid w:val="00D11E39"/>
    <w:rPr>
      <w:rFonts w:ascii="Times New Roman" w:eastAsia="Calibri" w:hAnsi="Times New Roman" w:cs="Times New Roman"/>
      <w:sz w:val="28"/>
      <w:szCs w:val="28"/>
    </w:rPr>
  </w:style>
  <w:style w:type="paragraph" w:customStyle="1" w:styleId="130">
    <w:name w:val="!Табл_13"/>
    <w:basedOn w:val="ae"/>
    <w:link w:val="131"/>
    <w:qFormat/>
    <w:rsid w:val="00D11E39"/>
    <w:rPr>
      <w:lang w:eastAsia="ru-RU"/>
    </w:rPr>
  </w:style>
  <w:style w:type="paragraph" w:customStyle="1" w:styleId="14">
    <w:name w:val="!Огл_14"/>
    <w:basedOn w:val="af3"/>
    <w:link w:val="140"/>
    <w:qFormat/>
    <w:rsid w:val="00D11E39"/>
    <w:rPr>
      <w:rFonts w:eastAsia="Calibri"/>
    </w:rPr>
  </w:style>
  <w:style w:type="character" w:customStyle="1" w:styleId="131">
    <w:name w:val="!Табл_13 Знак"/>
    <w:basedOn w:val="af"/>
    <w:link w:val="130"/>
    <w:rsid w:val="00D11E39"/>
    <w:rPr>
      <w:rFonts w:ascii="Times New Roman" w:eastAsia="Calibri" w:hAnsi="Times New Roman" w:cs="Times New Roman"/>
      <w:sz w:val="28"/>
      <w:szCs w:val="28"/>
      <w:lang w:eastAsia="ru-RU"/>
    </w:rPr>
  </w:style>
  <w:style w:type="table" w:customStyle="1" w:styleId="27">
    <w:name w:val="Сетка таблицы2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0">
    <w:name w:val="!Огл_14 Знак"/>
    <w:basedOn w:val="af4"/>
    <w:link w:val="14"/>
    <w:rsid w:val="00D11E39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15">
    <w:name w:val="!Огл_15"/>
    <w:basedOn w:val="a"/>
    <w:link w:val="150"/>
    <w:qFormat/>
    <w:rsid w:val="00D11E39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6">
    <w:name w:val="!Огл_16"/>
    <w:basedOn w:val="aa"/>
    <w:link w:val="160"/>
    <w:qFormat/>
    <w:rsid w:val="00D11E39"/>
  </w:style>
  <w:style w:type="character" w:customStyle="1" w:styleId="150">
    <w:name w:val="!Огл_15 Знак"/>
    <w:basedOn w:val="a0"/>
    <w:link w:val="15"/>
    <w:rsid w:val="00D11E39"/>
    <w:rPr>
      <w:rFonts w:ascii="Times New Roman" w:eastAsia="Calibri" w:hAnsi="Times New Roman" w:cs="Times New Roman"/>
      <w:b/>
      <w:sz w:val="28"/>
      <w:szCs w:val="28"/>
    </w:rPr>
  </w:style>
  <w:style w:type="table" w:customStyle="1" w:styleId="31">
    <w:name w:val="Сетка таблицы3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0">
    <w:name w:val="!Огл_16 Знак"/>
    <w:basedOn w:val="ab"/>
    <w:link w:val="16"/>
    <w:rsid w:val="00D11E39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17">
    <w:name w:val="!Огл_17"/>
    <w:basedOn w:val="af3"/>
    <w:link w:val="170"/>
    <w:qFormat/>
    <w:rsid w:val="00D11E39"/>
  </w:style>
  <w:style w:type="table" w:customStyle="1" w:styleId="43">
    <w:name w:val="Сетка таблицы4"/>
    <w:basedOn w:val="a1"/>
    <w:next w:val="a7"/>
    <w:uiPriority w:val="39"/>
    <w:rsid w:val="00D1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0">
    <w:name w:val="!Огл_17 Знак"/>
    <w:basedOn w:val="af4"/>
    <w:link w:val="17"/>
    <w:rsid w:val="00D11E39"/>
    <w:rPr>
      <w:rFonts w:ascii="Times New Roman" w:hAnsi="Times New Roman" w:cs="Times New Roman"/>
      <w:b/>
      <w:sz w:val="28"/>
      <w:szCs w:val="28"/>
    </w:rPr>
  </w:style>
  <w:style w:type="paragraph" w:customStyle="1" w:styleId="xl132">
    <w:name w:val="xl132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D11E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D11E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D11E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D11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toc 2"/>
    <w:basedOn w:val="a"/>
    <w:next w:val="a"/>
    <w:autoRedefine/>
    <w:uiPriority w:val="39"/>
    <w:unhideWhenUsed/>
    <w:rsid w:val="00D11E39"/>
    <w:pPr>
      <w:spacing w:after="100" w:line="259" w:lineRule="auto"/>
      <w:ind w:left="220"/>
    </w:pPr>
    <w:rPr>
      <w:rFonts w:eastAsiaTheme="minorEastAsia"/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D11E39"/>
    <w:pPr>
      <w:spacing w:after="100" w:line="259" w:lineRule="auto"/>
      <w:ind w:left="440"/>
    </w:pPr>
    <w:rPr>
      <w:rFonts w:eastAsiaTheme="minorEastAsia"/>
      <w:lang w:eastAsia="ru-RU"/>
    </w:rPr>
  </w:style>
  <w:style w:type="paragraph" w:styleId="44">
    <w:name w:val="toc 4"/>
    <w:basedOn w:val="a"/>
    <w:next w:val="a"/>
    <w:autoRedefine/>
    <w:uiPriority w:val="39"/>
    <w:unhideWhenUsed/>
    <w:rsid w:val="00D11E39"/>
    <w:pPr>
      <w:spacing w:after="100" w:line="259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11E39"/>
    <w:pPr>
      <w:spacing w:after="100" w:line="259" w:lineRule="auto"/>
      <w:ind w:left="880"/>
    </w:pPr>
    <w:rPr>
      <w:rFonts w:eastAsiaTheme="minorEastAsia"/>
      <w:lang w:eastAsia="ru-RU"/>
    </w:rPr>
  </w:style>
  <w:style w:type="paragraph" w:styleId="63">
    <w:name w:val="toc 6"/>
    <w:basedOn w:val="a"/>
    <w:next w:val="a"/>
    <w:autoRedefine/>
    <w:uiPriority w:val="39"/>
    <w:unhideWhenUsed/>
    <w:rsid w:val="00D11E39"/>
    <w:pPr>
      <w:spacing w:after="100" w:line="259" w:lineRule="auto"/>
      <w:ind w:left="1100"/>
    </w:pPr>
    <w:rPr>
      <w:rFonts w:eastAsiaTheme="minorEastAsia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D11E39"/>
    <w:pPr>
      <w:spacing w:after="100" w:line="259" w:lineRule="auto"/>
      <w:ind w:left="1320"/>
    </w:pPr>
    <w:rPr>
      <w:rFonts w:eastAsiaTheme="minorEastAsia"/>
      <w:lang w:eastAsia="ru-RU"/>
    </w:rPr>
  </w:style>
  <w:style w:type="paragraph" w:styleId="80">
    <w:name w:val="toc 8"/>
    <w:basedOn w:val="a"/>
    <w:next w:val="a"/>
    <w:autoRedefine/>
    <w:uiPriority w:val="39"/>
    <w:unhideWhenUsed/>
    <w:rsid w:val="00D11E39"/>
    <w:pPr>
      <w:spacing w:after="100" w:line="259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D11E39"/>
    <w:pPr>
      <w:spacing w:after="100" w:line="259" w:lineRule="auto"/>
      <w:ind w:left="1760"/>
    </w:pPr>
    <w:rPr>
      <w:rFonts w:eastAsiaTheme="minorEastAsia"/>
      <w:lang w:eastAsia="ru-RU"/>
    </w:rPr>
  </w:style>
  <w:style w:type="character" w:styleId="afd">
    <w:name w:val="Placeholder Text"/>
    <w:basedOn w:val="a0"/>
    <w:uiPriority w:val="99"/>
    <w:semiHidden/>
    <w:rsid w:val="00D11E39"/>
    <w:rPr>
      <w:color w:val="808080"/>
    </w:rPr>
  </w:style>
  <w:style w:type="paragraph" w:customStyle="1" w:styleId="afe">
    <w:name w:val="!!!"/>
    <w:basedOn w:val="a"/>
    <w:link w:val="aff"/>
    <w:qFormat/>
    <w:rsid w:val="00D11E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">
    <w:name w:val="!!! Знак"/>
    <w:basedOn w:val="a0"/>
    <w:link w:val="afe"/>
    <w:rsid w:val="00D11E3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24">
    <w:name w:val="Сетка таблицы12"/>
    <w:basedOn w:val="a1"/>
    <w:next w:val="a7"/>
    <w:uiPriority w:val="39"/>
    <w:rsid w:val="00BD6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76970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876970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876970"/>
    <w:rPr>
      <w:vertAlign w:val="superscript"/>
    </w:rPr>
  </w:style>
  <w:style w:type="numbering" w:customStyle="1" w:styleId="33">
    <w:name w:val="Нет списка3"/>
    <w:next w:val="a2"/>
    <w:uiPriority w:val="99"/>
    <w:semiHidden/>
    <w:unhideWhenUsed/>
    <w:rsid w:val="00272C66"/>
  </w:style>
  <w:style w:type="numbering" w:customStyle="1" w:styleId="116">
    <w:name w:val="Нет списка11"/>
    <w:next w:val="a2"/>
    <w:uiPriority w:val="99"/>
    <w:semiHidden/>
    <w:unhideWhenUsed/>
    <w:rsid w:val="00272C66"/>
  </w:style>
  <w:style w:type="table" w:customStyle="1" w:styleId="132">
    <w:name w:val="Сетка таблицы13"/>
    <w:basedOn w:val="a1"/>
    <w:next w:val="a7"/>
    <w:uiPriority w:val="39"/>
    <w:rsid w:val="0027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endnote text"/>
    <w:basedOn w:val="a"/>
    <w:link w:val="aff4"/>
    <w:uiPriority w:val="99"/>
    <w:semiHidden/>
    <w:unhideWhenUsed/>
    <w:rsid w:val="00272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272C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272C66"/>
    <w:rPr>
      <w:vertAlign w:val="superscript"/>
    </w:rPr>
  </w:style>
  <w:style w:type="paragraph" w:customStyle="1" w:styleId="Default">
    <w:name w:val="Default"/>
    <w:rsid w:val="00272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2">
    <w:name w:val="Сетка таблицы5"/>
    <w:basedOn w:val="a1"/>
    <w:next w:val="a7"/>
    <w:uiPriority w:val="99"/>
    <w:rsid w:val="0027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033262"/>
  </w:style>
  <w:style w:type="numbering" w:customStyle="1" w:styleId="125">
    <w:name w:val="Нет списка12"/>
    <w:next w:val="a2"/>
    <w:uiPriority w:val="99"/>
    <w:semiHidden/>
    <w:unhideWhenUsed/>
    <w:rsid w:val="00033262"/>
  </w:style>
  <w:style w:type="table" w:customStyle="1" w:styleId="141">
    <w:name w:val="Сетка таблицы14"/>
    <w:basedOn w:val="a1"/>
    <w:next w:val="a7"/>
    <w:uiPriority w:val="39"/>
    <w:rsid w:val="0003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232F81"/>
  </w:style>
  <w:style w:type="numbering" w:customStyle="1" w:styleId="133">
    <w:name w:val="Нет списка13"/>
    <w:next w:val="a2"/>
    <w:uiPriority w:val="99"/>
    <w:semiHidden/>
    <w:unhideWhenUsed/>
    <w:rsid w:val="00232F81"/>
  </w:style>
  <w:style w:type="table" w:customStyle="1" w:styleId="151">
    <w:name w:val="Сетка таблицы15"/>
    <w:basedOn w:val="a1"/>
    <w:next w:val="a7"/>
    <w:uiPriority w:val="39"/>
    <w:rsid w:val="00232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2"/>
    <w:uiPriority w:val="99"/>
    <w:semiHidden/>
    <w:unhideWhenUsed/>
    <w:rsid w:val="00232F81"/>
  </w:style>
  <w:style w:type="numbering" w:customStyle="1" w:styleId="142">
    <w:name w:val="Нет списка14"/>
    <w:next w:val="a2"/>
    <w:uiPriority w:val="99"/>
    <w:semiHidden/>
    <w:unhideWhenUsed/>
    <w:rsid w:val="00232F81"/>
  </w:style>
  <w:style w:type="table" w:customStyle="1" w:styleId="161">
    <w:name w:val="Сетка таблицы16"/>
    <w:basedOn w:val="a1"/>
    <w:next w:val="a7"/>
    <w:uiPriority w:val="39"/>
    <w:rsid w:val="00232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9F4AE-0077-4540-BF00-B20415119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33</Pages>
  <Words>11959</Words>
  <Characters>68170</Characters>
  <Application>Microsoft Office Word</Application>
  <DocSecurity>0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«Челябинский радиозавод «Полет»</Company>
  <LinksUpToDate>false</LinksUpToDate>
  <CharactersWithSpaces>79970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И. Гасников</dc:creator>
  <cp:keywords/>
  <dc:description/>
  <cp:lastModifiedBy>dv752</cp:lastModifiedBy>
  <cp:revision>7</cp:revision>
  <cp:lastPrinted>2021-03-26T00:00:00Z</cp:lastPrinted>
  <dcterms:created xsi:type="dcterms:W3CDTF">2020-12-01T02:01:00Z</dcterms:created>
  <dcterms:modified xsi:type="dcterms:W3CDTF">2021-03-30T21:54:00Z</dcterms:modified>
</cp:coreProperties>
</file>