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AE6D01" w:rsidP="0088187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5.75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DF1FE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DF1FED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F1FED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DF1FED" w:rsidRDefault="005E402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F1FED">
              <w:rPr>
                <w:b/>
                <w:bCs/>
                <w:sz w:val="36"/>
                <w:szCs w:val="36"/>
              </w:rPr>
              <w:t>ПРОКАЗНИНСКОГО</w:t>
            </w:r>
            <w:r w:rsidR="004E58B9" w:rsidRPr="00DF1FED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DF1FED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F1FED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DF1FED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F1FED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DF1FED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F1FED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DF1FE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DF1FED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DF1FE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DF1FED" w:rsidRDefault="004E58B9" w:rsidP="00D227ED">
            <w:pPr>
              <w:pStyle w:val="3"/>
            </w:pPr>
            <w:r w:rsidRPr="00DF1FED">
              <w:rPr>
                <w:sz w:val="28"/>
                <w:szCs w:val="28"/>
              </w:rPr>
              <w:t>Р Е Ш Е Н И Е</w:t>
            </w:r>
          </w:p>
        </w:tc>
      </w:tr>
      <w:tr w:rsidR="004E58B9" w:rsidRPr="00DF1FE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DF1FED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DF1FE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DF1FED" w:rsidRDefault="004E58B9" w:rsidP="00506B3E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DF1FED">
              <w:rPr>
                <w:b w:val="0"/>
                <w:bCs w:val="0"/>
                <w:sz w:val="24"/>
                <w:szCs w:val="24"/>
                <w:u w:val="single"/>
              </w:rPr>
              <w:t xml:space="preserve">от </w:t>
            </w:r>
            <w:r w:rsidR="00506B3E" w:rsidRPr="00DF1FED">
              <w:rPr>
                <w:b w:val="0"/>
                <w:bCs w:val="0"/>
                <w:sz w:val="24"/>
                <w:szCs w:val="24"/>
                <w:u w:val="single"/>
              </w:rPr>
              <w:t>02 ноября 2022</w:t>
            </w:r>
            <w:r w:rsidRPr="00DF1FED">
              <w:rPr>
                <w:b w:val="0"/>
                <w:bCs w:val="0"/>
                <w:sz w:val="24"/>
                <w:szCs w:val="24"/>
                <w:u w:val="single"/>
              </w:rPr>
              <w:t xml:space="preserve"> № </w:t>
            </w:r>
            <w:r w:rsidR="00506B3E" w:rsidRPr="00DF1FED">
              <w:rPr>
                <w:b w:val="0"/>
                <w:bCs w:val="0"/>
                <w:sz w:val="24"/>
                <w:szCs w:val="24"/>
                <w:u w:val="single"/>
              </w:rPr>
              <w:t>232-77/7</w:t>
            </w:r>
          </w:p>
        </w:tc>
      </w:tr>
      <w:tr w:rsidR="004E58B9" w:rsidRPr="00DF1FE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DF1FED" w:rsidRDefault="004E58B9" w:rsidP="007B798A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DF1FED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506B3E" w:rsidRPr="00DF1FED">
              <w:rPr>
                <w:b w:val="0"/>
                <w:bCs w:val="0"/>
                <w:sz w:val="24"/>
                <w:szCs w:val="24"/>
              </w:rPr>
              <w:t>Пыркино</w:t>
            </w:r>
          </w:p>
          <w:p w:rsidR="007B798A" w:rsidRPr="00DF1FED" w:rsidRDefault="007B798A" w:rsidP="007B798A"/>
        </w:tc>
      </w:tr>
    </w:tbl>
    <w:p w:rsidR="00836034" w:rsidRPr="00DF1FED" w:rsidRDefault="007B798A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F1FED">
        <w:rPr>
          <w:b/>
          <w:bCs/>
        </w:rPr>
        <w:t>О признании утратившими силу некоторых нормативных правовых актов</w:t>
      </w:r>
    </w:p>
    <w:p w:rsidR="004E58B9" w:rsidRPr="00DF1FED" w:rsidRDefault="00D91FBA" w:rsidP="007E2DD0">
      <w:pPr>
        <w:autoSpaceDE w:val="0"/>
        <w:autoSpaceDN w:val="0"/>
        <w:adjustRightInd w:val="0"/>
        <w:spacing w:before="120"/>
        <w:ind w:firstLine="709"/>
        <w:jc w:val="both"/>
      </w:pPr>
      <w:r w:rsidRPr="00DF1FED">
        <w:t xml:space="preserve">В </w:t>
      </w:r>
      <w:r w:rsidR="009F1A87" w:rsidRPr="00DF1FED">
        <w:t>целях приведения нормативных правовых актов</w:t>
      </w:r>
      <w:r w:rsidR="00E10608" w:rsidRPr="00DF1FED">
        <w:t xml:space="preserve"> в соответствии с</w:t>
      </w:r>
      <w:r w:rsidR="009F1A87" w:rsidRPr="00DF1FED">
        <w:t xml:space="preserve"> действующ</w:t>
      </w:r>
      <w:r w:rsidR="00E10608" w:rsidRPr="00DF1FED">
        <w:t>им</w:t>
      </w:r>
      <w:r w:rsidR="009F1A87" w:rsidRPr="00DF1FED">
        <w:t xml:space="preserve"> законодательств</w:t>
      </w:r>
      <w:r w:rsidR="00E10608" w:rsidRPr="00DF1FED">
        <w:t>ом</w:t>
      </w:r>
      <w:r w:rsidR="009F1A87" w:rsidRPr="00DF1FED">
        <w:t>, руководствуясь Федеральны</w:t>
      </w:r>
      <w:r w:rsidR="007E2DD0" w:rsidRPr="00DF1FED">
        <w:t>м</w:t>
      </w:r>
      <w:r w:rsidR="009F1A87" w:rsidRPr="00DF1FED">
        <w:t xml:space="preserve"> закон</w:t>
      </w:r>
      <w:r w:rsidR="00E10608" w:rsidRPr="00DF1FED">
        <w:t>о</w:t>
      </w:r>
      <w:r w:rsidR="007E2DD0" w:rsidRPr="00DF1FED">
        <w:t>м</w:t>
      </w:r>
      <w:r w:rsidR="009F1A87" w:rsidRPr="00DF1FED"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DF1FED">
        <w:t>),</w:t>
      </w:r>
      <w:r w:rsidRPr="00DF1FED">
        <w:t xml:space="preserve"> Уставом </w:t>
      </w:r>
      <w:r w:rsidR="005E4023" w:rsidRPr="00DF1FED">
        <w:t>Проказнинского</w:t>
      </w:r>
      <w:r w:rsidRPr="00DF1FED">
        <w:t xml:space="preserve"> сельсовета Бессоновского района Пензенской области</w:t>
      </w:r>
      <w:r w:rsidR="004E58B9" w:rsidRPr="00DF1FED">
        <w:t>,</w:t>
      </w:r>
    </w:p>
    <w:p w:rsidR="004E58B9" w:rsidRPr="00DF1FED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DF1FED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DF1FED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DF1FED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7E2DD0" w:rsidRPr="00DF1FED" w:rsidRDefault="004E58B9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DF1FED">
        <w:t xml:space="preserve">1. </w:t>
      </w:r>
      <w:r w:rsidR="007B798A" w:rsidRPr="00DF1FED">
        <w:t>Признать утратившим силу:</w:t>
      </w:r>
    </w:p>
    <w:p w:rsidR="007B798A" w:rsidRPr="00DF1FED" w:rsidRDefault="007B798A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DF1FED">
        <w:t xml:space="preserve">1) решение Комитета местного самоуправления </w:t>
      </w:r>
      <w:r w:rsidR="005E4023" w:rsidRPr="00DF1FED">
        <w:t xml:space="preserve">Проказнинского сельсовета Бессоновского района Пензенской области от 23.06.2011 </w:t>
      </w:r>
      <w:r w:rsidR="00DF1FED" w:rsidRPr="00DF1FED">
        <w:t xml:space="preserve">                      </w:t>
      </w:r>
      <w:r w:rsidR="005E4023" w:rsidRPr="00DF1FED">
        <w:t>№ 50-22/5 «Об утверждении положения о квалификационных требованиях для замещения должностей муниципальной службы в органах местного самоуправления Проказнинского сельсовета Бессоновского района Пензенской области»</w:t>
      </w:r>
      <w:r w:rsidRPr="00DF1FED">
        <w:t>;</w:t>
      </w:r>
    </w:p>
    <w:p w:rsidR="00DF1FED" w:rsidRPr="00DF1FED" w:rsidRDefault="007B798A" w:rsidP="00DF1FED">
      <w:pPr>
        <w:spacing w:before="120"/>
        <w:ind w:firstLine="708"/>
        <w:jc w:val="both"/>
        <w:rPr>
          <w:b/>
        </w:rPr>
      </w:pPr>
      <w:r w:rsidRPr="00DF1FED">
        <w:t xml:space="preserve">2) решение Комитета местного самоуправления </w:t>
      </w:r>
      <w:r w:rsidR="005E4023" w:rsidRPr="00DF1FED">
        <w:t xml:space="preserve">Проказнинского сельсовета Бессоновского района Пензенской области от 11.03.2014 </w:t>
      </w:r>
      <w:r w:rsidR="00DF1FED" w:rsidRPr="00DF1FED">
        <w:t xml:space="preserve">                  №</w:t>
      </w:r>
      <w:r w:rsidR="005E4023" w:rsidRPr="00DF1FED">
        <w:t>184-111/5 «</w:t>
      </w:r>
      <w:r w:rsidR="00DF1FED" w:rsidRPr="00DF1FED">
        <w:t>О внесении изменений в решение Комитета местного самоуправления от 23.06.2011 г. № 50-22/5 «Об утверждении положения о квалификационных требованиях для замещения должностей муниципальной службы в органах местного самоуправления Проказнинского  сельсовета  Бессоновского района Пензенской области».</w:t>
      </w:r>
    </w:p>
    <w:p w:rsidR="007E2DD0" w:rsidRPr="00DF1FED" w:rsidRDefault="00E86CBB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DF1FED">
        <w:t xml:space="preserve">2. </w:t>
      </w:r>
      <w:r w:rsidR="007E2DD0" w:rsidRPr="00DF1FED"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DF1FED">
        <w:t>ом</w:t>
      </w:r>
      <w:r w:rsidR="007E2DD0" w:rsidRPr="00DF1FED">
        <w:t xml:space="preserve"> сайт</w:t>
      </w:r>
      <w:r w:rsidR="007B798A" w:rsidRPr="00DF1FED">
        <w:t>е</w:t>
      </w:r>
      <w:r w:rsidR="007E2DD0" w:rsidRPr="00DF1FED">
        <w:t xml:space="preserve">: администрации Бессоновского района Пензенской области в </w:t>
      </w:r>
      <w:r w:rsidR="007E2DD0" w:rsidRPr="00DF1FED">
        <w:lastRenderedPageBreak/>
        <w:t>информационно-коммуникационной сети «Интернет».</w:t>
      </w:r>
    </w:p>
    <w:p w:rsidR="004E58B9" w:rsidRPr="00DF1FED" w:rsidRDefault="009F1A87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DF1FED">
        <w:t>3</w:t>
      </w:r>
      <w:r w:rsidR="004E58B9" w:rsidRPr="00DF1FED">
        <w:t xml:space="preserve">. </w:t>
      </w:r>
      <w:r w:rsidR="008B5A99" w:rsidRPr="00DF1FED">
        <w:rPr>
          <w:spacing w:val="-2"/>
        </w:rPr>
        <w:t>Настоящее решение вступает</w:t>
      </w:r>
      <w:r w:rsidR="004E58B9" w:rsidRPr="00DF1FED">
        <w:rPr>
          <w:spacing w:val="-2"/>
        </w:rPr>
        <w:t xml:space="preserve"> в силу</w:t>
      </w:r>
      <w:r w:rsidR="00836034" w:rsidRPr="00DF1FED">
        <w:rPr>
          <w:spacing w:val="-2"/>
        </w:rPr>
        <w:t xml:space="preserve"> на следующий день</w:t>
      </w:r>
      <w:r w:rsidR="004E58B9" w:rsidRPr="00DF1FED">
        <w:rPr>
          <w:spacing w:val="-2"/>
        </w:rPr>
        <w:t xml:space="preserve"> после дня его официального опубликования</w:t>
      </w:r>
      <w:r w:rsidR="004E58B9" w:rsidRPr="00DF1FED">
        <w:t>.</w:t>
      </w:r>
    </w:p>
    <w:p w:rsidR="004E58B9" w:rsidRPr="00DF1FED" w:rsidRDefault="009F1A87" w:rsidP="009F1A87">
      <w:pPr>
        <w:ind w:firstLine="708"/>
        <w:jc w:val="both"/>
      </w:pPr>
      <w:r w:rsidRPr="00DF1FED">
        <w:t>4</w:t>
      </w:r>
      <w:r w:rsidR="004E58B9" w:rsidRPr="00DF1FED">
        <w:t>. Контроль за исполнением настоящего решения возложить на главу администрации</w:t>
      </w:r>
      <w:r w:rsidR="00DF1FED" w:rsidRPr="00DF1FED">
        <w:t xml:space="preserve"> </w:t>
      </w:r>
      <w:r w:rsidR="005E4023" w:rsidRPr="00DF1FED">
        <w:t>Проказнинского</w:t>
      </w:r>
      <w:r w:rsidR="004E58B9" w:rsidRPr="00DF1FED">
        <w:t xml:space="preserve"> сельсовета Бессоновского района Пензенской области.</w:t>
      </w:r>
    </w:p>
    <w:p w:rsidR="002C4C69" w:rsidRPr="00DF1FED" w:rsidRDefault="002C4C69" w:rsidP="009D60E1">
      <w:pPr>
        <w:pStyle w:val="2"/>
        <w:rPr>
          <w:rFonts w:ascii="Times New Roman" w:hAnsi="Times New Roman" w:cs="Times New Roman"/>
        </w:rPr>
      </w:pPr>
    </w:p>
    <w:p w:rsidR="00DF1FED" w:rsidRPr="00DF1FED" w:rsidRDefault="00DF1FED" w:rsidP="009D60E1">
      <w:pPr>
        <w:pStyle w:val="2"/>
        <w:rPr>
          <w:rFonts w:ascii="Times New Roman" w:hAnsi="Times New Roman" w:cs="Times New Roman"/>
        </w:rPr>
      </w:pPr>
    </w:p>
    <w:p w:rsidR="00DF1FED" w:rsidRPr="00DF1FED" w:rsidRDefault="00DF1FED" w:rsidP="009D60E1">
      <w:pPr>
        <w:pStyle w:val="2"/>
        <w:rPr>
          <w:rFonts w:ascii="Times New Roman" w:hAnsi="Times New Roman" w:cs="Times New Roman"/>
        </w:rPr>
      </w:pPr>
    </w:p>
    <w:p w:rsidR="004E58B9" w:rsidRPr="00DF1FED" w:rsidRDefault="009F1A87" w:rsidP="009D60E1">
      <w:pPr>
        <w:pStyle w:val="2"/>
        <w:rPr>
          <w:rFonts w:ascii="Times New Roman" w:hAnsi="Times New Roman" w:cs="Times New Roman"/>
        </w:rPr>
      </w:pPr>
      <w:r w:rsidRPr="00DF1FED">
        <w:rPr>
          <w:rFonts w:ascii="Times New Roman" w:hAnsi="Times New Roman" w:cs="Times New Roman"/>
        </w:rPr>
        <w:t xml:space="preserve">Глава </w:t>
      </w:r>
      <w:r w:rsidR="005E4023" w:rsidRPr="00DF1FED">
        <w:rPr>
          <w:rFonts w:ascii="Times New Roman" w:hAnsi="Times New Roman" w:cs="Times New Roman"/>
        </w:rPr>
        <w:t>Проказнинского</w:t>
      </w:r>
      <w:bookmarkStart w:id="0" w:name="_GoBack"/>
      <w:bookmarkEnd w:id="0"/>
      <w:r w:rsidR="004E58B9" w:rsidRPr="00DF1FED">
        <w:rPr>
          <w:rFonts w:ascii="Times New Roman" w:hAnsi="Times New Roman" w:cs="Times New Roman"/>
        </w:rPr>
        <w:t xml:space="preserve">  сельсовета         </w:t>
      </w:r>
      <w:r w:rsidR="00DF1FED" w:rsidRPr="00DF1FED">
        <w:rPr>
          <w:rFonts w:ascii="Times New Roman" w:hAnsi="Times New Roman" w:cs="Times New Roman"/>
        </w:rPr>
        <w:t xml:space="preserve">               </w:t>
      </w:r>
      <w:r w:rsidR="00DF1FED">
        <w:rPr>
          <w:rFonts w:ascii="Times New Roman" w:hAnsi="Times New Roman" w:cs="Times New Roman"/>
        </w:rPr>
        <w:t xml:space="preserve">            </w:t>
      </w:r>
      <w:r w:rsidR="00DF1FED" w:rsidRPr="00DF1FED">
        <w:rPr>
          <w:rFonts w:ascii="Times New Roman" w:hAnsi="Times New Roman" w:cs="Times New Roman"/>
        </w:rPr>
        <w:t xml:space="preserve">             Н.А.Любимая</w:t>
      </w:r>
      <w:r w:rsidR="004E58B9" w:rsidRPr="00DF1FED">
        <w:rPr>
          <w:rFonts w:ascii="Times New Roman" w:hAnsi="Times New Roman" w:cs="Times New Roman"/>
        </w:rPr>
        <w:t xml:space="preserve">                                                 </w:t>
      </w:r>
    </w:p>
    <w:p w:rsidR="004E58B9" w:rsidRPr="00DF1FED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DF1FED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DF1FED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DF1FED" w:rsidRDefault="004E58B9" w:rsidP="004B095D">
      <w:pPr>
        <w:rPr>
          <w:sz w:val="16"/>
          <w:szCs w:val="16"/>
        </w:rPr>
      </w:pPr>
    </w:p>
    <w:p w:rsidR="004E58B9" w:rsidRPr="00DF1FED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A2C" w:rsidRDefault="003C0A2C" w:rsidP="00881879">
      <w:r>
        <w:separator/>
      </w:r>
    </w:p>
  </w:endnote>
  <w:endnote w:type="continuationSeparator" w:id="1">
    <w:p w:rsidR="003C0A2C" w:rsidRDefault="003C0A2C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A2C" w:rsidRDefault="003C0A2C" w:rsidP="00881879">
      <w:r>
        <w:separator/>
      </w:r>
    </w:p>
  </w:footnote>
  <w:footnote w:type="continuationSeparator" w:id="1">
    <w:p w:rsidR="003C0A2C" w:rsidRDefault="003C0A2C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2C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06B3E"/>
    <w:rsid w:val="005141F9"/>
    <w:rsid w:val="00514246"/>
    <w:rsid w:val="005411D2"/>
    <w:rsid w:val="00547D3B"/>
    <w:rsid w:val="005858C8"/>
    <w:rsid w:val="005A7C67"/>
    <w:rsid w:val="005D37F0"/>
    <w:rsid w:val="005E4023"/>
    <w:rsid w:val="00600554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6E60EA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067F0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E6D01"/>
    <w:rsid w:val="00AF30DF"/>
    <w:rsid w:val="00B076CF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DF1FED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Sovett</cp:lastModifiedBy>
  <cp:revision>25</cp:revision>
  <cp:lastPrinted>2022-11-02T07:40:00Z</cp:lastPrinted>
  <dcterms:created xsi:type="dcterms:W3CDTF">2020-12-07T04:22:00Z</dcterms:created>
  <dcterms:modified xsi:type="dcterms:W3CDTF">2022-11-02T07:40:00Z</dcterms:modified>
</cp:coreProperties>
</file>