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51C" w:rsidRPr="00B652B6" w:rsidRDefault="00F02F95" w:rsidP="00DB68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ookmark7"/>
      <w:r w:rsidRPr="00B652B6">
        <w:rPr>
          <w:rStyle w:val="34"/>
          <w:rFonts w:eastAsia="Arial Unicode MS"/>
          <w:b/>
        </w:rPr>
        <w:t xml:space="preserve">Протокол о результатах </w:t>
      </w:r>
      <w:r w:rsidRPr="00B652B6">
        <w:rPr>
          <w:rFonts w:ascii="Times New Roman" w:hAnsi="Times New Roman" w:cs="Times New Roman"/>
          <w:b/>
          <w:sz w:val="24"/>
          <w:szCs w:val="24"/>
        </w:rPr>
        <w:t>аукциона</w:t>
      </w:r>
      <w:r w:rsidR="00172F38" w:rsidRPr="00B652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251C" w:rsidRPr="00B652B6">
        <w:rPr>
          <w:rFonts w:ascii="Times New Roman" w:hAnsi="Times New Roman" w:cs="Times New Roman"/>
          <w:b/>
          <w:sz w:val="24"/>
          <w:szCs w:val="24"/>
        </w:rPr>
        <w:t>№</w:t>
      </w:r>
      <w:r w:rsidR="00CA74FF" w:rsidRPr="00B652B6">
        <w:rPr>
          <w:rFonts w:ascii="Times New Roman" w:hAnsi="Times New Roman" w:cs="Times New Roman"/>
          <w:b/>
          <w:sz w:val="24"/>
          <w:szCs w:val="24"/>
        </w:rPr>
        <w:t>1-</w:t>
      </w:r>
      <w:r w:rsidR="00AB5042" w:rsidRPr="00B652B6">
        <w:rPr>
          <w:rFonts w:ascii="Times New Roman" w:hAnsi="Times New Roman" w:cs="Times New Roman"/>
          <w:b/>
          <w:sz w:val="24"/>
          <w:szCs w:val="24"/>
        </w:rPr>
        <w:t>202</w:t>
      </w:r>
      <w:r w:rsidR="00DB68E2" w:rsidRPr="00B652B6">
        <w:rPr>
          <w:rFonts w:ascii="Times New Roman" w:hAnsi="Times New Roman" w:cs="Times New Roman"/>
          <w:b/>
          <w:sz w:val="24"/>
          <w:szCs w:val="24"/>
        </w:rPr>
        <w:t xml:space="preserve">6 на право размещения нестационарного торгового объекта на территории с. Вазерки Вазерского сельсовета Бессоновского района Пензенской области </w:t>
      </w:r>
    </w:p>
    <w:p w:rsidR="00172F38" w:rsidRDefault="00172F38" w:rsidP="00172F38">
      <w:pPr>
        <w:pStyle w:val="11"/>
        <w:keepNext/>
        <w:keepLines/>
        <w:shd w:val="clear" w:color="auto" w:fill="auto"/>
        <w:spacing w:line="240" w:lineRule="auto"/>
        <w:rPr>
          <w:sz w:val="24"/>
          <w:szCs w:val="24"/>
        </w:rPr>
      </w:pPr>
    </w:p>
    <w:p w:rsidR="00172F38" w:rsidRPr="00172F38" w:rsidRDefault="0014251C" w:rsidP="00172F38">
      <w:pPr>
        <w:pStyle w:val="11"/>
        <w:keepNext/>
        <w:keepLines/>
        <w:shd w:val="clear" w:color="auto" w:fill="auto"/>
        <w:spacing w:line="240" w:lineRule="auto"/>
        <w:rPr>
          <w:sz w:val="24"/>
          <w:szCs w:val="24"/>
        </w:rPr>
      </w:pPr>
      <w:proofErr w:type="spellStart"/>
      <w:r w:rsidRPr="00172F38">
        <w:rPr>
          <w:sz w:val="24"/>
          <w:szCs w:val="24"/>
        </w:rPr>
        <w:t>с</w:t>
      </w:r>
      <w:proofErr w:type="gramStart"/>
      <w:r w:rsidRPr="00172F38">
        <w:rPr>
          <w:sz w:val="24"/>
          <w:szCs w:val="24"/>
        </w:rPr>
        <w:t>.</w:t>
      </w:r>
      <w:r w:rsidR="00DB68E2">
        <w:rPr>
          <w:sz w:val="24"/>
          <w:szCs w:val="24"/>
        </w:rPr>
        <w:t>В</w:t>
      </w:r>
      <w:proofErr w:type="gramEnd"/>
      <w:r w:rsidR="00DB68E2">
        <w:rPr>
          <w:sz w:val="24"/>
          <w:szCs w:val="24"/>
        </w:rPr>
        <w:t>азерки</w:t>
      </w:r>
      <w:proofErr w:type="spellEnd"/>
      <w:r w:rsidR="00DB68E2">
        <w:rPr>
          <w:sz w:val="24"/>
          <w:szCs w:val="24"/>
        </w:rPr>
        <w:t xml:space="preserve">                                                                                                         </w:t>
      </w:r>
      <w:r w:rsidRPr="00172F38">
        <w:rPr>
          <w:sz w:val="24"/>
          <w:szCs w:val="24"/>
        </w:rPr>
        <w:t>«</w:t>
      </w:r>
      <w:r w:rsidR="00DB68E2">
        <w:rPr>
          <w:sz w:val="24"/>
          <w:szCs w:val="24"/>
        </w:rPr>
        <w:t>15</w:t>
      </w:r>
      <w:r w:rsidRPr="00172F38">
        <w:rPr>
          <w:sz w:val="24"/>
          <w:szCs w:val="24"/>
        </w:rPr>
        <w:t xml:space="preserve">» </w:t>
      </w:r>
      <w:r w:rsidR="009E62FD">
        <w:rPr>
          <w:sz w:val="24"/>
          <w:szCs w:val="24"/>
        </w:rPr>
        <w:t xml:space="preserve"> </w:t>
      </w:r>
      <w:r w:rsidR="00DB68E2">
        <w:rPr>
          <w:sz w:val="24"/>
          <w:szCs w:val="24"/>
        </w:rPr>
        <w:t>мая</w:t>
      </w:r>
      <w:r w:rsidRPr="00172F38">
        <w:rPr>
          <w:sz w:val="24"/>
          <w:szCs w:val="24"/>
        </w:rPr>
        <w:t xml:space="preserve"> 20</w:t>
      </w:r>
      <w:r w:rsidR="00AB5042">
        <w:rPr>
          <w:sz w:val="24"/>
          <w:szCs w:val="24"/>
        </w:rPr>
        <w:t>2</w:t>
      </w:r>
      <w:r w:rsidR="00DB68E2">
        <w:rPr>
          <w:sz w:val="24"/>
          <w:szCs w:val="24"/>
        </w:rPr>
        <w:t>6</w:t>
      </w:r>
      <w:r w:rsidRPr="00172F38">
        <w:rPr>
          <w:sz w:val="24"/>
          <w:szCs w:val="24"/>
        </w:rPr>
        <w:t xml:space="preserve"> года </w:t>
      </w:r>
    </w:p>
    <w:p w:rsidR="0014251C" w:rsidRPr="00172F38" w:rsidRDefault="0014251C" w:rsidP="00172F38">
      <w:pPr>
        <w:pStyle w:val="11"/>
        <w:keepNext/>
        <w:keepLines/>
        <w:shd w:val="clear" w:color="auto" w:fill="auto"/>
        <w:spacing w:line="240" w:lineRule="auto"/>
        <w:rPr>
          <w:sz w:val="24"/>
          <w:szCs w:val="24"/>
        </w:rPr>
      </w:pPr>
      <w:r>
        <w:rPr>
          <w:sz w:val="26"/>
          <w:szCs w:val="26"/>
        </w:rPr>
        <w:t xml:space="preserve">       </w:t>
      </w:r>
    </w:p>
    <w:bookmarkEnd w:id="0"/>
    <w:p w:rsidR="0014251C" w:rsidRDefault="0014251C" w:rsidP="00172F38">
      <w:pPr>
        <w:pStyle w:val="3"/>
        <w:numPr>
          <w:ilvl w:val="0"/>
          <w:numId w:val="2"/>
        </w:numPr>
        <w:ind w:right="108"/>
        <w:jc w:val="both"/>
        <w:rPr>
          <w:b w:val="0"/>
          <w:color w:val="000009"/>
          <w:lang w:val="ru-RU"/>
        </w:rPr>
      </w:pPr>
      <w:r w:rsidRPr="0007661E">
        <w:rPr>
          <w:rStyle w:val="a7"/>
          <w:lang w:val="ru-RU"/>
        </w:rPr>
        <w:t>Наименование аукциона:</w:t>
      </w:r>
      <w:r w:rsidRPr="0007661E">
        <w:rPr>
          <w:lang w:val="ru-RU"/>
        </w:rPr>
        <w:t xml:space="preserve"> </w:t>
      </w:r>
      <w:r w:rsidRPr="0007661E">
        <w:rPr>
          <w:b w:val="0"/>
          <w:lang w:val="ru-RU"/>
        </w:rPr>
        <w:t>открытый аукцион</w:t>
      </w:r>
      <w:r>
        <w:rPr>
          <w:lang w:val="ru-RU"/>
        </w:rPr>
        <w:t xml:space="preserve"> </w:t>
      </w:r>
      <w:r w:rsidRPr="0007661E">
        <w:rPr>
          <w:b w:val="0"/>
          <w:color w:val="000009"/>
          <w:lang w:val="ru-RU"/>
        </w:rPr>
        <w:t xml:space="preserve">на право заключения договора на размещение нестационарного торгового объекта на территории </w:t>
      </w:r>
      <w:r w:rsidR="00DB68E2" w:rsidRPr="00DB68E2">
        <w:rPr>
          <w:b w:val="0"/>
          <w:color w:val="000009"/>
          <w:lang w:val="ru-RU"/>
        </w:rPr>
        <w:t>с. Вазерки Вазерского сельсовета Бессоновского района Пензенской</w:t>
      </w:r>
      <w:r>
        <w:rPr>
          <w:b w:val="0"/>
          <w:color w:val="000009"/>
          <w:lang w:val="ru-RU"/>
        </w:rPr>
        <w:t>:</w:t>
      </w:r>
    </w:p>
    <w:p w:rsidR="0014251C" w:rsidRDefault="0014251C" w:rsidP="00172F38">
      <w:pPr>
        <w:pStyle w:val="3"/>
        <w:ind w:left="462" w:right="108"/>
        <w:jc w:val="both"/>
        <w:rPr>
          <w:rStyle w:val="a7"/>
          <w:b/>
        </w:rPr>
      </w:pPr>
    </w:p>
    <w:tbl>
      <w:tblPr>
        <w:tblW w:w="495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Look w:val="04A0"/>
      </w:tblPr>
      <w:tblGrid>
        <w:gridCol w:w="718"/>
        <w:gridCol w:w="1392"/>
        <w:gridCol w:w="1487"/>
        <w:gridCol w:w="1778"/>
        <w:gridCol w:w="1487"/>
        <w:gridCol w:w="995"/>
        <w:gridCol w:w="1355"/>
        <w:gridCol w:w="1018"/>
      </w:tblGrid>
      <w:tr w:rsidR="00DB68E2" w:rsidTr="000F7931">
        <w:tc>
          <w:tcPr>
            <w:tcW w:w="309" w:type="pct"/>
            <w:tcBorders>
              <w:top w:val="single" w:sz="6" w:space="0" w:color="DDDDDD"/>
              <w:left w:val="single" w:sz="6" w:space="0" w:color="DDDDDD"/>
              <w:bottom w:val="single" w:sz="6" w:space="0" w:color="D5D5D5"/>
              <w:right w:val="single" w:sz="6" w:space="0" w:color="DDDDDD"/>
            </w:tcBorders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DB68E2" w:rsidRDefault="00DB68E2" w:rsidP="000F7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№ лота</w:t>
            </w:r>
          </w:p>
        </w:tc>
        <w:tc>
          <w:tcPr>
            <w:tcW w:w="846" w:type="pct"/>
            <w:tcBorders>
              <w:top w:val="single" w:sz="6" w:space="0" w:color="DDDDDD"/>
              <w:left w:val="single" w:sz="6" w:space="0" w:color="DDDDDD"/>
              <w:bottom w:val="single" w:sz="6" w:space="0" w:color="D5D5D5"/>
              <w:right w:val="single" w:sz="6" w:space="0" w:color="DDDDDD"/>
            </w:tcBorders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DB68E2" w:rsidRDefault="00DB68E2" w:rsidP="000F7931">
            <w:pPr>
              <w:spacing w:after="0" w:line="240" w:lineRule="auto"/>
              <w:ind w:left="-16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Адресные ориентиры нестационарного торгового объекта</w:t>
            </w:r>
          </w:p>
        </w:tc>
        <w:tc>
          <w:tcPr>
            <w:tcW w:w="889" w:type="pct"/>
            <w:tcBorders>
              <w:top w:val="single" w:sz="6" w:space="0" w:color="DDDDDD"/>
              <w:left w:val="single" w:sz="6" w:space="0" w:color="DDDDDD"/>
              <w:bottom w:val="single" w:sz="6" w:space="0" w:color="D5D5D5"/>
              <w:right w:val="single" w:sz="6" w:space="0" w:color="DDDDDD"/>
            </w:tcBorders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DB68E2" w:rsidRDefault="00DB68E2" w:rsidP="000F7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Тип нестационарного торгового объекта</w:t>
            </w:r>
          </w:p>
        </w:tc>
        <w:tc>
          <w:tcPr>
            <w:tcW w:w="621" w:type="pct"/>
            <w:tcBorders>
              <w:top w:val="single" w:sz="6" w:space="0" w:color="DDDDDD"/>
              <w:left w:val="single" w:sz="6" w:space="0" w:color="DDDDDD"/>
              <w:bottom w:val="single" w:sz="6" w:space="0" w:color="D5D5D5"/>
              <w:right w:val="single" w:sz="6" w:space="0" w:color="DDDDDD"/>
            </w:tcBorders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DB68E2" w:rsidRDefault="00DB68E2" w:rsidP="000F7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Специализация нестационарного торгового объекта</w:t>
            </w:r>
          </w:p>
        </w:tc>
        <w:tc>
          <w:tcPr>
            <w:tcW w:w="749" w:type="pct"/>
            <w:tcBorders>
              <w:top w:val="single" w:sz="6" w:space="0" w:color="DDDDDD"/>
              <w:left w:val="single" w:sz="6" w:space="0" w:color="DDDDDD"/>
              <w:bottom w:val="single" w:sz="6" w:space="0" w:color="D5D5D5"/>
              <w:right w:val="single" w:sz="6" w:space="0" w:color="DDDDDD"/>
            </w:tcBorders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DB68E2" w:rsidRDefault="00DB68E2" w:rsidP="000F7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Общая площадь</w:t>
            </w:r>
          </w:p>
          <w:p w:rsidR="00DB68E2" w:rsidRDefault="00DB68E2" w:rsidP="000F7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нестационарного торгового объекта,</w:t>
            </w:r>
          </w:p>
          <w:p w:rsidR="00DB68E2" w:rsidRDefault="00DB68E2" w:rsidP="000F7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кв. м</w:t>
            </w:r>
          </w:p>
        </w:tc>
        <w:tc>
          <w:tcPr>
            <w:tcW w:w="577" w:type="pct"/>
            <w:tcBorders>
              <w:top w:val="single" w:sz="6" w:space="0" w:color="DDDDDD"/>
              <w:left w:val="single" w:sz="6" w:space="0" w:color="DDDDDD"/>
              <w:bottom w:val="single" w:sz="6" w:space="0" w:color="D5D5D5"/>
              <w:right w:val="single" w:sz="6" w:space="0" w:color="DDDDDD"/>
            </w:tcBorders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DB68E2" w:rsidRDefault="00DB68E2" w:rsidP="000F7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Срок действия договора</w:t>
            </w:r>
          </w:p>
        </w:tc>
        <w:tc>
          <w:tcPr>
            <w:tcW w:w="556" w:type="pct"/>
            <w:tcBorders>
              <w:top w:val="single" w:sz="6" w:space="0" w:color="DDDDDD"/>
              <w:left w:val="single" w:sz="6" w:space="0" w:color="DDDDDD"/>
              <w:bottom w:val="single" w:sz="6" w:space="0" w:color="D5D5D5"/>
              <w:right w:val="single" w:sz="6" w:space="0" w:color="DDDDDD"/>
            </w:tcBorders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DB68E2" w:rsidRDefault="00DB68E2" w:rsidP="000F7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Начальная (минимальная) цена договора (цена лота) без НДС 22%, руб.*</w:t>
            </w:r>
          </w:p>
        </w:tc>
        <w:tc>
          <w:tcPr>
            <w:tcW w:w="416" w:type="pct"/>
            <w:tcBorders>
              <w:top w:val="single" w:sz="6" w:space="0" w:color="DDDDDD"/>
              <w:left w:val="single" w:sz="6" w:space="0" w:color="DDDDDD"/>
              <w:bottom w:val="single" w:sz="6" w:space="0" w:color="D5D5D5"/>
              <w:right w:val="single" w:sz="6" w:space="0" w:color="DDDDDD"/>
            </w:tcBorders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DB68E2" w:rsidRDefault="00DB68E2" w:rsidP="000F7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Размер задатка (руб.)</w:t>
            </w:r>
          </w:p>
        </w:tc>
      </w:tr>
      <w:tr w:rsidR="00DB68E2" w:rsidTr="000F7931">
        <w:tc>
          <w:tcPr>
            <w:tcW w:w="309" w:type="pct"/>
            <w:tcBorders>
              <w:top w:val="single" w:sz="6" w:space="0" w:color="DDDDDD"/>
              <w:left w:val="single" w:sz="6" w:space="0" w:color="DDDDDD"/>
              <w:bottom w:val="single" w:sz="6" w:space="0" w:color="D5D5D5"/>
              <w:right w:val="single" w:sz="6" w:space="0" w:color="DDDDDD"/>
            </w:tcBorders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DB68E2" w:rsidRDefault="00DB68E2" w:rsidP="000F7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</w:t>
            </w:r>
          </w:p>
        </w:tc>
        <w:tc>
          <w:tcPr>
            <w:tcW w:w="846" w:type="pct"/>
            <w:tcBorders>
              <w:top w:val="single" w:sz="6" w:space="0" w:color="DDDDDD"/>
              <w:left w:val="single" w:sz="6" w:space="0" w:color="DDDDDD"/>
              <w:bottom w:val="single" w:sz="6" w:space="0" w:color="D5D5D5"/>
              <w:right w:val="single" w:sz="6" w:space="0" w:color="DDDDDD"/>
            </w:tcBorders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DB68E2" w:rsidRDefault="00DB68E2" w:rsidP="000F7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</w:t>
            </w:r>
          </w:p>
        </w:tc>
        <w:tc>
          <w:tcPr>
            <w:tcW w:w="889" w:type="pct"/>
            <w:tcBorders>
              <w:top w:val="single" w:sz="6" w:space="0" w:color="DDDDDD"/>
              <w:left w:val="single" w:sz="6" w:space="0" w:color="DDDDDD"/>
              <w:bottom w:val="single" w:sz="6" w:space="0" w:color="D5D5D5"/>
              <w:right w:val="single" w:sz="6" w:space="0" w:color="DDDDDD"/>
            </w:tcBorders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DB68E2" w:rsidRDefault="00DB68E2" w:rsidP="000F7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</w:t>
            </w:r>
          </w:p>
        </w:tc>
        <w:tc>
          <w:tcPr>
            <w:tcW w:w="621" w:type="pct"/>
            <w:tcBorders>
              <w:top w:val="single" w:sz="6" w:space="0" w:color="DDDDDD"/>
              <w:left w:val="single" w:sz="6" w:space="0" w:color="DDDDDD"/>
              <w:bottom w:val="single" w:sz="6" w:space="0" w:color="D5D5D5"/>
              <w:right w:val="single" w:sz="6" w:space="0" w:color="DDDDDD"/>
            </w:tcBorders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DB68E2" w:rsidRDefault="00DB68E2" w:rsidP="000F7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4</w:t>
            </w:r>
          </w:p>
        </w:tc>
        <w:tc>
          <w:tcPr>
            <w:tcW w:w="749" w:type="pct"/>
            <w:tcBorders>
              <w:top w:val="single" w:sz="6" w:space="0" w:color="DDDDDD"/>
              <w:left w:val="single" w:sz="6" w:space="0" w:color="DDDDDD"/>
              <w:bottom w:val="single" w:sz="6" w:space="0" w:color="D5D5D5"/>
              <w:right w:val="single" w:sz="6" w:space="0" w:color="DDDDDD"/>
            </w:tcBorders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DB68E2" w:rsidRDefault="00DB68E2" w:rsidP="000F7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5</w:t>
            </w:r>
          </w:p>
        </w:tc>
        <w:tc>
          <w:tcPr>
            <w:tcW w:w="577" w:type="pct"/>
            <w:tcBorders>
              <w:top w:val="single" w:sz="6" w:space="0" w:color="DDDDDD"/>
              <w:left w:val="single" w:sz="6" w:space="0" w:color="DDDDDD"/>
              <w:bottom w:val="single" w:sz="6" w:space="0" w:color="D5D5D5"/>
              <w:right w:val="single" w:sz="6" w:space="0" w:color="DDDDDD"/>
            </w:tcBorders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DB68E2" w:rsidRDefault="00DB68E2" w:rsidP="000F7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6</w:t>
            </w:r>
          </w:p>
        </w:tc>
        <w:tc>
          <w:tcPr>
            <w:tcW w:w="556" w:type="pct"/>
            <w:tcBorders>
              <w:top w:val="single" w:sz="6" w:space="0" w:color="DDDDDD"/>
              <w:left w:val="single" w:sz="6" w:space="0" w:color="DDDDDD"/>
              <w:bottom w:val="single" w:sz="6" w:space="0" w:color="D5D5D5"/>
              <w:right w:val="single" w:sz="6" w:space="0" w:color="DDDDDD"/>
            </w:tcBorders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DB68E2" w:rsidRDefault="00DB68E2" w:rsidP="000F7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7</w:t>
            </w:r>
          </w:p>
        </w:tc>
        <w:tc>
          <w:tcPr>
            <w:tcW w:w="416" w:type="pct"/>
            <w:tcBorders>
              <w:top w:val="single" w:sz="6" w:space="0" w:color="DDDDDD"/>
              <w:left w:val="single" w:sz="6" w:space="0" w:color="DDDDDD"/>
              <w:bottom w:val="single" w:sz="6" w:space="0" w:color="D5D5D5"/>
              <w:right w:val="single" w:sz="6" w:space="0" w:color="DDDDDD"/>
            </w:tcBorders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DB68E2" w:rsidRDefault="00DB68E2" w:rsidP="000F7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8</w:t>
            </w:r>
          </w:p>
        </w:tc>
      </w:tr>
      <w:tr w:rsidR="00DB68E2" w:rsidTr="000F7931">
        <w:tc>
          <w:tcPr>
            <w:tcW w:w="309" w:type="pct"/>
            <w:tcBorders>
              <w:top w:val="single" w:sz="6" w:space="0" w:color="DDDDDD"/>
              <w:left w:val="single" w:sz="6" w:space="0" w:color="DDDDDD"/>
              <w:bottom w:val="single" w:sz="6" w:space="0" w:color="D5D5D5"/>
              <w:right w:val="single" w:sz="6" w:space="0" w:color="DDDDDD"/>
            </w:tcBorders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DB68E2" w:rsidRDefault="00DB68E2" w:rsidP="000F7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1.</w:t>
            </w:r>
          </w:p>
        </w:tc>
        <w:tc>
          <w:tcPr>
            <w:tcW w:w="846" w:type="pct"/>
            <w:tcBorders>
              <w:top w:val="single" w:sz="6" w:space="0" w:color="DDDDDD"/>
              <w:left w:val="single" w:sz="6" w:space="0" w:color="DDDDDD"/>
              <w:bottom w:val="single" w:sz="6" w:space="0" w:color="D5D5D5"/>
              <w:right w:val="single" w:sz="6" w:space="0" w:color="DDDDDD"/>
            </w:tcBorders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DB68E2" w:rsidRPr="00DB68E2" w:rsidRDefault="00DB68E2" w:rsidP="000F7931">
            <w:pPr>
              <w:pStyle w:val="a8"/>
              <w:ind w:left="0"/>
              <w:rPr>
                <w:color w:val="212121"/>
                <w:sz w:val="24"/>
                <w:szCs w:val="24"/>
                <w:lang w:val="ru-RU" w:eastAsia="ru-RU"/>
              </w:rPr>
            </w:pPr>
            <w:r w:rsidRPr="00DB68E2">
              <w:rPr>
                <w:color w:val="212121"/>
                <w:sz w:val="24"/>
                <w:szCs w:val="24"/>
                <w:lang w:val="ru-RU" w:eastAsia="ru-RU"/>
              </w:rPr>
              <w:t>с. Вазерки, ул. Центральная, д.4А</w:t>
            </w:r>
          </w:p>
        </w:tc>
        <w:tc>
          <w:tcPr>
            <w:tcW w:w="889" w:type="pct"/>
            <w:tcBorders>
              <w:top w:val="single" w:sz="6" w:space="0" w:color="DDDDDD"/>
              <w:left w:val="single" w:sz="6" w:space="0" w:color="DDDDDD"/>
              <w:bottom w:val="single" w:sz="6" w:space="0" w:color="D5D5D5"/>
              <w:right w:val="single" w:sz="6" w:space="0" w:color="DDDDDD"/>
            </w:tcBorders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DB68E2" w:rsidRDefault="00DB68E2" w:rsidP="000F7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торговый павильон</w:t>
            </w:r>
          </w:p>
        </w:tc>
        <w:tc>
          <w:tcPr>
            <w:tcW w:w="621" w:type="pct"/>
            <w:tcBorders>
              <w:top w:val="single" w:sz="6" w:space="0" w:color="DDDDDD"/>
              <w:left w:val="single" w:sz="6" w:space="0" w:color="DDDDDD"/>
              <w:bottom w:val="single" w:sz="6" w:space="0" w:color="D5D5D5"/>
              <w:right w:val="single" w:sz="6" w:space="0" w:color="DDDDDD"/>
            </w:tcBorders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DB68E2" w:rsidRDefault="00DB68E2" w:rsidP="000F7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Реализация непродовольственной группы товаров </w:t>
            </w:r>
          </w:p>
        </w:tc>
        <w:tc>
          <w:tcPr>
            <w:tcW w:w="749" w:type="pct"/>
            <w:tcBorders>
              <w:top w:val="single" w:sz="6" w:space="0" w:color="DDDDDD"/>
              <w:left w:val="single" w:sz="6" w:space="0" w:color="DDDDDD"/>
              <w:bottom w:val="single" w:sz="6" w:space="0" w:color="D5D5D5"/>
              <w:right w:val="single" w:sz="6" w:space="0" w:color="DDDDDD"/>
            </w:tcBorders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DB68E2" w:rsidRDefault="00DB68E2" w:rsidP="000F7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20</w:t>
            </w:r>
          </w:p>
        </w:tc>
        <w:tc>
          <w:tcPr>
            <w:tcW w:w="577" w:type="pct"/>
            <w:tcBorders>
              <w:top w:val="single" w:sz="6" w:space="0" w:color="DDDDDD"/>
              <w:left w:val="single" w:sz="6" w:space="0" w:color="DDDDDD"/>
              <w:bottom w:val="single" w:sz="6" w:space="0" w:color="D5D5D5"/>
              <w:right w:val="single" w:sz="6" w:space="0" w:color="DDDDDD"/>
            </w:tcBorders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DB68E2" w:rsidRDefault="00DB68E2" w:rsidP="000F7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2026-2031</w:t>
            </w:r>
          </w:p>
        </w:tc>
        <w:tc>
          <w:tcPr>
            <w:tcW w:w="556" w:type="pct"/>
            <w:tcBorders>
              <w:top w:val="single" w:sz="6" w:space="0" w:color="DDDDDD"/>
              <w:left w:val="single" w:sz="6" w:space="0" w:color="DDDDDD"/>
              <w:bottom w:val="single" w:sz="6" w:space="0" w:color="D5D5D5"/>
              <w:right w:val="single" w:sz="6" w:space="0" w:color="DDDDDD"/>
            </w:tcBorders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DB68E2" w:rsidRDefault="00DB68E2" w:rsidP="000F7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21 461 </w:t>
            </w:r>
          </w:p>
        </w:tc>
        <w:tc>
          <w:tcPr>
            <w:tcW w:w="452" w:type="pct"/>
            <w:tcBorders>
              <w:top w:val="single" w:sz="6" w:space="0" w:color="DDDDDD"/>
              <w:left w:val="single" w:sz="6" w:space="0" w:color="DDDDDD"/>
              <w:bottom w:val="single" w:sz="6" w:space="0" w:color="D5D5D5"/>
              <w:right w:val="single" w:sz="6" w:space="0" w:color="DDDDDD"/>
            </w:tcBorders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DB68E2" w:rsidRDefault="00DB68E2" w:rsidP="000F7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10 730,50</w:t>
            </w:r>
          </w:p>
        </w:tc>
      </w:tr>
    </w:tbl>
    <w:p w:rsidR="00DB68E2" w:rsidRDefault="00DB68E2" w:rsidP="00172F38">
      <w:pPr>
        <w:pStyle w:val="3"/>
        <w:ind w:left="462" w:right="108"/>
        <w:jc w:val="both"/>
        <w:rPr>
          <w:rStyle w:val="a7"/>
          <w:b/>
        </w:rPr>
      </w:pPr>
    </w:p>
    <w:p w:rsidR="0014251C" w:rsidRPr="00DF673B" w:rsidRDefault="0014251C" w:rsidP="00172F38">
      <w:pPr>
        <w:keepNext/>
        <w:keepLines/>
        <w:spacing w:after="0" w:line="240" w:lineRule="auto"/>
        <w:ind w:left="280"/>
        <w:rPr>
          <w:rFonts w:ascii="Times New Roman" w:hAnsi="Times New Roman" w:cs="Times New Roman"/>
          <w:b/>
          <w:sz w:val="24"/>
          <w:szCs w:val="24"/>
        </w:rPr>
      </w:pPr>
      <w:bookmarkStart w:id="1" w:name="bookmark2"/>
      <w:r w:rsidRPr="00DF673B">
        <w:rPr>
          <w:rStyle w:val="3115pt"/>
          <w:rFonts w:eastAsiaTheme="minorEastAsia"/>
          <w:b/>
          <w:sz w:val="24"/>
          <w:szCs w:val="24"/>
        </w:rPr>
        <w:t>2.</w:t>
      </w:r>
      <w:r w:rsidRPr="00DF673B">
        <w:rPr>
          <w:rFonts w:ascii="Times New Roman" w:hAnsi="Times New Roman" w:cs="Times New Roman"/>
          <w:b/>
          <w:sz w:val="24"/>
          <w:szCs w:val="24"/>
        </w:rPr>
        <w:t xml:space="preserve"> Организатор аукциона:</w:t>
      </w:r>
      <w:bookmarkEnd w:id="1"/>
    </w:p>
    <w:p w:rsidR="0014251C" w:rsidRPr="00DF673B" w:rsidRDefault="0014251C" w:rsidP="00172F38">
      <w:pPr>
        <w:pStyle w:val="a9"/>
        <w:ind w:left="0" w:right="102" w:firstLine="709"/>
        <w:jc w:val="both"/>
        <w:rPr>
          <w:lang w:val="ru-RU"/>
        </w:rPr>
      </w:pPr>
      <w:r w:rsidRPr="00DF673B">
        <w:rPr>
          <w:lang w:val="ru-RU"/>
        </w:rPr>
        <w:t xml:space="preserve">Администрация </w:t>
      </w:r>
      <w:r w:rsidR="00DB68E2">
        <w:rPr>
          <w:lang w:val="ru-RU"/>
        </w:rPr>
        <w:t>Вазерского</w:t>
      </w:r>
      <w:r w:rsidRPr="00DF673B">
        <w:rPr>
          <w:lang w:val="ru-RU"/>
        </w:rPr>
        <w:t xml:space="preserve"> сельсовета Бессоновского района Пензенской области,  Пензенская область. Бессоновский район, с. </w:t>
      </w:r>
      <w:r w:rsidR="00DB68E2">
        <w:rPr>
          <w:lang w:val="ru-RU"/>
        </w:rPr>
        <w:t>Вазерки</w:t>
      </w:r>
      <w:r w:rsidRPr="00DF673B">
        <w:rPr>
          <w:lang w:val="ru-RU"/>
        </w:rPr>
        <w:t xml:space="preserve">, ул. </w:t>
      </w:r>
      <w:proofErr w:type="gramStart"/>
      <w:r w:rsidRPr="00DF673B">
        <w:rPr>
          <w:lang w:val="ru-RU"/>
        </w:rPr>
        <w:t>Центральная</w:t>
      </w:r>
      <w:proofErr w:type="gramEnd"/>
      <w:r w:rsidRPr="00DF673B">
        <w:rPr>
          <w:lang w:val="ru-RU"/>
        </w:rPr>
        <w:t xml:space="preserve">, </w:t>
      </w:r>
      <w:r w:rsidR="00DB68E2">
        <w:rPr>
          <w:lang w:val="ru-RU"/>
        </w:rPr>
        <w:t>1</w:t>
      </w:r>
      <w:r w:rsidRPr="00DF673B">
        <w:rPr>
          <w:lang w:val="ru-RU"/>
        </w:rPr>
        <w:t xml:space="preserve">, контактный телефон: </w:t>
      </w:r>
      <w:r w:rsidR="00DF673B">
        <w:rPr>
          <w:lang w:val="ru-RU"/>
        </w:rPr>
        <w:t>(884140) 2</w:t>
      </w:r>
      <w:r w:rsidR="00DB68E2">
        <w:rPr>
          <w:lang w:val="ru-RU"/>
        </w:rPr>
        <w:t>8</w:t>
      </w:r>
      <w:r w:rsidR="00DF673B">
        <w:rPr>
          <w:lang w:val="ru-RU"/>
        </w:rPr>
        <w:t>-</w:t>
      </w:r>
      <w:r w:rsidR="00DB68E2">
        <w:rPr>
          <w:lang w:val="ru-RU"/>
        </w:rPr>
        <w:t>717</w:t>
      </w:r>
      <w:r w:rsidRPr="00DF673B">
        <w:rPr>
          <w:lang w:val="ru-RU"/>
        </w:rPr>
        <w:t xml:space="preserve">, </w:t>
      </w:r>
      <w:r w:rsidRPr="00DF673B">
        <w:t>E</w:t>
      </w:r>
      <w:r w:rsidRPr="00DF673B">
        <w:rPr>
          <w:lang w:val="ru-RU"/>
        </w:rPr>
        <w:t>-</w:t>
      </w:r>
      <w:r w:rsidRPr="00DF673B">
        <w:t>mail</w:t>
      </w:r>
      <w:r w:rsidRPr="00DF673B">
        <w:rPr>
          <w:lang w:val="ru-RU"/>
        </w:rPr>
        <w:t xml:space="preserve">: </w:t>
      </w:r>
      <w:hyperlink r:id="rId5" w:history="1">
        <w:r w:rsidR="00DB68E2" w:rsidRPr="00FA0952">
          <w:rPr>
            <w:rStyle w:val="a3"/>
          </w:rPr>
          <w:t>vazerki-ass</w:t>
        </w:r>
        <w:r w:rsidR="00DB68E2" w:rsidRPr="00FA0952">
          <w:rPr>
            <w:rStyle w:val="a3"/>
            <w:lang w:val="ru-RU"/>
          </w:rPr>
          <w:t>@</w:t>
        </w:r>
        <w:r w:rsidR="00DB68E2" w:rsidRPr="00FA0952">
          <w:rPr>
            <w:rStyle w:val="a3"/>
          </w:rPr>
          <w:t>mail</w:t>
        </w:r>
        <w:r w:rsidR="00DB68E2" w:rsidRPr="00FA0952">
          <w:rPr>
            <w:rStyle w:val="a3"/>
            <w:lang w:val="ru-RU"/>
          </w:rPr>
          <w:t>.</w:t>
        </w:r>
        <w:proofErr w:type="spellStart"/>
        <w:r w:rsidR="00DB68E2" w:rsidRPr="00FA0952">
          <w:rPr>
            <w:rStyle w:val="a3"/>
          </w:rPr>
          <w:t>ru</w:t>
        </w:r>
        <w:proofErr w:type="spellEnd"/>
      </w:hyperlink>
    </w:p>
    <w:p w:rsidR="00087D40" w:rsidRDefault="00087D40" w:rsidP="00172F38">
      <w:pPr>
        <w:keepNext/>
        <w:keepLines/>
        <w:spacing w:after="0" w:line="240" w:lineRule="exact"/>
        <w:ind w:left="280"/>
        <w:rPr>
          <w:rStyle w:val="3115pt"/>
          <w:rFonts w:eastAsiaTheme="minorEastAsia"/>
          <w:b/>
          <w:sz w:val="24"/>
          <w:szCs w:val="24"/>
        </w:rPr>
      </w:pPr>
    </w:p>
    <w:p w:rsidR="0014251C" w:rsidRPr="00DF673B" w:rsidRDefault="0014251C" w:rsidP="00172F38">
      <w:pPr>
        <w:keepNext/>
        <w:keepLines/>
        <w:spacing w:after="0" w:line="240" w:lineRule="exact"/>
        <w:ind w:left="280"/>
        <w:rPr>
          <w:rStyle w:val="3115pt"/>
          <w:rFonts w:eastAsiaTheme="minorEastAsia"/>
          <w:b/>
          <w:sz w:val="24"/>
          <w:szCs w:val="24"/>
        </w:rPr>
      </w:pPr>
      <w:r w:rsidRPr="00DF673B">
        <w:rPr>
          <w:rStyle w:val="3115pt"/>
          <w:rFonts w:eastAsiaTheme="minorEastAsia"/>
          <w:b/>
          <w:sz w:val="24"/>
          <w:szCs w:val="24"/>
        </w:rPr>
        <w:t>3. Начальная цена предмета аукциона:</w:t>
      </w:r>
    </w:p>
    <w:p w:rsidR="00CA74FF" w:rsidRDefault="00DB68E2" w:rsidP="00CA74FF">
      <w:pPr>
        <w:spacing w:after="1"/>
        <w:ind w:left="120" w:right="60"/>
        <w:jc w:val="both"/>
        <w:rPr>
          <w:rStyle w:val="5"/>
          <w:rFonts w:eastAsiaTheme="minorEastAsia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461</w:t>
      </w:r>
      <w:r>
        <w:rPr>
          <w:rStyle w:val="5"/>
          <w:rFonts w:eastAsiaTheme="minorEastAsia"/>
        </w:rPr>
        <w:t xml:space="preserve"> </w:t>
      </w:r>
      <w:r w:rsidRPr="00DB68E2">
        <w:rPr>
          <w:rStyle w:val="5"/>
          <w:rFonts w:eastAsiaTheme="minorEastAsia"/>
        </w:rPr>
        <w:t>(двадцать одна тысяча</w:t>
      </w:r>
      <w:r>
        <w:rPr>
          <w:rStyle w:val="5"/>
          <w:rFonts w:eastAsiaTheme="minorEastAsia"/>
        </w:rPr>
        <w:t xml:space="preserve"> четыреста шестьдесят один</w:t>
      </w:r>
      <w:r w:rsidR="00AB5042">
        <w:rPr>
          <w:rStyle w:val="5"/>
          <w:rFonts w:eastAsiaTheme="minorEastAsia"/>
        </w:rPr>
        <w:t>) рубл</w:t>
      </w:r>
      <w:r>
        <w:rPr>
          <w:rStyle w:val="5"/>
          <w:rFonts w:eastAsiaTheme="minorEastAsia"/>
        </w:rPr>
        <w:t>ь</w:t>
      </w:r>
      <w:r w:rsidR="00AB5042">
        <w:rPr>
          <w:rStyle w:val="5"/>
          <w:rFonts w:eastAsiaTheme="minorEastAsia"/>
        </w:rPr>
        <w:t xml:space="preserve"> </w:t>
      </w:r>
      <w:r w:rsidR="008A2A39">
        <w:rPr>
          <w:rStyle w:val="5"/>
          <w:rFonts w:eastAsiaTheme="minorEastAsia"/>
        </w:rPr>
        <w:t>00</w:t>
      </w:r>
      <w:r w:rsidR="00AB5042">
        <w:rPr>
          <w:rStyle w:val="5"/>
          <w:rFonts w:eastAsiaTheme="minorEastAsia"/>
        </w:rPr>
        <w:t xml:space="preserve"> копеек.</w:t>
      </w:r>
    </w:p>
    <w:p w:rsidR="00DF673B" w:rsidRPr="00AB5042" w:rsidRDefault="00DF673B" w:rsidP="00AB5042">
      <w:pPr>
        <w:pStyle w:val="a9"/>
        <w:ind w:left="20" w:firstLine="264"/>
        <w:jc w:val="both"/>
        <w:rPr>
          <w:lang w:val="ru-RU"/>
        </w:rPr>
      </w:pPr>
      <w:r w:rsidRPr="00AB5042">
        <w:rPr>
          <w:b/>
          <w:lang w:val="ru-RU"/>
        </w:rPr>
        <w:t xml:space="preserve">4. </w:t>
      </w:r>
      <w:proofErr w:type="gramStart"/>
      <w:r w:rsidRPr="00AB5042">
        <w:rPr>
          <w:lang w:val="ru-RU"/>
        </w:rPr>
        <w:t xml:space="preserve">Аукцион проводится на основании </w:t>
      </w:r>
      <w:r w:rsidR="00172F38" w:rsidRPr="00AB5042">
        <w:rPr>
          <w:lang w:val="ru-RU"/>
        </w:rPr>
        <w:t>п</w:t>
      </w:r>
      <w:r w:rsidRPr="00AB5042">
        <w:rPr>
          <w:lang w:val="ru-RU"/>
        </w:rPr>
        <w:t xml:space="preserve">остановления администрации </w:t>
      </w:r>
      <w:r w:rsidR="008A2A39">
        <w:rPr>
          <w:lang w:val="ru-RU"/>
        </w:rPr>
        <w:t>Вазерского</w:t>
      </w:r>
      <w:r w:rsidRPr="00AB5042">
        <w:rPr>
          <w:lang w:val="ru-RU"/>
        </w:rPr>
        <w:t xml:space="preserve"> сельсовета от </w:t>
      </w:r>
      <w:r w:rsidR="00B652B6">
        <w:rPr>
          <w:lang w:val="ru-RU"/>
        </w:rPr>
        <w:t>29</w:t>
      </w:r>
      <w:r w:rsidR="00AB5042" w:rsidRPr="00AB5042">
        <w:rPr>
          <w:lang w:val="ru-RU"/>
        </w:rPr>
        <w:t>.</w:t>
      </w:r>
      <w:r w:rsidR="00B652B6">
        <w:rPr>
          <w:lang w:val="ru-RU"/>
        </w:rPr>
        <w:t>12</w:t>
      </w:r>
      <w:r w:rsidR="00AB5042" w:rsidRPr="00AB5042">
        <w:rPr>
          <w:lang w:val="ru-RU"/>
        </w:rPr>
        <w:t>.202</w:t>
      </w:r>
      <w:r w:rsidR="00B652B6">
        <w:rPr>
          <w:lang w:val="ru-RU"/>
        </w:rPr>
        <w:t>5</w:t>
      </w:r>
      <w:r w:rsidR="00AB5042" w:rsidRPr="00AB5042">
        <w:rPr>
          <w:lang w:val="ru-RU"/>
        </w:rPr>
        <w:t xml:space="preserve"> </w:t>
      </w:r>
      <w:r w:rsidRPr="00AB5042">
        <w:rPr>
          <w:lang w:val="ru-RU"/>
        </w:rPr>
        <w:t>г. №</w:t>
      </w:r>
      <w:r w:rsidR="00B652B6">
        <w:rPr>
          <w:lang w:val="ru-RU"/>
        </w:rPr>
        <w:t>141</w:t>
      </w:r>
      <w:r w:rsidRPr="00AB5042">
        <w:rPr>
          <w:lang w:val="ru-RU"/>
        </w:rPr>
        <w:t xml:space="preserve"> «</w:t>
      </w:r>
      <w:r w:rsidR="00B652B6" w:rsidRPr="00B652B6">
        <w:rPr>
          <w:lang w:val="ru-RU"/>
        </w:rPr>
        <w:t>Об утверждении Порядка проведения открытого аукциона на право заключения договоров на размещение нестационарных торговых объектов на территории Вазерского сельсовета Бессоновского района Пензенской области» и предоставления права на заключение договоров на размещение нестационарных торговых объектов без проведения аукциона на территории Вазерского сельсовета Бессоновского района Пензенской области»</w:t>
      </w:r>
      <w:r w:rsidRPr="00AB5042">
        <w:rPr>
          <w:lang w:val="ru-RU"/>
        </w:rPr>
        <w:t>».</w:t>
      </w:r>
      <w:proofErr w:type="gramEnd"/>
    </w:p>
    <w:p w:rsidR="00087D40" w:rsidRDefault="00087D40" w:rsidP="00172F38">
      <w:pPr>
        <w:spacing w:after="0"/>
        <w:ind w:right="60" w:firstLine="284"/>
        <w:jc w:val="both"/>
        <w:rPr>
          <w:rStyle w:val="5"/>
          <w:rFonts w:eastAsiaTheme="minorEastAsia"/>
          <w:b/>
          <w:sz w:val="24"/>
          <w:szCs w:val="24"/>
        </w:rPr>
      </w:pPr>
    </w:p>
    <w:p w:rsidR="00087D40" w:rsidRPr="00CA74FF" w:rsidRDefault="00DF673B" w:rsidP="00172F38">
      <w:pPr>
        <w:spacing w:after="0"/>
        <w:ind w:right="60" w:firstLine="284"/>
        <w:jc w:val="both"/>
        <w:rPr>
          <w:rStyle w:val="5"/>
          <w:rFonts w:eastAsiaTheme="minorEastAsia"/>
          <w:sz w:val="24"/>
          <w:szCs w:val="24"/>
        </w:rPr>
      </w:pPr>
      <w:r w:rsidRPr="00087D40">
        <w:rPr>
          <w:rStyle w:val="5"/>
          <w:rFonts w:eastAsiaTheme="minorEastAsia"/>
          <w:b/>
          <w:sz w:val="24"/>
          <w:szCs w:val="24"/>
        </w:rPr>
        <w:t>5. Начало приема заявок</w:t>
      </w:r>
      <w:r w:rsidRPr="00DF673B">
        <w:rPr>
          <w:rStyle w:val="5"/>
          <w:rFonts w:eastAsiaTheme="minorEastAsia"/>
          <w:sz w:val="24"/>
          <w:szCs w:val="24"/>
        </w:rPr>
        <w:t xml:space="preserve">: </w:t>
      </w:r>
      <w:r w:rsidR="00CA74FF" w:rsidRPr="00CA74FF">
        <w:rPr>
          <w:rFonts w:ascii="Times New Roman" w:hAnsi="Times New Roman" w:cs="Times New Roman"/>
          <w:sz w:val="24"/>
          <w:szCs w:val="24"/>
        </w:rPr>
        <w:t xml:space="preserve">с </w:t>
      </w:r>
      <w:r w:rsidR="008A2A39">
        <w:rPr>
          <w:rFonts w:ascii="Times New Roman" w:hAnsi="Times New Roman" w:cs="Times New Roman"/>
          <w:sz w:val="24"/>
          <w:szCs w:val="24"/>
        </w:rPr>
        <w:t>08:00 03</w:t>
      </w:r>
      <w:r w:rsidR="00AB5042">
        <w:rPr>
          <w:rFonts w:ascii="Times New Roman" w:hAnsi="Times New Roman" w:cs="Times New Roman"/>
          <w:sz w:val="24"/>
          <w:szCs w:val="24"/>
        </w:rPr>
        <w:t xml:space="preserve"> </w:t>
      </w:r>
      <w:r w:rsidR="008A2A39">
        <w:rPr>
          <w:rFonts w:ascii="Times New Roman" w:hAnsi="Times New Roman" w:cs="Times New Roman"/>
          <w:sz w:val="24"/>
          <w:szCs w:val="24"/>
        </w:rPr>
        <w:t>апреля</w:t>
      </w:r>
      <w:r w:rsidR="00AB5042">
        <w:rPr>
          <w:rFonts w:ascii="Times New Roman" w:hAnsi="Times New Roman" w:cs="Times New Roman"/>
          <w:sz w:val="24"/>
          <w:szCs w:val="24"/>
        </w:rPr>
        <w:t xml:space="preserve"> 202</w:t>
      </w:r>
      <w:r w:rsidR="008A2A39">
        <w:rPr>
          <w:rFonts w:ascii="Times New Roman" w:hAnsi="Times New Roman" w:cs="Times New Roman"/>
          <w:sz w:val="24"/>
          <w:szCs w:val="24"/>
        </w:rPr>
        <w:t>6</w:t>
      </w:r>
      <w:r w:rsidR="00CA74FF" w:rsidRPr="00CA74FF">
        <w:rPr>
          <w:rFonts w:ascii="Times New Roman" w:hAnsi="Times New Roman" w:cs="Times New Roman"/>
          <w:sz w:val="24"/>
          <w:szCs w:val="24"/>
        </w:rPr>
        <w:t xml:space="preserve"> года  до 11час. 30 мин. </w:t>
      </w:r>
      <w:r w:rsidR="008A2A39">
        <w:rPr>
          <w:rFonts w:ascii="Times New Roman" w:hAnsi="Times New Roman" w:cs="Times New Roman"/>
          <w:sz w:val="24"/>
          <w:szCs w:val="24"/>
        </w:rPr>
        <w:t>04</w:t>
      </w:r>
      <w:r w:rsidR="00AB5042">
        <w:rPr>
          <w:rFonts w:ascii="Times New Roman" w:hAnsi="Times New Roman" w:cs="Times New Roman"/>
          <w:sz w:val="24"/>
          <w:szCs w:val="24"/>
        </w:rPr>
        <w:t xml:space="preserve"> </w:t>
      </w:r>
      <w:r w:rsidR="008A2A39">
        <w:rPr>
          <w:rFonts w:ascii="Times New Roman" w:hAnsi="Times New Roman" w:cs="Times New Roman"/>
          <w:sz w:val="24"/>
          <w:szCs w:val="24"/>
        </w:rPr>
        <w:t>мая</w:t>
      </w:r>
      <w:r w:rsidR="00AB5042">
        <w:rPr>
          <w:rFonts w:ascii="Times New Roman" w:hAnsi="Times New Roman" w:cs="Times New Roman"/>
          <w:sz w:val="24"/>
          <w:szCs w:val="24"/>
        </w:rPr>
        <w:t xml:space="preserve"> 202</w:t>
      </w:r>
      <w:r w:rsidR="008A2A39">
        <w:rPr>
          <w:rFonts w:ascii="Times New Roman" w:hAnsi="Times New Roman" w:cs="Times New Roman"/>
          <w:sz w:val="24"/>
          <w:szCs w:val="24"/>
        </w:rPr>
        <w:t>6</w:t>
      </w:r>
      <w:r w:rsidR="00CA74FF" w:rsidRPr="00CA74F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A74FF" w:rsidRDefault="00CA74FF" w:rsidP="00172F38">
      <w:pPr>
        <w:spacing w:after="0"/>
        <w:ind w:right="60" w:firstLine="284"/>
        <w:jc w:val="both"/>
        <w:rPr>
          <w:rStyle w:val="5"/>
          <w:rFonts w:eastAsiaTheme="minorEastAsia"/>
          <w:sz w:val="24"/>
          <w:szCs w:val="24"/>
        </w:rPr>
      </w:pPr>
    </w:p>
    <w:p w:rsidR="00F02F95" w:rsidRDefault="00DF673B" w:rsidP="00172F38">
      <w:pPr>
        <w:spacing w:after="0"/>
        <w:ind w:right="60" w:firstLine="284"/>
        <w:jc w:val="both"/>
        <w:rPr>
          <w:rStyle w:val="5"/>
          <w:rFonts w:eastAsiaTheme="minorEastAsia"/>
          <w:sz w:val="24"/>
          <w:szCs w:val="24"/>
        </w:rPr>
      </w:pPr>
      <w:r>
        <w:rPr>
          <w:rStyle w:val="5"/>
          <w:rFonts w:eastAsiaTheme="minorEastAsia"/>
          <w:sz w:val="24"/>
          <w:szCs w:val="24"/>
        </w:rPr>
        <w:t>В период приема заявок, подана одна заявка:</w:t>
      </w:r>
    </w:p>
    <w:tbl>
      <w:tblPr>
        <w:tblpPr w:leftFromText="180" w:rightFromText="180" w:vertAnchor="text" w:horzAnchor="margin" w:tblpY="346"/>
        <w:tblW w:w="979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9"/>
        <w:gridCol w:w="2126"/>
        <w:gridCol w:w="4395"/>
        <w:gridCol w:w="2552"/>
      </w:tblGrid>
      <w:tr w:rsidR="00AB5042" w:rsidTr="00AB5042">
        <w:trPr>
          <w:trHeight w:val="84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042" w:rsidRDefault="00AB5042" w:rsidP="00B40B5E">
            <w:pPr>
              <w:spacing w:line="240" w:lineRule="auto"/>
              <w:jc w:val="center"/>
            </w:pPr>
            <w:r>
              <w:rPr>
                <w:rStyle w:val="36"/>
                <w:rFonts w:eastAsiaTheme="minorEastAsia"/>
              </w:rPr>
              <w:lastRenderedPageBreak/>
              <w:t>№</w:t>
            </w:r>
            <w:r>
              <w:rPr>
                <w:rStyle w:val="12"/>
                <w:rFonts w:eastAsiaTheme="minorEastAsia"/>
              </w:rPr>
              <w:t>п</w:t>
            </w:r>
            <w:r>
              <w:rPr>
                <w:rStyle w:val="21"/>
                <w:rFonts w:eastAsiaTheme="minorEastAsia"/>
              </w:rPr>
              <w:t>/</w:t>
            </w:r>
            <w:r>
              <w:rPr>
                <w:rStyle w:val="12"/>
                <w:rFonts w:eastAsiaTheme="minorEastAsia"/>
              </w:rPr>
              <w:t>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042" w:rsidRDefault="00AB5042" w:rsidP="00B40B5E">
            <w:pPr>
              <w:pStyle w:val="32"/>
              <w:shd w:val="clear" w:color="auto" w:fill="auto"/>
              <w:spacing w:line="278" w:lineRule="exact"/>
              <w:ind w:left="120"/>
              <w:jc w:val="center"/>
            </w:pPr>
            <w:r>
              <w:t>Регистрационный номер заявки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042" w:rsidRDefault="00AB5042" w:rsidP="00B40B5E">
            <w:pPr>
              <w:pStyle w:val="32"/>
              <w:shd w:val="clear" w:color="auto" w:fill="auto"/>
              <w:spacing w:line="278" w:lineRule="exact"/>
              <w:jc w:val="center"/>
            </w:pPr>
            <w:r>
              <w:t>Наименование заявителя и почтовый адрес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042" w:rsidRDefault="00AB5042" w:rsidP="00B40B5E">
            <w:pPr>
              <w:pStyle w:val="32"/>
              <w:shd w:val="clear" w:color="auto" w:fill="auto"/>
              <w:spacing w:line="278" w:lineRule="exact"/>
              <w:jc w:val="center"/>
            </w:pPr>
            <w:r>
              <w:t>Дата и время подачи документов</w:t>
            </w:r>
          </w:p>
        </w:tc>
      </w:tr>
      <w:tr w:rsidR="00AB5042" w:rsidTr="00AB5042">
        <w:trPr>
          <w:trHeight w:val="111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042" w:rsidRDefault="00AB5042" w:rsidP="00B40B5E">
            <w:pPr>
              <w:pStyle w:val="32"/>
              <w:shd w:val="clear" w:color="auto" w:fill="auto"/>
              <w:spacing w:line="240" w:lineRule="auto"/>
              <w:jc w:val="center"/>
            </w:pPr>
            <w:r>
              <w:rPr>
                <w:rStyle w:val="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042" w:rsidRDefault="00AB5042" w:rsidP="00B40B5E">
            <w:pPr>
              <w:pStyle w:val="32"/>
              <w:shd w:val="clear" w:color="auto" w:fill="auto"/>
              <w:spacing w:line="240" w:lineRule="auto"/>
              <w:ind w:left="120"/>
              <w:jc w:val="center"/>
            </w:pPr>
            <w:r>
              <w:rPr>
                <w:rStyle w:val="12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A39" w:rsidRPr="008A2A39" w:rsidRDefault="008A2A39" w:rsidP="008A2A39">
            <w:pPr>
              <w:pStyle w:val="32"/>
              <w:spacing w:line="269" w:lineRule="exact"/>
              <w:jc w:val="center"/>
              <w:rPr>
                <w:rStyle w:val="12"/>
              </w:rPr>
            </w:pPr>
            <w:r>
              <w:rPr>
                <w:rStyle w:val="12"/>
              </w:rPr>
              <w:t xml:space="preserve">ИП </w:t>
            </w:r>
            <w:r w:rsidRPr="008A2A39">
              <w:rPr>
                <w:rStyle w:val="12"/>
              </w:rPr>
              <w:t xml:space="preserve">Ремизов Сергей Николаевич, Пензенская область, </w:t>
            </w:r>
            <w:proofErr w:type="spellStart"/>
            <w:r w:rsidRPr="008A2A39">
              <w:rPr>
                <w:rStyle w:val="12"/>
              </w:rPr>
              <w:t>Лунинский</w:t>
            </w:r>
            <w:proofErr w:type="spellEnd"/>
            <w:r w:rsidRPr="008A2A39">
              <w:rPr>
                <w:rStyle w:val="12"/>
              </w:rPr>
              <w:t xml:space="preserve"> район, р.п. </w:t>
            </w:r>
            <w:proofErr w:type="spellStart"/>
            <w:r w:rsidRPr="008A2A39">
              <w:rPr>
                <w:rStyle w:val="12"/>
              </w:rPr>
              <w:t>Лунино</w:t>
            </w:r>
            <w:proofErr w:type="spellEnd"/>
            <w:r w:rsidRPr="008A2A39">
              <w:rPr>
                <w:rStyle w:val="12"/>
              </w:rPr>
              <w:t>, ул. Гагарина, д. 1, кв. 3</w:t>
            </w:r>
          </w:p>
          <w:p w:rsidR="00AB5042" w:rsidRDefault="008A2A39" w:rsidP="008A2A39">
            <w:pPr>
              <w:pStyle w:val="32"/>
              <w:shd w:val="clear" w:color="auto" w:fill="auto"/>
              <w:spacing w:line="269" w:lineRule="exact"/>
              <w:jc w:val="center"/>
            </w:pPr>
            <w:r w:rsidRPr="008A2A39">
              <w:rPr>
                <w:rStyle w:val="12"/>
              </w:rPr>
              <w:t>ОГРНИП 311580922300020</w:t>
            </w:r>
            <w:r w:rsidR="00AB5042">
              <w:rPr>
                <w:rStyle w:val="12"/>
              </w:rPr>
              <w:t xml:space="preserve">ИП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042" w:rsidRDefault="008A2A39" w:rsidP="008A2A39">
            <w:pPr>
              <w:pStyle w:val="32"/>
              <w:shd w:val="clear" w:color="auto" w:fill="auto"/>
              <w:spacing w:line="240" w:lineRule="auto"/>
              <w:jc w:val="center"/>
            </w:pPr>
            <w:r>
              <w:rPr>
                <w:rStyle w:val="12"/>
              </w:rPr>
              <w:t>03</w:t>
            </w:r>
            <w:r w:rsidR="00AB5042">
              <w:rPr>
                <w:rStyle w:val="12"/>
              </w:rPr>
              <w:t>.</w:t>
            </w:r>
            <w:r>
              <w:rPr>
                <w:rStyle w:val="12"/>
              </w:rPr>
              <w:t>04</w:t>
            </w:r>
            <w:r w:rsidR="00AB5042">
              <w:rPr>
                <w:rStyle w:val="12"/>
              </w:rPr>
              <w:t>.202</w:t>
            </w:r>
            <w:r>
              <w:rPr>
                <w:rStyle w:val="12"/>
              </w:rPr>
              <w:t xml:space="preserve">6 </w:t>
            </w:r>
            <w:r w:rsidR="00AB5042">
              <w:rPr>
                <w:rStyle w:val="12"/>
              </w:rPr>
              <w:t>г. 14.0</w:t>
            </w:r>
            <w:r>
              <w:rPr>
                <w:rStyle w:val="12"/>
              </w:rPr>
              <w:t>3</w:t>
            </w:r>
            <w:r w:rsidR="00AB5042">
              <w:rPr>
                <w:rStyle w:val="12"/>
              </w:rPr>
              <w:t xml:space="preserve"> часов</w:t>
            </w:r>
          </w:p>
        </w:tc>
      </w:tr>
    </w:tbl>
    <w:p w:rsidR="00087D40" w:rsidRDefault="00087D40" w:rsidP="00172F38">
      <w:pPr>
        <w:spacing w:after="0"/>
        <w:ind w:right="60" w:firstLine="284"/>
        <w:jc w:val="both"/>
        <w:rPr>
          <w:rStyle w:val="5"/>
          <w:rFonts w:eastAsiaTheme="minorEastAsia"/>
          <w:sz w:val="24"/>
          <w:szCs w:val="24"/>
        </w:rPr>
      </w:pPr>
    </w:p>
    <w:p w:rsidR="00087D40" w:rsidRDefault="00087D40" w:rsidP="00172F3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673B" w:rsidRPr="00B652B6" w:rsidRDefault="00DF673B" w:rsidP="00172F38">
      <w:pPr>
        <w:spacing w:after="0" w:line="240" w:lineRule="auto"/>
        <w:ind w:firstLine="284"/>
        <w:jc w:val="both"/>
        <w:rPr>
          <w:rStyle w:val="5"/>
          <w:rFonts w:eastAsiaTheme="minorEastAsia"/>
          <w:sz w:val="24"/>
          <w:szCs w:val="24"/>
        </w:rPr>
      </w:pPr>
      <w:r w:rsidRPr="00172F38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8A2A39" w:rsidRPr="008A2A39">
        <w:rPr>
          <w:rFonts w:ascii="Times New Roman" w:hAnsi="Times New Roman" w:cs="Times New Roman"/>
          <w:sz w:val="24"/>
          <w:szCs w:val="24"/>
        </w:rPr>
        <w:t>4.13.1</w:t>
      </w:r>
      <w:r w:rsidR="008A2A39">
        <w:rPr>
          <w:rFonts w:ascii="Times New Roman" w:hAnsi="Times New Roman" w:cs="Times New Roman"/>
          <w:sz w:val="24"/>
          <w:szCs w:val="24"/>
        </w:rPr>
        <w:t xml:space="preserve"> </w:t>
      </w:r>
      <w:r w:rsidR="00F1490E" w:rsidRPr="00F1490E">
        <w:rPr>
          <w:rFonts w:ascii="Times New Roman" w:hAnsi="Times New Roman" w:cs="Times New Roman"/>
          <w:sz w:val="24"/>
          <w:szCs w:val="24"/>
        </w:rPr>
        <w:t xml:space="preserve">Порядка </w:t>
      </w:r>
      <w:r w:rsidR="00B652B6" w:rsidRPr="00B652B6">
        <w:rPr>
          <w:rFonts w:ascii="Times New Roman" w:hAnsi="Times New Roman" w:cs="Times New Roman"/>
          <w:sz w:val="24"/>
          <w:szCs w:val="24"/>
        </w:rPr>
        <w:t>проведения открытого аукциона на право заключения договоров на размещение нестационарных торговых объектов на территории Вазерского сельсовета Бессоновского района Пензенской области» и предоставления права на заключение договоров на размещение нестационарных торговых объектов без проведения аукциона на территории Вазерского сельсовета Бессоновского района Пензенской области»</w:t>
      </w:r>
      <w:r w:rsidR="00172F38" w:rsidRPr="00F1490E">
        <w:t xml:space="preserve">, </w:t>
      </w:r>
      <w:r w:rsidR="00172F38" w:rsidRPr="00B652B6">
        <w:rPr>
          <w:rFonts w:ascii="Times New Roman" w:hAnsi="Times New Roman" w:cs="Times New Roman"/>
        </w:rPr>
        <w:t>комиссия</w:t>
      </w:r>
      <w:r w:rsidR="00172F38" w:rsidRPr="00B652B6">
        <w:rPr>
          <w:rStyle w:val="5"/>
          <w:rFonts w:eastAsiaTheme="minorEastAsia"/>
          <w:sz w:val="24"/>
          <w:szCs w:val="24"/>
        </w:rPr>
        <w:t xml:space="preserve"> приняла </w:t>
      </w:r>
      <w:r w:rsidR="00172F38" w:rsidRPr="00B652B6">
        <w:rPr>
          <w:rStyle w:val="5"/>
          <w:rFonts w:eastAsiaTheme="minorEastAsia"/>
          <w:b/>
          <w:sz w:val="24"/>
          <w:szCs w:val="24"/>
        </w:rPr>
        <w:t>решение</w:t>
      </w:r>
      <w:r w:rsidR="00172F38" w:rsidRPr="00B652B6">
        <w:rPr>
          <w:rStyle w:val="5"/>
          <w:rFonts w:eastAsiaTheme="minorEastAsia"/>
          <w:sz w:val="24"/>
          <w:szCs w:val="24"/>
        </w:rPr>
        <w:t>:</w:t>
      </w:r>
    </w:p>
    <w:p w:rsidR="00AB5042" w:rsidRPr="00B652B6" w:rsidRDefault="00AB5042" w:rsidP="00172F38">
      <w:pPr>
        <w:spacing w:after="0" w:line="240" w:lineRule="auto"/>
        <w:ind w:firstLine="284"/>
        <w:jc w:val="both"/>
        <w:rPr>
          <w:rStyle w:val="5"/>
          <w:rFonts w:eastAsiaTheme="minorEastAsia"/>
          <w:sz w:val="24"/>
          <w:szCs w:val="24"/>
        </w:rPr>
      </w:pPr>
    </w:p>
    <w:p w:rsidR="00172F38" w:rsidRDefault="00172F38" w:rsidP="00F1490E">
      <w:pPr>
        <w:pStyle w:val="3"/>
        <w:ind w:left="0" w:right="108" w:firstLine="284"/>
        <w:jc w:val="both"/>
        <w:rPr>
          <w:rStyle w:val="5"/>
          <w:rFonts w:eastAsiaTheme="minorEastAsia"/>
          <w:b w:val="0"/>
          <w:bCs w:val="0"/>
          <w:sz w:val="24"/>
          <w:szCs w:val="24"/>
          <w:lang w:val="ru-RU" w:eastAsia="ru-RU"/>
        </w:rPr>
      </w:pPr>
      <w:r w:rsidRPr="00172F38">
        <w:rPr>
          <w:rStyle w:val="5"/>
          <w:rFonts w:eastAsiaTheme="minorEastAsia"/>
          <w:bCs w:val="0"/>
          <w:sz w:val="24"/>
          <w:szCs w:val="24"/>
          <w:lang w:val="ru-RU" w:eastAsia="ru-RU"/>
        </w:rPr>
        <w:t>6.1.</w:t>
      </w:r>
      <w:r w:rsidRPr="00172F38">
        <w:rPr>
          <w:rStyle w:val="5"/>
          <w:rFonts w:eastAsiaTheme="minorEastAsia"/>
          <w:b w:val="0"/>
          <w:bCs w:val="0"/>
          <w:sz w:val="24"/>
          <w:szCs w:val="24"/>
          <w:lang w:val="ru-RU" w:eastAsia="ru-RU"/>
        </w:rPr>
        <w:t xml:space="preserve"> Признать открыт</w:t>
      </w:r>
      <w:r>
        <w:rPr>
          <w:rStyle w:val="5"/>
          <w:rFonts w:eastAsiaTheme="minorEastAsia"/>
          <w:b w:val="0"/>
          <w:bCs w:val="0"/>
          <w:sz w:val="24"/>
          <w:szCs w:val="24"/>
          <w:lang w:val="ru-RU" w:eastAsia="ru-RU"/>
        </w:rPr>
        <w:t>ый</w:t>
      </w:r>
      <w:r w:rsidR="00087D40">
        <w:rPr>
          <w:rStyle w:val="5"/>
          <w:rFonts w:eastAsiaTheme="minorEastAsia"/>
          <w:b w:val="0"/>
          <w:bCs w:val="0"/>
          <w:sz w:val="24"/>
          <w:szCs w:val="24"/>
          <w:lang w:val="ru-RU" w:eastAsia="ru-RU"/>
        </w:rPr>
        <w:t xml:space="preserve"> аукцион №</w:t>
      </w:r>
      <w:r w:rsidR="00B74F86">
        <w:rPr>
          <w:rStyle w:val="5"/>
          <w:rFonts w:eastAsiaTheme="minorEastAsia"/>
          <w:b w:val="0"/>
          <w:bCs w:val="0"/>
          <w:sz w:val="24"/>
          <w:szCs w:val="24"/>
          <w:lang w:val="ru-RU" w:eastAsia="ru-RU"/>
        </w:rPr>
        <w:t>1</w:t>
      </w:r>
      <w:r w:rsidR="00F1490E">
        <w:rPr>
          <w:rStyle w:val="5"/>
          <w:rFonts w:eastAsiaTheme="minorEastAsia"/>
          <w:b w:val="0"/>
          <w:bCs w:val="0"/>
          <w:sz w:val="24"/>
          <w:szCs w:val="24"/>
          <w:lang w:val="ru-RU" w:eastAsia="ru-RU"/>
        </w:rPr>
        <w:t>-202</w:t>
      </w:r>
      <w:r w:rsidR="00B652B6">
        <w:rPr>
          <w:rStyle w:val="5"/>
          <w:rFonts w:eastAsiaTheme="minorEastAsia"/>
          <w:b w:val="0"/>
          <w:bCs w:val="0"/>
          <w:sz w:val="24"/>
          <w:szCs w:val="24"/>
          <w:lang w:val="ru-RU" w:eastAsia="ru-RU"/>
        </w:rPr>
        <w:t>6</w:t>
      </w:r>
      <w:r w:rsidRPr="00172F38">
        <w:rPr>
          <w:rStyle w:val="5"/>
          <w:rFonts w:eastAsiaTheme="minorEastAsia"/>
          <w:b w:val="0"/>
          <w:bCs w:val="0"/>
          <w:sz w:val="24"/>
          <w:szCs w:val="24"/>
          <w:lang w:val="ru-RU" w:eastAsia="ru-RU"/>
        </w:rPr>
        <w:t xml:space="preserve"> </w:t>
      </w:r>
      <w:r w:rsidR="00B652B6" w:rsidRPr="00B652B6">
        <w:rPr>
          <w:rStyle w:val="5"/>
          <w:rFonts w:eastAsiaTheme="minorEastAsia"/>
          <w:b w:val="0"/>
          <w:bCs w:val="0"/>
          <w:sz w:val="24"/>
          <w:szCs w:val="24"/>
          <w:lang w:val="ru-RU" w:eastAsia="ru-RU"/>
        </w:rPr>
        <w:t>на право размещения нестационарного торгового объекта на территории с. Вазерки Вазерского сельсовета Бессоновского района Пензенской области</w:t>
      </w:r>
      <w:r>
        <w:rPr>
          <w:rStyle w:val="5"/>
          <w:rFonts w:eastAsiaTheme="minorEastAsia"/>
          <w:b w:val="0"/>
          <w:bCs w:val="0"/>
          <w:sz w:val="24"/>
          <w:szCs w:val="24"/>
          <w:lang w:val="ru-RU" w:eastAsia="ru-RU"/>
        </w:rPr>
        <w:t xml:space="preserve"> – несостоявшимся.</w:t>
      </w:r>
    </w:p>
    <w:p w:rsidR="00AB5042" w:rsidRDefault="00AB5042" w:rsidP="00172F38">
      <w:pPr>
        <w:pStyle w:val="3"/>
        <w:ind w:left="0" w:right="108"/>
        <w:jc w:val="both"/>
        <w:rPr>
          <w:rStyle w:val="5"/>
          <w:rFonts w:eastAsiaTheme="minorEastAsia"/>
          <w:b w:val="0"/>
          <w:bCs w:val="0"/>
          <w:sz w:val="24"/>
          <w:szCs w:val="24"/>
          <w:lang w:val="ru-RU" w:eastAsia="ru-RU"/>
        </w:rPr>
      </w:pPr>
    </w:p>
    <w:p w:rsidR="00172F38" w:rsidRDefault="00172F38" w:rsidP="00AB5042">
      <w:pPr>
        <w:pStyle w:val="3"/>
        <w:ind w:left="0" w:right="108" w:firstLine="284"/>
        <w:jc w:val="both"/>
        <w:rPr>
          <w:rStyle w:val="5"/>
          <w:rFonts w:eastAsiaTheme="minorEastAsia"/>
          <w:b w:val="0"/>
          <w:bCs w:val="0"/>
          <w:sz w:val="24"/>
          <w:szCs w:val="24"/>
          <w:lang w:val="ru-RU" w:eastAsia="ru-RU"/>
        </w:rPr>
      </w:pPr>
      <w:r w:rsidRPr="00172F38">
        <w:rPr>
          <w:rStyle w:val="5"/>
          <w:rFonts w:eastAsiaTheme="minorEastAsia"/>
          <w:bCs w:val="0"/>
          <w:sz w:val="24"/>
          <w:szCs w:val="24"/>
          <w:lang w:val="ru-RU" w:eastAsia="ru-RU"/>
        </w:rPr>
        <w:t>6.2.</w:t>
      </w:r>
      <w:r>
        <w:rPr>
          <w:rStyle w:val="5"/>
          <w:rFonts w:eastAsiaTheme="minorEastAsia"/>
          <w:b w:val="0"/>
          <w:bCs w:val="0"/>
          <w:sz w:val="24"/>
          <w:szCs w:val="24"/>
          <w:lang w:val="ru-RU" w:eastAsia="ru-RU"/>
        </w:rPr>
        <w:t xml:space="preserve"> Заключить договор на размещение нестационарного торгового объекта с единственным участником, </w:t>
      </w:r>
      <w:r w:rsidR="00B652B6" w:rsidRPr="00B652B6">
        <w:rPr>
          <w:rStyle w:val="5"/>
          <w:rFonts w:eastAsiaTheme="minorEastAsia"/>
          <w:b w:val="0"/>
          <w:bCs w:val="0"/>
          <w:sz w:val="24"/>
          <w:szCs w:val="24"/>
          <w:lang w:val="ru-RU" w:eastAsia="ru-RU"/>
        </w:rPr>
        <w:t>ИП Ремизов</w:t>
      </w:r>
      <w:r w:rsidR="00B652B6">
        <w:rPr>
          <w:rStyle w:val="5"/>
          <w:rFonts w:eastAsiaTheme="minorEastAsia"/>
          <w:b w:val="0"/>
          <w:bCs w:val="0"/>
          <w:sz w:val="24"/>
          <w:szCs w:val="24"/>
          <w:lang w:val="ru-RU" w:eastAsia="ru-RU"/>
        </w:rPr>
        <w:t>ым</w:t>
      </w:r>
      <w:r w:rsidR="00B652B6" w:rsidRPr="00B652B6">
        <w:rPr>
          <w:rStyle w:val="5"/>
          <w:rFonts w:eastAsiaTheme="minorEastAsia"/>
          <w:b w:val="0"/>
          <w:bCs w:val="0"/>
          <w:sz w:val="24"/>
          <w:szCs w:val="24"/>
          <w:lang w:val="ru-RU" w:eastAsia="ru-RU"/>
        </w:rPr>
        <w:t xml:space="preserve"> Серге</w:t>
      </w:r>
      <w:r w:rsidR="00B652B6">
        <w:rPr>
          <w:rStyle w:val="5"/>
          <w:rFonts w:eastAsiaTheme="minorEastAsia"/>
          <w:b w:val="0"/>
          <w:bCs w:val="0"/>
          <w:sz w:val="24"/>
          <w:szCs w:val="24"/>
          <w:lang w:val="ru-RU" w:eastAsia="ru-RU"/>
        </w:rPr>
        <w:t>ем</w:t>
      </w:r>
      <w:r w:rsidR="00B652B6" w:rsidRPr="00B652B6">
        <w:rPr>
          <w:rStyle w:val="5"/>
          <w:rFonts w:eastAsiaTheme="minorEastAsia"/>
          <w:b w:val="0"/>
          <w:bCs w:val="0"/>
          <w:sz w:val="24"/>
          <w:szCs w:val="24"/>
          <w:lang w:val="ru-RU" w:eastAsia="ru-RU"/>
        </w:rPr>
        <w:t xml:space="preserve"> Николаевич</w:t>
      </w:r>
      <w:r w:rsidR="00B652B6">
        <w:rPr>
          <w:rStyle w:val="5"/>
          <w:rFonts w:eastAsiaTheme="minorEastAsia"/>
          <w:b w:val="0"/>
          <w:bCs w:val="0"/>
          <w:sz w:val="24"/>
          <w:szCs w:val="24"/>
          <w:lang w:val="ru-RU" w:eastAsia="ru-RU"/>
        </w:rPr>
        <w:t>ем</w:t>
      </w:r>
      <w:r>
        <w:rPr>
          <w:rStyle w:val="5"/>
          <w:rFonts w:eastAsiaTheme="minorEastAsia"/>
          <w:b w:val="0"/>
          <w:bCs w:val="0"/>
          <w:sz w:val="24"/>
          <w:szCs w:val="24"/>
          <w:lang w:val="ru-RU" w:eastAsia="ru-RU"/>
        </w:rPr>
        <w:t>.</w:t>
      </w:r>
    </w:p>
    <w:p w:rsidR="00172F38" w:rsidRDefault="00172F38" w:rsidP="00172F38">
      <w:pPr>
        <w:pStyle w:val="3"/>
        <w:ind w:left="0" w:right="108"/>
        <w:jc w:val="both"/>
        <w:rPr>
          <w:rStyle w:val="5"/>
          <w:rFonts w:eastAsiaTheme="minorEastAsia"/>
          <w:b w:val="0"/>
          <w:bCs w:val="0"/>
          <w:sz w:val="24"/>
          <w:szCs w:val="24"/>
          <w:lang w:val="ru-RU" w:eastAsia="ru-RU"/>
        </w:rPr>
      </w:pPr>
    </w:p>
    <w:p w:rsidR="00087D40" w:rsidRDefault="00087D40" w:rsidP="00172F38">
      <w:pPr>
        <w:pStyle w:val="3"/>
        <w:ind w:left="0" w:right="108"/>
        <w:jc w:val="both"/>
        <w:rPr>
          <w:rStyle w:val="5"/>
          <w:rFonts w:eastAsiaTheme="minorEastAsia"/>
          <w:b w:val="0"/>
          <w:bCs w:val="0"/>
          <w:sz w:val="24"/>
          <w:szCs w:val="24"/>
          <w:lang w:val="ru-RU" w:eastAsia="ru-RU"/>
        </w:rPr>
      </w:pPr>
    </w:p>
    <w:tbl>
      <w:tblPr>
        <w:tblStyle w:val="ab"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1"/>
        <w:gridCol w:w="3398"/>
        <w:gridCol w:w="3257"/>
      </w:tblGrid>
      <w:tr w:rsidR="00172F38" w:rsidRPr="00172F38" w:rsidTr="00172F38">
        <w:tc>
          <w:tcPr>
            <w:tcW w:w="3221" w:type="dxa"/>
          </w:tcPr>
          <w:p w:rsidR="00172F38" w:rsidRPr="00172F38" w:rsidRDefault="00B652B6" w:rsidP="00B652B6">
            <w:pPr>
              <w:ind w:righ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</w:t>
            </w:r>
            <w:r w:rsidR="00172F38" w:rsidRPr="00172F38">
              <w:rPr>
                <w:rFonts w:ascii="Times New Roman" w:hAnsi="Times New Roman" w:cs="Times New Roman"/>
                <w:b/>
                <w:sz w:val="24"/>
                <w:szCs w:val="24"/>
              </w:rPr>
              <w:t>дседател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172F38" w:rsidRPr="00172F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комиссии</w:t>
            </w:r>
          </w:p>
        </w:tc>
        <w:tc>
          <w:tcPr>
            <w:tcW w:w="3398" w:type="dxa"/>
          </w:tcPr>
          <w:p w:rsidR="00172F38" w:rsidRPr="00172F38" w:rsidRDefault="00172F38" w:rsidP="00FA1ABA">
            <w:pPr>
              <w:ind w:righ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2F38" w:rsidRPr="00172F38" w:rsidRDefault="00172F38" w:rsidP="00FA1ABA">
            <w:pPr>
              <w:ind w:righ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F38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</w:t>
            </w:r>
          </w:p>
        </w:tc>
        <w:tc>
          <w:tcPr>
            <w:tcW w:w="3257" w:type="dxa"/>
          </w:tcPr>
          <w:p w:rsidR="00172F38" w:rsidRPr="00172F38" w:rsidRDefault="00172F38" w:rsidP="00B652B6">
            <w:pPr>
              <w:ind w:right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2F38" w:rsidRPr="00172F38" w:rsidRDefault="00B652B6" w:rsidP="00B652B6">
            <w:pPr>
              <w:ind w:right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Н.Ю. Комарова</w:t>
            </w:r>
          </w:p>
          <w:p w:rsidR="00172F38" w:rsidRPr="00172F38" w:rsidRDefault="00172F38" w:rsidP="00B652B6">
            <w:pPr>
              <w:ind w:right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F38" w:rsidRPr="00172F38" w:rsidTr="00172F38">
        <w:tc>
          <w:tcPr>
            <w:tcW w:w="3221" w:type="dxa"/>
          </w:tcPr>
          <w:p w:rsidR="00172F38" w:rsidRPr="00172F38" w:rsidRDefault="00172F38" w:rsidP="00FA1ABA">
            <w:pPr>
              <w:ind w:righ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GoBack"/>
            <w:bookmarkEnd w:id="2"/>
            <w:r w:rsidRPr="00172F38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комиссии.</w:t>
            </w:r>
          </w:p>
        </w:tc>
        <w:tc>
          <w:tcPr>
            <w:tcW w:w="3398" w:type="dxa"/>
          </w:tcPr>
          <w:p w:rsidR="00172F38" w:rsidRPr="00172F38" w:rsidRDefault="00172F38" w:rsidP="00FA1ABA">
            <w:pPr>
              <w:ind w:righ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F38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</w:t>
            </w:r>
          </w:p>
        </w:tc>
        <w:tc>
          <w:tcPr>
            <w:tcW w:w="3257" w:type="dxa"/>
          </w:tcPr>
          <w:p w:rsidR="00172F38" w:rsidRPr="00172F38" w:rsidRDefault="00B652B6" w:rsidP="00B652B6">
            <w:pPr>
              <w:ind w:right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В.Н.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Черушова</w:t>
            </w:r>
            <w:proofErr w:type="spellEnd"/>
          </w:p>
        </w:tc>
      </w:tr>
      <w:tr w:rsidR="00172F38" w:rsidRPr="00172F38" w:rsidTr="00172F38">
        <w:tc>
          <w:tcPr>
            <w:tcW w:w="3221" w:type="dxa"/>
          </w:tcPr>
          <w:p w:rsidR="00172F38" w:rsidRPr="00172F38" w:rsidRDefault="00172F38" w:rsidP="00FA1A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835" w:rsidRDefault="00E35835" w:rsidP="00172F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2F38" w:rsidRPr="00172F38" w:rsidRDefault="00172F38" w:rsidP="00172F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F38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3398" w:type="dxa"/>
          </w:tcPr>
          <w:p w:rsidR="00172F38" w:rsidRDefault="00172F38" w:rsidP="00FA1ABA">
            <w:pPr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F38" w:rsidRPr="00172F38" w:rsidRDefault="00172F38" w:rsidP="00FA1ABA">
            <w:pPr>
              <w:ind w:righ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F38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3257" w:type="dxa"/>
          </w:tcPr>
          <w:p w:rsidR="00172F38" w:rsidRDefault="00172F38" w:rsidP="00B652B6">
            <w:pPr>
              <w:ind w:right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2F38" w:rsidRPr="00172F38" w:rsidRDefault="00B652B6" w:rsidP="00B652B6">
            <w:pPr>
              <w:ind w:right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2B6">
              <w:rPr>
                <w:rStyle w:val="5"/>
                <w:rFonts w:eastAsiaTheme="minorEastAsia"/>
                <w:sz w:val="24"/>
                <w:szCs w:val="24"/>
              </w:rPr>
              <w:t>Т.А.</w:t>
            </w:r>
            <w:r>
              <w:rPr>
                <w:rStyle w:val="5"/>
                <w:rFonts w:eastAsiaTheme="minorEastAsia"/>
                <w:sz w:val="24"/>
                <w:szCs w:val="24"/>
              </w:rPr>
              <w:t xml:space="preserve"> </w:t>
            </w:r>
            <w:r w:rsidRPr="00B652B6">
              <w:rPr>
                <w:rStyle w:val="5"/>
                <w:rFonts w:eastAsiaTheme="minorEastAsia"/>
                <w:sz w:val="24"/>
                <w:szCs w:val="24"/>
              </w:rPr>
              <w:t>Кабина</w:t>
            </w:r>
          </w:p>
          <w:p w:rsidR="00172F38" w:rsidRPr="00172F38" w:rsidRDefault="00172F38" w:rsidP="00B652B6">
            <w:pPr>
              <w:ind w:right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F38" w:rsidRPr="00172F38" w:rsidTr="00B652B6">
        <w:tc>
          <w:tcPr>
            <w:tcW w:w="3221" w:type="dxa"/>
          </w:tcPr>
          <w:p w:rsidR="00E35835" w:rsidRPr="00172F38" w:rsidRDefault="00E35835" w:rsidP="00FA1ABA">
            <w:pPr>
              <w:ind w:righ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8" w:type="dxa"/>
          </w:tcPr>
          <w:p w:rsidR="00172F38" w:rsidRPr="00172F38" w:rsidRDefault="00172F38" w:rsidP="00FA1ABA">
            <w:pPr>
              <w:ind w:righ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F38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</w:p>
        </w:tc>
        <w:tc>
          <w:tcPr>
            <w:tcW w:w="3257" w:type="dxa"/>
          </w:tcPr>
          <w:p w:rsidR="00172F38" w:rsidRDefault="00B652B6" w:rsidP="00B652B6">
            <w:pPr>
              <w:ind w:right="62"/>
              <w:jc w:val="center"/>
              <w:rPr>
                <w:rStyle w:val="5"/>
                <w:rFonts w:eastAsiaTheme="minorEastAsia"/>
                <w:sz w:val="24"/>
                <w:szCs w:val="24"/>
              </w:rPr>
            </w:pPr>
            <w:r w:rsidRPr="00B652B6">
              <w:rPr>
                <w:rStyle w:val="5"/>
                <w:rFonts w:eastAsiaTheme="minorEastAsia"/>
                <w:sz w:val="24"/>
                <w:szCs w:val="24"/>
              </w:rPr>
              <w:t xml:space="preserve">Е.В </w:t>
            </w:r>
            <w:proofErr w:type="spellStart"/>
            <w:r w:rsidRPr="00B652B6">
              <w:rPr>
                <w:rStyle w:val="5"/>
                <w:rFonts w:eastAsiaTheme="minorEastAsia"/>
                <w:sz w:val="24"/>
                <w:szCs w:val="24"/>
              </w:rPr>
              <w:t>Аимина</w:t>
            </w:r>
            <w:proofErr w:type="spellEnd"/>
          </w:p>
          <w:p w:rsidR="00172F38" w:rsidRPr="00172F38" w:rsidRDefault="00172F38" w:rsidP="00B652B6">
            <w:pPr>
              <w:ind w:right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52B6" w:rsidRPr="00172F38" w:rsidTr="00B652B6">
        <w:tc>
          <w:tcPr>
            <w:tcW w:w="3221" w:type="dxa"/>
          </w:tcPr>
          <w:p w:rsidR="00B652B6" w:rsidRDefault="00B652B6" w:rsidP="00FA1ABA">
            <w:pPr>
              <w:ind w:righ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8" w:type="dxa"/>
            <w:tcBorders>
              <w:bottom w:val="single" w:sz="4" w:space="0" w:color="auto"/>
            </w:tcBorders>
          </w:tcPr>
          <w:p w:rsidR="00B652B6" w:rsidRPr="00172F38" w:rsidRDefault="00B652B6" w:rsidP="00FA1ABA">
            <w:pPr>
              <w:ind w:righ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7" w:type="dxa"/>
          </w:tcPr>
          <w:p w:rsidR="00B652B6" w:rsidRDefault="00B652B6" w:rsidP="00B652B6">
            <w:pPr>
              <w:ind w:right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2B6">
              <w:rPr>
                <w:rStyle w:val="5"/>
                <w:rFonts w:eastAsiaTheme="minorEastAsia"/>
                <w:sz w:val="24"/>
                <w:szCs w:val="24"/>
              </w:rPr>
              <w:t>Н.В.</w:t>
            </w:r>
            <w:r>
              <w:rPr>
                <w:rStyle w:val="5"/>
                <w:rFonts w:eastAsiaTheme="minorEastAsia"/>
                <w:sz w:val="24"/>
                <w:szCs w:val="24"/>
              </w:rPr>
              <w:t xml:space="preserve"> </w:t>
            </w:r>
            <w:r w:rsidRPr="00B652B6">
              <w:rPr>
                <w:rStyle w:val="5"/>
                <w:rFonts w:eastAsiaTheme="minorEastAsia"/>
                <w:sz w:val="24"/>
                <w:szCs w:val="24"/>
              </w:rPr>
              <w:t>Колосова</w:t>
            </w:r>
          </w:p>
        </w:tc>
      </w:tr>
    </w:tbl>
    <w:p w:rsidR="00172F38" w:rsidRPr="00DF673B" w:rsidRDefault="00172F38" w:rsidP="00B652B6">
      <w:pPr>
        <w:rPr>
          <w:rFonts w:ascii="Times New Roman" w:hAnsi="Times New Roman" w:cs="Times New Roman"/>
          <w:sz w:val="24"/>
          <w:szCs w:val="24"/>
        </w:rPr>
      </w:pPr>
    </w:p>
    <w:sectPr w:rsidR="00172F38" w:rsidRPr="00DF673B" w:rsidSect="00AB5042">
      <w:pgSz w:w="11906" w:h="16838"/>
      <w:pgMar w:top="851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12695"/>
    <w:multiLevelType w:val="multilevel"/>
    <w:tmpl w:val="AB4AD8F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788717DB"/>
    <w:multiLevelType w:val="hybridMultilevel"/>
    <w:tmpl w:val="9CCE20FA"/>
    <w:lvl w:ilvl="0" w:tplc="75D884A2">
      <w:start w:val="1"/>
      <w:numFmt w:val="decimal"/>
      <w:lvlText w:val="%1."/>
      <w:lvlJc w:val="left"/>
      <w:pPr>
        <w:ind w:left="462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num w:numId="1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2F95"/>
    <w:rsid w:val="00087D40"/>
    <w:rsid w:val="00106E52"/>
    <w:rsid w:val="0013695F"/>
    <w:rsid w:val="0014251C"/>
    <w:rsid w:val="00172F38"/>
    <w:rsid w:val="0036206E"/>
    <w:rsid w:val="00482064"/>
    <w:rsid w:val="0054347F"/>
    <w:rsid w:val="006F0AE9"/>
    <w:rsid w:val="007903AD"/>
    <w:rsid w:val="007B4953"/>
    <w:rsid w:val="007E0A48"/>
    <w:rsid w:val="008A2A39"/>
    <w:rsid w:val="008E71AB"/>
    <w:rsid w:val="009E62FD"/>
    <w:rsid w:val="00AB5042"/>
    <w:rsid w:val="00B652B6"/>
    <w:rsid w:val="00B74F86"/>
    <w:rsid w:val="00CA74FF"/>
    <w:rsid w:val="00DB68E2"/>
    <w:rsid w:val="00DF673B"/>
    <w:rsid w:val="00E00FA1"/>
    <w:rsid w:val="00E35835"/>
    <w:rsid w:val="00EF64A7"/>
    <w:rsid w:val="00F02F95"/>
    <w:rsid w:val="00F14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E52"/>
  </w:style>
  <w:style w:type="paragraph" w:styleId="3">
    <w:name w:val="heading 3"/>
    <w:basedOn w:val="a"/>
    <w:link w:val="30"/>
    <w:uiPriority w:val="1"/>
    <w:qFormat/>
    <w:rsid w:val="0014251C"/>
    <w:pPr>
      <w:widowControl w:val="0"/>
      <w:spacing w:after="0" w:line="240" w:lineRule="auto"/>
      <w:ind w:left="10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02F95"/>
    <w:rPr>
      <w:color w:val="0066CC"/>
      <w:u w:val="single"/>
    </w:rPr>
  </w:style>
  <w:style w:type="character" w:customStyle="1" w:styleId="a4">
    <w:name w:val="Основной текст_"/>
    <w:basedOn w:val="a0"/>
    <w:link w:val="32"/>
    <w:locked/>
    <w:rsid w:val="00F02F9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2">
    <w:name w:val="Основной текст32"/>
    <w:basedOn w:val="a"/>
    <w:link w:val="a4"/>
    <w:rsid w:val="00F02F95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locked/>
    <w:rsid w:val="00F02F9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02F95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31">
    <w:name w:val="Подпись к таблице (3)_"/>
    <w:basedOn w:val="a0"/>
    <w:link w:val="33"/>
    <w:locked/>
    <w:rsid w:val="00F02F9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Подпись к таблице (3)"/>
    <w:basedOn w:val="a"/>
    <w:link w:val="31"/>
    <w:rsid w:val="00F02F95"/>
    <w:pPr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</w:rPr>
  </w:style>
  <w:style w:type="character" w:customStyle="1" w:styleId="a5">
    <w:name w:val="Подпись к таблице_"/>
    <w:basedOn w:val="a0"/>
    <w:link w:val="a6"/>
    <w:locked/>
    <w:rsid w:val="00F02F9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F02F95"/>
    <w:pPr>
      <w:shd w:val="clear" w:color="auto" w:fill="FFFFFF"/>
      <w:spacing w:after="0" w:line="283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8">
    <w:name w:val="Основной текст (8)_"/>
    <w:basedOn w:val="a0"/>
    <w:link w:val="80"/>
    <w:locked/>
    <w:rsid w:val="00F02F9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F02F95"/>
    <w:pPr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9">
    <w:name w:val="Основной текст (9)_"/>
    <w:basedOn w:val="a0"/>
    <w:link w:val="90"/>
    <w:locked/>
    <w:rsid w:val="00F02F9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F02F9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character" w:customStyle="1" w:styleId="26">
    <w:name w:val="Основной текст26"/>
    <w:basedOn w:val="a4"/>
    <w:rsid w:val="00F02F9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4">
    <w:name w:val="Заголовок №3"/>
    <w:basedOn w:val="a0"/>
    <w:rsid w:val="00F02F9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a7">
    <w:name w:val="Основной текст + Полужирный"/>
    <w:basedOn w:val="a4"/>
    <w:rsid w:val="00F02F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7">
    <w:name w:val="Основной текст27"/>
    <w:basedOn w:val="a4"/>
    <w:rsid w:val="00F02F9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8">
    <w:name w:val="Основной текст28"/>
    <w:basedOn w:val="a4"/>
    <w:rsid w:val="00F02F9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9">
    <w:name w:val="Основной текст29"/>
    <w:basedOn w:val="a4"/>
    <w:rsid w:val="00F02F9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00">
    <w:name w:val="Основной текст30"/>
    <w:basedOn w:val="a4"/>
    <w:rsid w:val="00F02F9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20">
    <w:name w:val="Заголовок №3 (2)"/>
    <w:basedOn w:val="a0"/>
    <w:rsid w:val="00F02F9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3"/>
      <w:szCs w:val="23"/>
      <w:u w:val="none"/>
      <w:effect w:val="none"/>
    </w:rPr>
  </w:style>
  <w:style w:type="character" w:customStyle="1" w:styleId="310">
    <w:name w:val="Основной текст31"/>
    <w:basedOn w:val="a4"/>
    <w:rsid w:val="00F02F9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"/>
    <w:basedOn w:val="a0"/>
    <w:rsid w:val="00F02F9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character" w:customStyle="1" w:styleId="10">
    <w:name w:val="Основной текст (10)"/>
    <w:basedOn w:val="a0"/>
    <w:rsid w:val="00F02F9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38"/>
      <w:szCs w:val="38"/>
      <w:u w:val="none"/>
      <w:effect w:val="none"/>
    </w:rPr>
  </w:style>
  <w:style w:type="character" w:customStyle="1" w:styleId="100pt">
    <w:name w:val="Основной текст (10) + Интервал 0 pt"/>
    <w:basedOn w:val="a0"/>
    <w:rsid w:val="00F02F9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38"/>
      <w:szCs w:val="38"/>
      <w:u w:val="none"/>
      <w:effect w:val="none"/>
    </w:rPr>
  </w:style>
  <w:style w:type="character" w:customStyle="1" w:styleId="1">
    <w:name w:val="Заголовок №1_"/>
    <w:basedOn w:val="a0"/>
    <w:link w:val="11"/>
    <w:rsid w:val="0014251C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paragraph" w:customStyle="1" w:styleId="11">
    <w:name w:val="Заголовок №1"/>
    <w:basedOn w:val="a"/>
    <w:link w:val="1"/>
    <w:rsid w:val="0014251C"/>
    <w:pPr>
      <w:shd w:val="clear" w:color="auto" w:fill="FFFFFF"/>
      <w:spacing w:after="0" w:line="739" w:lineRule="exact"/>
      <w:outlineLvl w:val="0"/>
    </w:pPr>
    <w:rPr>
      <w:rFonts w:ascii="Times New Roman" w:eastAsia="Times New Roman" w:hAnsi="Times New Roman" w:cs="Times New Roman"/>
      <w:sz w:val="31"/>
      <w:szCs w:val="31"/>
    </w:rPr>
  </w:style>
  <w:style w:type="character" w:customStyle="1" w:styleId="30">
    <w:name w:val="Заголовок 3 Знак"/>
    <w:basedOn w:val="a0"/>
    <w:link w:val="3"/>
    <w:uiPriority w:val="1"/>
    <w:rsid w:val="0014251C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35">
    <w:name w:val="Заголовок №3_"/>
    <w:basedOn w:val="a0"/>
    <w:rsid w:val="0014251C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3115pt">
    <w:name w:val="Заголовок №3 + 11;5 pt"/>
    <w:basedOn w:val="35"/>
    <w:rsid w:val="0014251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styleId="a8">
    <w:name w:val="List Paragraph"/>
    <w:basedOn w:val="a"/>
    <w:uiPriority w:val="34"/>
    <w:qFormat/>
    <w:rsid w:val="0014251C"/>
    <w:pPr>
      <w:widowControl w:val="0"/>
      <w:spacing w:after="0" w:line="240" w:lineRule="auto"/>
      <w:ind w:left="102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9">
    <w:name w:val="Body Text"/>
    <w:basedOn w:val="a"/>
    <w:link w:val="aa"/>
    <w:uiPriority w:val="1"/>
    <w:qFormat/>
    <w:rsid w:val="0014251C"/>
    <w:pPr>
      <w:widowControl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1"/>
    <w:rsid w:val="0014251C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36">
    <w:name w:val="Основной текст (3)"/>
    <w:basedOn w:val="a0"/>
    <w:rsid w:val="00DF67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2">
    <w:name w:val="Основной текст1"/>
    <w:basedOn w:val="a4"/>
    <w:rsid w:val="00DF673B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1">
    <w:name w:val="Основной текст2"/>
    <w:basedOn w:val="a4"/>
    <w:rsid w:val="00DF673B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4">
    <w:name w:val="Основной текст4"/>
    <w:basedOn w:val="a4"/>
    <w:rsid w:val="00DF673B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table" w:styleId="ab">
    <w:name w:val="Table Grid"/>
    <w:basedOn w:val="a1"/>
    <w:uiPriority w:val="59"/>
    <w:rsid w:val="00172F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7E0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E0A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7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zerki-as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2026-05-15T14:10:00Z</cp:lastPrinted>
  <dcterms:created xsi:type="dcterms:W3CDTF">2026-05-15T14:10:00Z</dcterms:created>
  <dcterms:modified xsi:type="dcterms:W3CDTF">2026-05-15T14:10:00Z</dcterms:modified>
</cp:coreProperties>
</file>