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F25AA4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8348C">
        <w:rPr>
          <w:color w:val="C00000"/>
          <w:sz w:val="24"/>
          <w:szCs w:val="24"/>
        </w:rPr>
        <w:t>3</w:t>
      </w:r>
      <w:r w:rsidR="0038277A">
        <w:rPr>
          <w:color w:val="C00000"/>
          <w:sz w:val="24"/>
          <w:szCs w:val="24"/>
        </w:rPr>
        <w:t>9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045A8B">
        <w:rPr>
          <w:color w:val="C00000"/>
          <w:sz w:val="24"/>
          <w:szCs w:val="24"/>
        </w:rPr>
        <w:t>27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8F7992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25A8E14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045A8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F799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38277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6C1D760F" w14:textId="77777777" w:rsidR="0038277A" w:rsidRPr="00B6486D" w:rsidRDefault="0038277A" w:rsidP="0038277A">
      <w:pPr>
        <w:pStyle w:val="ConsPlusTitle"/>
        <w:widowControl/>
        <w:spacing w:before="240"/>
        <w:ind w:firstLine="720"/>
        <w:jc w:val="center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О перечне должностей муниципальной службы в администрации Сосновского сельсовета Бессоновского района Пензенской области, предусмотренном статьей 12 Федерального закона «О противодействии коррупции»</w:t>
      </w:r>
    </w:p>
    <w:p w14:paraId="41471EDA" w14:textId="77777777" w:rsidR="0038277A" w:rsidRPr="00B6486D" w:rsidRDefault="0038277A" w:rsidP="0038277A">
      <w:pPr>
        <w:pStyle w:val="ConsPlusTitle"/>
        <w:widowControl/>
        <w:spacing w:before="240"/>
        <w:ind w:firstLine="720"/>
        <w:jc w:val="center"/>
        <w:rPr>
          <w:color w:val="000000"/>
          <w:sz w:val="28"/>
          <w:szCs w:val="28"/>
        </w:rPr>
      </w:pPr>
    </w:p>
    <w:p w14:paraId="60775F58" w14:textId="77777777" w:rsidR="0038277A" w:rsidRPr="00B6486D" w:rsidRDefault="0038277A" w:rsidP="0038277A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</w:t>
      </w:r>
      <w:r w:rsidRPr="00B6486D">
        <w:rPr>
          <w:color w:val="000000"/>
          <w:position w:val="-2"/>
          <w:sz w:val="28"/>
          <w:szCs w:val="28"/>
          <w:lang w:eastAsia="ar-SA"/>
        </w:rPr>
        <w:t xml:space="preserve"> руководствуясь </w:t>
      </w:r>
      <w:r w:rsidRPr="00B6486D">
        <w:rPr>
          <w:color w:val="000000"/>
          <w:sz w:val="28"/>
          <w:szCs w:val="28"/>
        </w:rPr>
        <w:t>Уставом сельского поселения Сосновский сельсовет Бессоновского района Пензенской области,</w:t>
      </w:r>
      <w:r w:rsidRPr="00B6486D">
        <w:rPr>
          <w:bCs/>
          <w:color w:val="000000"/>
          <w:sz w:val="28"/>
          <w:szCs w:val="28"/>
        </w:rPr>
        <w:t xml:space="preserve"> администрация Сосновского сельсовета </w:t>
      </w:r>
      <w:r w:rsidRPr="00B6486D">
        <w:rPr>
          <w:b/>
          <w:bCs/>
          <w:color w:val="000000"/>
          <w:sz w:val="28"/>
          <w:szCs w:val="28"/>
        </w:rPr>
        <w:t>постановляет:</w:t>
      </w:r>
    </w:p>
    <w:p w14:paraId="5E919E1D" w14:textId="77777777" w:rsidR="0038277A" w:rsidRPr="00B6486D" w:rsidRDefault="0038277A" w:rsidP="0038277A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136BB500" w14:textId="77777777" w:rsidR="0038277A" w:rsidRPr="00B6486D" w:rsidRDefault="0038277A" w:rsidP="0038277A">
      <w:pPr>
        <w:pStyle w:val="ConsPlusTitle"/>
        <w:widowControl/>
        <w:ind w:firstLine="720"/>
        <w:jc w:val="both"/>
        <w:rPr>
          <w:b w:val="0"/>
          <w:color w:val="000000"/>
          <w:sz w:val="28"/>
          <w:szCs w:val="28"/>
        </w:rPr>
      </w:pPr>
      <w:r w:rsidRPr="00B6486D">
        <w:rPr>
          <w:bCs w:val="0"/>
          <w:color w:val="000000"/>
          <w:sz w:val="28"/>
          <w:szCs w:val="28"/>
        </w:rPr>
        <w:t xml:space="preserve">1. </w:t>
      </w:r>
      <w:r w:rsidRPr="00B6486D">
        <w:rPr>
          <w:b w:val="0"/>
          <w:color w:val="000000"/>
          <w:sz w:val="28"/>
          <w:szCs w:val="28"/>
        </w:rPr>
        <w:t xml:space="preserve">Утвердить прилагаемый Перечень должностей муниципальной службы в администрации </w:t>
      </w:r>
      <w:r w:rsidRPr="00B6486D">
        <w:rPr>
          <w:b w:val="0"/>
          <w:bCs w:val="0"/>
          <w:color w:val="000000"/>
          <w:sz w:val="28"/>
          <w:szCs w:val="28"/>
        </w:rPr>
        <w:t>Сосновского сельсовета</w:t>
      </w:r>
      <w:r w:rsidRPr="00B6486D">
        <w:rPr>
          <w:bCs w:val="0"/>
          <w:color w:val="000000"/>
          <w:sz w:val="28"/>
          <w:szCs w:val="28"/>
        </w:rPr>
        <w:t xml:space="preserve"> </w:t>
      </w:r>
      <w:r w:rsidRPr="00B6486D">
        <w:rPr>
          <w:b w:val="0"/>
          <w:color w:val="000000"/>
          <w:sz w:val="28"/>
          <w:szCs w:val="28"/>
        </w:rPr>
        <w:t>Бессоновского района Пензенской области, предусмотренный статьей 12 Федерального закона от 25.12.2008 № 273-ФЗ «О противодействии коррупции».</w:t>
      </w:r>
    </w:p>
    <w:p w14:paraId="260B7B25" w14:textId="77777777" w:rsidR="0038277A" w:rsidRPr="00B6486D" w:rsidRDefault="0038277A" w:rsidP="0038277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14:paraId="2180127C" w14:textId="77777777" w:rsidR="0038277A" w:rsidRPr="00B6486D" w:rsidRDefault="0038277A" w:rsidP="0038277A">
      <w:pPr>
        <w:pStyle w:val="ConsPlusTitle"/>
        <w:widowControl/>
        <w:ind w:firstLine="709"/>
        <w:jc w:val="both"/>
        <w:rPr>
          <w:b w:val="0"/>
          <w:color w:val="000000"/>
          <w:sz w:val="28"/>
          <w:szCs w:val="28"/>
        </w:rPr>
      </w:pPr>
      <w:r w:rsidRPr="00B6486D">
        <w:rPr>
          <w:b w:val="0"/>
          <w:color w:val="000000"/>
          <w:sz w:val="28"/>
          <w:szCs w:val="28"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</w:t>
      </w:r>
      <w:r w:rsidRPr="00B6486D">
        <w:rPr>
          <w:b w:val="0"/>
          <w:bCs w:val="0"/>
          <w:color w:val="000000"/>
          <w:sz w:val="28"/>
          <w:szCs w:val="28"/>
        </w:rPr>
        <w:t>Сосновского сельсовета</w:t>
      </w:r>
      <w:r w:rsidRPr="00B6486D">
        <w:rPr>
          <w:bCs w:val="0"/>
          <w:color w:val="000000"/>
          <w:sz w:val="28"/>
          <w:szCs w:val="28"/>
        </w:rPr>
        <w:t xml:space="preserve"> </w:t>
      </w:r>
      <w:r w:rsidRPr="00B6486D">
        <w:rPr>
          <w:b w:val="0"/>
          <w:color w:val="000000"/>
          <w:sz w:val="28"/>
          <w:szCs w:val="28"/>
        </w:rPr>
        <w:t xml:space="preserve">Бессоновского района Пензенской области по соблюдению требований к служебному поведению муниципальных служащих и урегулированию </w:t>
      </w:r>
      <w:r w:rsidRPr="00B6486D">
        <w:rPr>
          <w:b w:val="0"/>
          <w:color w:val="000000"/>
          <w:sz w:val="28"/>
          <w:szCs w:val="28"/>
        </w:rPr>
        <w:lastRenderedPageBreak/>
        <w:t xml:space="preserve">конфликта интересов, которое дается в порядке, установленном Положением о комиссии администрации </w:t>
      </w:r>
      <w:r w:rsidRPr="00B6486D">
        <w:rPr>
          <w:b w:val="0"/>
          <w:bCs w:val="0"/>
          <w:color w:val="000000"/>
          <w:sz w:val="28"/>
          <w:szCs w:val="28"/>
        </w:rPr>
        <w:t>Сосновского сельсовета</w:t>
      </w:r>
      <w:r w:rsidRPr="00B6486D">
        <w:rPr>
          <w:bCs w:val="0"/>
          <w:color w:val="000000"/>
          <w:sz w:val="28"/>
          <w:szCs w:val="28"/>
        </w:rPr>
        <w:t xml:space="preserve"> </w:t>
      </w:r>
      <w:r w:rsidRPr="00B6486D">
        <w:rPr>
          <w:b w:val="0"/>
          <w:color w:val="000000"/>
          <w:sz w:val="28"/>
          <w:szCs w:val="28"/>
        </w:rPr>
        <w:t>Бессоновского района Пензенской области по соблюдению требований к служебному пов</w:t>
      </w:r>
      <w:r>
        <w:rPr>
          <w:b w:val="0"/>
          <w:sz w:val="28"/>
          <w:szCs w:val="28"/>
        </w:rPr>
        <w:t xml:space="preserve">едению муниципальных служащих и урегулирования конфликта интересов, утвержденным постановлением администрации </w:t>
      </w:r>
      <w:r w:rsidRPr="00B6486D">
        <w:rPr>
          <w:b w:val="0"/>
          <w:bCs w:val="0"/>
          <w:color w:val="000000"/>
          <w:sz w:val="28"/>
          <w:szCs w:val="28"/>
        </w:rPr>
        <w:t>Сосновского сельсовета</w:t>
      </w:r>
      <w:r w:rsidRPr="003D0EE6">
        <w:rPr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Бессоновского района Пензенской области </w:t>
      </w:r>
      <w:r w:rsidRPr="00B6486D">
        <w:rPr>
          <w:b w:val="0"/>
          <w:color w:val="000000"/>
          <w:sz w:val="28"/>
          <w:szCs w:val="28"/>
        </w:rPr>
        <w:t>от 20.12.2024 года № 256;</w:t>
      </w:r>
    </w:p>
    <w:p w14:paraId="4951E2EF" w14:textId="77777777" w:rsidR="0038277A" w:rsidRPr="00B6486D" w:rsidRDefault="0038277A" w:rsidP="0038277A">
      <w:pPr>
        <w:pStyle w:val="ConsPlusTitle"/>
        <w:widowControl/>
        <w:ind w:firstLine="709"/>
        <w:jc w:val="both"/>
        <w:rPr>
          <w:b w:val="0"/>
          <w:color w:val="000000"/>
          <w:sz w:val="28"/>
          <w:szCs w:val="28"/>
        </w:rPr>
      </w:pPr>
      <w:r w:rsidRPr="00B6486D">
        <w:rPr>
          <w:b w:val="0"/>
          <w:color w:val="000000"/>
          <w:sz w:val="28"/>
          <w:szCs w:val="28"/>
        </w:rPr>
        <w:t>б) обязан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14:paraId="657BB407" w14:textId="77777777" w:rsidR="0038277A" w:rsidRDefault="0038277A" w:rsidP="0038277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486D">
        <w:rPr>
          <w:color w:val="000000"/>
          <w:sz w:val="28"/>
          <w:szCs w:val="28"/>
        </w:rPr>
        <w:t xml:space="preserve">3. При назначении по решению Президента Российской Федерации гражданина, на которого в порядке, предусмотренном настоящим постановлением, налагаются ограничения, в организации, названные в подпункте «а» пункта 2 настоящего постановления, не требуется согласие комиссии администрации </w:t>
      </w:r>
      <w:r w:rsidRPr="00B6486D">
        <w:rPr>
          <w:bCs/>
          <w:color w:val="000000"/>
          <w:sz w:val="28"/>
          <w:szCs w:val="28"/>
        </w:rPr>
        <w:t xml:space="preserve">Сосновского сельсовета </w:t>
      </w:r>
      <w:r w:rsidRPr="00B6486D">
        <w:rPr>
          <w:color w:val="000000"/>
          <w:sz w:val="28"/>
          <w:szCs w:val="28"/>
        </w:rPr>
        <w:t>Бессоновского района Пензенской области по соблюдению требований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</w:t>
      </w:r>
      <w:r w:rsidRPr="00B6486D">
        <w:rPr>
          <w:b/>
          <w:bCs/>
          <w:color w:val="000000"/>
          <w:sz w:val="28"/>
          <w:szCs w:val="28"/>
        </w:rPr>
        <w:t xml:space="preserve"> </w:t>
      </w:r>
      <w:r w:rsidRPr="00B6486D">
        <w:rPr>
          <w:bCs/>
          <w:color w:val="000000"/>
          <w:sz w:val="28"/>
          <w:szCs w:val="28"/>
        </w:rPr>
        <w:t>Сосновского сельсовета</w:t>
      </w:r>
      <w:r w:rsidRPr="00B6486D">
        <w:rPr>
          <w:color w:val="000000"/>
          <w:sz w:val="28"/>
          <w:szCs w:val="28"/>
        </w:rPr>
        <w:t xml:space="preserve"> Бессоновского района Пензенской области</w:t>
      </w:r>
      <w:r w:rsidRPr="00B6486D">
        <w:rPr>
          <w:i/>
          <w:color w:val="000000"/>
          <w:sz w:val="28"/>
          <w:szCs w:val="28"/>
        </w:rPr>
        <w:t xml:space="preserve"> </w:t>
      </w:r>
      <w:r w:rsidRPr="00B6486D">
        <w:rPr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урегулирования конфликта интересов, утвержденным постановлением администрации </w:t>
      </w:r>
      <w:r w:rsidRPr="00B6486D">
        <w:rPr>
          <w:bCs/>
          <w:color w:val="000000"/>
          <w:sz w:val="28"/>
          <w:szCs w:val="28"/>
        </w:rPr>
        <w:t>Сосновского сельсовета</w:t>
      </w:r>
      <w:r w:rsidRPr="00B6486D">
        <w:rPr>
          <w:color w:val="000000"/>
          <w:sz w:val="28"/>
          <w:szCs w:val="28"/>
        </w:rPr>
        <w:t xml:space="preserve"> Бессоновского района Пензенской области от 20.12.2024 года № 256, а также сообщение сведений, предусмотренных подпунктом «б» пункта</w:t>
      </w:r>
      <w:r>
        <w:rPr>
          <w:sz w:val="28"/>
          <w:szCs w:val="28"/>
        </w:rPr>
        <w:t xml:space="preserve"> 2 настоящего постановления.</w:t>
      </w:r>
    </w:p>
    <w:p w14:paraId="55B65C24" w14:textId="77777777" w:rsidR="0038277A" w:rsidRPr="00B6486D" w:rsidRDefault="0038277A" w:rsidP="0038277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1AED">
        <w:rPr>
          <w:sz w:val="28"/>
          <w:szCs w:val="28"/>
        </w:rPr>
        <w:t xml:space="preserve">Опубликовать настоящее постановление в информационном бюллетене </w:t>
      </w:r>
      <w:r w:rsidRPr="00B6486D">
        <w:rPr>
          <w:color w:val="000000"/>
          <w:sz w:val="28"/>
          <w:szCs w:val="28"/>
        </w:rPr>
        <w:t>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FF9A49F" w14:textId="77777777" w:rsidR="0038277A" w:rsidRPr="00B6486D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372D55E8" w14:textId="77777777" w:rsidR="0038277A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</w:t>
      </w:r>
      <w:r w:rsidRPr="00E11AED">
        <w:rPr>
          <w:sz w:val="28"/>
          <w:szCs w:val="28"/>
        </w:rPr>
        <w:t xml:space="preserve"> Бессоновского района Пензенской области</w:t>
      </w:r>
      <w:r w:rsidRPr="00E11AED">
        <w:rPr>
          <w:color w:val="000000"/>
          <w:sz w:val="28"/>
          <w:szCs w:val="28"/>
        </w:rPr>
        <w:t>.</w:t>
      </w:r>
    </w:p>
    <w:p w14:paraId="61457F91" w14:textId="77777777" w:rsidR="0038277A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23BD928" w14:textId="77777777" w:rsidR="0038277A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D06BA90" w14:textId="77777777" w:rsidR="0038277A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562FD06C" w14:textId="77777777" w:rsidR="0038277A" w:rsidRPr="00E11AED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35B9C39" w14:textId="77777777" w:rsidR="0038277A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  <w:r w:rsidRPr="00E11AED">
        <w:rPr>
          <w:color w:val="000000"/>
          <w:sz w:val="28"/>
          <w:szCs w:val="28"/>
        </w:rPr>
        <w:t>Глава администрации</w:t>
      </w:r>
    </w:p>
    <w:p w14:paraId="6C84FA24" w14:textId="77777777" w:rsidR="0038277A" w:rsidRPr="00B6486D" w:rsidRDefault="0038277A" w:rsidP="0038277A">
      <w:pPr>
        <w:widowControl/>
        <w:ind w:firstLine="567"/>
        <w:jc w:val="both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Сосновского сельсовета                                                           С.И. Терешкин</w:t>
      </w:r>
    </w:p>
    <w:p w14:paraId="447D2333" w14:textId="77777777" w:rsidR="0038277A" w:rsidRDefault="0038277A" w:rsidP="0038277A">
      <w:pPr>
        <w:rPr>
          <w:sz w:val="28"/>
          <w:szCs w:val="28"/>
        </w:rPr>
      </w:pPr>
    </w:p>
    <w:p w14:paraId="0FBC3991" w14:textId="77777777" w:rsidR="0038277A" w:rsidRDefault="0038277A" w:rsidP="0038277A">
      <w:pPr>
        <w:rPr>
          <w:sz w:val="28"/>
          <w:szCs w:val="28"/>
        </w:rPr>
      </w:pPr>
    </w:p>
    <w:p w14:paraId="42F92194" w14:textId="77777777" w:rsidR="0038277A" w:rsidRDefault="0038277A" w:rsidP="0038277A">
      <w:pPr>
        <w:rPr>
          <w:sz w:val="28"/>
          <w:szCs w:val="28"/>
        </w:rPr>
      </w:pPr>
    </w:p>
    <w:p w14:paraId="6A8A038E" w14:textId="77777777" w:rsidR="0038277A" w:rsidRDefault="0038277A" w:rsidP="0038277A">
      <w:pPr>
        <w:rPr>
          <w:sz w:val="28"/>
          <w:szCs w:val="28"/>
        </w:rPr>
      </w:pPr>
    </w:p>
    <w:p w14:paraId="4BB741CA" w14:textId="77777777" w:rsidR="0038277A" w:rsidRDefault="0038277A" w:rsidP="0038277A">
      <w:pPr>
        <w:rPr>
          <w:sz w:val="28"/>
          <w:szCs w:val="28"/>
        </w:rPr>
      </w:pPr>
    </w:p>
    <w:p w14:paraId="5063CF1A" w14:textId="77777777" w:rsidR="0038277A" w:rsidRDefault="0038277A" w:rsidP="0038277A">
      <w:pPr>
        <w:autoSpaceDE w:val="0"/>
        <w:autoSpaceDN w:val="0"/>
        <w:adjustRightInd w:val="0"/>
        <w:ind w:left="5940"/>
        <w:jc w:val="right"/>
        <w:outlineLvl w:val="0"/>
        <w:rPr>
          <w:sz w:val="22"/>
          <w:szCs w:val="22"/>
        </w:rPr>
      </w:pPr>
    </w:p>
    <w:p w14:paraId="200D07CB" w14:textId="77777777" w:rsidR="0038277A" w:rsidRDefault="0038277A" w:rsidP="0038277A">
      <w:pPr>
        <w:autoSpaceDE w:val="0"/>
        <w:autoSpaceDN w:val="0"/>
        <w:adjustRightInd w:val="0"/>
        <w:ind w:left="5940"/>
        <w:jc w:val="right"/>
        <w:outlineLvl w:val="0"/>
        <w:rPr>
          <w:sz w:val="22"/>
          <w:szCs w:val="22"/>
        </w:rPr>
      </w:pPr>
    </w:p>
    <w:p w14:paraId="2EF0A714" w14:textId="77777777" w:rsidR="0038277A" w:rsidRDefault="0038277A" w:rsidP="0038277A">
      <w:pPr>
        <w:autoSpaceDE w:val="0"/>
        <w:autoSpaceDN w:val="0"/>
        <w:adjustRightInd w:val="0"/>
        <w:ind w:left="5940"/>
        <w:jc w:val="right"/>
        <w:outlineLvl w:val="0"/>
        <w:rPr>
          <w:sz w:val="22"/>
          <w:szCs w:val="22"/>
        </w:rPr>
      </w:pPr>
    </w:p>
    <w:p w14:paraId="614663CF" w14:textId="77777777" w:rsidR="0038277A" w:rsidRDefault="0038277A" w:rsidP="0038277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46FE938" w14:textId="77777777" w:rsidR="0038277A" w:rsidRDefault="0038277A" w:rsidP="0038277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3452EE33" w14:textId="77777777" w:rsidR="0038277A" w:rsidRDefault="0038277A" w:rsidP="0038277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6C88E0BC" w14:textId="77777777" w:rsidR="0038277A" w:rsidRDefault="0038277A" w:rsidP="0038277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5A226DB4" w14:textId="77777777" w:rsidR="0038277A" w:rsidRDefault="0038277A" w:rsidP="0038277A">
      <w:pPr>
        <w:widowControl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5D77152" w14:textId="77777777" w:rsidR="0038277A" w:rsidRDefault="0038277A" w:rsidP="0038277A">
      <w:pPr>
        <w:widowControl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65235C4F" w14:textId="77777777" w:rsidR="0038277A" w:rsidRPr="00B6486D" w:rsidRDefault="0038277A" w:rsidP="0038277A">
      <w:pPr>
        <w:widowControl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486D">
        <w:rPr>
          <w:bCs/>
          <w:color w:val="000000"/>
          <w:sz w:val="28"/>
          <w:szCs w:val="28"/>
        </w:rPr>
        <w:t>Сосновского сельсовета</w:t>
      </w:r>
    </w:p>
    <w:p w14:paraId="189936EA" w14:textId="77777777" w:rsidR="0038277A" w:rsidRPr="00B6486D" w:rsidRDefault="0038277A" w:rsidP="0038277A">
      <w:pPr>
        <w:widowControl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>Бессоновского района Пензенской области</w:t>
      </w:r>
    </w:p>
    <w:p w14:paraId="48DC7E48" w14:textId="77777777" w:rsidR="0038277A" w:rsidRPr="00B6486D" w:rsidRDefault="0038277A" w:rsidP="0038277A">
      <w:pPr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B6486D">
        <w:rPr>
          <w:color w:val="000000"/>
          <w:sz w:val="28"/>
          <w:szCs w:val="28"/>
        </w:rPr>
        <w:t xml:space="preserve">от </w:t>
      </w:r>
      <w:proofErr w:type="gramStart"/>
      <w:r w:rsidRPr="00B648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 26</w:t>
      </w:r>
      <w:proofErr w:type="gramEnd"/>
      <w:r>
        <w:rPr>
          <w:color w:val="000000"/>
          <w:sz w:val="28"/>
          <w:szCs w:val="28"/>
        </w:rPr>
        <w:t xml:space="preserve"> </w:t>
      </w:r>
      <w:r w:rsidRPr="00B6486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мая </w:t>
      </w:r>
      <w:r w:rsidRPr="00B6486D">
        <w:rPr>
          <w:color w:val="000000"/>
          <w:sz w:val="28"/>
          <w:szCs w:val="28"/>
        </w:rPr>
        <w:t xml:space="preserve">2026 </w:t>
      </w:r>
      <w:r>
        <w:rPr>
          <w:color w:val="000000"/>
          <w:sz w:val="28"/>
          <w:szCs w:val="28"/>
        </w:rPr>
        <w:t>г.</w:t>
      </w:r>
      <w:r w:rsidRPr="00B6486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105</w:t>
      </w:r>
    </w:p>
    <w:p w14:paraId="4DE570BD" w14:textId="77777777" w:rsidR="0038277A" w:rsidRPr="00B6486D" w:rsidRDefault="0038277A" w:rsidP="0038277A">
      <w:pPr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14:paraId="7622E1AB" w14:textId="77777777" w:rsidR="0038277A" w:rsidRPr="00B6486D" w:rsidRDefault="0038277A" w:rsidP="0038277A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B6486D">
        <w:rPr>
          <w:b/>
          <w:bCs/>
          <w:color w:val="000000"/>
          <w:sz w:val="28"/>
          <w:szCs w:val="28"/>
        </w:rPr>
        <w:t>Перечень должностей муниципальной службы в администрации Сосновского сельсовета</w:t>
      </w:r>
      <w:r w:rsidRPr="00B6486D">
        <w:rPr>
          <w:bCs/>
          <w:color w:val="000000"/>
          <w:sz w:val="28"/>
          <w:szCs w:val="28"/>
        </w:rPr>
        <w:t xml:space="preserve"> </w:t>
      </w:r>
      <w:r w:rsidRPr="00B6486D">
        <w:rPr>
          <w:b/>
          <w:bCs/>
          <w:color w:val="000000"/>
          <w:sz w:val="28"/>
          <w:szCs w:val="28"/>
        </w:rPr>
        <w:t>Бессоновского района Пензенской области, предусмотренный статьей 12 Федерального закона от 25.12.2008 № 273-ФЗ «О противодействии коррупции»</w:t>
      </w:r>
    </w:p>
    <w:p w14:paraId="33384340" w14:textId="77777777" w:rsidR="0038277A" w:rsidRDefault="0038277A" w:rsidP="0038277A">
      <w:pPr>
        <w:ind w:firstLine="720"/>
        <w:rPr>
          <w:sz w:val="28"/>
          <w:szCs w:val="28"/>
        </w:rPr>
      </w:pPr>
    </w:p>
    <w:p w14:paraId="1078B7E8" w14:textId="77777777" w:rsidR="0038277A" w:rsidRDefault="0038277A" w:rsidP="0038277A">
      <w:pPr>
        <w:ind w:firstLine="720"/>
        <w:rPr>
          <w:sz w:val="28"/>
          <w:szCs w:val="28"/>
        </w:rPr>
      </w:pPr>
    </w:p>
    <w:tbl>
      <w:tblPr>
        <w:tblW w:w="11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5349"/>
      </w:tblGrid>
      <w:tr w:rsidR="0038277A" w:rsidRPr="00E91F93" w14:paraId="2122498D" w14:textId="77777777" w:rsidTr="009754C8">
        <w:tc>
          <w:tcPr>
            <w:tcW w:w="11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07F7" w14:textId="77777777" w:rsidR="0038277A" w:rsidRPr="00E91F93" w:rsidRDefault="0038277A" w:rsidP="009754C8">
            <w:pPr>
              <w:ind w:left="567" w:firstLine="567"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Высшая группа должностей</w:t>
            </w:r>
          </w:p>
        </w:tc>
      </w:tr>
      <w:tr w:rsidR="0038277A" w:rsidRPr="00E91F93" w14:paraId="13EA1ACE" w14:textId="77777777" w:rsidTr="009754C8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7041" w14:textId="77777777" w:rsidR="0038277A" w:rsidRPr="00E91F93" w:rsidRDefault="0038277A" w:rsidP="0038277A">
            <w:pPr>
              <w:numPr>
                <w:ilvl w:val="0"/>
                <w:numId w:val="36"/>
              </w:numPr>
              <w:suppressAutoHyphens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Глава местной администрации, назначаемый по контракту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49C6" w14:textId="77777777" w:rsidR="0038277A" w:rsidRPr="00E91F93" w:rsidRDefault="0038277A" w:rsidP="009754C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8277A" w:rsidRPr="00E91F93" w14:paraId="705364D6" w14:textId="77777777" w:rsidTr="009754C8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1D91" w14:textId="77777777" w:rsidR="0038277A" w:rsidRPr="00E91F93" w:rsidRDefault="0038277A" w:rsidP="0038277A">
            <w:pPr>
              <w:numPr>
                <w:ilvl w:val="0"/>
                <w:numId w:val="36"/>
              </w:numPr>
              <w:suppressAutoHyphens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F727" w14:textId="77777777" w:rsidR="0038277A" w:rsidRPr="00E91F93" w:rsidRDefault="0038277A" w:rsidP="009754C8">
            <w:pPr>
              <w:jc w:val="both"/>
              <w:rPr>
                <w:sz w:val="28"/>
                <w:szCs w:val="28"/>
              </w:rPr>
            </w:pPr>
          </w:p>
        </w:tc>
      </w:tr>
      <w:tr w:rsidR="0038277A" w:rsidRPr="00E91F93" w14:paraId="3E22A669" w14:textId="77777777" w:rsidTr="009754C8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657F" w14:textId="77777777" w:rsidR="0038277A" w:rsidRPr="00E91F93" w:rsidRDefault="0038277A" w:rsidP="0038277A">
            <w:pPr>
              <w:numPr>
                <w:ilvl w:val="0"/>
                <w:numId w:val="36"/>
              </w:numPr>
              <w:suppressAutoHyphens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Нача</w:t>
            </w:r>
            <w:r>
              <w:rPr>
                <w:sz w:val="28"/>
                <w:szCs w:val="28"/>
              </w:rPr>
              <w:t xml:space="preserve">льник отдела – главный бухгалтер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8771" w14:textId="77777777" w:rsidR="0038277A" w:rsidRPr="00E91F93" w:rsidRDefault="0038277A" w:rsidP="009754C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8277A" w:rsidRPr="00E91F93" w14:paraId="455F53F9" w14:textId="77777777" w:rsidTr="009754C8">
        <w:tc>
          <w:tcPr>
            <w:tcW w:w="112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D200" w14:textId="77777777" w:rsidR="0038277A" w:rsidRDefault="0038277A" w:rsidP="009754C8">
            <w:pPr>
              <w:ind w:left="567" w:firstLine="567"/>
              <w:jc w:val="both"/>
              <w:rPr>
                <w:sz w:val="28"/>
                <w:szCs w:val="28"/>
              </w:rPr>
            </w:pPr>
          </w:p>
          <w:p w14:paraId="67C32B41" w14:textId="77777777" w:rsidR="0038277A" w:rsidRPr="00E91F93" w:rsidRDefault="0038277A" w:rsidP="009754C8">
            <w:pPr>
              <w:ind w:left="567" w:firstLine="567"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Старшая группа должностей</w:t>
            </w:r>
          </w:p>
        </w:tc>
      </w:tr>
      <w:tr w:rsidR="0038277A" w:rsidRPr="00E91F93" w14:paraId="78A35BD4" w14:textId="77777777" w:rsidTr="009754C8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5EDB" w14:textId="77777777" w:rsidR="0038277A" w:rsidRPr="00E91F93" w:rsidRDefault="0038277A" w:rsidP="0038277A">
            <w:pPr>
              <w:numPr>
                <w:ilvl w:val="0"/>
                <w:numId w:val="37"/>
              </w:numPr>
              <w:suppressAutoHyphens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EAE0" w14:textId="77777777" w:rsidR="0038277A" w:rsidRPr="00E91F93" w:rsidRDefault="0038277A" w:rsidP="009754C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8277A" w:rsidRPr="00E91F93" w14:paraId="79E3665F" w14:textId="77777777" w:rsidTr="009754C8">
        <w:tc>
          <w:tcPr>
            <w:tcW w:w="5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C6A8" w14:textId="77777777" w:rsidR="0038277A" w:rsidRPr="00E91F93" w:rsidRDefault="0038277A" w:rsidP="0038277A">
            <w:pPr>
              <w:numPr>
                <w:ilvl w:val="0"/>
                <w:numId w:val="37"/>
              </w:numPr>
              <w:suppressAutoHyphens/>
              <w:jc w:val="both"/>
              <w:rPr>
                <w:sz w:val="28"/>
                <w:szCs w:val="28"/>
              </w:rPr>
            </w:pPr>
            <w:r w:rsidRPr="00E91F9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F193" w14:textId="77777777" w:rsidR="0038277A" w:rsidRPr="00E91F93" w:rsidRDefault="0038277A" w:rsidP="009754C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23DB3FC7" w14:textId="77777777" w:rsidR="0038277A" w:rsidRDefault="0038277A" w:rsidP="0038277A">
      <w:pPr>
        <w:ind w:firstLine="720"/>
        <w:rPr>
          <w:sz w:val="28"/>
          <w:szCs w:val="28"/>
        </w:rPr>
      </w:pPr>
    </w:p>
    <w:p w14:paraId="42E01900" w14:textId="4FB79604" w:rsidR="009111BB" w:rsidRPr="009111BB" w:rsidRDefault="009111BB" w:rsidP="0038277A">
      <w:pPr>
        <w:jc w:val="center"/>
        <w:rPr>
          <w:rFonts w:eastAsia="Arial Unicode MS"/>
          <w:color w:val="000000"/>
          <w:sz w:val="28"/>
          <w:szCs w:val="28"/>
        </w:rPr>
      </w:pPr>
    </w:p>
    <w:sectPr w:rsidR="009111BB" w:rsidRPr="009111BB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9B44" w14:textId="77777777" w:rsidR="00702475" w:rsidRDefault="00702475">
      <w:r>
        <w:separator/>
      </w:r>
    </w:p>
  </w:endnote>
  <w:endnote w:type="continuationSeparator" w:id="0">
    <w:p w14:paraId="3450F5E2" w14:textId="77777777" w:rsidR="00702475" w:rsidRDefault="0070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4A98" w14:textId="77777777" w:rsidR="00702475" w:rsidRDefault="00702475">
      <w:r>
        <w:separator/>
      </w:r>
    </w:p>
  </w:footnote>
  <w:footnote w:type="continuationSeparator" w:id="0">
    <w:p w14:paraId="436DC42B" w14:textId="77777777" w:rsidR="00702475" w:rsidRDefault="0070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21F4"/>
    <w:multiLevelType w:val="hybridMultilevel"/>
    <w:tmpl w:val="E94829AA"/>
    <w:lvl w:ilvl="0" w:tplc="E9445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5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829F9"/>
    <w:multiLevelType w:val="hybridMultilevel"/>
    <w:tmpl w:val="71B238EA"/>
    <w:lvl w:ilvl="0" w:tplc="9B3E25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4"/>
  </w:num>
  <w:num w:numId="5">
    <w:abstractNumId w:val="6"/>
  </w:num>
  <w:num w:numId="6">
    <w:abstractNumId w:val="2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3"/>
  </w:num>
  <w:num w:numId="21">
    <w:abstractNumId w:val="5"/>
  </w:num>
  <w:num w:numId="22">
    <w:abstractNumId w:val="27"/>
  </w:num>
  <w:num w:numId="23">
    <w:abstractNumId w:val="32"/>
  </w:num>
  <w:num w:numId="24">
    <w:abstractNumId w:val="9"/>
  </w:num>
  <w:num w:numId="25">
    <w:abstractNumId w:val="24"/>
  </w:num>
  <w:num w:numId="26">
    <w:abstractNumId w:val="23"/>
  </w:num>
  <w:num w:numId="27">
    <w:abstractNumId w:val="19"/>
  </w:num>
  <w:num w:numId="28">
    <w:abstractNumId w:val="29"/>
  </w:num>
  <w:num w:numId="29">
    <w:abstractNumId w:val="20"/>
  </w:num>
  <w:num w:numId="30">
    <w:abstractNumId w:val="15"/>
  </w:num>
  <w:num w:numId="31">
    <w:abstractNumId w:val="35"/>
  </w:num>
  <w:num w:numId="32">
    <w:abstractNumId w:val="18"/>
  </w:num>
  <w:num w:numId="33">
    <w:abstractNumId w:val="25"/>
  </w:num>
  <w:num w:numId="34">
    <w:abstractNumId w:val="14"/>
  </w:num>
  <w:num w:numId="35">
    <w:abstractNumId w:val="8"/>
  </w:num>
  <w:num w:numId="36">
    <w:abstractNumId w:val="34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2026-05-27T05:50:00Z</dcterms:created>
  <dcterms:modified xsi:type="dcterms:W3CDTF">2026-05-27T05:50:00Z</dcterms:modified>
</cp:coreProperties>
</file>