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127F4BA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C558E">
        <w:rPr>
          <w:color w:val="C00000"/>
          <w:sz w:val="24"/>
          <w:szCs w:val="24"/>
        </w:rPr>
        <w:t>1</w:t>
      </w:r>
      <w:r w:rsidR="001E56BD">
        <w:rPr>
          <w:color w:val="C00000"/>
          <w:sz w:val="24"/>
          <w:szCs w:val="24"/>
        </w:rPr>
        <w:t>5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33B90">
        <w:rPr>
          <w:color w:val="C00000"/>
          <w:sz w:val="24"/>
          <w:szCs w:val="24"/>
        </w:rPr>
        <w:t>0</w:t>
      </w:r>
      <w:r w:rsidR="001E56BD">
        <w:rPr>
          <w:color w:val="C00000"/>
          <w:sz w:val="24"/>
          <w:szCs w:val="24"/>
        </w:rPr>
        <w:t>5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9C558E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27B8234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C55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E56B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E56B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C55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E56B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564CD827" w14:textId="77777777" w:rsidR="001E56BD" w:rsidRPr="00922E67" w:rsidRDefault="001E56BD" w:rsidP="001E56BD">
      <w:pPr>
        <w:spacing w:before="240" w:after="60"/>
        <w:jc w:val="center"/>
        <w:outlineLvl w:val="0"/>
        <w:rPr>
          <w:b/>
          <w:kern w:val="28"/>
          <w:sz w:val="32"/>
        </w:rPr>
      </w:pPr>
      <w:r w:rsidRPr="00922E67">
        <w:rPr>
          <w:b/>
          <w:kern w:val="28"/>
          <w:sz w:val="32"/>
        </w:rPr>
        <w:t>О некоторых вопросах, связанных с реализацией статьи 15 Федерального закона от 02.03.2007 № 25-ФЗ «О муниципальной службе в Российской Федерации»</w:t>
      </w:r>
    </w:p>
    <w:p w14:paraId="5D0D2489" w14:textId="77777777" w:rsidR="001E56BD" w:rsidRPr="00922E67" w:rsidRDefault="001E56BD" w:rsidP="001E56BD">
      <w:pPr>
        <w:ind w:firstLine="567"/>
        <w:jc w:val="both"/>
        <w:rPr>
          <w:sz w:val="28"/>
          <w:szCs w:val="28"/>
        </w:rPr>
      </w:pPr>
    </w:p>
    <w:p w14:paraId="5C3F89D6" w14:textId="77777777" w:rsidR="001E56BD" w:rsidRPr="00922E67" w:rsidRDefault="001E56BD" w:rsidP="001E56BD">
      <w:pPr>
        <w:ind w:firstLine="567"/>
        <w:jc w:val="both"/>
        <w:rPr>
          <w:sz w:val="28"/>
          <w:szCs w:val="28"/>
        </w:rPr>
      </w:pPr>
      <w:r w:rsidRPr="00922E67">
        <w:rPr>
          <w:sz w:val="28"/>
          <w:szCs w:val="28"/>
        </w:rPr>
        <w:t xml:space="preserve">Руководствуясь Федеральным законом от 02.03.2007 № 25-ФЗ «О муниципальной службе в Российской Федерации», Уставом сельского поселения </w:t>
      </w:r>
      <w:r>
        <w:rPr>
          <w:sz w:val="28"/>
          <w:szCs w:val="28"/>
        </w:rPr>
        <w:t>Сосновский</w:t>
      </w:r>
      <w:r w:rsidRPr="00922E67">
        <w:rPr>
          <w:sz w:val="28"/>
          <w:szCs w:val="28"/>
        </w:rPr>
        <w:t xml:space="preserve"> сельсовет муниципального района Бессоновский район Пензенской области, администрация </w:t>
      </w:r>
      <w:r>
        <w:rPr>
          <w:sz w:val="28"/>
          <w:szCs w:val="28"/>
        </w:rPr>
        <w:t>Сосновского</w:t>
      </w:r>
      <w:r w:rsidRPr="00922E67">
        <w:rPr>
          <w:sz w:val="28"/>
          <w:szCs w:val="28"/>
        </w:rPr>
        <w:t xml:space="preserve"> сельсовета Бессоновского района Пензенской области </w:t>
      </w:r>
      <w:r w:rsidRPr="00922E67">
        <w:rPr>
          <w:b/>
          <w:bCs/>
          <w:sz w:val="28"/>
          <w:szCs w:val="28"/>
        </w:rPr>
        <w:t>п о с т а н о в л я е т:</w:t>
      </w:r>
    </w:p>
    <w:p w14:paraId="0C97D06E" w14:textId="77777777" w:rsidR="001E56BD" w:rsidRPr="00922E67" w:rsidRDefault="001E56BD" w:rsidP="001E56BD">
      <w:pPr>
        <w:ind w:firstLine="567"/>
        <w:jc w:val="both"/>
        <w:rPr>
          <w:sz w:val="28"/>
          <w:szCs w:val="28"/>
        </w:rPr>
      </w:pPr>
      <w:r w:rsidRPr="00922E67">
        <w:rPr>
          <w:sz w:val="28"/>
          <w:szCs w:val="28"/>
        </w:rPr>
        <w:t xml:space="preserve"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</w:t>
      </w:r>
      <w:proofErr w:type="gramStart"/>
      <w:r w:rsidRPr="00922E67">
        <w:rPr>
          <w:sz w:val="28"/>
          <w:szCs w:val="28"/>
        </w:rPr>
        <w:t>25.12.2008  №</w:t>
      </w:r>
      <w:proofErr w:type="gramEnd"/>
      <w:r w:rsidRPr="00922E67">
        <w:rPr>
          <w:sz w:val="28"/>
          <w:szCs w:val="28"/>
        </w:rPr>
        <w:t xml:space="preserve">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</w:t>
      </w:r>
      <w:proofErr w:type="gramStart"/>
      <w:r w:rsidRPr="00922E67">
        <w:rPr>
          <w:sz w:val="28"/>
          <w:szCs w:val="28"/>
        </w:rPr>
        <w:t>25.12.2008  №</w:t>
      </w:r>
      <w:proofErr w:type="gramEnd"/>
      <w:r w:rsidRPr="00922E67">
        <w:rPr>
          <w:sz w:val="28"/>
          <w:szCs w:val="28"/>
        </w:rPr>
        <w:t xml:space="preserve"> 273-ФЗ «О противодействии коррупции», государственными гражданскими служащими субъектов Российской Федерации.</w:t>
      </w:r>
    </w:p>
    <w:p w14:paraId="3723BED7" w14:textId="77777777" w:rsidR="001E56BD" w:rsidRPr="00922E67" w:rsidRDefault="001E56BD" w:rsidP="001E56BD">
      <w:pPr>
        <w:ind w:firstLine="567"/>
        <w:jc w:val="both"/>
        <w:rPr>
          <w:sz w:val="28"/>
          <w:szCs w:val="28"/>
        </w:rPr>
      </w:pPr>
      <w:r w:rsidRPr="00922E67">
        <w:rPr>
          <w:sz w:val="28"/>
          <w:szCs w:val="28"/>
        </w:rPr>
        <w:t>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03.12.2012 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субъектов Российской Федерации.</w:t>
      </w:r>
    </w:p>
    <w:p w14:paraId="715CFE64" w14:textId="77777777" w:rsidR="001E56BD" w:rsidRPr="00922E67" w:rsidRDefault="001E56BD" w:rsidP="001E56BD">
      <w:pPr>
        <w:ind w:firstLine="567"/>
        <w:jc w:val="both"/>
        <w:rPr>
          <w:sz w:val="28"/>
          <w:szCs w:val="28"/>
        </w:rPr>
      </w:pPr>
      <w:r w:rsidRPr="00922E67">
        <w:rPr>
          <w:sz w:val="28"/>
          <w:szCs w:val="28"/>
        </w:rPr>
        <w:t xml:space="preserve">3. Сведения о доходах, об имуществе и обязательствах имущественного характера, предусмотренные Федеральным законом от 25.12.2008 № 273-ФЗ </w:t>
      </w:r>
      <w:r w:rsidRPr="00922E67">
        <w:rPr>
          <w:sz w:val="28"/>
          <w:szCs w:val="28"/>
        </w:rPr>
        <w:lastRenderedPageBreak/>
        <w:t>«О противодействии коррупции» представляются уполномоченному представителем нанимателя структурному подразделению (уполномоченному представителем нанимателя лицу).</w:t>
      </w:r>
    </w:p>
    <w:p w14:paraId="17983CB0" w14:textId="77777777" w:rsidR="001E56BD" w:rsidRPr="00922E67" w:rsidRDefault="001E56BD" w:rsidP="001E56BD">
      <w:pPr>
        <w:ind w:firstLine="567"/>
        <w:jc w:val="both"/>
        <w:rPr>
          <w:sz w:val="28"/>
          <w:szCs w:val="28"/>
        </w:rPr>
      </w:pPr>
      <w:r w:rsidRPr="00922E67">
        <w:rPr>
          <w:sz w:val="28"/>
          <w:szCs w:val="28"/>
        </w:rPr>
        <w:t>4.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25.12.2008 № 273-ФЗ «О противодействии коррупции» и Федеральным законом от 03.12.2012 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Пензенской области, постановлением Губернатора Пензенской области от 28.03.2013 № 60 «О контроле за соответствием расходов лиц, замещающих государственные должности Пензенской области, и иных лиц их доходам», настоящим муниципальным правовым актом.</w:t>
      </w:r>
    </w:p>
    <w:p w14:paraId="465CF73E" w14:textId="77777777" w:rsidR="001E56BD" w:rsidRPr="00922E67" w:rsidRDefault="001E56BD" w:rsidP="001E56BD">
      <w:pPr>
        <w:ind w:firstLine="567"/>
        <w:jc w:val="both"/>
        <w:rPr>
          <w:sz w:val="28"/>
          <w:szCs w:val="28"/>
        </w:rPr>
      </w:pPr>
      <w:r w:rsidRPr="00922E67">
        <w:rPr>
          <w:sz w:val="28"/>
          <w:szCs w:val="28"/>
        </w:rPr>
        <w:t xml:space="preserve">5. Признать утратившим силу постановление администрации </w:t>
      </w:r>
      <w:r>
        <w:rPr>
          <w:sz w:val="28"/>
          <w:szCs w:val="28"/>
        </w:rPr>
        <w:t>Сосновского</w:t>
      </w:r>
      <w:r w:rsidRPr="00922E67">
        <w:rPr>
          <w:sz w:val="28"/>
          <w:szCs w:val="28"/>
        </w:rPr>
        <w:t xml:space="preserve"> сельсовета Бессоновского района Пензенской области от </w:t>
      </w:r>
      <w:r>
        <w:rPr>
          <w:sz w:val="28"/>
          <w:szCs w:val="28"/>
        </w:rPr>
        <w:t>17</w:t>
      </w:r>
      <w:r w:rsidRPr="00922E67">
        <w:rPr>
          <w:sz w:val="28"/>
          <w:szCs w:val="28"/>
        </w:rPr>
        <w:t xml:space="preserve">.06.2025 № </w:t>
      </w:r>
      <w:r>
        <w:rPr>
          <w:sz w:val="28"/>
          <w:szCs w:val="28"/>
        </w:rPr>
        <w:t>112</w:t>
      </w:r>
      <w:r w:rsidRPr="00922E67">
        <w:rPr>
          <w:sz w:val="28"/>
          <w:szCs w:val="28"/>
        </w:rPr>
        <w:t xml:space="preserve"> «О некоторых вопросах, связанных с реализацией статьи 15 Федерального закона от 02.03.2007 № 25-ФЗ «О муниципальной службе в Российской Федерации».</w:t>
      </w:r>
    </w:p>
    <w:p w14:paraId="7785CE0D" w14:textId="77777777" w:rsidR="001E56BD" w:rsidRPr="00922E67" w:rsidRDefault="001E56BD" w:rsidP="001E56BD">
      <w:pPr>
        <w:ind w:firstLine="567"/>
        <w:jc w:val="both"/>
        <w:rPr>
          <w:sz w:val="28"/>
          <w:szCs w:val="28"/>
        </w:rPr>
      </w:pPr>
      <w:r w:rsidRPr="00922E67">
        <w:rPr>
          <w:sz w:val="28"/>
          <w:szCs w:val="28"/>
        </w:rPr>
        <w:t>6. Настоящее постановление опубликовать в информационном бюллетене «Сельские ведомости» и разместить на официальном сайте администрации Бессоновского района в разделе «</w:t>
      </w:r>
      <w:r>
        <w:rPr>
          <w:sz w:val="28"/>
          <w:szCs w:val="28"/>
        </w:rPr>
        <w:t>Сосновский</w:t>
      </w:r>
      <w:r w:rsidRPr="00922E67">
        <w:rPr>
          <w:sz w:val="28"/>
          <w:szCs w:val="28"/>
        </w:rPr>
        <w:t xml:space="preserve"> сельсовет» в информационно-телекоммуникационной сети «Интернет».</w:t>
      </w:r>
    </w:p>
    <w:p w14:paraId="633EC254" w14:textId="77777777" w:rsidR="001E56BD" w:rsidRPr="00922E67" w:rsidRDefault="001E56BD" w:rsidP="001E56BD">
      <w:pPr>
        <w:ind w:firstLine="567"/>
        <w:jc w:val="both"/>
        <w:rPr>
          <w:sz w:val="28"/>
          <w:szCs w:val="28"/>
        </w:rPr>
      </w:pPr>
      <w:r w:rsidRPr="00922E67">
        <w:rPr>
          <w:sz w:val="28"/>
          <w:szCs w:val="28"/>
        </w:rPr>
        <w:t>7. Настоящее постановление вступает в силу на следующий день после его официального опубликования (обнародования).</w:t>
      </w:r>
    </w:p>
    <w:p w14:paraId="79B20939" w14:textId="77777777" w:rsidR="001E56BD" w:rsidRPr="00922E67" w:rsidRDefault="001E56BD" w:rsidP="001E56BD">
      <w:pPr>
        <w:ind w:firstLine="567"/>
        <w:jc w:val="both"/>
        <w:rPr>
          <w:sz w:val="28"/>
          <w:szCs w:val="28"/>
        </w:rPr>
      </w:pPr>
      <w:r w:rsidRPr="00922E67">
        <w:rPr>
          <w:sz w:val="28"/>
          <w:szCs w:val="28"/>
        </w:rPr>
        <w:t>8. Контроль за исполнением настоящего постановления оставляю за собой.</w:t>
      </w:r>
    </w:p>
    <w:p w14:paraId="3E18C173" w14:textId="77777777" w:rsidR="001E56BD" w:rsidRPr="00922E67" w:rsidRDefault="001E56BD" w:rsidP="001E56BD">
      <w:pPr>
        <w:ind w:firstLine="567"/>
        <w:jc w:val="both"/>
        <w:rPr>
          <w:sz w:val="28"/>
          <w:szCs w:val="28"/>
        </w:rPr>
      </w:pPr>
    </w:p>
    <w:p w14:paraId="56C2286D" w14:textId="77777777" w:rsidR="001E56BD" w:rsidRDefault="001E56BD" w:rsidP="001E56BD">
      <w:pPr>
        <w:ind w:firstLine="567"/>
        <w:jc w:val="right"/>
        <w:rPr>
          <w:sz w:val="28"/>
          <w:szCs w:val="28"/>
        </w:rPr>
      </w:pPr>
    </w:p>
    <w:p w14:paraId="7195BAA8" w14:textId="77777777" w:rsidR="001E56BD" w:rsidRDefault="001E56BD" w:rsidP="001E56BD">
      <w:pPr>
        <w:ind w:firstLine="567"/>
        <w:jc w:val="right"/>
        <w:rPr>
          <w:sz w:val="28"/>
          <w:szCs w:val="28"/>
        </w:rPr>
      </w:pPr>
    </w:p>
    <w:p w14:paraId="1826AFCD" w14:textId="77777777" w:rsidR="001E56BD" w:rsidRDefault="001E56BD" w:rsidP="001E56BD">
      <w:pPr>
        <w:ind w:firstLine="567"/>
        <w:rPr>
          <w:sz w:val="28"/>
          <w:szCs w:val="28"/>
        </w:rPr>
      </w:pPr>
    </w:p>
    <w:p w14:paraId="1F330D30" w14:textId="77777777" w:rsidR="001E56BD" w:rsidRDefault="001E56BD" w:rsidP="001E56BD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922E6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22E67">
        <w:rPr>
          <w:sz w:val="28"/>
          <w:szCs w:val="28"/>
        </w:rPr>
        <w:t xml:space="preserve"> администрации</w:t>
      </w:r>
    </w:p>
    <w:p w14:paraId="048DA962" w14:textId="77777777" w:rsidR="001E56BD" w:rsidRPr="00922E67" w:rsidRDefault="001E56BD" w:rsidP="001E56B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Сосновского сельсовета                                                  В.А. </w:t>
      </w:r>
      <w:proofErr w:type="spellStart"/>
      <w:r>
        <w:rPr>
          <w:sz w:val="28"/>
          <w:szCs w:val="28"/>
        </w:rPr>
        <w:t>Борясов</w:t>
      </w:r>
      <w:proofErr w:type="spellEnd"/>
    </w:p>
    <w:p w14:paraId="49A7B7E4" w14:textId="77777777" w:rsidR="001E56BD" w:rsidRPr="00922E67" w:rsidRDefault="001E56BD" w:rsidP="001E56BD">
      <w:pPr>
        <w:ind w:firstLine="567"/>
        <w:jc w:val="right"/>
        <w:rPr>
          <w:sz w:val="28"/>
          <w:szCs w:val="28"/>
        </w:rPr>
      </w:pPr>
    </w:p>
    <w:p w14:paraId="25C17977" w14:textId="77777777" w:rsidR="009C558E" w:rsidRPr="009C558E" w:rsidRDefault="009C558E" w:rsidP="001E56BD">
      <w:pPr>
        <w:widowControl/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</w:p>
    <w:sectPr w:rsidR="009C558E" w:rsidRPr="009C558E" w:rsidSect="0095051C">
      <w:headerReference w:type="default" r:id="rId9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FB6F" w14:textId="77777777" w:rsidR="00EA69F2" w:rsidRDefault="00EA69F2">
      <w:r>
        <w:separator/>
      </w:r>
    </w:p>
  </w:endnote>
  <w:endnote w:type="continuationSeparator" w:id="0">
    <w:p w14:paraId="2623655F" w14:textId="77777777" w:rsidR="00EA69F2" w:rsidRDefault="00EA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45BF" w14:textId="77777777" w:rsidR="00EA69F2" w:rsidRDefault="00EA69F2">
      <w:r>
        <w:separator/>
      </w:r>
    </w:p>
  </w:footnote>
  <w:footnote w:type="continuationSeparator" w:id="0">
    <w:p w14:paraId="1C056577" w14:textId="77777777" w:rsidR="00EA69F2" w:rsidRDefault="00EA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6"/>
  </w:num>
  <w:num w:numId="4">
    <w:abstractNumId w:val="4"/>
  </w:num>
  <w:num w:numId="5">
    <w:abstractNumId w:val="6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 w:numId="21">
    <w:abstractNumId w:val="5"/>
  </w:num>
  <w:num w:numId="22">
    <w:abstractNumId w:val="22"/>
  </w:num>
  <w:num w:numId="23">
    <w:abstractNumId w:val="27"/>
  </w:num>
  <w:num w:numId="24">
    <w:abstractNumId w:val="8"/>
  </w:num>
  <w:num w:numId="25">
    <w:abstractNumId w:val="20"/>
  </w:num>
  <w:num w:numId="26">
    <w:abstractNumId w:val="19"/>
  </w:num>
  <w:num w:numId="27">
    <w:abstractNumId w:val="15"/>
  </w:num>
  <w:num w:numId="28">
    <w:abstractNumId w:val="24"/>
  </w:num>
  <w:num w:numId="29">
    <w:abstractNumId w:val="16"/>
  </w:num>
  <w:num w:numId="30">
    <w:abstractNumId w:val="12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3890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2026-03-05T06:20:00Z</dcterms:created>
  <dcterms:modified xsi:type="dcterms:W3CDTF">2026-03-05T06:20:00Z</dcterms:modified>
</cp:coreProperties>
</file>