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61413" w14:textId="4D9131F3" w:rsidR="0039731E" w:rsidRPr="00C06E3C" w:rsidRDefault="0039731E" w:rsidP="0039731E">
      <w:pPr>
        <w:rPr>
          <w:sz w:val="24"/>
          <w:szCs w:val="24"/>
        </w:rPr>
      </w:pPr>
      <w:proofErr w:type="gramStart"/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472229">
        <w:rPr>
          <w:color w:val="C00000"/>
          <w:sz w:val="24"/>
          <w:szCs w:val="24"/>
        </w:rPr>
        <w:t>1</w:t>
      </w:r>
      <w:r w:rsidR="00917694">
        <w:rPr>
          <w:color w:val="C00000"/>
          <w:sz w:val="24"/>
          <w:szCs w:val="24"/>
        </w:rPr>
        <w:t>1</w:t>
      </w:r>
      <w:r w:rsidR="006D1897">
        <w:rPr>
          <w:color w:val="C00000"/>
          <w:sz w:val="24"/>
          <w:szCs w:val="24"/>
        </w:rPr>
        <w:t>7</w:t>
      </w:r>
      <w:proofErr w:type="gramEnd"/>
      <w:r w:rsidR="004C78CA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54733B">
        <w:rPr>
          <w:color w:val="C00000"/>
          <w:sz w:val="24"/>
          <w:szCs w:val="24"/>
        </w:rPr>
        <w:t>29</w:t>
      </w:r>
      <w:r w:rsidR="00AA16C1">
        <w:rPr>
          <w:color w:val="C00000"/>
          <w:sz w:val="24"/>
          <w:szCs w:val="24"/>
        </w:rPr>
        <w:t>.1</w:t>
      </w:r>
      <w:r w:rsidR="009B688E">
        <w:rPr>
          <w:color w:val="C00000"/>
          <w:sz w:val="24"/>
          <w:szCs w:val="24"/>
        </w:rPr>
        <w:t>2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287146">
        <w:rPr>
          <w:color w:val="C00000"/>
          <w:sz w:val="24"/>
          <w:szCs w:val="24"/>
        </w:rPr>
        <w:t>3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382D1610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34B432A3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0007745B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39077211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</w:t>
      </w:r>
      <w:proofErr w:type="gramStart"/>
      <w:r w:rsidRPr="006D7D29">
        <w:rPr>
          <w:b/>
          <w:i/>
          <w:sz w:val="27"/>
          <w:szCs w:val="27"/>
        </w:rPr>
        <w:t>бюллетень  Комитета</w:t>
      </w:r>
      <w:proofErr w:type="gramEnd"/>
      <w:r w:rsidRPr="006D7D29">
        <w:rPr>
          <w:b/>
          <w:i/>
          <w:sz w:val="27"/>
          <w:szCs w:val="27"/>
        </w:rPr>
        <w:t xml:space="preserve">  местного  самоуправления  Сосновского сельсовета  Бессоновского  района  Пензенской  области. Издание </w:t>
      </w:r>
    </w:p>
    <w:p w14:paraId="6DAFDA0E" w14:textId="77777777" w:rsidR="0073721E" w:rsidRDefault="0073721E" w:rsidP="0039731E">
      <w:pPr>
        <w:jc w:val="center"/>
        <w:rPr>
          <w:b/>
          <w:i/>
          <w:sz w:val="27"/>
          <w:szCs w:val="27"/>
        </w:rPr>
      </w:pPr>
    </w:p>
    <w:p w14:paraId="0E4D3770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435469FA" w14:textId="77777777" w:rsidR="00A02043" w:rsidRPr="00D8386C" w:rsidRDefault="00A02043" w:rsidP="00A02043">
      <w:pPr>
        <w:ind w:right="-1"/>
        <w:jc w:val="center"/>
      </w:pPr>
    </w:p>
    <w:p w14:paraId="18726EB2" w14:textId="77777777" w:rsidR="00C656F7" w:rsidRDefault="00C656F7" w:rsidP="00C656F7">
      <w:pPr>
        <w:jc w:val="center"/>
        <w:rPr>
          <w:b/>
          <w:bCs/>
          <w:sz w:val="36"/>
          <w:szCs w:val="36"/>
        </w:rPr>
      </w:pPr>
      <w:r>
        <w:rPr>
          <w:rFonts w:eastAsia="Lucida Sans Unicode"/>
          <w:b/>
          <w:bCs/>
          <w:noProof/>
          <w:kern w:val="1"/>
          <w:sz w:val="36"/>
          <w:szCs w:val="36"/>
        </w:rPr>
        <w:drawing>
          <wp:anchor distT="0" distB="0" distL="114300" distR="114300" simplePos="0" relativeHeight="251662848" behindDoc="0" locked="0" layoutInCell="1" allowOverlap="1" wp14:anchorId="75119815" wp14:editId="3F044D59">
            <wp:simplePos x="0" y="0"/>
            <wp:positionH relativeFrom="column">
              <wp:posOffset>2562225</wp:posOffset>
            </wp:positionH>
            <wp:positionV relativeFrom="paragraph">
              <wp:posOffset>-284480</wp:posOffset>
            </wp:positionV>
            <wp:extent cx="733425" cy="914400"/>
            <wp:effectExtent l="19050" t="0" r="9525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90D5217" w14:textId="77777777" w:rsidR="00C656F7" w:rsidRDefault="00C656F7" w:rsidP="00C656F7">
      <w:pPr>
        <w:jc w:val="center"/>
        <w:rPr>
          <w:b/>
          <w:bCs/>
          <w:sz w:val="36"/>
          <w:szCs w:val="36"/>
        </w:rPr>
      </w:pPr>
    </w:p>
    <w:p w14:paraId="0F133BBD" w14:textId="77777777"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</w:p>
    <w:p w14:paraId="6FE76D0B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КОМИТЕТ МЕСТНОГО САМОУПРАВЛЕНИЯ </w:t>
      </w:r>
    </w:p>
    <w:p w14:paraId="1C4F1F5B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СОСНОВСКОГО СЕЛЬСОВЕТА</w:t>
      </w:r>
    </w:p>
    <w:p w14:paraId="2272B051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БЕССОНОВСКОГО РАЙОНА </w:t>
      </w:r>
    </w:p>
    <w:p w14:paraId="24E2C721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ПЕНЗЕНСКОЙ ОБЛАСТИ</w:t>
      </w:r>
    </w:p>
    <w:p w14:paraId="2AFDFD34" w14:textId="77777777"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  <w:r w:rsidRPr="00AF35EA">
        <w:rPr>
          <w:b/>
          <w:bCs/>
          <w:sz w:val="28"/>
          <w:szCs w:val="28"/>
        </w:rPr>
        <w:t>СЕДЬМОГО СОЗЫВА</w:t>
      </w:r>
    </w:p>
    <w:p w14:paraId="6CE780EA" w14:textId="77777777" w:rsidR="00C656F7" w:rsidRPr="00AF35EA" w:rsidRDefault="00C656F7" w:rsidP="00C656F7">
      <w:pPr>
        <w:spacing w:before="240" w:after="60"/>
        <w:jc w:val="center"/>
        <w:outlineLvl w:val="0"/>
        <w:rPr>
          <w:bCs/>
          <w:sz w:val="36"/>
          <w:szCs w:val="36"/>
        </w:rPr>
      </w:pPr>
      <w:r w:rsidRPr="00AF35EA">
        <w:rPr>
          <w:bCs/>
          <w:sz w:val="36"/>
          <w:szCs w:val="36"/>
        </w:rPr>
        <w:t>РЕШЕНИЕ</w:t>
      </w:r>
    </w:p>
    <w:p w14:paraId="084986B9" w14:textId="2E3067F9" w:rsidR="00C656F7" w:rsidRPr="00AF35EA" w:rsidRDefault="00C656F7" w:rsidP="00C656F7">
      <w:pPr>
        <w:spacing w:before="240" w:after="60"/>
        <w:jc w:val="center"/>
        <w:outlineLvl w:val="0"/>
        <w:rPr>
          <w:bCs/>
          <w:sz w:val="25"/>
          <w:szCs w:val="25"/>
        </w:rPr>
      </w:pPr>
      <w:r w:rsidRPr="00AF35EA">
        <w:rPr>
          <w:bCs/>
          <w:sz w:val="25"/>
          <w:szCs w:val="25"/>
        </w:rPr>
        <w:t xml:space="preserve">от </w:t>
      </w:r>
      <w:proofErr w:type="gramStart"/>
      <w:r w:rsidR="0054733B">
        <w:rPr>
          <w:b/>
          <w:bCs/>
          <w:i/>
          <w:sz w:val="25"/>
          <w:szCs w:val="25"/>
          <w:u w:val="single"/>
        </w:rPr>
        <w:t>28</w:t>
      </w:r>
      <w:r w:rsidR="00AA16C1">
        <w:rPr>
          <w:b/>
          <w:bCs/>
          <w:i/>
          <w:sz w:val="25"/>
          <w:szCs w:val="25"/>
          <w:u w:val="single"/>
        </w:rPr>
        <w:t>.1</w:t>
      </w:r>
      <w:r w:rsidR="009B688E">
        <w:rPr>
          <w:b/>
          <w:bCs/>
          <w:i/>
          <w:sz w:val="25"/>
          <w:szCs w:val="25"/>
          <w:u w:val="single"/>
        </w:rPr>
        <w:t>2</w:t>
      </w:r>
      <w:r w:rsidRPr="00AF35EA">
        <w:rPr>
          <w:b/>
          <w:bCs/>
          <w:i/>
          <w:sz w:val="25"/>
          <w:szCs w:val="25"/>
          <w:u w:val="single"/>
        </w:rPr>
        <w:t xml:space="preserve">.2023 </w:t>
      </w:r>
      <w:r w:rsidR="00C83010">
        <w:rPr>
          <w:bCs/>
          <w:sz w:val="25"/>
          <w:szCs w:val="25"/>
          <w:u w:val="single"/>
        </w:rPr>
        <w:t xml:space="preserve"> года</w:t>
      </w:r>
      <w:proofErr w:type="gramEnd"/>
      <w:r w:rsidR="00C83010">
        <w:rPr>
          <w:bCs/>
          <w:sz w:val="25"/>
          <w:szCs w:val="25"/>
          <w:u w:val="single"/>
        </w:rPr>
        <w:t xml:space="preserve"> № </w:t>
      </w:r>
      <w:r w:rsidR="006D1897">
        <w:rPr>
          <w:bCs/>
          <w:sz w:val="25"/>
          <w:szCs w:val="25"/>
          <w:u w:val="single"/>
        </w:rPr>
        <w:t>300</w:t>
      </w:r>
      <w:r w:rsidR="00AA16C1">
        <w:rPr>
          <w:bCs/>
          <w:sz w:val="25"/>
          <w:szCs w:val="25"/>
          <w:u w:val="single"/>
        </w:rPr>
        <w:t>-14</w:t>
      </w:r>
      <w:r w:rsidR="0054733B">
        <w:rPr>
          <w:bCs/>
          <w:sz w:val="25"/>
          <w:szCs w:val="25"/>
          <w:u w:val="single"/>
        </w:rPr>
        <w:t>9</w:t>
      </w:r>
      <w:r w:rsidR="00AA16C1">
        <w:rPr>
          <w:bCs/>
          <w:sz w:val="25"/>
          <w:szCs w:val="25"/>
          <w:u w:val="single"/>
        </w:rPr>
        <w:t>/7</w:t>
      </w:r>
    </w:p>
    <w:p w14:paraId="07C22879" w14:textId="2C6C24E9" w:rsidR="00AF35EA" w:rsidRDefault="00AF35EA" w:rsidP="00850E1B">
      <w:pPr>
        <w:spacing w:before="240" w:after="60"/>
        <w:jc w:val="center"/>
        <w:outlineLvl w:val="0"/>
        <w:rPr>
          <w:b/>
          <w:bCs/>
          <w:i/>
          <w:sz w:val="28"/>
          <w:szCs w:val="28"/>
        </w:rPr>
      </w:pPr>
      <w:r w:rsidRPr="00850E1B">
        <w:rPr>
          <w:b/>
          <w:bCs/>
          <w:i/>
          <w:sz w:val="28"/>
          <w:szCs w:val="28"/>
        </w:rPr>
        <w:t>с. Сосновка</w:t>
      </w:r>
    </w:p>
    <w:p w14:paraId="27F68B79" w14:textId="77777777" w:rsidR="006D1897" w:rsidRDefault="006D1897" w:rsidP="006D1897">
      <w:pPr>
        <w:jc w:val="center"/>
        <w:rPr>
          <w:b/>
          <w:sz w:val="28"/>
          <w:szCs w:val="28"/>
        </w:rPr>
      </w:pPr>
    </w:p>
    <w:p w14:paraId="385165BE" w14:textId="77777777" w:rsidR="006D1897" w:rsidRDefault="006D1897" w:rsidP="006D1897">
      <w:pPr>
        <w:pStyle w:val="a4"/>
        <w:shd w:val="clear" w:color="auto" w:fill="FFFFFF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Положения о порядке участия муниципального образования в организациях межмуниципального сотрудничества</w:t>
      </w:r>
    </w:p>
    <w:p w14:paraId="25B8FA20" w14:textId="77777777" w:rsidR="006D1897" w:rsidRDefault="006D1897" w:rsidP="006D1897">
      <w:pPr>
        <w:ind w:firstLine="708"/>
        <w:jc w:val="both"/>
        <w:rPr>
          <w:sz w:val="26"/>
          <w:szCs w:val="26"/>
        </w:rPr>
      </w:pPr>
    </w:p>
    <w:p w14:paraId="446057C5" w14:textId="77777777" w:rsidR="006D1897" w:rsidRDefault="006D1897" w:rsidP="006D18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7 части 10 статьи 35 Федерального закона от 06.10.2003 № 131-ФЗ «Об общих принципах организации местного самоуправления в Российской Федерации» (с последующими изменениями), пунктом 7 части 7 статьи 20 Устава </w:t>
      </w:r>
      <w:r>
        <w:rPr>
          <w:color w:val="FF0000"/>
          <w:sz w:val="28"/>
          <w:szCs w:val="28"/>
        </w:rPr>
        <w:t>Сосновского сельсовета</w:t>
      </w:r>
      <w:r>
        <w:rPr>
          <w:sz w:val="28"/>
          <w:szCs w:val="28"/>
        </w:rPr>
        <w:t xml:space="preserve"> Бессоновского района Пензенской области,</w:t>
      </w:r>
    </w:p>
    <w:p w14:paraId="3F13F89C" w14:textId="77777777" w:rsidR="006D1897" w:rsidRDefault="006D1897" w:rsidP="006D1897">
      <w:pPr>
        <w:spacing w:before="120"/>
        <w:ind w:firstLine="5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местного самоуправления решил:</w:t>
      </w:r>
    </w:p>
    <w:p w14:paraId="7C353C8E" w14:textId="77777777" w:rsidR="006D1897" w:rsidRDefault="006D1897" w:rsidP="006D1897">
      <w:pPr>
        <w:pStyle w:val="af"/>
        <w:spacing w:after="0"/>
        <w:ind w:firstLine="709"/>
        <w:jc w:val="both"/>
        <w:rPr>
          <w:sz w:val="28"/>
          <w:szCs w:val="28"/>
        </w:rPr>
      </w:pPr>
    </w:p>
    <w:p w14:paraId="21610328" w14:textId="77777777" w:rsidR="006D1897" w:rsidRDefault="006D1897" w:rsidP="006D1897">
      <w:pPr>
        <w:pStyle w:val="a4"/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прилагаемое Положение о порядке участия муниципального образования в организациях межмуниципального сотрудничества,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к настоящему решению.</w:t>
      </w:r>
    </w:p>
    <w:p w14:paraId="21C2DAD8" w14:textId="77777777" w:rsidR="006D1897" w:rsidRDefault="006D1897" w:rsidP="006D1897">
      <w:pPr>
        <w:pStyle w:val="a4"/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решение Комитета местного самоуправления </w:t>
      </w:r>
      <w:r>
        <w:rPr>
          <w:color w:val="FF0000"/>
          <w:sz w:val="28"/>
          <w:szCs w:val="28"/>
        </w:rPr>
        <w:t>Сосновского сельсовета</w:t>
      </w:r>
      <w:r>
        <w:rPr>
          <w:sz w:val="28"/>
          <w:szCs w:val="28"/>
        </w:rPr>
        <w:t xml:space="preserve"> Бессоновского района Пензенской области от </w:t>
      </w:r>
      <w:r>
        <w:rPr>
          <w:color w:val="FF0000"/>
          <w:sz w:val="28"/>
          <w:szCs w:val="28"/>
        </w:rPr>
        <w:t>28.03.2023 года № 236-128/7</w:t>
      </w:r>
      <w:r>
        <w:rPr>
          <w:sz w:val="28"/>
          <w:szCs w:val="28"/>
        </w:rPr>
        <w:t xml:space="preserve"> «Об утверждении Положения о порядке участия муниципального образования в организациях межмуниципального сотрудничества».</w:t>
      </w:r>
    </w:p>
    <w:p w14:paraId="4B52449E" w14:textId="77777777" w:rsidR="006D1897" w:rsidRDefault="006D1897" w:rsidP="006D189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опубликовать в официальном информационном бюллетене </w:t>
      </w:r>
      <w:hyperlink r:id="rId9" w:tgtFrame="_blank" w:history="1">
        <w:r>
          <w:rPr>
            <w:rStyle w:val="a6"/>
            <w:color w:val="FF0000"/>
            <w:sz w:val="28"/>
            <w:szCs w:val="28"/>
          </w:rPr>
          <w:t>Сосновского</w:t>
        </w:r>
        <w:r>
          <w:rPr>
            <w:rStyle w:val="a6"/>
            <w:sz w:val="28"/>
            <w:szCs w:val="28"/>
          </w:rPr>
          <w:t xml:space="preserve"> сельсовета Бессоновского района Пензенской области</w:t>
        </w:r>
      </w:hyperlink>
      <w:r>
        <w:rPr>
          <w:sz w:val="28"/>
          <w:szCs w:val="28"/>
        </w:rPr>
        <w:t xml:space="preserve"> «Сельские ведомости» и разместить (опубликовать) на официальном сайте </w:t>
      </w:r>
      <w:r>
        <w:rPr>
          <w:sz w:val="28"/>
          <w:szCs w:val="28"/>
        </w:rPr>
        <w:lastRenderedPageBreak/>
        <w:t xml:space="preserve">администрации </w:t>
      </w:r>
      <w:hyperlink r:id="rId10" w:tgtFrame="_blank" w:history="1">
        <w:r>
          <w:rPr>
            <w:rStyle w:val="a6"/>
            <w:sz w:val="28"/>
            <w:szCs w:val="28"/>
          </w:rPr>
          <w:t xml:space="preserve"> Бессоновского района Пензенской области</w:t>
        </w:r>
      </w:hyperlink>
      <w:r>
        <w:rPr>
          <w:sz w:val="28"/>
          <w:szCs w:val="28"/>
        </w:rPr>
        <w:t xml:space="preserve"> в разделе «</w:t>
      </w:r>
      <w:r>
        <w:rPr>
          <w:color w:val="FF0000"/>
          <w:sz w:val="28"/>
          <w:szCs w:val="28"/>
        </w:rPr>
        <w:t>Сосновский сельсовет</w:t>
      </w:r>
      <w:r>
        <w:rPr>
          <w:sz w:val="28"/>
          <w:szCs w:val="28"/>
        </w:rPr>
        <w:t>» в информационно – телекоммуникационной сети «Интернет».</w:t>
      </w:r>
    </w:p>
    <w:p w14:paraId="2E1F4B6C" w14:textId="77777777" w:rsidR="006D1897" w:rsidRDefault="006D1897" w:rsidP="006D1897">
      <w:pPr>
        <w:pStyle w:val="af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вступает в силу на следующий день после дня его официального опубликования.</w:t>
      </w:r>
    </w:p>
    <w:p w14:paraId="019D48E7" w14:textId="77777777" w:rsidR="006D1897" w:rsidRDefault="006D1897" w:rsidP="006D1897">
      <w:pPr>
        <w:pStyle w:val="af"/>
        <w:tabs>
          <w:tab w:val="left" w:pos="851"/>
        </w:tabs>
        <w:spacing w:after="0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5. Контроль за исполнением настоящего решения возложить на </w:t>
      </w:r>
      <w:hyperlink r:id="rId11" w:tgtFrame="_blank" w:history="1">
        <w:r>
          <w:rPr>
            <w:rStyle w:val="a6"/>
            <w:sz w:val="28"/>
            <w:szCs w:val="28"/>
          </w:rPr>
          <w:t xml:space="preserve">Главу </w:t>
        </w:r>
        <w:r>
          <w:rPr>
            <w:rStyle w:val="a6"/>
            <w:color w:val="FF0000"/>
            <w:sz w:val="28"/>
            <w:szCs w:val="28"/>
          </w:rPr>
          <w:t>Сосновского</w:t>
        </w:r>
        <w:r>
          <w:rPr>
            <w:rStyle w:val="a6"/>
            <w:sz w:val="28"/>
            <w:szCs w:val="28"/>
          </w:rPr>
          <w:t xml:space="preserve"> сельсовета Бессоновского района Пензенской области</w:t>
        </w:r>
      </w:hyperlink>
      <w:r>
        <w:rPr>
          <w:i/>
          <w:sz w:val="28"/>
          <w:szCs w:val="28"/>
        </w:rPr>
        <w:t xml:space="preserve">. </w:t>
      </w:r>
    </w:p>
    <w:p w14:paraId="0A027128" w14:textId="77777777" w:rsidR="006D1897" w:rsidRDefault="006D1897" w:rsidP="006D1897">
      <w:pPr>
        <w:ind w:firstLine="540"/>
        <w:jc w:val="both"/>
        <w:rPr>
          <w:sz w:val="28"/>
          <w:szCs w:val="28"/>
        </w:rPr>
      </w:pPr>
    </w:p>
    <w:p w14:paraId="1ABBB798" w14:textId="77777777" w:rsidR="006D1897" w:rsidRDefault="006D1897" w:rsidP="006D1897">
      <w:pPr>
        <w:ind w:firstLine="540"/>
        <w:jc w:val="both"/>
        <w:rPr>
          <w:sz w:val="28"/>
          <w:szCs w:val="28"/>
        </w:rPr>
      </w:pPr>
    </w:p>
    <w:p w14:paraId="2E7EF9B4" w14:textId="77777777" w:rsidR="006D1897" w:rsidRDefault="006D1897" w:rsidP="006D1897">
      <w:pPr>
        <w:ind w:firstLine="540"/>
        <w:jc w:val="both"/>
        <w:rPr>
          <w:sz w:val="28"/>
          <w:szCs w:val="28"/>
        </w:rPr>
      </w:pPr>
    </w:p>
    <w:p w14:paraId="583E486A" w14:textId="77777777" w:rsidR="006D1897" w:rsidRDefault="006D1897" w:rsidP="006D1897">
      <w:pPr>
        <w:ind w:firstLine="54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Глава </w:t>
      </w:r>
      <w:r>
        <w:rPr>
          <w:color w:val="FF0000"/>
          <w:sz w:val="28"/>
          <w:szCs w:val="28"/>
        </w:rPr>
        <w:t>Сосновского сельсовета</w:t>
      </w:r>
    </w:p>
    <w:p w14:paraId="686D00C8" w14:textId="77777777" w:rsidR="006D1897" w:rsidRDefault="006D1897" w:rsidP="006D189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Бессоновского района </w:t>
      </w:r>
    </w:p>
    <w:p w14:paraId="38C3DAF7" w14:textId="77777777" w:rsidR="006D1897" w:rsidRDefault="006D1897" w:rsidP="006D1897">
      <w:pPr>
        <w:tabs>
          <w:tab w:val="left" w:pos="7785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ab/>
        <w:t xml:space="preserve">     Е.В. </w:t>
      </w:r>
      <w:proofErr w:type="spellStart"/>
      <w:r>
        <w:rPr>
          <w:sz w:val="28"/>
          <w:szCs w:val="28"/>
        </w:rPr>
        <w:t>Бакалова</w:t>
      </w:r>
      <w:proofErr w:type="spellEnd"/>
    </w:p>
    <w:p w14:paraId="4CB3F532" w14:textId="77777777" w:rsidR="006D1897" w:rsidRDefault="006D1897" w:rsidP="006D1897">
      <w:pPr>
        <w:ind w:firstLine="540"/>
        <w:jc w:val="both"/>
        <w:rPr>
          <w:sz w:val="28"/>
          <w:szCs w:val="28"/>
        </w:rPr>
      </w:pPr>
    </w:p>
    <w:p w14:paraId="2ED2533C" w14:textId="77777777" w:rsidR="006D1897" w:rsidRDefault="006D1897" w:rsidP="006D1897">
      <w:pPr>
        <w:ind w:firstLine="720"/>
        <w:jc w:val="right"/>
        <w:rPr>
          <w:sz w:val="24"/>
          <w:szCs w:val="24"/>
        </w:rPr>
      </w:pPr>
    </w:p>
    <w:p w14:paraId="55CFF6FE" w14:textId="77777777" w:rsidR="006D1897" w:rsidRDefault="006D1897" w:rsidP="006D1897">
      <w:pPr>
        <w:ind w:firstLine="720"/>
        <w:jc w:val="right"/>
        <w:rPr>
          <w:sz w:val="24"/>
          <w:szCs w:val="24"/>
        </w:rPr>
      </w:pPr>
    </w:p>
    <w:p w14:paraId="26435214" w14:textId="77777777" w:rsidR="006D1897" w:rsidRDefault="006D1897" w:rsidP="006D1897">
      <w:pPr>
        <w:ind w:firstLine="720"/>
        <w:jc w:val="right"/>
        <w:rPr>
          <w:sz w:val="24"/>
          <w:szCs w:val="24"/>
        </w:rPr>
      </w:pPr>
    </w:p>
    <w:p w14:paraId="7FB0A101" w14:textId="77777777" w:rsidR="006D1897" w:rsidRDefault="006D1897" w:rsidP="006D1897">
      <w:pPr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14:paraId="361D981A" w14:textId="77777777" w:rsidR="006D1897" w:rsidRDefault="006D1897" w:rsidP="006D1897">
      <w:pPr>
        <w:pStyle w:val="a4"/>
        <w:ind w:firstLine="567"/>
        <w:jc w:val="right"/>
        <w:rPr>
          <w:sz w:val="24"/>
          <w:szCs w:val="24"/>
        </w:rPr>
      </w:pPr>
      <w:r>
        <w:t xml:space="preserve">к решению Комитета местного самоуправления </w:t>
      </w:r>
      <w:r>
        <w:rPr>
          <w:color w:val="FF0000"/>
        </w:rPr>
        <w:t>Сосновского сельсовета</w:t>
      </w:r>
      <w:r>
        <w:t xml:space="preserve"> Бессоновского района Пензенской области </w:t>
      </w:r>
    </w:p>
    <w:p w14:paraId="2860F749" w14:textId="77777777" w:rsidR="006D1897" w:rsidRDefault="006D1897" w:rsidP="006D1897">
      <w:pPr>
        <w:pStyle w:val="a4"/>
        <w:ind w:firstLine="567"/>
        <w:jc w:val="right"/>
      </w:pPr>
      <w:r>
        <w:t>от 28.12. 2023 года № 236-128/7</w:t>
      </w:r>
    </w:p>
    <w:p w14:paraId="2AFB7D31" w14:textId="77777777" w:rsidR="006D1897" w:rsidRDefault="006D1897" w:rsidP="006D1897">
      <w:pPr>
        <w:ind w:firstLine="720"/>
        <w:jc w:val="right"/>
        <w:rPr>
          <w:sz w:val="24"/>
          <w:szCs w:val="24"/>
        </w:rPr>
      </w:pPr>
    </w:p>
    <w:p w14:paraId="0CFE9A32" w14:textId="77777777" w:rsidR="006D1897" w:rsidRDefault="006D1897" w:rsidP="006D1897">
      <w:pPr>
        <w:pStyle w:val="a4"/>
        <w:shd w:val="clear" w:color="auto" w:fill="FFFFFF"/>
        <w:ind w:firstLine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Положение о порядке участия муниципального образования в организациях межмуниципального сотрудничества</w:t>
      </w:r>
    </w:p>
    <w:p w14:paraId="1E6E1807" w14:textId="77777777" w:rsidR="006D1897" w:rsidRDefault="006D1897" w:rsidP="006D1897">
      <w:pPr>
        <w:ind w:firstLine="720"/>
        <w:jc w:val="right"/>
        <w:rPr>
          <w:sz w:val="24"/>
          <w:szCs w:val="24"/>
        </w:rPr>
      </w:pPr>
    </w:p>
    <w:p w14:paraId="009C904D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Настоящее Положение о порядке участия </w:t>
      </w:r>
      <w:r>
        <w:rPr>
          <w:color w:val="FF0000"/>
          <w:sz w:val="28"/>
          <w:szCs w:val="28"/>
        </w:rPr>
        <w:t>Сосновского сельсовета</w:t>
      </w:r>
      <w:r>
        <w:t xml:space="preserve"> </w:t>
      </w:r>
      <w:r>
        <w:rPr>
          <w:sz w:val="28"/>
          <w:szCs w:val="28"/>
        </w:rPr>
        <w:t xml:space="preserve">Бессоновского района Пензенской области в организациях межмуниципального сотрудничества (далее – Положение) разработано в соответствии с Федеральным законом от 06.10.2003 №131-ФЗ «Об общих принципах организации местного самоуправления в Российской Федерации», </w:t>
      </w:r>
      <w:hyperlink r:id="rId12" w:tgtFrame="_blank" w:history="1">
        <w:r>
          <w:rPr>
            <w:rStyle w:val="a6"/>
            <w:sz w:val="28"/>
            <w:szCs w:val="28"/>
          </w:rPr>
          <w:t xml:space="preserve">Уставом </w:t>
        </w:r>
      </w:hyperlink>
      <w:r>
        <w:rPr>
          <w:color w:val="FF0000"/>
          <w:sz w:val="28"/>
          <w:szCs w:val="28"/>
        </w:rPr>
        <w:t xml:space="preserve"> Сосновского сельсовета</w:t>
      </w:r>
      <w:r>
        <w:rPr>
          <w:sz w:val="28"/>
          <w:szCs w:val="28"/>
        </w:rPr>
        <w:t xml:space="preserve"> Бессоновского района Пензенской области и регулирует отношения, связанные с участием муниципального образования </w:t>
      </w:r>
      <w:r>
        <w:rPr>
          <w:color w:val="FF0000"/>
          <w:sz w:val="28"/>
          <w:szCs w:val="28"/>
        </w:rPr>
        <w:t>Сосновский сельсовет</w:t>
      </w:r>
      <w:r>
        <w:t xml:space="preserve"> </w:t>
      </w:r>
      <w:r>
        <w:rPr>
          <w:sz w:val="28"/>
          <w:szCs w:val="28"/>
        </w:rPr>
        <w:t>Бессоновского района Пензенской области (далее – муниципальное образование) в организациях межмуниципального сотрудничества, устанавливает его общие и организационные основы.</w:t>
      </w:r>
    </w:p>
    <w:p w14:paraId="11587F97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Межмуниципальное сотрудничество муниципального образования (далее- межмуниципальное сотрудничество) представляет собой форму объединения и согласования интересов муниципального образования с иным муниципальным образованиями на территории Российской Федерации.</w:t>
      </w:r>
    </w:p>
    <w:p w14:paraId="0B237E61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Муниципальное образование принимает участие в межмуниципальном сотрудничестве и осуществляет его в целях:</w:t>
      </w:r>
    </w:p>
    <w:p w14:paraId="6BB408E5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 повышения эффективности решения вопросов местного значения;</w:t>
      </w:r>
    </w:p>
    <w:p w14:paraId="74C61D7B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обмена опытом в области организации и осуществления местного самоуправления;</w:t>
      </w:r>
    </w:p>
    <w:p w14:paraId="6F65E9A6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содействие развитию местного самоуправления;</w:t>
      </w:r>
    </w:p>
    <w:p w14:paraId="33C169C9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объединения финансовых средств, материальных и иных ресурсов для решения вопросов местного значения;</w:t>
      </w:r>
    </w:p>
    <w:p w14:paraId="1E040DD4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5)организации взаимодействия органов местного самоуправления муниципальных образований по вопросам местного значения;</w:t>
      </w:r>
    </w:p>
    <w:p w14:paraId="1C932E46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 выражения и защиты общих интересов муниципальных образований;</w:t>
      </w:r>
    </w:p>
    <w:p w14:paraId="5562E601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7) формирование условий стабильного развития экономики муниципальных образований в интересах повышения жизненного уровня населения и в иных целях.</w:t>
      </w:r>
    </w:p>
    <w:p w14:paraId="4E1EA581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В зависимости от целей и организационно – правового содержания муниципальное образование участвует в организациях межмуниципального сотрудничества в следующих формах:</w:t>
      </w:r>
    </w:p>
    <w:p w14:paraId="08C02A59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путем образования межмуниципальных объединений;</w:t>
      </w:r>
    </w:p>
    <w:p w14:paraId="4F253BB3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путем принятия решения об учреждении межмуниципальных хозяйственных обществ в форме непубличных акционерных обществ и обществ с ограниченной ответственностью;</w:t>
      </w:r>
    </w:p>
    <w:p w14:paraId="627011AD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путем заключения договоров и соглашений;</w:t>
      </w:r>
    </w:p>
    <w:p w14:paraId="0062F6EA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путем выступления соучредителем межмуниципального печатного средства массовой информации;</w:t>
      </w:r>
    </w:p>
    <w:p w14:paraId="6FA7130C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путем принятия решения о создании некоммерческих организаций в форме автономных некоммерческих организаций и фондов;</w:t>
      </w:r>
    </w:p>
    <w:p w14:paraId="77929B5C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 иные объединения муниципальных образований.</w:t>
      </w:r>
    </w:p>
    <w:p w14:paraId="4E5F0524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Межмуниципальные объединения осуществляют свою деятельность в соответствии с Гражданским кодексом Российской Федерации, Федеральным законом от 12.01.1996 №7-ФЗ «О некоммерческих организациях», иными федеральными законами.</w:t>
      </w:r>
    </w:p>
    <w:p w14:paraId="2E55257F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Указанные межмуниципальные объединения не могут наделяться полномочиями органов местного самоуправления.</w:t>
      </w:r>
    </w:p>
    <w:p w14:paraId="138C56CD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 С инициативой о принятии решения об участии муниципального образования в организациях межмуниципального сотрудничества могут выступать:</w:t>
      </w:r>
    </w:p>
    <w:p w14:paraId="09EAABE6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глава </w:t>
      </w:r>
      <w:r>
        <w:rPr>
          <w:color w:val="FF0000"/>
          <w:sz w:val="28"/>
          <w:szCs w:val="28"/>
        </w:rPr>
        <w:t>Сосновского сельсовета</w:t>
      </w:r>
      <w:r>
        <w:t xml:space="preserve"> </w:t>
      </w:r>
      <w:r>
        <w:rPr>
          <w:sz w:val="28"/>
          <w:szCs w:val="28"/>
        </w:rPr>
        <w:t>Бессоновского района Пензенской области;</w:t>
      </w:r>
    </w:p>
    <w:p w14:paraId="0AD15D97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-депутат (депутаты) </w:t>
      </w:r>
      <w:r>
        <w:rPr>
          <w:color w:val="FF0000"/>
          <w:sz w:val="28"/>
          <w:szCs w:val="28"/>
        </w:rPr>
        <w:t>Сосновского сельсовета</w:t>
      </w:r>
      <w:r>
        <w:t xml:space="preserve"> </w:t>
      </w:r>
      <w:r>
        <w:rPr>
          <w:sz w:val="28"/>
          <w:szCs w:val="28"/>
        </w:rPr>
        <w:t>Бессоновского района Пензенской области.</w:t>
      </w:r>
    </w:p>
    <w:p w14:paraId="1D0024D4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Далее по тексту настоящего Положения лица, указанные в настоящем пункте Положения, совместно именуются как инициаторы.</w:t>
      </w:r>
    </w:p>
    <w:p w14:paraId="29918A9F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Для принятия решения об участии в межмуниципальном сотрудничестве инициатор направляет в Комитет местного самоуправления </w:t>
      </w:r>
      <w:r>
        <w:rPr>
          <w:color w:val="FF0000"/>
          <w:sz w:val="28"/>
          <w:szCs w:val="28"/>
        </w:rPr>
        <w:t>Сосновского сельсовета</w:t>
      </w:r>
      <w:r>
        <w:rPr>
          <w:sz w:val="28"/>
          <w:szCs w:val="28"/>
        </w:rPr>
        <w:t xml:space="preserve"> Бессоновского района Пензенской области:</w:t>
      </w:r>
    </w:p>
    <w:p w14:paraId="4F7FB2AE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проект решения об участии в межмуниципальном сотрудничестве;</w:t>
      </w:r>
    </w:p>
    <w:p w14:paraId="70F68A89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документы, характеризующие цели и задачи участия в межмуниципальном сотрудничестве;</w:t>
      </w:r>
    </w:p>
    <w:p w14:paraId="3D2D94FE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3)учредительные документы (проекты учредительных документов) организации межмуниципального сотрудничества;</w:t>
      </w:r>
    </w:p>
    <w:p w14:paraId="18B9AB6B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предложения по объему и виду активов, предполагаемых к передаче для участия в межмуниципальной организации;</w:t>
      </w:r>
    </w:p>
    <w:p w14:paraId="25F1E4DD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финансово-экономическое обоснование (в случае внесения проекта решения об участии муниципального района в организации межмуниципального сотрудничества, реализация которого потребует дополнительных материальных, финансовых средств и иных затрат);</w:t>
      </w:r>
    </w:p>
    <w:p w14:paraId="4BE5C694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 иные документы, предусмотренные законодательством и муниципальными правовыми актами.</w:t>
      </w:r>
    </w:p>
    <w:p w14:paraId="490002DE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 проекту решения об участии в межмуниципальном сотрудничестве могут прилагаться иные документы, обосновывающие целесообразность принятия соответствующего решения, в соответствии с действующим законодательством Российской Федерации и Пензенской области.</w:t>
      </w:r>
    </w:p>
    <w:p w14:paraId="207AD618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Проект решения об участии в межмуниципальном сотрудничестве вносится на рассмотрение Комитета местного самоуправления </w:t>
      </w:r>
      <w:r>
        <w:rPr>
          <w:color w:val="FF0000"/>
          <w:sz w:val="28"/>
          <w:szCs w:val="28"/>
        </w:rPr>
        <w:t>Сосновского сельсовета</w:t>
      </w:r>
      <w:r>
        <w:t xml:space="preserve"> </w:t>
      </w:r>
      <w:r>
        <w:rPr>
          <w:sz w:val="28"/>
          <w:szCs w:val="28"/>
        </w:rPr>
        <w:t xml:space="preserve">Бессоновского района Пензенской области в порядке, предусмотренном Уставом муниципального образования, Регламентом Комитета местного самоуправления </w:t>
      </w:r>
      <w:r>
        <w:rPr>
          <w:color w:val="FF0000"/>
          <w:sz w:val="28"/>
          <w:szCs w:val="28"/>
        </w:rPr>
        <w:t>Сосновского сельсовета</w:t>
      </w:r>
      <w:r>
        <w:t xml:space="preserve"> </w:t>
      </w:r>
      <w:r>
        <w:rPr>
          <w:sz w:val="28"/>
          <w:szCs w:val="28"/>
        </w:rPr>
        <w:t>Бессоновского района Пензенской области.</w:t>
      </w:r>
    </w:p>
    <w:p w14:paraId="23740939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К обсуждению вопроса об обоснованности и целесообразности участия муниципального образования в организации межмуниципального сотрудничества Комитет местного самоуправления </w:t>
      </w:r>
      <w:r>
        <w:rPr>
          <w:color w:val="FF0000"/>
          <w:sz w:val="28"/>
          <w:szCs w:val="28"/>
        </w:rPr>
        <w:t>Сосновского сельсовета</w:t>
      </w:r>
      <w:r>
        <w:t xml:space="preserve"> </w:t>
      </w:r>
      <w:r>
        <w:rPr>
          <w:sz w:val="28"/>
          <w:szCs w:val="28"/>
        </w:rPr>
        <w:t>Бессоновского района Пензенской области может привлекать в установленном порядке независимых экспертов и лиц, имеющих профессиональные навыки и практический опыт работы в соответствующей сфере.</w:t>
      </w:r>
    </w:p>
    <w:p w14:paraId="35929385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10. Комитет местного самоуправления </w:t>
      </w:r>
      <w:r>
        <w:rPr>
          <w:color w:val="FF0000"/>
          <w:sz w:val="28"/>
          <w:szCs w:val="28"/>
        </w:rPr>
        <w:t>Сосновского сельсовета</w:t>
      </w:r>
      <w:r>
        <w:t xml:space="preserve"> </w:t>
      </w:r>
      <w:r>
        <w:rPr>
          <w:sz w:val="28"/>
          <w:szCs w:val="28"/>
        </w:rPr>
        <w:t xml:space="preserve">Бессоновского района Пензенской области рассматривает документы и принимает решение об участии муниципального образования в межмуниципальном сотрудничестве либо решение об отказе в таком участии в течение 7 (семи) дней со дня их предоставления в Комитет местного самоуправления </w:t>
      </w:r>
      <w:r>
        <w:rPr>
          <w:color w:val="FF0000"/>
          <w:sz w:val="28"/>
          <w:szCs w:val="28"/>
        </w:rPr>
        <w:t>Сосновского сельсовета</w:t>
      </w:r>
      <w:r>
        <w:t xml:space="preserve"> </w:t>
      </w:r>
      <w:r>
        <w:rPr>
          <w:sz w:val="28"/>
          <w:szCs w:val="28"/>
        </w:rPr>
        <w:t>Бессоновского района Пензенской области.</w:t>
      </w:r>
    </w:p>
    <w:p w14:paraId="5332178D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Комитетом местного самоуправления </w:t>
      </w:r>
      <w:r>
        <w:rPr>
          <w:color w:val="FF0000"/>
          <w:sz w:val="28"/>
          <w:szCs w:val="28"/>
        </w:rPr>
        <w:t>Сосновского сельсовета</w:t>
      </w:r>
      <w:r>
        <w:t xml:space="preserve"> </w:t>
      </w:r>
      <w:r>
        <w:rPr>
          <w:sz w:val="28"/>
          <w:szCs w:val="28"/>
        </w:rPr>
        <w:t>Бессоновского района Пензенской области принимается решение об отказе участия муниципального образования в межмуниципальном сотрудничестве в следующих случаях:</w:t>
      </w:r>
    </w:p>
    <w:p w14:paraId="43BE6BF1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указанные документы внесены лицом, не предусмотренным пунктом 6 настоящего Положения;</w:t>
      </w:r>
    </w:p>
    <w:p w14:paraId="7B3FCFB8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представлены не все документы, предусмотренные подпунктами 1-4 пункта 7 настоящего Положения.</w:t>
      </w:r>
    </w:p>
    <w:p w14:paraId="5A10B782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Комитета местного самоуправления </w:t>
      </w:r>
      <w:r>
        <w:rPr>
          <w:color w:val="FF0000"/>
          <w:sz w:val="28"/>
          <w:szCs w:val="28"/>
        </w:rPr>
        <w:t>Сосновского сельсовета</w:t>
      </w:r>
      <w:r>
        <w:t xml:space="preserve"> </w:t>
      </w:r>
      <w:r>
        <w:rPr>
          <w:sz w:val="28"/>
          <w:szCs w:val="28"/>
        </w:rPr>
        <w:t>Бессоновского района Пензенской области об отказе участия муниципального образования в межмуниципальном сотрудничестве должно содержать мотивированное обоснование со ссылкой на подпункты 1, 2 пункта 10 настоящего Положения.</w:t>
      </w:r>
    </w:p>
    <w:p w14:paraId="4E5CE532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Решение об участии муниципального образования в организации межмуниципального сотрудничества принимается Комитетом местного самоуправления </w:t>
      </w:r>
      <w:r>
        <w:rPr>
          <w:color w:val="FF0000"/>
          <w:sz w:val="28"/>
          <w:szCs w:val="28"/>
        </w:rPr>
        <w:t>Сосновского сельсовета</w:t>
      </w:r>
      <w:r>
        <w:t xml:space="preserve"> </w:t>
      </w:r>
      <w:r>
        <w:rPr>
          <w:sz w:val="28"/>
          <w:szCs w:val="28"/>
        </w:rPr>
        <w:t>Бессоновского района Пензенской области в порядке, установленном Уставом муниципального образования.</w:t>
      </w:r>
    </w:p>
    <w:p w14:paraId="5CD18960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решении об участии в организациях межмуниципального сотрудничества указываются:</w:t>
      </w:r>
    </w:p>
    <w:p w14:paraId="6D901C63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организационно - правовая форма организации, которую предполагается учредить или в которой предполагается участие;</w:t>
      </w:r>
    </w:p>
    <w:p w14:paraId="4C9DED1D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наименование организации межмуниципального сотрудничества, в которой предполагается участие или которую предполагается создать;</w:t>
      </w:r>
    </w:p>
    <w:p w14:paraId="619E41C8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лицо, уполномоченное подписывать учредительные документы организации межмуниципального сотрудничества;</w:t>
      </w:r>
    </w:p>
    <w:p w14:paraId="0F4E841B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-представители муниципального образования в органах управления организаций межмуниципального сотрудничества (при необходимости);</w:t>
      </w:r>
    </w:p>
    <w:p w14:paraId="522EA93E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иные сведения.</w:t>
      </w:r>
    </w:p>
    <w:p w14:paraId="631F9A85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Глава муниципального образования от имени муниципального образования на основании решения, принятого в установленном настоящим Положением порядке об участии муниципального образования в организациях </w:t>
      </w:r>
      <w:r>
        <w:rPr>
          <w:sz w:val="28"/>
          <w:szCs w:val="28"/>
        </w:rPr>
        <w:lastRenderedPageBreak/>
        <w:t>межмуниципального сотрудничества:</w:t>
      </w:r>
    </w:p>
    <w:p w14:paraId="4E77C8D7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-подписывает учредительные документы организации межмуниципального сотрудничества;</w:t>
      </w:r>
    </w:p>
    <w:p w14:paraId="6460C8DA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-представляет муниципальное образование в организациях межмуниципального сотрудничества;</w:t>
      </w:r>
    </w:p>
    <w:p w14:paraId="700650D9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-осуществляет иные полномочия, предусмотренные действующим законодательством, нормативными правовыми актами, учредительными документами организации межмуниципального сотрудничества.</w:t>
      </w:r>
    </w:p>
    <w:p w14:paraId="3D588620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13. Финансирование расходов, связанных с участием муниципального образования в организациях межмуниципального сотрудничества, осуществляется в пределах средств, предусмотренных на указанные цели в бюджете муниципального образования на очередной финансовый год и плановый период.</w:t>
      </w:r>
    </w:p>
    <w:p w14:paraId="081E45AE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Решение о прекращении участия муниципального образования в организации межмуниципального сотрудничества принимается Комитетом местного самоуправления </w:t>
      </w:r>
      <w:r>
        <w:rPr>
          <w:color w:val="FF0000"/>
          <w:sz w:val="28"/>
          <w:szCs w:val="28"/>
        </w:rPr>
        <w:t>Сосновского сельсовета</w:t>
      </w:r>
      <w:r>
        <w:t xml:space="preserve"> </w:t>
      </w:r>
      <w:r>
        <w:rPr>
          <w:sz w:val="28"/>
          <w:szCs w:val="28"/>
        </w:rPr>
        <w:t>Бессоновского района Пензенской области в порядке, установленном Уставом муниципального образования.</w:t>
      </w:r>
    </w:p>
    <w:p w14:paraId="0C63E5B4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15.Межмуниципальное сотрудничество прекращается путем:</w:t>
      </w:r>
    </w:p>
    <w:p w14:paraId="6F6FD46C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выхода из межмуниципального объединения;</w:t>
      </w:r>
    </w:p>
    <w:p w14:paraId="30352F9E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прекращения участия в организациях межмуниципального сотрудничества;</w:t>
      </w:r>
    </w:p>
    <w:p w14:paraId="037087F5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расторжение межмуниципального соглашения (договора);</w:t>
      </w:r>
    </w:p>
    <w:p w14:paraId="0F1C8764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выхода из состава соучредителей межмуниципального печатного средства массовой информации.</w:t>
      </w:r>
    </w:p>
    <w:p w14:paraId="5482C272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16. Решение о выходе муниципального образования из организации межмуниципального сотрудничества принимается в случае:</w:t>
      </w:r>
    </w:p>
    <w:p w14:paraId="376A7551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достижения целей, ради которых муниципальное образование участвует в организации межмуниципального сотрудничества;</w:t>
      </w:r>
    </w:p>
    <w:p w14:paraId="0A237F78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невозможности достижения целей, ради которых муниципальное образование участвовало в организации межмуниципального сотрудничества;</w:t>
      </w:r>
    </w:p>
    <w:p w14:paraId="0EDDC64F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в иных случаях, предусмотренных действующим законодательством Российской Федерации.</w:t>
      </w:r>
    </w:p>
    <w:p w14:paraId="6D0D8283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Проект решения о прекращении участия муниципального образования в организации межмуниципального сотрудничества может быть внесен на рассмотрение Комитета местного самоуправления </w:t>
      </w:r>
      <w:r>
        <w:rPr>
          <w:color w:val="FF0000"/>
          <w:sz w:val="28"/>
          <w:szCs w:val="28"/>
        </w:rPr>
        <w:t>Сосновского сельсовета</w:t>
      </w:r>
      <w:r>
        <w:t xml:space="preserve"> </w:t>
      </w:r>
      <w:r>
        <w:rPr>
          <w:sz w:val="28"/>
          <w:szCs w:val="28"/>
        </w:rPr>
        <w:lastRenderedPageBreak/>
        <w:t xml:space="preserve">Бессоновского района Пензенской области инициаторами в порядке, предусмотренном Уставом муниципального образования, Регламентом Комитета местного самоуправления </w:t>
      </w:r>
      <w:r>
        <w:rPr>
          <w:color w:val="FF0000"/>
          <w:sz w:val="28"/>
          <w:szCs w:val="28"/>
        </w:rPr>
        <w:t>Сосновского сельсовета</w:t>
      </w:r>
      <w:r>
        <w:t xml:space="preserve"> </w:t>
      </w:r>
      <w:r>
        <w:rPr>
          <w:sz w:val="28"/>
          <w:szCs w:val="28"/>
        </w:rPr>
        <w:t>Бессоновского района Пензенской области.</w:t>
      </w:r>
    </w:p>
    <w:p w14:paraId="3A54D62C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 проекту решения о прекращении участия муниципального образования в организации межмуниципального сотрудничества прикладываются документы, являющиеся основанием для прекращения участия муниципального образования в организации межмуниципального сотрудничества.</w:t>
      </w:r>
    </w:p>
    <w:p w14:paraId="63A9361E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При принятии решения о прекращении участия муниципального образования в организации межмуниципального сотрудничества Комитетом местного самоуправления </w:t>
      </w:r>
      <w:r>
        <w:rPr>
          <w:color w:val="FF0000"/>
          <w:sz w:val="28"/>
          <w:szCs w:val="28"/>
        </w:rPr>
        <w:t>Сосновского сельсовета</w:t>
      </w:r>
      <w:r>
        <w:t xml:space="preserve"> </w:t>
      </w:r>
      <w:r>
        <w:rPr>
          <w:sz w:val="28"/>
          <w:szCs w:val="28"/>
        </w:rPr>
        <w:t>Бессоновского района Пензенской области рассматриваются документы, предусмотренные пунктами 7,8 настоящего Положения.</w:t>
      </w:r>
    </w:p>
    <w:p w14:paraId="6D8DF875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рассмотрении вопроса о прекращении участия муниципального образования в организации межмуниципального сотрудничества Комитета местного самоуправления </w:t>
      </w:r>
      <w:r>
        <w:rPr>
          <w:color w:val="FF0000"/>
          <w:sz w:val="28"/>
          <w:szCs w:val="28"/>
        </w:rPr>
        <w:t>Сосновского сельсовета</w:t>
      </w:r>
      <w:r>
        <w:t xml:space="preserve"> </w:t>
      </w:r>
      <w:r>
        <w:rPr>
          <w:sz w:val="28"/>
          <w:szCs w:val="28"/>
        </w:rPr>
        <w:t>Бессоновского района Пензенской области вправе привлекать в установленном порядке заинтересованных лиц, запрашивать любые необходимые сведения у органов и должностных лиц местного самоуправления муниципальных образований, входящие в муниципальные объединения и хозяйственные общества, участников соглашений и договоров, соучредителя межмуниципального печатного средства массовой информации, а также участников некоммерческих организаций.</w:t>
      </w:r>
    </w:p>
    <w:p w14:paraId="7A819F5B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19. Реорганизация и ликвидация организации межмуниципального сотрудничества осуществляется в порядке, предусмотренном действующим законодательством Российской Федерации.</w:t>
      </w:r>
    </w:p>
    <w:p w14:paraId="59CB53D4" w14:textId="77777777" w:rsidR="006D1897" w:rsidRDefault="006D1897" w:rsidP="006D1897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На основании принятого Комитетом местного самоуправления </w:t>
      </w:r>
      <w:r>
        <w:rPr>
          <w:color w:val="FF0000"/>
          <w:sz w:val="28"/>
          <w:szCs w:val="28"/>
        </w:rPr>
        <w:t>Сосновского сельсовета</w:t>
      </w:r>
      <w:r>
        <w:t xml:space="preserve"> </w:t>
      </w:r>
      <w:r>
        <w:rPr>
          <w:sz w:val="28"/>
          <w:szCs w:val="28"/>
        </w:rPr>
        <w:t xml:space="preserve">Бессоновского района Пензенской области решения о прекращении участия муниципального образования в организации межмуниципального сотрудничества администрация </w:t>
      </w:r>
      <w:r>
        <w:rPr>
          <w:color w:val="FF0000"/>
          <w:sz w:val="28"/>
          <w:szCs w:val="28"/>
        </w:rPr>
        <w:t>Сосновского сельсовета</w:t>
      </w:r>
      <w:r>
        <w:t xml:space="preserve"> </w:t>
      </w:r>
      <w:r>
        <w:rPr>
          <w:sz w:val="28"/>
          <w:szCs w:val="28"/>
        </w:rPr>
        <w:t>Бессоновского района Пензенской области в соответствии с действующим законодательством совершает все юридические и фактические действия от имени муниципального образования, связанные с прекращением межмуниципального сотрудничества.</w:t>
      </w:r>
    </w:p>
    <w:p w14:paraId="685BC9E6" w14:textId="77777777" w:rsidR="006D1897" w:rsidRDefault="006D1897" w:rsidP="006D1897">
      <w:pPr>
        <w:widowControl/>
        <w:ind w:firstLine="540"/>
        <w:jc w:val="center"/>
        <w:outlineLvl w:val="1"/>
        <w:rPr>
          <w:sz w:val="28"/>
          <w:szCs w:val="28"/>
        </w:rPr>
      </w:pPr>
    </w:p>
    <w:bookmarkEnd w:id="0"/>
    <w:p w14:paraId="4BD0C6BA" w14:textId="77777777" w:rsidR="006D1897" w:rsidRDefault="006D1897" w:rsidP="00850E1B">
      <w:pPr>
        <w:spacing w:before="240" w:after="60"/>
        <w:jc w:val="center"/>
        <w:outlineLvl w:val="0"/>
        <w:rPr>
          <w:b/>
          <w:bCs/>
          <w:i/>
          <w:sz w:val="28"/>
          <w:szCs w:val="28"/>
        </w:rPr>
      </w:pPr>
    </w:p>
    <w:sectPr w:rsidR="006D1897" w:rsidSect="006D1897">
      <w:headerReference w:type="default" r:id="rId13"/>
      <w:pgSz w:w="11906" w:h="16838"/>
      <w:pgMar w:top="357" w:right="851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569B1" w14:textId="77777777" w:rsidR="0054706D" w:rsidRDefault="0054706D">
      <w:r>
        <w:separator/>
      </w:r>
    </w:p>
  </w:endnote>
  <w:endnote w:type="continuationSeparator" w:id="0">
    <w:p w14:paraId="6EDB0A55" w14:textId="77777777" w:rsidR="0054706D" w:rsidRDefault="00547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E1A48" w14:textId="77777777" w:rsidR="0054706D" w:rsidRDefault="0054706D">
      <w:r>
        <w:separator/>
      </w:r>
    </w:p>
  </w:footnote>
  <w:footnote w:type="continuationSeparator" w:id="0">
    <w:p w14:paraId="1312A423" w14:textId="77777777" w:rsidR="0054706D" w:rsidRDefault="00547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D0DCB" w14:textId="77777777" w:rsidR="008652EA" w:rsidRDefault="005E54AA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472229">
      <w:rPr>
        <w:rStyle w:val="af8"/>
        <w:noProof/>
      </w:rPr>
      <w:t>48</w:t>
    </w:r>
    <w:r>
      <w:rPr>
        <w:rStyle w:val="af8"/>
      </w:rPr>
      <w:fldChar w:fldCharType="end"/>
    </w:r>
  </w:p>
  <w:p w14:paraId="42C7057B" w14:textId="77777777"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4" w15:restartNumberingAfterBreak="0">
    <w:nsid w:val="53F23FF5"/>
    <w:multiLevelType w:val="hybridMultilevel"/>
    <w:tmpl w:val="9132C852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79883879"/>
    <w:multiLevelType w:val="hybridMultilevel"/>
    <w:tmpl w:val="261432CE"/>
    <w:lvl w:ilvl="0" w:tplc="921499AE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3CAAAA9C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C936A74C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794E22BC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FE408C08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B6D0DDEA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FCF29664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EBD870DA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D28491AE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696"/>
    <w:rsid w:val="000076D3"/>
    <w:rsid w:val="00007C11"/>
    <w:rsid w:val="000152C6"/>
    <w:rsid w:val="0002392B"/>
    <w:rsid w:val="000251D1"/>
    <w:rsid w:val="000266B0"/>
    <w:rsid w:val="0003184D"/>
    <w:rsid w:val="00033660"/>
    <w:rsid w:val="0003457D"/>
    <w:rsid w:val="000457D8"/>
    <w:rsid w:val="00047F69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A7751"/>
    <w:rsid w:val="000B1977"/>
    <w:rsid w:val="000B3769"/>
    <w:rsid w:val="000B6940"/>
    <w:rsid w:val="000C1F3D"/>
    <w:rsid w:val="000C4EF0"/>
    <w:rsid w:val="000D09CC"/>
    <w:rsid w:val="000E39A2"/>
    <w:rsid w:val="000E4D06"/>
    <w:rsid w:val="000E66E4"/>
    <w:rsid w:val="000F045B"/>
    <w:rsid w:val="000F287D"/>
    <w:rsid w:val="000F4AE8"/>
    <w:rsid w:val="000F5C45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4546E"/>
    <w:rsid w:val="001507B8"/>
    <w:rsid w:val="00152DBB"/>
    <w:rsid w:val="00163036"/>
    <w:rsid w:val="00167B3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7119"/>
    <w:rsid w:val="001D7360"/>
    <w:rsid w:val="001E30DD"/>
    <w:rsid w:val="001F1DBB"/>
    <w:rsid w:val="00203A24"/>
    <w:rsid w:val="00216040"/>
    <w:rsid w:val="00223D44"/>
    <w:rsid w:val="00225088"/>
    <w:rsid w:val="00231A5A"/>
    <w:rsid w:val="00235E3C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64A76"/>
    <w:rsid w:val="00270800"/>
    <w:rsid w:val="00274E94"/>
    <w:rsid w:val="00277BC4"/>
    <w:rsid w:val="002819B0"/>
    <w:rsid w:val="00287146"/>
    <w:rsid w:val="00287837"/>
    <w:rsid w:val="00294C6D"/>
    <w:rsid w:val="002A2B93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22CB8"/>
    <w:rsid w:val="003233B5"/>
    <w:rsid w:val="00324D0E"/>
    <w:rsid w:val="00337D39"/>
    <w:rsid w:val="00345846"/>
    <w:rsid w:val="0034585C"/>
    <w:rsid w:val="0034662A"/>
    <w:rsid w:val="003478FC"/>
    <w:rsid w:val="0035625F"/>
    <w:rsid w:val="00361C38"/>
    <w:rsid w:val="0038240A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2ACA"/>
    <w:rsid w:val="003F6861"/>
    <w:rsid w:val="0040396A"/>
    <w:rsid w:val="0041150B"/>
    <w:rsid w:val="00412357"/>
    <w:rsid w:val="00431782"/>
    <w:rsid w:val="00451AFC"/>
    <w:rsid w:val="00451F98"/>
    <w:rsid w:val="00460F84"/>
    <w:rsid w:val="004615A8"/>
    <w:rsid w:val="004656EC"/>
    <w:rsid w:val="00472229"/>
    <w:rsid w:val="00473C2B"/>
    <w:rsid w:val="00476A37"/>
    <w:rsid w:val="00480EA4"/>
    <w:rsid w:val="004845F2"/>
    <w:rsid w:val="00486092"/>
    <w:rsid w:val="00490C42"/>
    <w:rsid w:val="00493EB1"/>
    <w:rsid w:val="004941C3"/>
    <w:rsid w:val="00495AA2"/>
    <w:rsid w:val="004A49C0"/>
    <w:rsid w:val="004B61DE"/>
    <w:rsid w:val="004C78CA"/>
    <w:rsid w:val="004C7CE7"/>
    <w:rsid w:val="004D3DF9"/>
    <w:rsid w:val="004E2C2B"/>
    <w:rsid w:val="004F3714"/>
    <w:rsid w:val="004F72AB"/>
    <w:rsid w:val="004F77D9"/>
    <w:rsid w:val="0050276E"/>
    <w:rsid w:val="0051468D"/>
    <w:rsid w:val="0051615B"/>
    <w:rsid w:val="005230D1"/>
    <w:rsid w:val="00534E31"/>
    <w:rsid w:val="0053745D"/>
    <w:rsid w:val="00537AF7"/>
    <w:rsid w:val="00545AE0"/>
    <w:rsid w:val="0054706D"/>
    <w:rsid w:val="0054733B"/>
    <w:rsid w:val="00551A9E"/>
    <w:rsid w:val="00552CEB"/>
    <w:rsid w:val="00555E3A"/>
    <w:rsid w:val="00556F6E"/>
    <w:rsid w:val="00563592"/>
    <w:rsid w:val="00576326"/>
    <w:rsid w:val="00576546"/>
    <w:rsid w:val="00592393"/>
    <w:rsid w:val="00593DB4"/>
    <w:rsid w:val="00594428"/>
    <w:rsid w:val="005965A1"/>
    <w:rsid w:val="00596D65"/>
    <w:rsid w:val="005978E0"/>
    <w:rsid w:val="005A167F"/>
    <w:rsid w:val="005A37F0"/>
    <w:rsid w:val="005A38B8"/>
    <w:rsid w:val="005A3DBD"/>
    <w:rsid w:val="005A6693"/>
    <w:rsid w:val="005A7591"/>
    <w:rsid w:val="005B11C4"/>
    <w:rsid w:val="005B15D4"/>
    <w:rsid w:val="005C10B8"/>
    <w:rsid w:val="005C784B"/>
    <w:rsid w:val="005D2534"/>
    <w:rsid w:val="005E2AD0"/>
    <w:rsid w:val="005E42CD"/>
    <w:rsid w:val="005E54AA"/>
    <w:rsid w:val="005E7BE9"/>
    <w:rsid w:val="005F105C"/>
    <w:rsid w:val="005F211C"/>
    <w:rsid w:val="005F268F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59F3"/>
    <w:rsid w:val="006673C9"/>
    <w:rsid w:val="006726EA"/>
    <w:rsid w:val="00682AD4"/>
    <w:rsid w:val="0068541D"/>
    <w:rsid w:val="00697862"/>
    <w:rsid w:val="006B4B2A"/>
    <w:rsid w:val="006B602B"/>
    <w:rsid w:val="006C4BFA"/>
    <w:rsid w:val="006C5B82"/>
    <w:rsid w:val="006D1897"/>
    <w:rsid w:val="006D6BF9"/>
    <w:rsid w:val="006D7D29"/>
    <w:rsid w:val="006E0CCB"/>
    <w:rsid w:val="006E574E"/>
    <w:rsid w:val="006F0E2D"/>
    <w:rsid w:val="006F5B9F"/>
    <w:rsid w:val="0070253D"/>
    <w:rsid w:val="007056A9"/>
    <w:rsid w:val="007060DA"/>
    <w:rsid w:val="00712A48"/>
    <w:rsid w:val="00714344"/>
    <w:rsid w:val="00714C16"/>
    <w:rsid w:val="00716A4E"/>
    <w:rsid w:val="00733E2C"/>
    <w:rsid w:val="00735D1B"/>
    <w:rsid w:val="007367C7"/>
    <w:rsid w:val="0073721E"/>
    <w:rsid w:val="00737DDE"/>
    <w:rsid w:val="00741EC3"/>
    <w:rsid w:val="00747BCE"/>
    <w:rsid w:val="007565FF"/>
    <w:rsid w:val="00761C5C"/>
    <w:rsid w:val="00762DDF"/>
    <w:rsid w:val="007679AC"/>
    <w:rsid w:val="007824DC"/>
    <w:rsid w:val="00795D01"/>
    <w:rsid w:val="007970BF"/>
    <w:rsid w:val="007A0608"/>
    <w:rsid w:val="007A5F81"/>
    <w:rsid w:val="007A6E3C"/>
    <w:rsid w:val="007B089C"/>
    <w:rsid w:val="007B2B25"/>
    <w:rsid w:val="007B2FF6"/>
    <w:rsid w:val="007B5D3B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646D"/>
    <w:rsid w:val="00817E52"/>
    <w:rsid w:val="00823F11"/>
    <w:rsid w:val="00824DC2"/>
    <w:rsid w:val="0082613C"/>
    <w:rsid w:val="00830F0E"/>
    <w:rsid w:val="008311AE"/>
    <w:rsid w:val="00831487"/>
    <w:rsid w:val="00846C5A"/>
    <w:rsid w:val="00846FA9"/>
    <w:rsid w:val="00850E1B"/>
    <w:rsid w:val="00852555"/>
    <w:rsid w:val="00854542"/>
    <w:rsid w:val="008604F4"/>
    <w:rsid w:val="008606DD"/>
    <w:rsid w:val="00862318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5802"/>
    <w:rsid w:val="00917694"/>
    <w:rsid w:val="00920739"/>
    <w:rsid w:val="00920D5D"/>
    <w:rsid w:val="00921913"/>
    <w:rsid w:val="00921BE4"/>
    <w:rsid w:val="00927DDC"/>
    <w:rsid w:val="00934D2D"/>
    <w:rsid w:val="00944C7B"/>
    <w:rsid w:val="00950E51"/>
    <w:rsid w:val="00952EF1"/>
    <w:rsid w:val="0095375D"/>
    <w:rsid w:val="00962940"/>
    <w:rsid w:val="0096385F"/>
    <w:rsid w:val="00982077"/>
    <w:rsid w:val="00985C11"/>
    <w:rsid w:val="00986E05"/>
    <w:rsid w:val="0099083D"/>
    <w:rsid w:val="00994488"/>
    <w:rsid w:val="00995718"/>
    <w:rsid w:val="009B3C53"/>
    <w:rsid w:val="009B688E"/>
    <w:rsid w:val="009B6CBC"/>
    <w:rsid w:val="009B79AF"/>
    <w:rsid w:val="009C29FF"/>
    <w:rsid w:val="009C5017"/>
    <w:rsid w:val="009C5AFC"/>
    <w:rsid w:val="009D0E13"/>
    <w:rsid w:val="009D1B9E"/>
    <w:rsid w:val="009D4FA9"/>
    <w:rsid w:val="009D779F"/>
    <w:rsid w:val="009E522C"/>
    <w:rsid w:val="009F2123"/>
    <w:rsid w:val="009F29EF"/>
    <w:rsid w:val="00A02043"/>
    <w:rsid w:val="00A04104"/>
    <w:rsid w:val="00A05963"/>
    <w:rsid w:val="00A05E73"/>
    <w:rsid w:val="00A0746A"/>
    <w:rsid w:val="00A1386B"/>
    <w:rsid w:val="00A143EB"/>
    <w:rsid w:val="00A1631B"/>
    <w:rsid w:val="00A21831"/>
    <w:rsid w:val="00A22967"/>
    <w:rsid w:val="00A26291"/>
    <w:rsid w:val="00A33B2A"/>
    <w:rsid w:val="00A36705"/>
    <w:rsid w:val="00A6665A"/>
    <w:rsid w:val="00A667D2"/>
    <w:rsid w:val="00A74341"/>
    <w:rsid w:val="00A76BE3"/>
    <w:rsid w:val="00A8049F"/>
    <w:rsid w:val="00A8194B"/>
    <w:rsid w:val="00A848AD"/>
    <w:rsid w:val="00A8661A"/>
    <w:rsid w:val="00A93E37"/>
    <w:rsid w:val="00AA16C1"/>
    <w:rsid w:val="00AA4A37"/>
    <w:rsid w:val="00AC25E6"/>
    <w:rsid w:val="00AC7EC3"/>
    <w:rsid w:val="00AD2758"/>
    <w:rsid w:val="00AD5775"/>
    <w:rsid w:val="00AD7343"/>
    <w:rsid w:val="00AE150D"/>
    <w:rsid w:val="00AE3EC4"/>
    <w:rsid w:val="00AF1CE5"/>
    <w:rsid w:val="00AF1E65"/>
    <w:rsid w:val="00AF35EA"/>
    <w:rsid w:val="00AF4C5C"/>
    <w:rsid w:val="00AF6C86"/>
    <w:rsid w:val="00AF7813"/>
    <w:rsid w:val="00B03E11"/>
    <w:rsid w:val="00B04CB9"/>
    <w:rsid w:val="00B04E46"/>
    <w:rsid w:val="00B07726"/>
    <w:rsid w:val="00B10C12"/>
    <w:rsid w:val="00B145FE"/>
    <w:rsid w:val="00B20259"/>
    <w:rsid w:val="00B253AB"/>
    <w:rsid w:val="00B31D49"/>
    <w:rsid w:val="00B351A2"/>
    <w:rsid w:val="00B412E4"/>
    <w:rsid w:val="00B47FB4"/>
    <w:rsid w:val="00B52E05"/>
    <w:rsid w:val="00B55EBB"/>
    <w:rsid w:val="00B724DB"/>
    <w:rsid w:val="00B72F16"/>
    <w:rsid w:val="00B83ED8"/>
    <w:rsid w:val="00B91EC9"/>
    <w:rsid w:val="00B9447E"/>
    <w:rsid w:val="00B9470B"/>
    <w:rsid w:val="00BA0069"/>
    <w:rsid w:val="00BA0189"/>
    <w:rsid w:val="00BA0F91"/>
    <w:rsid w:val="00BA6270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5587"/>
    <w:rsid w:val="00BF5677"/>
    <w:rsid w:val="00C0494A"/>
    <w:rsid w:val="00C06E3C"/>
    <w:rsid w:val="00C07991"/>
    <w:rsid w:val="00C1188B"/>
    <w:rsid w:val="00C11D0E"/>
    <w:rsid w:val="00C123F9"/>
    <w:rsid w:val="00C13D50"/>
    <w:rsid w:val="00C22919"/>
    <w:rsid w:val="00C245C6"/>
    <w:rsid w:val="00C33A41"/>
    <w:rsid w:val="00C35659"/>
    <w:rsid w:val="00C3760E"/>
    <w:rsid w:val="00C37EED"/>
    <w:rsid w:val="00C401B6"/>
    <w:rsid w:val="00C53A97"/>
    <w:rsid w:val="00C61FF6"/>
    <w:rsid w:val="00C656F7"/>
    <w:rsid w:val="00C70C3C"/>
    <w:rsid w:val="00C75EAC"/>
    <w:rsid w:val="00C83010"/>
    <w:rsid w:val="00C83CFC"/>
    <w:rsid w:val="00C87445"/>
    <w:rsid w:val="00C9552E"/>
    <w:rsid w:val="00C967CF"/>
    <w:rsid w:val="00C96F50"/>
    <w:rsid w:val="00CA2FBF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670"/>
    <w:rsid w:val="00CE7C6F"/>
    <w:rsid w:val="00D02B72"/>
    <w:rsid w:val="00D02E30"/>
    <w:rsid w:val="00D1029E"/>
    <w:rsid w:val="00D11115"/>
    <w:rsid w:val="00D146D6"/>
    <w:rsid w:val="00D2270F"/>
    <w:rsid w:val="00D27EE1"/>
    <w:rsid w:val="00D353F8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2FC8"/>
    <w:rsid w:val="00D84496"/>
    <w:rsid w:val="00D85C43"/>
    <w:rsid w:val="00D8780A"/>
    <w:rsid w:val="00DA3307"/>
    <w:rsid w:val="00DB49DC"/>
    <w:rsid w:val="00DB52B2"/>
    <w:rsid w:val="00DC03AB"/>
    <w:rsid w:val="00DC36E5"/>
    <w:rsid w:val="00DD305E"/>
    <w:rsid w:val="00DD5413"/>
    <w:rsid w:val="00DE2B85"/>
    <w:rsid w:val="00DE55FC"/>
    <w:rsid w:val="00DE5680"/>
    <w:rsid w:val="00DF1AB6"/>
    <w:rsid w:val="00DF42BE"/>
    <w:rsid w:val="00E10F5C"/>
    <w:rsid w:val="00E116EF"/>
    <w:rsid w:val="00E13B79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0CA5"/>
    <w:rsid w:val="00E73D06"/>
    <w:rsid w:val="00E74416"/>
    <w:rsid w:val="00E75F25"/>
    <w:rsid w:val="00E83880"/>
    <w:rsid w:val="00E91795"/>
    <w:rsid w:val="00EA03E9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F04BE6"/>
    <w:rsid w:val="00F070AD"/>
    <w:rsid w:val="00F10406"/>
    <w:rsid w:val="00F2181C"/>
    <w:rsid w:val="00F249B3"/>
    <w:rsid w:val="00F30C59"/>
    <w:rsid w:val="00F3777D"/>
    <w:rsid w:val="00F377AA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90CC8"/>
    <w:rsid w:val="00F91862"/>
    <w:rsid w:val="00F9247B"/>
    <w:rsid w:val="00F92D69"/>
    <w:rsid w:val="00FA2728"/>
    <w:rsid w:val="00FB6CCD"/>
    <w:rsid w:val="00FB7A11"/>
    <w:rsid w:val="00FD063B"/>
    <w:rsid w:val="00FD1E4E"/>
    <w:rsid w:val="00FE7FD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2374F"/>
  <w15:docId w15:val="{6661BC1E-7A0D-44DC-8EC1-0BAB7E4A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99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uiPriority w:val="9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uiPriority w:val="9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uiPriority w:val="9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"/>
    <w:basedOn w:val="a0"/>
    <w:link w:val="a4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uiPriority w:val="99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uiPriority w:val="99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uiPriority w:val="99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uiPriority w:val="99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uiPriority w:val="99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uiPriority w:val="99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uiPriority w:val="99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uiPriority w:val="35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uiPriority w:val="99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uiPriority w:val="99"/>
    <w:rsid w:val="00AA4A37"/>
    <w:rPr>
      <w:sz w:val="28"/>
    </w:rPr>
  </w:style>
  <w:style w:type="paragraph" w:customStyle="1" w:styleId="11">
    <w:name w:val="Стиль1"/>
    <w:basedOn w:val="a"/>
    <w:link w:val="12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qFormat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qFormat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3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4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5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5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6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8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9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a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b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c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d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e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f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0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iPriority w:val="9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uiPriority w:val="99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1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2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3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4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rsid w:val="00D11115"/>
    <w:pPr>
      <w:jc w:val="center"/>
    </w:pPr>
    <w:rPr>
      <w:b/>
    </w:rPr>
  </w:style>
  <w:style w:type="character" w:customStyle="1" w:styleId="1f5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uiPriority w:val="9"/>
    <w:rsid w:val="00E466DA"/>
    <w:rPr>
      <w:sz w:val="24"/>
    </w:rPr>
  </w:style>
  <w:style w:type="paragraph" w:styleId="afffff6">
    <w:name w:val="Signature"/>
    <w:basedOn w:val="a"/>
    <w:next w:val="a"/>
    <w:link w:val="afffff7"/>
    <w:uiPriority w:val="99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uiPriority w:val="99"/>
    <w:rsid w:val="00E466DA"/>
    <w:rPr>
      <w:sz w:val="24"/>
    </w:rPr>
  </w:style>
  <w:style w:type="paragraph" w:styleId="afffff8">
    <w:name w:val="table of figures"/>
    <w:basedOn w:val="a"/>
    <w:next w:val="a"/>
    <w:uiPriority w:val="99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6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7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character" w:customStyle="1" w:styleId="WW8Num2z0">
    <w:name w:val="WW8Num2z0"/>
    <w:rsid w:val="004941C3"/>
    <w:rPr>
      <w:rFonts w:ascii="Symbol" w:hAnsi="Symbol" w:cs="OpenSymbol"/>
    </w:rPr>
  </w:style>
  <w:style w:type="character" w:customStyle="1" w:styleId="WW8Num4z0">
    <w:name w:val="WW8Num4z0"/>
    <w:rsid w:val="004941C3"/>
    <w:rPr>
      <w:rFonts w:ascii="Symbol" w:hAnsi="Symbol" w:cs="OpenSymbol"/>
    </w:rPr>
  </w:style>
  <w:style w:type="character" w:customStyle="1" w:styleId="Absatz-Standardschriftart">
    <w:name w:val="Absatz-Standardschriftart"/>
    <w:rsid w:val="004941C3"/>
  </w:style>
  <w:style w:type="character" w:customStyle="1" w:styleId="WW-Absatz-Standardschriftart">
    <w:name w:val="WW-Absatz-Standardschriftart"/>
    <w:rsid w:val="004941C3"/>
  </w:style>
  <w:style w:type="character" w:customStyle="1" w:styleId="WW-Absatz-Standardschriftart1">
    <w:name w:val="WW-Absatz-Standardschriftart1"/>
    <w:rsid w:val="004941C3"/>
  </w:style>
  <w:style w:type="character" w:customStyle="1" w:styleId="WW-Absatz-Standardschriftart11">
    <w:name w:val="WW-Absatz-Standardschriftart11"/>
    <w:rsid w:val="004941C3"/>
  </w:style>
  <w:style w:type="character" w:customStyle="1" w:styleId="WW-Absatz-Standardschriftart111">
    <w:name w:val="WW-Absatz-Standardschriftart111"/>
    <w:rsid w:val="004941C3"/>
  </w:style>
  <w:style w:type="character" w:customStyle="1" w:styleId="WW-Absatz-Standardschriftart1111">
    <w:name w:val="WW-Absatz-Standardschriftart1111"/>
    <w:rsid w:val="004941C3"/>
  </w:style>
  <w:style w:type="character" w:customStyle="1" w:styleId="afffffa">
    <w:name w:val="Маркеры списка"/>
    <w:rsid w:val="004941C3"/>
    <w:rPr>
      <w:rFonts w:ascii="OpenSymbol" w:eastAsia="OpenSymbol" w:hAnsi="OpenSymbol" w:cs="OpenSymbol"/>
    </w:rPr>
  </w:style>
  <w:style w:type="character" w:customStyle="1" w:styleId="afffffb">
    <w:name w:val="Символ нумерации"/>
    <w:rsid w:val="004941C3"/>
  </w:style>
  <w:style w:type="paragraph" w:customStyle="1" w:styleId="2f1">
    <w:name w:val="Заголовок2"/>
    <w:basedOn w:val="a"/>
    <w:rsid w:val="00F070A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c">
    <w:basedOn w:val="a"/>
    <w:next w:val="a4"/>
    <w:uiPriority w:val="99"/>
    <w:unhideWhenUsed/>
    <w:rsid w:val="0091769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e">
    <w:name w:val="Заголовок3"/>
    <w:basedOn w:val="a"/>
    <w:rsid w:val="00917694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1f8">
    <w:name w:val="Нет списка1"/>
    <w:next w:val="a2"/>
    <w:uiPriority w:val="99"/>
    <w:semiHidden/>
    <w:unhideWhenUsed/>
    <w:rsid w:val="0054733B"/>
  </w:style>
  <w:style w:type="paragraph" w:customStyle="1" w:styleId="52">
    <w:name w:val="Стиль5"/>
    <w:rsid w:val="0054733B"/>
    <w:pPr>
      <w:ind w:firstLine="720"/>
      <w:jc w:val="both"/>
    </w:pPr>
    <w:rPr>
      <w:rFonts w:ascii="Arial" w:hAnsi="Arial"/>
    </w:rPr>
  </w:style>
  <w:style w:type="character" w:customStyle="1" w:styleId="12">
    <w:name w:val="Стиль1 Знак"/>
    <w:link w:val="11"/>
    <w:locked/>
    <w:rsid w:val="0054733B"/>
    <w:rPr>
      <w:rFonts w:cs="Arial"/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avo-search.minjust.ru/bigs/showDocument.html?id=707E17DD-C6EB-47CA-9F89-3FF7901E44B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-search.minjust.ru:8080/bigs/showDocument.html?id=CEFA97FE-AA84-4EE3-B122-C1F17F240A5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ravo-search.minjust.ru:8080/bigs/showDocument.html?id=CEFA97FE-AA84-4EE3-B122-C1F17F240A5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CEFA97FE-AA84-4EE3-B122-C1F17F240A5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2077</Words>
  <Characters>11842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13892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2021-08-27T05:05:00Z</cp:lastPrinted>
  <dcterms:created xsi:type="dcterms:W3CDTF">2024-01-09T11:01:00Z</dcterms:created>
  <dcterms:modified xsi:type="dcterms:W3CDTF">2024-01-09T11:01:00Z</dcterms:modified>
</cp:coreProperties>
</file>