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A7" w:rsidRPr="00BD0566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BD05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BD0566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BD0566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BD0566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BD0566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BD0566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BD0566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0566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BD0566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0566">
        <w:rPr>
          <w:rFonts w:ascii="Times New Roman" w:hAnsi="Times New Roman" w:cs="Times New Roman"/>
          <w:b/>
          <w:bCs/>
          <w:sz w:val="36"/>
          <w:szCs w:val="36"/>
        </w:rPr>
        <w:t xml:space="preserve">БЕССОНОВСКОГО РАЙОНА </w:t>
      </w:r>
    </w:p>
    <w:p w:rsidR="006D5FA7" w:rsidRPr="00BD0566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0566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BD0566" w:rsidRDefault="00DB2B10" w:rsidP="00DB2B1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0566">
        <w:rPr>
          <w:rFonts w:ascii="Times New Roman" w:hAnsi="Times New Roman" w:cs="Times New Roman"/>
          <w:b/>
          <w:bCs/>
          <w:sz w:val="36"/>
          <w:szCs w:val="36"/>
        </w:rPr>
        <w:t>ТРЕТЬЕГО</w:t>
      </w:r>
      <w:r w:rsidR="006D5FA7" w:rsidRPr="00BD0566">
        <w:rPr>
          <w:rFonts w:ascii="Times New Roman" w:hAnsi="Times New Roman" w:cs="Times New Roman"/>
          <w:b/>
          <w:bCs/>
          <w:sz w:val="36"/>
          <w:szCs w:val="36"/>
        </w:rPr>
        <w:t xml:space="preserve"> СОЗЫВА</w:t>
      </w:r>
    </w:p>
    <w:p w:rsidR="006D5FA7" w:rsidRPr="00BD0566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BD0566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D0566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BD0566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6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B2B10" w:rsidRPr="00BD0566">
        <w:rPr>
          <w:rFonts w:ascii="Times New Roman" w:hAnsi="Times New Roman" w:cs="Times New Roman"/>
          <w:b/>
          <w:sz w:val="28"/>
          <w:szCs w:val="28"/>
        </w:rPr>
        <w:t>17.05</w:t>
      </w:r>
      <w:r w:rsidR="007C48D8" w:rsidRPr="00BD0566">
        <w:rPr>
          <w:rFonts w:ascii="Times New Roman" w:hAnsi="Times New Roman" w:cs="Times New Roman"/>
          <w:b/>
          <w:sz w:val="28"/>
          <w:szCs w:val="28"/>
        </w:rPr>
        <w:t>.202</w:t>
      </w:r>
      <w:r w:rsidR="000E5896" w:rsidRPr="00BD0566">
        <w:rPr>
          <w:rFonts w:ascii="Times New Roman" w:hAnsi="Times New Roman" w:cs="Times New Roman"/>
          <w:b/>
          <w:sz w:val="28"/>
          <w:szCs w:val="28"/>
        </w:rPr>
        <w:t>4</w:t>
      </w:r>
      <w:r w:rsidR="007C48D8" w:rsidRPr="00BD0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0566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0E5896" w:rsidRPr="00BD0566">
        <w:rPr>
          <w:rFonts w:ascii="Times New Roman" w:hAnsi="Times New Roman" w:cs="Times New Roman"/>
          <w:b/>
          <w:sz w:val="28"/>
          <w:szCs w:val="28"/>
        </w:rPr>
        <w:t>33</w:t>
      </w:r>
      <w:r w:rsidR="00154D1B" w:rsidRPr="00BD0566">
        <w:rPr>
          <w:rFonts w:ascii="Times New Roman" w:hAnsi="Times New Roman" w:cs="Times New Roman"/>
          <w:b/>
          <w:sz w:val="28"/>
          <w:szCs w:val="28"/>
        </w:rPr>
        <w:t>8</w:t>
      </w:r>
      <w:r w:rsidR="000E5896" w:rsidRPr="00BD0566">
        <w:rPr>
          <w:rFonts w:ascii="Times New Roman" w:hAnsi="Times New Roman" w:cs="Times New Roman"/>
          <w:b/>
          <w:sz w:val="28"/>
          <w:szCs w:val="28"/>
        </w:rPr>
        <w:t>-6</w:t>
      </w:r>
      <w:r w:rsidR="00DB2B10" w:rsidRPr="00BD0566">
        <w:rPr>
          <w:rFonts w:ascii="Times New Roman" w:hAnsi="Times New Roman" w:cs="Times New Roman"/>
          <w:b/>
          <w:sz w:val="28"/>
          <w:szCs w:val="28"/>
        </w:rPr>
        <w:t>8</w:t>
      </w:r>
      <w:r w:rsidR="007C48D8" w:rsidRPr="00BD0566">
        <w:rPr>
          <w:rFonts w:ascii="Times New Roman" w:hAnsi="Times New Roman" w:cs="Times New Roman"/>
          <w:b/>
          <w:sz w:val="28"/>
          <w:szCs w:val="28"/>
        </w:rPr>
        <w:t>/3</w:t>
      </w:r>
    </w:p>
    <w:p w:rsidR="006D5FA7" w:rsidRPr="00BD0566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566">
        <w:rPr>
          <w:rFonts w:ascii="Times New Roman" w:hAnsi="Times New Roman" w:cs="Times New Roman"/>
        </w:rPr>
        <w:t xml:space="preserve">с. </w:t>
      </w:r>
      <w:proofErr w:type="spellStart"/>
      <w:r w:rsidRPr="00BD0566">
        <w:rPr>
          <w:rFonts w:ascii="Times New Roman" w:hAnsi="Times New Roman" w:cs="Times New Roman"/>
        </w:rPr>
        <w:t>Грабово</w:t>
      </w:r>
      <w:proofErr w:type="spellEnd"/>
    </w:p>
    <w:p w:rsidR="006D5FA7" w:rsidRPr="00BD0566" w:rsidRDefault="006D5FA7" w:rsidP="00DB2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BD0566">
        <w:rPr>
          <w:b/>
          <w:bCs/>
          <w:sz w:val="28"/>
          <w:szCs w:val="28"/>
        </w:rPr>
        <w:t xml:space="preserve">О внесении изменении в решение Комитета местного самоуправления </w:t>
      </w:r>
      <w:r w:rsidRPr="00BD0566">
        <w:rPr>
          <w:b/>
          <w:bCs/>
          <w:sz w:val="28"/>
          <w:szCs w:val="28"/>
        </w:rPr>
        <w:t>Грабовского</w:t>
      </w:r>
      <w:r w:rsidRPr="00BD0566">
        <w:rPr>
          <w:b/>
          <w:bCs/>
          <w:sz w:val="28"/>
          <w:szCs w:val="28"/>
        </w:rPr>
        <w:t xml:space="preserve"> сельсовета Бессоновского района Пензенской области от </w:t>
      </w:r>
      <w:r w:rsidRPr="00BD0566">
        <w:rPr>
          <w:b/>
          <w:bCs/>
          <w:sz w:val="28"/>
          <w:szCs w:val="28"/>
        </w:rPr>
        <w:t>19.11</w:t>
      </w:r>
      <w:r w:rsidRPr="00BD0566">
        <w:rPr>
          <w:b/>
          <w:bCs/>
          <w:sz w:val="28"/>
          <w:szCs w:val="28"/>
        </w:rPr>
        <w:t xml:space="preserve">.2014 года № </w:t>
      </w:r>
      <w:r w:rsidRPr="00BD0566">
        <w:rPr>
          <w:b/>
          <w:bCs/>
          <w:sz w:val="28"/>
          <w:szCs w:val="28"/>
        </w:rPr>
        <w:t>24-8/2</w:t>
      </w: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BD0566">
        <w:rPr>
          <w:b/>
          <w:bCs/>
          <w:sz w:val="28"/>
          <w:szCs w:val="28"/>
        </w:rPr>
        <w:t xml:space="preserve"> «Об установлении налога на имущество физических лиц»</w:t>
      </w:r>
    </w:p>
    <w:p w:rsidR="00154D1B" w:rsidRPr="00BD0566" w:rsidRDefault="00154D1B" w:rsidP="00154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566">
        <w:rPr>
          <w:sz w:val="28"/>
          <w:szCs w:val="28"/>
        </w:rPr>
        <w:t xml:space="preserve">Руководствуясь Федеральным законом от 4 октября 2014 г. N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лиц»», главой 32 Налогового кодекса РФ, Законом Пензенской области от 18.11.2014 № 2639-ЗПО «О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Уставом </w:t>
      </w:r>
      <w:r w:rsidRPr="00BD0566">
        <w:rPr>
          <w:sz w:val="28"/>
          <w:szCs w:val="28"/>
        </w:rPr>
        <w:t>Грабовского</w:t>
      </w:r>
      <w:r w:rsidRPr="00BD0566">
        <w:rPr>
          <w:sz w:val="28"/>
          <w:szCs w:val="28"/>
        </w:rPr>
        <w:t xml:space="preserve"> сельсовета Бессоновского района Пензенской области,</w:t>
      </w: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54D1B" w:rsidRPr="00BD0566" w:rsidRDefault="00154D1B" w:rsidP="00154D1B">
      <w:pPr>
        <w:spacing w:after="0" w:line="240" w:lineRule="auto"/>
        <w:ind w:firstLine="5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66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154D1B" w:rsidRPr="00BD0566" w:rsidRDefault="00154D1B" w:rsidP="00154D1B">
      <w:pPr>
        <w:spacing w:after="0" w:line="240" w:lineRule="auto"/>
        <w:ind w:firstLine="5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566">
        <w:rPr>
          <w:sz w:val="28"/>
          <w:szCs w:val="28"/>
        </w:rPr>
        <w:t xml:space="preserve">1. Внести в решение Комитета местного самоуправления </w:t>
      </w:r>
      <w:r w:rsidRPr="00BD0566">
        <w:rPr>
          <w:bCs/>
          <w:sz w:val="28"/>
          <w:szCs w:val="28"/>
        </w:rPr>
        <w:t>Грабовского</w:t>
      </w:r>
      <w:r w:rsidRPr="00BD0566">
        <w:rPr>
          <w:bCs/>
          <w:sz w:val="28"/>
          <w:szCs w:val="28"/>
        </w:rPr>
        <w:t xml:space="preserve"> сельсовета Бессоновского района Пензенской области </w:t>
      </w:r>
      <w:r w:rsidRPr="00BD0566">
        <w:rPr>
          <w:bCs/>
          <w:sz w:val="28"/>
          <w:szCs w:val="28"/>
        </w:rPr>
        <w:t>от 19</w:t>
      </w:r>
      <w:r w:rsidRPr="00BD0566">
        <w:rPr>
          <w:bCs/>
          <w:sz w:val="28"/>
          <w:szCs w:val="28"/>
        </w:rPr>
        <w:t xml:space="preserve">.11.2014 года № </w:t>
      </w:r>
      <w:r w:rsidRPr="00BD0566">
        <w:rPr>
          <w:bCs/>
          <w:sz w:val="28"/>
          <w:szCs w:val="28"/>
        </w:rPr>
        <w:t>24-8/2</w:t>
      </w:r>
      <w:r w:rsidRPr="00BD0566">
        <w:rPr>
          <w:bCs/>
          <w:sz w:val="28"/>
          <w:szCs w:val="28"/>
        </w:rPr>
        <w:t xml:space="preserve"> «Об установлении налога на имущество физических лиц» </w:t>
      </w:r>
      <w:r w:rsidRPr="00BD0566">
        <w:rPr>
          <w:sz w:val="28"/>
          <w:szCs w:val="28"/>
        </w:rPr>
        <w:t>следующие изменения:</w:t>
      </w: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566">
        <w:rPr>
          <w:sz w:val="28"/>
          <w:szCs w:val="28"/>
        </w:rPr>
        <w:t>1. Абзац первый пункта 2 изложить в следующей редакции:</w:t>
      </w: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566">
        <w:rPr>
          <w:sz w:val="28"/>
          <w:szCs w:val="28"/>
        </w:rPr>
        <w:t xml:space="preserve">«2. Установить ставки налога на имущество физических лиц в следующих </w:t>
      </w:r>
      <w:proofErr w:type="gramStart"/>
      <w:r w:rsidRPr="00BD0566">
        <w:rPr>
          <w:sz w:val="28"/>
          <w:szCs w:val="28"/>
        </w:rPr>
        <w:t>размерах:.</w:t>
      </w:r>
      <w:proofErr w:type="gramEnd"/>
      <w:r w:rsidRPr="00BD0566">
        <w:rPr>
          <w:sz w:val="28"/>
          <w:szCs w:val="28"/>
        </w:rPr>
        <w:t>».</w:t>
      </w: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566">
        <w:rPr>
          <w:sz w:val="28"/>
          <w:szCs w:val="28"/>
        </w:rPr>
        <w:t>2. Пункт 5 изложить в следующей редакции:</w:t>
      </w:r>
    </w:p>
    <w:p w:rsidR="00154D1B" w:rsidRPr="00BD0566" w:rsidRDefault="00154D1B" w:rsidP="00154D1B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566">
        <w:rPr>
          <w:sz w:val="28"/>
          <w:szCs w:val="28"/>
        </w:rPr>
        <w:t xml:space="preserve">«5. Настоящее решение опубликовать в информационном бюллетене </w:t>
      </w:r>
      <w:r w:rsidRPr="00BD0566">
        <w:rPr>
          <w:sz w:val="28"/>
          <w:szCs w:val="28"/>
        </w:rPr>
        <w:t>Грабовского</w:t>
      </w:r>
      <w:r w:rsidRPr="00BD0566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BD0566">
        <w:rPr>
          <w:sz w:val="28"/>
          <w:szCs w:val="28"/>
        </w:rPr>
        <w:t>Грабовский</w:t>
      </w:r>
      <w:r w:rsidRPr="00BD0566">
        <w:rPr>
          <w:sz w:val="28"/>
          <w:szCs w:val="28"/>
        </w:rPr>
        <w:t xml:space="preserve"> сельсовет» в информационно-телекоммуникационной сети «Интернет»».</w:t>
      </w:r>
    </w:p>
    <w:p w:rsidR="00154D1B" w:rsidRPr="00BD0566" w:rsidRDefault="00154D1B" w:rsidP="00154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5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Опубликовать настоящее решение в информационном бюллетене </w:t>
      </w:r>
      <w:r w:rsidRPr="00BD0566">
        <w:rPr>
          <w:rFonts w:ascii="Times New Roman" w:eastAsia="Times New Roman" w:hAnsi="Times New Roman" w:cs="Times New Roman"/>
          <w:sz w:val="28"/>
          <w:szCs w:val="28"/>
        </w:rPr>
        <w:t>Грабовского</w:t>
      </w:r>
      <w:r w:rsidRPr="00BD0566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BD0566">
        <w:rPr>
          <w:rFonts w:ascii="Times New Roman" w:eastAsia="Times New Roman" w:hAnsi="Times New Roman" w:cs="Times New Roman"/>
          <w:sz w:val="28"/>
          <w:szCs w:val="28"/>
        </w:rPr>
        <w:t>Грабовский</w:t>
      </w:r>
      <w:r w:rsidRPr="00BD0566">
        <w:rPr>
          <w:rFonts w:ascii="Times New Roman" w:eastAsia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154D1B" w:rsidRPr="00BD0566" w:rsidRDefault="00154D1B" w:rsidP="00154D1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D0566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01.01.2024 года.</w:t>
      </w:r>
    </w:p>
    <w:p w:rsidR="00154D1B" w:rsidRPr="00BD0566" w:rsidRDefault="00154D1B" w:rsidP="00154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56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D0566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главу администрации </w:t>
      </w:r>
      <w:r w:rsidRPr="00BD0566">
        <w:rPr>
          <w:rFonts w:ascii="Times New Roman" w:eastAsia="Times New Roman" w:hAnsi="Times New Roman" w:cs="Times New Roman"/>
          <w:sz w:val="28"/>
          <w:szCs w:val="28"/>
        </w:rPr>
        <w:t>Грабовского</w:t>
      </w:r>
      <w:r w:rsidRPr="00BD0566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DB2B10" w:rsidRPr="00BD0566" w:rsidRDefault="00DB2B10" w:rsidP="00154D1B">
      <w:pPr>
        <w:pStyle w:val="a8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</w:p>
    <w:tbl>
      <w:tblPr>
        <w:tblW w:w="9888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2409"/>
      </w:tblGrid>
      <w:tr w:rsidR="00DB2B10" w:rsidRPr="00BD0566" w:rsidTr="00CD2251">
        <w:tc>
          <w:tcPr>
            <w:tcW w:w="4503" w:type="dxa"/>
          </w:tcPr>
          <w:p w:rsidR="00DB2B10" w:rsidRPr="00BD0566" w:rsidRDefault="00DB2B10" w:rsidP="00CD2251">
            <w:pPr>
              <w:jc w:val="both"/>
              <w:rPr>
                <w:sz w:val="27"/>
                <w:szCs w:val="27"/>
              </w:rPr>
            </w:pPr>
          </w:p>
          <w:p w:rsidR="00DB2B10" w:rsidRPr="00BD0566" w:rsidRDefault="00DB2B10" w:rsidP="00CD22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566">
              <w:rPr>
                <w:rFonts w:ascii="Times New Roman" w:hAnsi="Times New Roman" w:cs="Times New Roman"/>
                <w:sz w:val="28"/>
                <w:szCs w:val="28"/>
              </w:rPr>
              <w:t>Глава Грабовского сельсовета</w:t>
            </w:r>
          </w:p>
        </w:tc>
        <w:tc>
          <w:tcPr>
            <w:tcW w:w="2976" w:type="dxa"/>
          </w:tcPr>
          <w:p w:rsidR="00DB2B10" w:rsidRPr="00BD0566" w:rsidRDefault="00DB2B10" w:rsidP="00CD2251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:rsidR="00DB2B10" w:rsidRPr="00BD0566" w:rsidRDefault="00DB2B10" w:rsidP="00CD2251">
            <w:pPr>
              <w:jc w:val="both"/>
              <w:rPr>
                <w:sz w:val="27"/>
                <w:szCs w:val="27"/>
              </w:rPr>
            </w:pPr>
          </w:p>
          <w:p w:rsidR="00DB2B10" w:rsidRPr="00BD0566" w:rsidRDefault="00DB2B10" w:rsidP="00CD2251">
            <w:pPr>
              <w:jc w:val="both"/>
              <w:rPr>
                <w:sz w:val="27"/>
                <w:szCs w:val="27"/>
              </w:rPr>
            </w:pPr>
            <w:proofErr w:type="spellStart"/>
            <w:r w:rsidRPr="00BD0566">
              <w:rPr>
                <w:rFonts w:ascii="Times New Roman" w:hAnsi="Times New Roman" w:cs="Times New Roman"/>
                <w:sz w:val="28"/>
                <w:szCs w:val="28"/>
              </w:rPr>
              <w:t>Е.А.Самсонова</w:t>
            </w:r>
            <w:proofErr w:type="spellEnd"/>
          </w:p>
        </w:tc>
      </w:tr>
      <w:bookmarkEnd w:id="0"/>
    </w:tbl>
    <w:p w:rsidR="00626697" w:rsidRPr="00BD0566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BD0566" w:rsidSect="00154D1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FA7"/>
    <w:rsid w:val="000E5896"/>
    <w:rsid w:val="001165A1"/>
    <w:rsid w:val="00152188"/>
    <w:rsid w:val="00154D1B"/>
    <w:rsid w:val="0048588D"/>
    <w:rsid w:val="00490235"/>
    <w:rsid w:val="00626697"/>
    <w:rsid w:val="006D5FA7"/>
    <w:rsid w:val="007C48D8"/>
    <w:rsid w:val="008D7403"/>
    <w:rsid w:val="00A4186E"/>
    <w:rsid w:val="00BA20D7"/>
    <w:rsid w:val="00BD0566"/>
    <w:rsid w:val="00C10AE7"/>
    <w:rsid w:val="00CB1A20"/>
    <w:rsid w:val="00DA6148"/>
    <w:rsid w:val="00DB2B10"/>
    <w:rsid w:val="00E41916"/>
    <w:rsid w:val="00EA410F"/>
    <w:rsid w:val="00F46FF2"/>
    <w:rsid w:val="00F5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9B87"/>
  <w15:docId w15:val="{E6709C5F-866A-44F3-8C2D-4C35191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410F"/>
    <w:rPr>
      <w:color w:val="0000FF"/>
      <w:u w:val="single"/>
    </w:rPr>
  </w:style>
  <w:style w:type="paragraph" w:customStyle="1" w:styleId="s1">
    <w:name w:val="s_1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C48D8"/>
  </w:style>
  <w:style w:type="paragraph" w:customStyle="1" w:styleId="s9">
    <w:name w:val="s_9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B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39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4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2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91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1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1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5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5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3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5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17</cp:revision>
  <cp:lastPrinted>2024-05-17T07:33:00Z</cp:lastPrinted>
  <dcterms:created xsi:type="dcterms:W3CDTF">2018-04-05T11:24:00Z</dcterms:created>
  <dcterms:modified xsi:type="dcterms:W3CDTF">2024-05-17T07:51:00Z</dcterms:modified>
</cp:coreProperties>
</file>