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334" w:rsidRPr="00ED0334" w:rsidRDefault="00ED0334" w:rsidP="00ED0334">
      <w:pPr>
        <w:spacing w:before="240" w:after="60" w:line="240" w:lineRule="auto"/>
        <w:jc w:val="center"/>
        <w:rPr>
          <w:rFonts w:ascii="Times New Roman" w:eastAsia="Times New Roman" w:hAnsi="Times New Roman" w:cs="Times New Roman"/>
          <w:sz w:val="24"/>
          <w:szCs w:val="24"/>
          <w:lang w:eastAsia="ru-RU"/>
        </w:rPr>
      </w:pPr>
      <w:r w:rsidRPr="00ED0334">
        <w:rPr>
          <w:rFonts w:ascii="Times New Roman" w:eastAsia="Times New Roman" w:hAnsi="Times New Roman" w:cs="Times New Roman"/>
          <w:noProof/>
          <w:sz w:val="24"/>
          <w:szCs w:val="24"/>
          <w:lang w:eastAsia="ru-RU"/>
        </w:rPr>
        <w:drawing>
          <wp:inline distT="0" distB="0" distL="0" distR="0" wp14:anchorId="44884D30" wp14:editId="68EF7350">
            <wp:extent cx="731520" cy="965835"/>
            <wp:effectExtent l="0" t="0" r="0" b="5715"/>
            <wp:docPr id="4" name="Рисунок 4"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ПО (вектор) черная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1520" cy="965835"/>
                    </a:xfrm>
                    <a:prstGeom prst="rect">
                      <a:avLst/>
                    </a:prstGeom>
                    <a:noFill/>
                    <a:ln>
                      <a:noFill/>
                    </a:ln>
                  </pic:spPr>
                </pic:pic>
              </a:graphicData>
            </a:graphic>
          </wp:inline>
        </w:drawing>
      </w:r>
    </w:p>
    <w:p w:rsidR="00ED0334" w:rsidRPr="00ED0334" w:rsidRDefault="00ED0334" w:rsidP="00ED0334">
      <w:pPr>
        <w:spacing w:after="0" w:line="240" w:lineRule="auto"/>
        <w:jc w:val="center"/>
        <w:rPr>
          <w:rFonts w:ascii="Times New Roman" w:eastAsia="Times New Roman" w:hAnsi="Times New Roman" w:cs="Times New Roman"/>
          <w:b/>
          <w:sz w:val="24"/>
          <w:szCs w:val="24"/>
          <w:lang w:eastAsia="ru-RU"/>
        </w:rPr>
      </w:pPr>
    </w:p>
    <w:p w:rsidR="00ED0334" w:rsidRPr="00ED0334" w:rsidRDefault="00ED0334" w:rsidP="00ED0334">
      <w:pPr>
        <w:spacing w:after="0" w:line="240" w:lineRule="auto"/>
        <w:jc w:val="center"/>
        <w:rPr>
          <w:rFonts w:ascii="Times New Roman" w:eastAsia="Times New Roman" w:hAnsi="Times New Roman" w:cs="Times New Roman"/>
          <w:b/>
          <w:sz w:val="28"/>
          <w:szCs w:val="28"/>
          <w:lang w:eastAsia="ru-RU"/>
        </w:rPr>
      </w:pPr>
      <w:r w:rsidRPr="00ED0334">
        <w:rPr>
          <w:rFonts w:ascii="Times New Roman" w:eastAsia="Times New Roman" w:hAnsi="Times New Roman" w:cs="Times New Roman"/>
          <w:b/>
          <w:sz w:val="28"/>
          <w:szCs w:val="28"/>
          <w:lang w:eastAsia="ru-RU"/>
        </w:rPr>
        <w:t xml:space="preserve">КОМИТЕТ МЕСТНОГО САМОУПРАВЛЕНИЯ </w:t>
      </w:r>
    </w:p>
    <w:p w:rsidR="00ED0334" w:rsidRPr="00ED0334" w:rsidRDefault="00ED0334" w:rsidP="00ED0334">
      <w:pPr>
        <w:spacing w:after="0" w:line="240" w:lineRule="auto"/>
        <w:jc w:val="center"/>
        <w:rPr>
          <w:rFonts w:ascii="Times New Roman" w:eastAsia="Times New Roman" w:hAnsi="Times New Roman" w:cs="Times New Roman"/>
          <w:b/>
          <w:sz w:val="28"/>
          <w:szCs w:val="28"/>
          <w:lang w:eastAsia="ru-RU"/>
        </w:rPr>
      </w:pPr>
      <w:r w:rsidRPr="00ED0334">
        <w:rPr>
          <w:rFonts w:ascii="Times New Roman" w:eastAsia="Times New Roman" w:hAnsi="Times New Roman" w:cs="Times New Roman"/>
          <w:b/>
          <w:sz w:val="28"/>
          <w:szCs w:val="28"/>
          <w:lang w:eastAsia="ru-RU"/>
        </w:rPr>
        <w:t>ПРОКАЗНИНСКОГО СЕЛЬСОВЕТА</w:t>
      </w:r>
    </w:p>
    <w:p w:rsidR="00ED0334" w:rsidRPr="00ED0334" w:rsidRDefault="00ED0334" w:rsidP="00ED0334">
      <w:pPr>
        <w:spacing w:after="0" w:line="240" w:lineRule="auto"/>
        <w:jc w:val="center"/>
        <w:rPr>
          <w:rFonts w:ascii="Times New Roman" w:eastAsia="Times New Roman" w:hAnsi="Times New Roman" w:cs="Times New Roman"/>
          <w:b/>
          <w:sz w:val="28"/>
          <w:szCs w:val="28"/>
          <w:lang w:eastAsia="ru-RU"/>
        </w:rPr>
      </w:pPr>
      <w:r w:rsidRPr="00ED0334">
        <w:rPr>
          <w:rFonts w:ascii="Times New Roman" w:eastAsia="Times New Roman" w:hAnsi="Times New Roman" w:cs="Times New Roman"/>
          <w:b/>
          <w:sz w:val="28"/>
          <w:szCs w:val="28"/>
          <w:lang w:eastAsia="ru-RU"/>
        </w:rPr>
        <w:t>БЕССОНОВСКОГО РАЙОНА</w:t>
      </w:r>
    </w:p>
    <w:p w:rsidR="00ED0334" w:rsidRPr="00ED0334" w:rsidRDefault="00ED0334" w:rsidP="00ED0334">
      <w:pPr>
        <w:spacing w:after="0" w:line="240" w:lineRule="auto"/>
        <w:jc w:val="center"/>
        <w:rPr>
          <w:rFonts w:ascii="Times New Roman" w:eastAsia="Times New Roman" w:hAnsi="Times New Roman" w:cs="Times New Roman"/>
          <w:b/>
          <w:sz w:val="28"/>
          <w:szCs w:val="28"/>
          <w:lang w:eastAsia="ru-RU"/>
        </w:rPr>
      </w:pPr>
      <w:r w:rsidRPr="00ED0334">
        <w:rPr>
          <w:rFonts w:ascii="Times New Roman" w:eastAsia="Times New Roman" w:hAnsi="Times New Roman" w:cs="Times New Roman"/>
          <w:b/>
          <w:sz w:val="28"/>
          <w:szCs w:val="28"/>
          <w:lang w:eastAsia="ru-RU"/>
        </w:rPr>
        <w:t>ПЕНЗЕНСКОЙ ОБЛАСТИ</w:t>
      </w:r>
    </w:p>
    <w:p w:rsidR="00ED0334" w:rsidRPr="00ED0334" w:rsidRDefault="00ED0334" w:rsidP="00ED0334">
      <w:pPr>
        <w:spacing w:after="0" w:line="240" w:lineRule="auto"/>
        <w:jc w:val="center"/>
        <w:rPr>
          <w:rFonts w:ascii="Times New Roman" w:eastAsia="Times New Roman" w:hAnsi="Times New Roman" w:cs="Times New Roman"/>
          <w:b/>
          <w:sz w:val="28"/>
          <w:szCs w:val="28"/>
          <w:lang w:eastAsia="ru-RU"/>
        </w:rPr>
      </w:pPr>
      <w:r w:rsidRPr="00ED0334">
        <w:rPr>
          <w:rFonts w:ascii="Times New Roman" w:eastAsia="Times New Roman" w:hAnsi="Times New Roman" w:cs="Times New Roman"/>
          <w:b/>
          <w:sz w:val="28"/>
          <w:szCs w:val="28"/>
          <w:lang w:eastAsia="ru-RU"/>
        </w:rPr>
        <w:t>ВОСЬМОГО СОЗЫВА</w:t>
      </w:r>
    </w:p>
    <w:p w:rsidR="00ED0334" w:rsidRPr="00ED0334" w:rsidRDefault="00ED0334" w:rsidP="00ED0334">
      <w:pPr>
        <w:spacing w:after="0" w:line="240" w:lineRule="auto"/>
        <w:jc w:val="center"/>
        <w:rPr>
          <w:rFonts w:ascii="Times New Roman" w:eastAsia="Times New Roman" w:hAnsi="Times New Roman" w:cs="Times New Roman"/>
          <w:b/>
          <w:sz w:val="28"/>
          <w:szCs w:val="28"/>
          <w:lang w:eastAsia="ru-RU"/>
        </w:rPr>
      </w:pPr>
    </w:p>
    <w:p w:rsidR="00ED0334" w:rsidRDefault="00ED0334" w:rsidP="00ED0334">
      <w:pPr>
        <w:keepNext/>
        <w:spacing w:after="0" w:line="240" w:lineRule="auto"/>
        <w:jc w:val="center"/>
        <w:outlineLvl w:val="2"/>
        <w:rPr>
          <w:rFonts w:ascii="Times New Roman" w:eastAsia="Times New Roman" w:hAnsi="Times New Roman" w:cs="Times New Roman"/>
          <w:b/>
          <w:bCs/>
          <w:sz w:val="28"/>
          <w:szCs w:val="28"/>
          <w:lang w:eastAsia="ru-RU"/>
        </w:rPr>
      </w:pPr>
      <w:r w:rsidRPr="00ED0334">
        <w:rPr>
          <w:rFonts w:ascii="Times New Roman" w:eastAsia="Times New Roman" w:hAnsi="Times New Roman" w:cs="Times New Roman"/>
          <w:b/>
          <w:bCs/>
          <w:sz w:val="28"/>
          <w:szCs w:val="28"/>
          <w:lang w:eastAsia="ru-RU"/>
        </w:rPr>
        <w:t>Р Е Ш Е Н И Е</w:t>
      </w:r>
    </w:p>
    <w:p w:rsidR="00ED0334" w:rsidRPr="00ED0334" w:rsidRDefault="00ED0334" w:rsidP="00ED0334">
      <w:pPr>
        <w:keepNext/>
        <w:spacing w:after="0" w:line="240" w:lineRule="auto"/>
        <w:jc w:val="center"/>
        <w:outlineLvl w:val="2"/>
        <w:rPr>
          <w:rFonts w:ascii="Times New Roman" w:eastAsia="Times New Roman" w:hAnsi="Times New Roman" w:cs="Times New Roman"/>
          <w:b/>
          <w:bCs/>
          <w:sz w:val="28"/>
          <w:szCs w:val="28"/>
          <w:lang w:eastAsia="ru-RU"/>
        </w:rPr>
      </w:pPr>
    </w:p>
    <w:p w:rsidR="00ED0334" w:rsidRPr="00ED0334" w:rsidRDefault="00ED0334" w:rsidP="00ED0334">
      <w:pPr>
        <w:spacing w:after="0" w:line="240" w:lineRule="auto"/>
        <w:jc w:val="center"/>
        <w:rPr>
          <w:rFonts w:ascii="Times New Roman" w:eastAsia="Times New Roman" w:hAnsi="Times New Roman" w:cs="Times New Roman"/>
          <w:sz w:val="24"/>
          <w:szCs w:val="24"/>
          <w:u w:val="single"/>
          <w:lang w:eastAsia="ru-RU"/>
        </w:rPr>
      </w:pPr>
      <w:r w:rsidRPr="00ED0334">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u w:val="single"/>
          <w:lang w:eastAsia="ru-RU"/>
        </w:rPr>
        <w:t>22</w:t>
      </w:r>
      <w:r w:rsidRPr="00ED0334">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10</w:t>
      </w:r>
      <w:r w:rsidRPr="00ED0334">
        <w:rPr>
          <w:rFonts w:ascii="Times New Roman" w:eastAsia="Times New Roman" w:hAnsi="Times New Roman" w:cs="Times New Roman"/>
          <w:sz w:val="24"/>
          <w:szCs w:val="24"/>
          <w:u w:val="single"/>
          <w:lang w:eastAsia="ru-RU"/>
        </w:rPr>
        <w:t xml:space="preserve">.2024 года </w:t>
      </w:r>
      <w:r w:rsidRPr="00ED03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u w:val="single"/>
          <w:lang w:eastAsia="ru-RU"/>
        </w:rPr>
        <w:t xml:space="preserve"> 2</w:t>
      </w:r>
      <w:r w:rsidRPr="00ED0334">
        <w:rPr>
          <w:rFonts w:ascii="Times New Roman" w:eastAsia="Times New Roman" w:hAnsi="Times New Roman" w:cs="Times New Roman"/>
          <w:sz w:val="24"/>
          <w:szCs w:val="24"/>
          <w:u w:val="single"/>
          <w:lang w:eastAsia="ru-RU"/>
        </w:rPr>
        <w:t>3</w:t>
      </w:r>
      <w:r>
        <w:rPr>
          <w:rFonts w:ascii="Times New Roman" w:eastAsia="Times New Roman" w:hAnsi="Times New Roman" w:cs="Times New Roman"/>
          <w:sz w:val="24"/>
          <w:szCs w:val="24"/>
          <w:u w:val="single"/>
          <w:lang w:eastAsia="ru-RU"/>
        </w:rPr>
        <w:t>/1</w:t>
      </w:r>
      <w:r w:rsidRPr="00ED0334">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3</w:t>
      </w:r>
      <w:r w:rsidRPr="00ED0334">
        <w:rPr>
          <w:rFonts w:ascii="Times New Roman" w:eastAsia="Times New Roman" w:hAnsi="Times New Roman" w:cs="Times New Roman"/>
          <w:sz w:val="24"/>
          <w:szCs w:val="24"/>
          <w:u w:val="single"/>
          <w:lang w:eastAsia="ru-RU"/>
        </w:rPr>
        <w:t>/8</w:t>
      </w:r>
    </w:p>
    <w:p w:rsidR="00ED0334" w:rsidRPr="00ED0334" w:rsidRDefault="00ED0334" w:rsidP="00ED0334">
      <w:pPr>
        <w:spacing w:after="0" w:line="240" w:lineRule="auto"/>
        <w:jc w:val="center"/>
        <w:rPr>
          <w:rFonts w:ascii="Times New Roman" w:eastAsia="Times New Roman" w:hAnsi="Times New Roman" w:cs="Times New Roman"/>
          <w:sz w:val="24"/>
          <w:szCs w:val="24"/>
          <w:lang w:eastAsia="ru-RU"/>
        </w:rPr>
      </w:pPr>
      <w:r w:rsidRPr="00ED0334">
        <w:rPr>
          <w:rFonts w:ascii="Times New Roman" w:eastAsia="Times New Roman" w:hAnsi="Times New Roman" w:cs="Times New Roman"/>
          <w:sz w:val="24"/>
          <w:szCs w:val="24"/>
          <w:lang w:eastAsia="ru-RU"/>
        </w:rPr>
        <w:t>с. Пыркино</w:t>
      </w:r>
    </w:p>
    <w:p w:rsidR="00271B85" w:rsidRPr="003C632E" w:rsidRDefault="00271B85" w:rsidP="00BF512B">
      <w:pPr>
        <w:spacing w:after="0"/>
        <w:jc w:val="center"/>
        <w:rPr>
          <w:rFonts w:ascii="Times New Roman" w:hAnsi="Times New Roman" w:cs="Times New Roman"/>
          <w:b/>
          <w:bCs/>
          <w:sz w:val="28"/>
          <w:szCs w:val="28"/>
        </w:rPr>
      </w:pPr>
    </w:p>
    <w:p w:rsidR="00BF512B" w:rsidRPr="003C632E" w:rsidRDefault="00BF512B" w:rsidP="00BF512B">
      <w:pPr>
        <w:spacing w:after="0" w:line="240" w:lineRule="auto"/>
        <w:jc w:val="center"/>
        <w:rPr>
          <w:rFonts w:ascii="Times New Roman" w:hAnsi="Times New Roman" w:cs="Times New Roman"/>
          <w:b/>
          <w:sz w:val="28"/>
          <w:szCs w:val="28"/>
        </w:rPr>
      </w:pPr>
      <w:r w:rsidRPr="003C632E">
        <w:rPr>
          <w:rFonts w:ascii="Times New Roman" w:hAnsi="Times New Roman" w:cs="Times New Roman"/>
          <w:b/>
          <w:sz w:val="28"/>
          <w:szCs w:val="28"/>
        </w:rPr>
        <w:t xml:space="preserve">О проекте решения Комитета местного самоуправления </w:t>
      </w:r>
      <w:r w:rsidR="00D91043" w:rsidRPr="003C632E">
        <w:rPr>
          <w:rFonts w:ascii="Times New Roman" w:hAnsi="Times New Roman" w:cs="Times New Roman"/>
          <w:b/>
          <w:sz w:val="28"/>
          <w:szCs w:val="28"/>
        </w:rPr>
        <w:t>Проказнинского</w:t>
      </w:r>
      <w:r w:rsidRPr="003C632E">
        <w:rPr>
          <w:rFonts w:ascii="Times New Roman" w:hAnsi="Times New Roman" w:cs="Times New Roman"/>
          <w:b/>
          <w:sz w:val="28"/>
          <w:szCs w:val="28"/>
        </w:rPr>
        <w:t xml:space="preserve"> </w:t>
      </w:r>
      <w:proofErr w:type="gramStart"/>
      <w:r w:rsidRPr="003C632E">
        <w:rPr>
          <w:rFonts w:ascii="Times New Roman" w:hAnsi="Times New Roman" w:cs="Times New Roman"/>
          <w:b/>
          <w:sz w:val="28"/>
          <w:szCs w:val="28"/>
        </w:rPr>
        <w:t>сельсовета  Бессоновского</w:t>
      </w:r>
      <w:proofErr w:type="gramEnd"/>
      <w:r w:rsidRPr="003C632E">
        <w:rPr>
          <w:rFonts w:ascii="Times New Roman" w:hAnsi="Times New Roman" w:cs="Times New Roman"/>
          <w:b/>
          <w:sz w:val="28"/>
          <w:szCs w:val="28"/>
        </w:rPr>
        <w:t xml:space="preserve">  района Пензенской области  «О правилах благоустройства территории муниципального образования  </w:t>
      </w:r>
      <w:r w:rsidR="00D91043" w:rsidRPr="003C632E">
        <w:rPr>
          <w:rFonts w:ascii="Times New Roman" w:hAnsi="Times New Roman" w:cs="Times New Roman"/>
          <w:b/>
          <w:sz w:val="28"/>
          <w:szCs w:val="28"/>
        </w:rPr>
        <w:t>Проказнинского</w:t>
      </w:r>
      <w:r w:rsidRPr="003C632E">
        <w:rPr>
          <w:rFonts w:ascii="Times New Roman" w:hAnsi="Times New Roman" w:cs="Times New Roman"/>
          <w:b/>
          <w:sz w:val="28"/>
          <w:szCs w:val="28"/>
        </w:rPr>
        <w:t xml:space="preserve"> сельсовета  Бессоновского</w:t>
      </w:r>
      <w:r w:rsidRPr="003C632E">
        <w:rPr>
          <w:rFonts w:ascii="Times New Roman" w:hAnsi="Times New Roman" w:cs="Times New Roman"/>
          <w:b/>
          <w:i/>
          <w:sz w:val="28"/>
          <w:szCs w:val="28"/>
        </w:rPr>
        <w:t xml:space="preserve"> </w:t>
      </w:r>
      <w:r w:rsidRPr="003C632E">
        <w:rPr>
          <w:rFonts w:ascii="Times New Roman" w:hAnsi="Times New Roman" w:cs="Times New Roman"/>
          <w:b/>
          <w:sz w:val="28"/>
          <w:szCs w:val="28"/>
        </w:rPr>
        <w:t xml:space="preserve"> района Пензенской области»</w:t>
      </w:r>
    </w:p>
    <w:p w:rsidR="00BF512B" w:rsidRPr="003C632E" w:rsidRDefault="00BF512B" w:rsidP="00BF512B">
      <w:pPr>
        <w:spacing w:after="0" w:line="240" w:lineRule="auto"/>
        <w:jc w:val="both"/>
        <w:rPr>
          <w:rFonts w:ascii="Times New Roman" w:hAnsi="Times New Roman" w:cs="Times New Roman"/>
          <w:sz w:val="28"/>
          <w:szCs w:val="28"/>
        </w:rPr>
      </w:pPr>
    </w:p>
    <w:p w:rsidR="00BF512B" w:rsidRPr="003C632E" w:rsidRDefault="00BF512B" w:rsidP="00BF512B">
      <w:pPr>
        <w:spacing w:after="0" w:line="240" w:lineRule="auto"/>
        <w:ind w:firstLine="720"/>
        <w:jc w:val="both"/>
        <w:rPr>
          <w:rFonts w:ascii="Times New Roman" w:hAnsi="Times New Roman" w:cs="Times New Roman"/>
          <w:b/>
          <w:sz w:val="28"/>
          <w:szCs w:val="28"/>
        </w:rPr>
      </w:pPr>
      <w:r w:rsidRPr="003C632E">
        <w:rPr>
          <w:rFonts w:ascii="Times New Roman" w:hAnsi="Times New Roman" w:cs="Times New Roman"/>
          <w:sz w:val="28"/>
          <w:szCs w:val="28"/>
        </w:rPr>
        <w:t>В соответствие с законодательством Российской Федерации, статьей 28 Федерального закона от 06.10.2003 № 131-ФЗ «Об общих принципах организации местного самоуправления в Российской Федерации» Уставом Грабовского сельсовета  Бессоновского</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w:t>
      </w:r>
      <w:r w:rsidRPr="003C632E">
        <w:rPr>
          <w:rFonts w:ascii="Times New Roman" w:hAnsi="Times New Roman" w:cs="Times New Roman"/>
          <w:b/>
          <w:sz w:val="28"/>
          <w:szCs w:val="28"/>
        </w:rPr>
        <w:t>,</w:t>
      </w:r>
    </w:p>
    <w:p w:rsidR="00BF512B" w:rsidRPr="003C632E" w:rsidRDefault="00BF512B" w:rsidP="00BF512B">
      <w:pPr>
        <w:spacing w:after="0" w:line="240" w:lineRule="auto"/>
        <w:ind w:firstLine="720"/>
        <w:jc w:val="both"/>
        <w:rPr>
          <w:rFonts w:ascii="Times New Roman" w:hAnsi="Times New Roman" w:cs="Times New Roman"/>
          <w:b/>
          <w:sz w:val="28"/>
          <w:szCs w:val="28"/>
        </w:rPr>
      </w:pPr>
    </w:p>
    <w:p w:rsidR="00BF512B" w:rsidRPr="003C632E" w:rsidRDefault="00BF512B" w:rsidP="00D91043">
      <w:pPr>
        <w:spacing w:after="0" w:line="240" w:lineRule="auto"/>
        <w:ind w:firstLine="720"/>
        <w:jc w:val="center"/>
        <w:rPr>
          <w:rFonts w:ascii="Times New Roman" w:hAnsi="Times New Roman" w:cs="Times New Roman"/>
          <w:b/>
          <w:sz w:val="28"/>
          <w:szCs w:val="28"/>
        </w:rPr>
      </w:pPr>
      <w:r w:rsidRPr="003C632E">
        <w:rPr>
          <w:rFonts w:ascii="Times New Roman" w:hAnsi="Times New Roman" w:cs="Times New Roman"/>
          <w:b/>
          <w:sz w:val="28"/>
          <w:szCs w:val="28"/>
        </w:rPr>
        <w:t xml:space="preserve">Комитет местного </w:t>
      </w:r>
      <w:r w:rsidR="00D91043" w:rsidRPr="003C632E">
        <w:rPr>
          <w:rFonts w:ascii="Times New Roman" w:hAnsi="Times New Roman" w:cs="Times New Roman"/>
          <w:b/>
          <w:sz w:val="28"/>
          <w:szCs w:val="28"/>
        </w:rPr>
        <w:t xml:space="preserve">самоуправления </w:t>
      </w:r>
      <w:r w:rsidRPr="003C632E">
        <w:rPr>
          <w:rFonts w:ascii="Times New Roman" w:hAnsi="Times New Roman" w:cs="Times New Roman"/>
          <w:b/>
          <w:sz w:val="28"/>
          <w:szCs w:val="28"/>
        </w:rPr>
        <w:t>решил:</w:t>
      </w:r>
    </w:p>
    <w:p w:rsidR="00BF512B" w:rsidRPr="003C632E" w:rsidRDefault="00BF512B" w:rsidP="00BF512B">
      <w:pPr>
        <w:spacing w:after="0" w:line="240" w:lineRule="auto"/>
        <w:ind w:firstLine="720"/>
        <w:jc w:val="both"/>
        <w:rPr>
          <w:rFonts w:ascii="Times New Roman" w:hAnsi="Times New Roman" w:cs="Times New Roman"/>
          <w:sz w:val="28"/>
          <w:szCs w:val="28"/>
        </w:rPr>
      </w:pPr>
    </w:p>
    <w:p w:rsidR="00BF512B" w:rsidRPr="003C632E" w:rsidRDefault="00BF512B" w:rsidP="00BF512B">
      <w:pPr>
        <w:spacing w:after="0" w:line="240" w:lineRule="auto"/>
        <w:ind w:firstLine="720"/>
        <w:jc w:val="both"/>
        <w:rPr>
          <w:rFonts w:ascii="Times New Roman" w:hAnsi="Times New Roman" w:cs="Times New Roman"/>
          <w:sz w:val="28"/>
          <w:szCs w:val="28"/>
        </w:rPr>
      </w:pPr>
      <w:r w:rsidRPr="003C632E">
        <w:rPr>
          <w:rFonts w:ascii="Times New Roman" w:hAnsi="Times New Roman" w:cs="Times New Roman"/>
          <w:sz w:val="28"/>
          <w:szCs w:val="28"/>
        </w:rPr>
        <w:t xml:space="preserve">1. Одобрить проект решения Комитета местного самоуправления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w:t>
      </w:r>
      <w:proofErr w:type="gramStart"/>
      <w:r w:rsidRPr="003C632E">
        <w:rPr>
          <w:rFonts w:ascii="Times New Roman" w:hAnsi="Times New Roman" w:cs="Times New Roman"/>
          <w:sz w:val="28"/>
          <w:szCs w:val="28"/>
        </w:rPr>
        <w:t>сельсовета  Бессоновского</w:t>
      </w:r>
      <w:proofErr w:type="gramEnd"/>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w:t>
      </w:r>
    </w:p>
    <w:p w:rsidR="00BF512B" w:rsidRPr="003C632E" w:rsidRDefault="00BF512B" w:rsidP="00BF512B">
      <w:pPr>
        <w:spacing w:after="0" w:line="240" w:lineRule="auto"/>
        <w:ind w:firstLine="720"/>
        <w:jc w:val="both"/>
        <w:rPr>
          <w:rFonts w:ascii="Times New Roman" w:hAnsi="Times New Roman" w:cs="Times New Roman"/>
          <w:b/>
          <w:sz w:val="28"/>
          <w:szCs w:val="28"/>
        </w:rPr>
      </w:pPr>
      <w:r w:rsidRPr="003C632E">
        <w:rPr>
          <w:rFonts w:ascii="Times New Roman" w:hAnsi="Times New Roman" w:cs="Times New Roman"/>
          <w:sz w:val="28"/>
          <w:szCs w:val="28"/>
        </w:rPr>
        <w:t xml:space="preserve">«О правилах благоустройства территории муниципального </w:t>
      </w:r>
      <w:proofErr w:type="gramStart"/>
      <w:r w:rsidRPr="003C632E">
        <w:rPr>
          <w:rFonts w:ascii="Times New Roman" w:hAnsi="Times New Roman" w:cs="Times New Roman"/>
          <w:sz w:val="28"/>
          <w:szCs w:val="28"/>
        </w:rPr>
        <w:t xml:space="preserve">образования  </w:t>
      </w:r>
      <w:r w:rsidR="00D91043" w:rsidRPr="003C632E">
        <w:rPr>
          <w:rFonts w:ascii="Times New Roman" w:hAnsi="Times New Roman" w:cs="Times New Roman"/>
          <w:sz w:val="28"/>
          <w:szCs w:val="28"/>
        </w:rPr>
        <w:t>Проказнинского</w:t>
      </w:r>
      <w:proofErr w:type="gramEnd"/>
      <w:r w:rsidRPr="003C632E">
        <w:rPr>
          <w:rFonts w:ascii="Times New Roman" w:hAnsi="Times New Roman" w:cs="Times New Roman"/>
          <w:sz w:val="28"/>
          <w:szCs w:val="28"/>
        </w:rPr>
        <w:t xml:space="preserve"> сельсовета  Бессоновского</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 согласно приложению.</w:t>
      </w:r>
    </w:p>
    <w:p w:rsidR="00BF512B" w:rsidRPr="003C632E" w:rsidRDefault="00BF512B" w:rsidP="00BF512B">
      <w:pPr>
        <w:spacing w:after="0" w:line="240" w:lineRule="auto"/>
        <w:ind w:firstLine="720"/>
        <w:jc w:val="both"/>
        <w:rPr>
          <w:rFonts w:ascii="Times New Roman" w:hAnsi="Times New Roman" w:cs="Times New Roman"/>
          <w:sz w:val="28"/>
          <w:szCs w:val="28"/>
        </w:rPr>
      </w:pPr>
      <w:r w:rsidRPr="003C632E">
        <w:rPr>
          <w:rFonts w:ascii="Times New Roman" w:hAnsi="Times New Roman" w:cs="Times New Roman"/>
          <w:sz w:val="28"/>
          <w:szCs w:val="28"/>
        </w:rPr>
        <w:t xml:space="preserve">2. Назначить публичные слушания по проекту решения Комитета местного самоуправления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w:t>
      </w:r>
      <w:proofErr w:type="gramStart"/>
      <w:r w:rsidRPr="003C632E">
        <w:rPr>
          <w:rFonts w:ascii="Times New Roman" w:hAnsi="Times New Roman" w:cs="Times New Roman"/>
          <w:sz w:val="28"/>
          <w:szCs w:val="28"/>
        </w:rPr>
        <w:t>сельсовета  Бессоновского</w:t>
      </w:r>
      <w:proofErr w:type="gramEnd"/>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w:t>
      </w:r>
      <w:r w:rsidRPr="003C632E">
        <w:rPr>
          <w:rFonts w:ascii="Times New Roman" w:hAnsi="Times New Roman" w:cs="Times New Roman"/>
          <w:b/>
          <w:sz w:val="28"/>
          <w:szCs w:val="28"/>
        </w:rPr>
        <w:t xml:space="preserve"> </w:t>
      </w:r>
      <w:r w:rsidRPr="003C632E">
        <w:rPr>
          <w:rFonts w:ascii="Times New Roman" w:hAnsi="Times New Roman" w:cs="Times New Roman"/>
          <w:sz w:val="28"/>
          <w:szCs w:val="28"/>
        </w:rPr>
        <w:t xml:space="preserve"> «О правилах благоустройства территории муниципального образования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сельсовета Бессоновского</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 на «</w:t>
      </w:r>
      <w:r w:rsidR="002230B7" w:rsidRPr="003C632E">
        <w:rPr>
          <w:rFonts w:ascii="Times New Roman" w:hAnsi="Times New Roman" w:cs="Times New Roman"/>
          <w:sz w:val="28"/>
          <w:szCs w:val="28"/>
        </w:rPr>
        <w:t>0</w:t>
      </w:r>
      <w:r w:rsidR="00F7565D">
        <w:rPr>
          <w:rFonts w:ascii="Times New Roman" w:hAnsi="Times New Roman" w:cs="Times New Roman"/>
          <w:sz w:val="28"/>
          <w:szCs w:val="28"/>
        </w:rPr>
        <w:t>2</w:t>
      </w:r>
      <w:bookmarkStart w:id="0" w:name="_GoBack"/>
      <w:bookmarkEnd w:id="0"/>
      <w:r w:rsidRPr="003C632E">
        <w:rPr>
          <w:rFonts w:ascii="Times New Roman" w:hAnsi="Times New Roman" w:cs="Times New Roman"/>
          <w:sz w:val="28"/>
          <w:szCs w:val="28"/>
        </w:rPr>
        <w:t xml:space="preserve">» </w:t>
      </w:r>
      <w:r w:rsidR="002230B7" w:rsidRPr="003C632E">
        <w:rPr>
          <w:rFonts w:ascii="Times New Roman" w:hAnsi="Times New Roman" w:cs="Times New Roman"/>
          <w:sz w:val="28"/>
          <w:szCs w:val="28"/>
        </w:rPr>
        <w:t>но</w:t>
      </w:r>
      <w:r w:rsidRPr="003C632E">
        <w:rPr>
          <w:rFonts w:ascii="Times New Roman" w:hAnsi="Times New Roman" w:cs="Times New Roman"/>
          <w:sz w:val="28"/>
          <w:szCs w:val="28"/>
        </w:rPr>
        <w:t xml:space="preserve">ября 2024 г. </w:t>
      </w:r>
    </w:p>
    <w:p w:rsidR="00BF512B" w:rsidRPr="003C632E" w:rsidRDefault="00BF512B" w:rsidP="00BF512B">
      <w:pPr>
        <w:spacing w:after="0" w:line="240" w:lineRule="auto"/>
        <w:ind w:firstLine="720"/>
        <w:jc w:val="both"/>
        <w:rPr>
          <w:rFonts w:ascii="Times New Roman" w:hAnsi="Times New Roman" w:cs="Times New Roman"/>
          <w:sz w:val="28"/>
          <w:szCs w:val="28"/>
        </w:rPr>
      </w:pPr>
      <w:r w:rsidRPr="003C632E">
        <w:rPr>
          <w:rFonts w:ascii="Times New Roman" w:hAnsi="Times New Roman" w:cs="Times New Roman"/>
          <w:sz w:val="28"/>
          <w:szCs w:val="28"/>
        </w:rPr>
        <w:t xml:space="preserve">Место проведения публичных </w:t>
      </w:r>
      <w:proofErr w:type="gramStart"/>
      <w:r w:rsidRPr="003C632E">
        <w:rPr>
          <w:rFonts w:ascii="Times New Roman" w:hAnsi="Times New Roman" w:cs="Times New Roman"/>
          <w:sz w:val="28"/>
          <w:szCs w:val="28"/>
        </w:rPr>
        <w:t>слушаний  здание</w:t>
      </w:r>
      <w:proofErr w:type="gramEnd"/>
      <w:r w:rsidRPr="003C632E">
        <w:rPr>
          <w:rFonts w:ascii="Times New Roman" w:hAnsi="Times New Roman" w:cs="Times New Roman"/>
          <w:sz w:val="28"/>
          <w:szCs w:val="28"/>
        </w:rPr>
        <w:t xml:space="preserve"> администрации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сельсовета Бессоновского района Пензенской области по адресу с.</w:t>
      </w:r>
      <w:r w:rsidR="00D91043" w:rsidRPr="003C632E">
        <w:rPr>
          <w:rFonts w:ascii="Times New Roman" w:hAnsi="Times New Roman" w:cs="Times New Roman"/>
          <w:sz w:val="28"/>
          <w:szCs w:val="28"/>
        </w:rPr>
        <w:t xml:space="preserve"> Пыркино</w:t>
      </w:r>
      <w:r w:rsidRPr="003C632E">
        <w:rPr>
          <w:rFonts w:ascii="Times New Roman" w:hAnsi="Times New Roman" w:cs="Times New Roman"/>
          <w:sz w:val="28"/>
          <w:szCs w:val="28"/>
        </w:rPr>
        <w:t xml:space="preserve"> улица Центральная, дом </w:t>
      </w:r>
      <w:r w:rsidR="00D91043" w:rsidRPr="003C632E">
        <w:rPr>
          <w:rFonts w:ascii="Times New Roman" w:hAnsi="Times New Roman" w:cs="Times New Roman"/>
          <w:sz w:val="28"/>
          <w:szCs w:val="28"/>
        </w:rPr>
        <w:t>158а</w:t>
      </w:r>
      <w:r w:rsidRPr="003C632E">
        <w:rPr>
          <w:rFonts w:ascii="Times New Roman" w:hAnsi="Times New Roman" w:cs="Times New Roman"/>
          <w:sz w:val="28"/>
          <w:szCs w:val="28"/>
        </w:rPr>
        <w:t xml:space="preserve">  в 13-00 часов.</w:t>
      </w:r>
    </w:p>
    <w:p w:rsidR="00BF512B" w:rsidRPr="003C632E" w:rsidRDefault="00BF512B" w:rsidP="00BF512B">
      <w:pPr>
        <w:spacing w:after="0" w:line="240" w:lineRule="auto"/>
        <w:ind w:firstLine="720"/>
        <w:jc w:val="both"/>
        <w:rPr>
          <w:rFonts w:ascii="Times New Roman" w:hAnsi="Times New Roman" w:cs="Times New Roman"/>
          <w:sz w:val="28"/>
          <w:szCs w:val="28"/>
        </w:rPr>
      </w:pPr>
      <w:r w:rsidRPr="003C632E">
        <w:rPr>
          <w:rFonts w:ascii="Times New Roman" w:hAnsi="Times New Roman" w:cs="Times New Roman"/>
          <w:sz w:val="28"/>
          <w:szCs w:val="28"/>
        </w:rPr>
        <w:t>3. Утвердить организационный комитет по проведению публичных слушаний:</w:t>
      </w:r>
    </w:p>
    <w:p w:rsidR="00D91043" w:rsidRPr="003C632E" w:rsidRDefault="00D91043" w:rsidP="00D91043">
      <w:pPr>
        <w:pStyle w:val="a8"/>
        <w:spacing w:before="0" w:beforeAutospacing="0" w:after="0" w:afterAutospacing="0"/>
        <w:ind w:firstLine="567"/>
        <w:jc w:val="both"/>
        <w:rPr>
          <w:bCs/>
          <w:sz w:val="28"/>
          <w:szCs w:val="28"/>
        </w:rPr>
      </w:pPr>
      <w:r w:rsidRPr="003C632E">
        <w:rPr>
          <w:bCs/>
          <w:sz w:val="28"/>
          <w:szCs w:val="28"/>
        </w:rPr>
        <w:lastRenderedPageBreak/>
        <w:t xml:space="preserve">- Папкова Е.Н. – заместитель главы администрации </w:t>
      </w:r>
      <w:r w:rsidRPr="003C632E">
        <w:rPr>
          <w:sz w:val="28"/>
          <w:szCs w:val="28"/>
        </w:rPr>
        <w:t xml:space="preserve">Проказнинского </w:t>
      </w:r>
      <w:r w:rsidRPr="003C632E">
        <w:rPr>
          <w:bCs/>
          <w:sz w:val="28"/>
          <w:szCs w:val="28"/>
        </w:rPr>
        <w:t>сельсовета (по согласованию с Главой администрации Проказнинского сельсовета);</w:t>
      </w:r>
    </w:p>
    <w:p w:rsidR="00D91043" w:rsidRPr="003C632E" w:rsidRDefault="00D91043" w:rsidP="00D91043">
      <w:pPr>
        <w:pStyle w:val="a8"/>
        <w:spacing w:before="0" w:beforeAutospacing="0" w:after="0" w:afterAutospacing="0"/>
        <w:ind w:firstLine="567"/>
        <w:jc w:val="both"/>
        <w:rPr>
          <w:bCs/>
          <w:sz w:val="28"/>
          <w:szCs w:val="28"/>
        </w:rPr>
      </w:pPr>
      <w:r w:rsidRPr="003C632E">
        <w:rPr>
          <w:bCs/>
          <w:sz w:val="28"/>
          <w:szCs w:val="28"/>
        </w:rPr>
        <w:t xml:space="preserve"> - </w:t>
      </w:r>
      <w:proofErr w:type="spellStart"/>
      <w:r w:rsidRPr="003C632E">
        <w:rPr>
          <w:bCs/>
          <w:sz w:val="28"/>
          <w:szCs w:val="28"/>
        </w:rPr>
        <w:t>Кашичкина</w:t>
      </w:r>
      <w:proofErr w:type="spellEnd"/>
      <w:r w:rsidRPr="003C632E">
        <w:rPr>
          <w:bCs/>
          <w:sz w:val="28"/>
          <w:szCs w:val="28"/>
        </w:rPr>
        <w:t xml:space="preserve"> Е.О. – начальник отдела по учету и отчетности администрации Проказнинского сельсовета (по согласованию с Главой администрации Проказнинского сельсовета);</w:t>
      </w:r>
    </w:p>
    <w:p w:rsidR="00D91043" w:rsidRPr="003C632E" w:rsidRDefault="00D91043" w:rsidP="00D91043">
      <w:pPr>
        <w:pStyle w:val="a8"/>
        <w:spacing w:before="0" w:beforeAutospacing="0" w:after="0" w:afterAutospacing="0"/>
        <w:ind w:firstLine="567"/>
        <w:jc w:val="both"/>
        <w:rPr>
          <w:bCs/>
          <w:sz w:val="28"/>
          <w:szCs w:val="28"/>
        </w:rPr>
      </w:pPr>
      <w:r w:rsidRPr="003C632E">
        <w:rPr>
          <w:bCs/>
          <w:sz w:val="28"/>
          <w:szCs w:val="28"/>
        </w:rPr>
        <w:t xml:space="preserve">- </w:t>
      </w:r>
      <w:proofErr w:type="spellStart"/>
      <w:r w:rsidRPr="003C632E">
        <w:rPr>
          <w:bCs/>
          <w:sz w:val="28"/>
          <w:szCs w:val="28"/>
        </w:rPr>
        <w:t>Казандина</w:t>
      </w:r>
      <w:proofErr w:type="spellEnd"/>
      <w:r w:rsidRPr="003C632E">
        <w:rPr>
          <w:bCs/>
          <w:sz w:val="28"/>
          <w:szCs w:val="28"/>
        </w:rPr>
        <w:t xml:space="preserve"> О.А. – депутат Комитета местного самоуправления Проказнинского сельсовета (по согласованию с Главой Проказнинского</w:t>
      </w:r>
      <w:r w:rsidRPr="003C632E">
        <w:rPr>
          <w:sz w:val="28"/>
          <w:szCs w:val="28"/>
        </w:rPr>
        <w:t xml:space="preserve"> </w:t>
      </w:r>
      <w:r w:rsidRPr="003C632E">
        <w:rPr>
          <w:bCs/>
          <w:sz w:val="28"/>
          <w:szCs w:val="28"/>
        </w:rPr>
        <w:t>сельсовета Проказнинского сельсовета);</w:t>
      </w:r>
    </w:p>
    <w:p w:rsidR="00D91043" w:rsidRPr="003C632E" w:rsidRDefault="00D91043" w:rsidP="00D91043">
      <w:pPr>
        <w:pStyle w:val="a8"/>
        <w:spacing w:before="0" w:beforeAutospacing="0" w:after="0" w:afterAutospacing="0"/>
        <w:ind w:firstLine="567"/>
        <w:jc w:val="both"/>
        <w:rPr>
          <w:bCs/>
          <w:sz w:val="28"/>
          <w:szCs w:val="28"/>
        </w:rPr>
      </w:pPr>
      <w:r w:rsidRPr="003C632E">
        <w:rPr>
          <w:sz w:val="28"/>
          <w:szCs w:val="28"/>
        </w:rPr>
        <w:t xml:space="preserve">- Рамазанова Г.И. – депутат Комитета местного самоуправления </w:t>
      </w:r>
      <w:r w:rsidRPr="003C632E">
        <w:rPr>
          <w:bCs/>
          <w:sz w:val="28"/>
          <w:szCs w:val="28"/>
        </w:rPr>
        <w:t xml:space="preserve">Проказнинского сельсовета (по согласованию с Главой Проказнинского сельсовета); </w:t>
      </w:r>
    </w:p>
    <w:p w:rsidR="00D91043" w:rsidRPr="003C632E" w:rsidRDefault="00D91043" w:rsidP="00D91043">
      <w:pPr>
        <w:pStyle w:val="a8"/>
        <w:spacing w:before="0" w:beforeAutospacing="0" w:after="0" w:afterAutospacing="0"/>
        <w:ind w:firstLine="567"/>
        <w:jc w:val="both"/>
        <w:rPr>
          <w:bCs/>
          <w:sz w:val="28"/>
          <w:szCs w:val="28"/>
        </w:rPr>
      </w:pPr>
      <w:r w:rsidRPr="003C632E">
        <w:rPr>
          <w:bCs/>
          <w:sz w:val="28"/>
          <w:szCs w:val="28"/>
        </w:rPr>
        <w:t xml:space="preserve">- </w:t>
      </w:r>
      <w:proofErr w:type="spellStart"/>
      <w:r w:rsidRPr="003C632E">
        <w:rPr>
          <w:bCs/>
          <w:sz w:val="28"/>
          <w:szCs w:val="28"/>
        </w:rPr>
        <w:t>Поваренцева</w:t>
      </w:r>
      <w:proofErr w:type="spellEnd"/>
      <w:r w:rsidRPr="003C632E">
        <w:rPr>
          <w:bCs/>
          <w:sz w:val="28"/>
          <w:szCs w:val="28"/>
        </w:rPr>
        <w:t xml:space="preserve"> Н.Н. – депутат Комитета местного самоуправления Проказнинского сельсовета (по согласованию с Главой Проказнинского сельсовета);</w:t>
      </w:r>
    </w:p>
    <w:p w:rsidR="00D91043" w:rsidRPr="003C632E" w:rsidRDefault="00D91043" w:rsidP="00D91043">
      <w:pPr>
        <w:pStyle w:val="a8"/>
        <w:spacing w:before="0" w:beforeAutospacing="0" w:after="0" w:afterAutospacing="0"/>
        <w:ind w:firstLine="567"/>
        <w:jc w:val="both"/>
        <w:rPr>
          <w:rStyle w:val="FontStyle40"/>
          <w:bCs/>
          <w:i w:val="0"/>
          <w:iCs w:val="0"/>
          <w:sz w:val="28"/>
          <w:szCs w:val="28"/>
        </w:rPr>
      </w:pPr>
      <w:r w:rsidRPr="003C632E">
        <w:rPr>
          <w:bCs/>
          <w:sz w:val="28"/>
          <w:szCs w:val="28"/>
        </w:rPr>
        <w:t xml:space="preserve"> - </w:t>
      </w:r>
      <w:proofErr w:type="spellStart"/>
      <w:r w:rsidRPr="003C632E">
        <w:rPr>
          <w:bCs/>
          <w:sz w:val="28"/>
          <w:szCs w:val="28"/>
        </w:rPr>
        <w:t>Кайгородова</w:t>
      </w:r>
      <w:proofErr w:type="spellEnd"/>
      <w:r w:rsidRPr="003C632E">
        <w:rPr>
          <w:bCs/>
          <w:sz w:val="28"/>
          <w:szCs w:val="28"/>
        </w:rPr>
        <w:t xml:space="preserve"> Ю.А. – депутат Комитета местного самоуправления Проказнинского сельсовета (по согласованию с Главой Проказнинского сельсовета).</w:t>
      </w:r>
      <w:r w:rsidRPr="003C632E">
        <w:rPr>
          <w:sz w:val="28"/>
          <w:szCs w:val="28"/>
        </w:rPr>
        <w:t xml:space="preserve">  </w:t>
      </w:r>
    </w:p>
    <w:p w:rsidR="00BF512B" w:rsidRPr="003C632E" w:rsidRDefault="00BF512B" w:rsidP="00BF512B">
      <w:pPr>
        <w:spacing w:after="0" w:line="240" w:lineRule="auto"/>
        <w:ind w:firstLine="720"/>
        <w:jc w:val="both"/>
        <w:rPr>
          <w:rFonts w:ascii="Times New Roman" w:hAnsi="Times New Roman" w:cs="Times New Roman"/>
          <w:sz w:val="28"/>
          <w:szCs w:val="28"/>
        </w:rPr>
      </w:pPr>
      <w:r w:rsidRPr="003C632E">
        <w:rPr>
          <w:rFonts w:ascii="Times New Roman" w:hAnsi="Times New Roman" w:cs="Times New Roman"/>
          <w:sz w:val="28"/>
          <w:szCs w:val="28"/>
        </w:rPr>
        <w:t xml:space="preserve"> 4. Первое заседание организационного комитета провести </w:t>
      </w:r>
      <w:r w:rsidR="002230B7" w:rsidRPr="003C632E">
        <w:rPr>
          <w:rFonts w:ascii="Times New Roman" w:hAnsi="Times New Roman" w:cs="Times New Roman"/>
          <w:spacing w:val="-20"/>
          <w:sz w:val="28"/>
          <w:szCs w:val="28"/>
        </w:rPr>
        <w:t>«23</w:t>
      </w:r>
      <w:r w:rsidRPr="003C632E">
        <w:rPr>
          <w:rFonts w:ascii="Times New Roman" w:hAnsi="Times New Roman" w:cs="Times New Roman"/>
          <w:spacing w:val="-20"/>
          <w:sz w:val="28"/>
          <w:szCs w:val="28"/>
        </w:rPr>
        <w:t xml:space="preserve">» </w:t>
      </w:r>
      <w:proofErr w:type="gramStart"/>
      <w:r w:rsidR="00E47EA0" w:rsidRPr="003C632E">
        <w:rPr>
          <w:rFonts w:ascii="Times New Roman" w:hAnsi="Times New Roman" w:cs="Times New Roman"/>
          <w:spacing w:val="-20"/>
          <w:sz w:val="28"/>
          <w:szCs w:val="28"/>
        </w:rPr>
        <w:t>окт</w:t>
      </w:r>
      <w:r w:rsidRPr="003C632E">
        <w:rPr>
          <w:rFonts w:ascii="Times New Roman" w:hAnsi="Times New Roman" w:cs="Times New Roman"/>
          <w:spacing w:val="-20"/>
          <w:sz w:val="28"/>
          <w:szCs w:val="28"/>
        </w:rPr>
        <w:t>ября  2024</w:t>
      </w:r>
      <w:proofErr w:type="gramEnd"/>
      <w:r w:rsidRPr="003C632E">
        <w:rPr>
          <w:rFonts w:ascii="Times New Roman" w:hAnsi="Times New Roman" w:cs="Times New Roman"/>
          <w:sz w:val="28"/>
          <w:szCs w:val="28"/>
        </w:rPr>
        <w:t>.</w:t>
      </w:r>
    </w:p>
    <w:p w:rsidR="00BF512B" w:rsidRPr="003C632E" w:rsidRDefault="00BF512B" w:rsidP="00BF512B">
      <w:pPr>
        <w:spacing w:after="0" w:line="240" w:lineRule="auto"/>
        <w:ind w:firstLine="720"/>
        <w:jc w:val="both"/>
        <w:rPr>
          <w:rFonts w:ascii="Times New Roman" w:hAnsi="Times New Roman" w:cs="Times New Roman"/>
          <w:sz w:val="28"/>
          <w:szCs w:val="28"/>
        </w:rPr>
      </w:pPr>
      <w:r w:rsidRPr="003C632E">
        <w:rPr>
          <w:rFonts w:ascii="Times New Roman" w:hAnsi="Times New Roman" w:cs="Times New Roman"/>
          <w:sz w:val="28"/>
          <w:szCs w:val="28"/>
        </w:rPr>
        <w:t xml:space="preserve">5. Учет предложений граждан по проекту решения Комитета местного самоуправления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сельсовета  Бессоновского</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w:t>
      </w:r>
      <w:r w:rsidRPr="003C632E">
        <w:rPr>
          <w:rFonts w:ascii="Times New Roman" w:hAnsi="Times New Roman" w:cs="Times New Roman"/>
          <w:b/>
          <w:sz w:val="28"/>
          <w:szCs w:val="28"/>
        </w:rPr>
        <w:t xml:space="preserve"> </w:t>
      </w:r>
      <w:r w:rsidRPr="003C632E">
        <w:rPr>
          <w:rFonts w:ascii="Times New Roman" w:hAnsi="Times New Roman" w:cs="Times New Roman"/>
          <w:sz w:val="28"/>
          <w:szCs w:val="28"/>
        </w:rPr>
        <w:t xml:space="preserve">«О правилах благоустройства территории муниципального образования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сельсовета  Бессоновского</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 ведется в порядке, установленном решением Комитета местного самоуправления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сельсовета    Бессоновского</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w:t>
      </w:r>
      <w:r w:rsidRPr="00F40E79">
        <w:rPr>
          <w:rFonts w:ascii="Times New Roman" w:hAnsi="Times New Roman" w:cs="Times New Roman"/>
          <w:sz w:val="28"/>
          <w:szCs w:val="28"/>
        </w:rPr>
        <w:t>Пензенской области от 2</w:t>
      </w:r>
      <w:r w:rsidR="00317261" w:rsidRPr="00F40E79">
        <w:rPr>
          <w:rFonts w:ascii="Times New Roman" w:hAnsi="Times New Roman" w:cs="Times New Roman"/>
          <w:sz w:val="28"/>
          <w:szCs w:val="28"/>
        </w:rPr>
        <w:t>4</w:t>
      </w:r>
      <w:r w:rsidRPr="00F40E79">
        <w:rPr>
          <w:rFonts w:ascii="Times New Roman" w:hAnsi="Times New Roman" w:cs="Times New Roman"/>
          <w:sz w:val="28"/>
          <w:szCs w:val="28"/>
        </w:rPr>
        <w:t xml:space="preserve"> августа 2015 года №</w:t>
      </w:r>
      <w:r w:rsidR="00317261" w:rsidRPr="00F40E79">
        <w:rPr>
          <w:sz w:val="28"/>
          <w:szCs w:val="28"/>
        </w:rPr>
        <w:t xml:space="preserve"> </w:t>
      </w:r>
      <w:r w:rsidR="00317261" w:rsidRPr="00F40E79">
        <w:rPr>
          <w:rFonts w:ascii="Times New Roman" w:hAnsi="Times New Roman" w:cs="Times New Roman"/>
          <w:sz w:val="28"/>
          <w:szCs w:val="28"/>
        </w:rPr>
        <w:t>83-31/6 «Об утверждении Положения о публичных слушаниях в Проказнинском сельсовете Бессоновского района Пензенской области»</w:t>
      </w:r>
      <w:r w:rsidRPr="00F40E79">
        <w:rPr>
          <w:rFonts w:ascii="Times New Roman" w:hAnsi="Times New Roman" w:cs="Times New Roman"/>
          <w:sz w:val="28"/>
          <w:szCs w:val="28"/>
        </w:rPr>
        <w:t>.</w:t>
      </w:r>
    </w:p>
    <w:p w:rsidR="00BF512B" w:rsidRPr="003C632E" w:rsidRDefault="00BF512B" w:rsidP="00BF512B">
      <w:pPr>
        <w:spacing w:after="0" w:line="240" w:lineRule="auto"/>
        <w:ind w:firstLine="720"/>
        <w:jc w:val="both"/>
        <w:rPr>
          <w:rFonts w:ascii="Times New Roman" w:hAnsi="Times New Roman" w:cs="Times New Roman"/>
          <w:sz w:val="28"/>
          <w:szCs w:val="28"/>
        </w:rPr>
      </w:pPr>
      <w:r w:rsidRPr="003C632E">
        <w:rPr>
          <w:rFonts w:ascii="Times New Roman" w:hAnsi="Times New Roman" w:cs="Times New Roman"/>
          <w:sz w:val="28"/>
          <w:szCs w:val="28"/>
        </w:rPr>
        <w:t xml:space="preserve">6. Предложения граждан по проекту решения Комитета местного самоуправления </w:t>
      </w:r>
      <w:r w:rsidR="00BD46A8"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w:t>
      </w:r>
      <w:proofErr w:type="gramStart"/>
      <w:r w:rsidRPr="003C632E">
        <w:rPr>
          <w:rFonts w:ascii="Times New Roman" w:hAnsi="Times New Roman" w:cs="Times New Roman"/>
          <w:sz w:val="28"/>
          <w:szCs w:val="28"/>
        </w:rPr>
        <w:t>сельсовета  Бессоновского</w:t>
      </w:r>
      <w:proofErr w:type="gramEnd"/>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 «О правилах благоустройства территории муниципального образования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sz w:val="28"/>
          <w:szCs w:val="28"/>
        </w:rPr>
        <w:t xml:space="preserve"> сельсовета  Бессоновского</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 района Пензенской области» принимаются в кабинете </w:t>
      </w:r>
      <w:r w:rsidR="00BD46A8" w:rsidRPr="003C632E">
        <w:rPr>
          <w:rFonts w:ascii="Times New Roman" w:hAnsi="Times New Roman" w:cs="Times New Roman"/>
          <w:sz w:val="28"/>
          <w:szCs w:val="28"/>
        </w:rPr>
        <w:t>главы администрации по адресу: с. Пыркино, улица Центральная, дом 158а</w:t>
      </w:r>
      <w:r w:rsidRPr="003C632E">
        <w:rPr>
          <w:rFonts w:ascii="Times New Roman" w:hAnsi="Times New Roman" w:cs="Times New Roman"/>
          <w:sz w:val="28"/>
          <w:szCs w:val="28"/>
        </w:rPr>
        <w:t xml:space="preserve">, с </w:t>
      </w:r>
      <w:r w:rsidR="002230B7" w:rsidRPr="003C632E">
        <w:rPr>
          <w:rFonts w:ascii="Times New Roman" w:hAnsi="Times New Roman" w:cs="Times New Roman"/>
          <w:sz w:val="28"/>
          <w:szCs w:val="28"/>
        </w:rPr>
        <w:t>21</w:t>
      </w:r>
      <w:r w:rsidR="002E60C9" w:rsidRPr="003C632E">
        <w:rPr>
          <w:rFonts w:ascii="Times New Roman" w:hAnsi="Times New Roman" w:cs="Times New Roman"/>
          <w:sz w:val="28"/>
          <w:szCs w:val="28"/>
        </w:rPr>
        <w:t xml:space="preserve"> октября</w:t>
      </w:r>
      <w:r w:rsidRPr="003C632E">
        <w:rPr>
          <w:rFonts w:ascii="Times New Roman" w:hAnsi="Times New Roman" w:cs="Times New Roman"/>
          <w:sz w:val="28"/>
          <w:szCs w:val="28"/>
        </w:rPr>
        <w:t xml:space="preserve"> 2024 по </w:t>
      </w:r>
      <w:r w:rsidR="002230B7" w:rsidRPr="003C632E">
        <w:rPr>
          <w:rFonts w:ascii="Times New Roman" w:hAnsi="Times New Roman" w:cs="Times New Roman"/>
          <w:sz w:val="28"/>
          <w:szCs w:val="28"/>
        </w:rPr>
        <w:t>30</w:t>
      </w:r>
      <w:r w:rsidRPr="003C632E">
        <w:rPr>
          <w:rFonts w:ascii="Times New Roman" w:hAnsi="Times New Roman" w:cs="Times New Roman"/>
          <w:sz w:val="28"/>
          <w:szCs w:val="28"/>
        </w:rPr>
        <w:t xml:space="preserve"> </w:t>
      </w:r>
      <w:r w:rsidR="002E60C9" w:rsidRPr="003C632E">
        <w:rPr>
          <w:rFonts w:ascii="Times New Roman" w:hAnsi="Times New Roman" w:cs="Times New Roman"/>
          <w:sz w:val="28"/>
          <w:szCs w:val="28"/>
        </w:rPr>
        <w:t>ок</w:t>
      </w:r>
      <w:r w:rsidR="00040454" w:rsidRPr="003C632E">
        <w:rPr>
          <w:rFonts w:ascii="Times New Roman" w:hAnsi="Times New Roman" w:cs="Times New Roman"/>
          <w:sz w:val="28"/>
          <w:szCs w:val="28"/>
        </w:rPr>
        <w:t>т</w:t>
      </w:r>
      <w:r w:rsidRPr="003C632E">
        <w:rPr>
          <w:rFonts w:ascii="Times New Roman" w:hAnsi="Times New Roman" w:cs="Times New Roman"/>
          <w:sz w:val="28"/>
          <w:szCs w:val="28"/>
        </w:rPr>
        <w:t>ября 2024 года с 8 до 16 часов (с 12 до 13 часов перерыв на обед).</w:t>
      </w:r>
    </w:p>
    <w:p w:rsidR="00BF512B" w:rsidRPr="003C632E" w:rsidRDefault="00BF512B" w:rsidP="00271B85">
      <w:pPr>
        <w:pStyle w:val="1"/>
        <w:spacing w:before="0" w:beforeAutospacing="0" w:after="0" w:afterAutospacing="0"/>
        <w:ind w:firstLine="567"/>
        <w:jc w:val="both"/>
        <w:rPr>
          <w:sz w:val="28"/>
          <w:szCs w:val="28"/>
        </w:rPr>
      </w:pPr>
      <w:r w:rsidRPr="003C632E">
        <w:rPr>
          <w:sz w:val="28"/>
          <w:szCs w:val="28"/>
        </w:rPr>
        <w:t xml:space="preserve">2. </w:t>
      </w:r>
      <w:r w:rsidR="00271B85" w:rsidRPr="003C632E">
        <w:rPr>
          <w:sz w:val="28"/>
          <w:szCs w:val="28"/>
        </w:rPr>
        <w:t xml:space="preserve">Настоящее решение опубликовать в информационном бюллетене </w:t>
      </w:r>
      <w:r w:rsidR="00D91043" w:rsidRPr="003C632E">
        <w:rPr>
          <w:sz w:val="28"/>
          <w:szCs w:val="28"/>
        </w:rPr>
        <w:t>Проказнинского</w:t>
      </w:r>
      <w:r w:rsidR="00271B85" w:rsidRPr="003C632E">
        <w:rPr>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D91043" w:rsidRPr="003C632E">
        <w:rPr>
          <w:sz w:val="28"/>
          <w:szCs w:val="28"/>
        </w:rPr>
        <w:t>Проказнинск</w:t>
      </w:r>
      <w:r w:rsidR="00BD46A8" w:rsidRPr="003C632E">
        <w:rPr>
          <w:sz w:val="28"/>
          <w:szCs w:val="28"/>
        </w:rPr>
        <w:t>ий</w:t>
      </w:r>
      <w:r w:rsidR="00271B85" w:rsidRPr="003C632E">
        <w:rPr>
          <w:sz w:val="28"/>
          <w:szCs w:val="28"/>
        </w:rPr>
        <w:t xml:space="preserve"> сельсовет» в информационно-телекоммуникационной сети «Интернет».</w:t>
      </w:r>
    </w:p>
    <w:p w:rsidR="00BF512B" w:rsidRPr="003C632E" w:rsidRDefault="00BF512B" w:rsidP="00BF512B">
      <w:pPr>
        <w:spacing w:after="0" w:line="240" w:lineRule="auto"/>
        <w:ind w:firstLine="720"/>
        <w:jc w:val="both"/>
        <w:rPr>
          <w:rFonts w:ascii="Times New Roman" w:hAnsi="Times New Roman" w:cs="Times New Roman"/>
          <w:spacing w:val="-20"/>
          <w:sz w:val="28"/>
          <w:szCs w:val="28"/>
        </w:rPr>
      </w:pPr>
      <w:r w:rsidRPr="003C632E">
        <w:rPr>
          <w:rFonts w:ascii="Times New Roman" w:hAnsi="Times New Roman" w:cs="Times New Roman"/>
          <w:sz w:val="28"/>
          <w:szCs w:val="28"/>
        </w:rPr>
        <w:t>3. Контроль над выполнением настоящего решения возложить на главу</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администрации </w:t>
      </w:r>
      <w:r w:rsidR="00D91043" w:rsidRPr="003C632E">
        <w:rPr>
          <w:rFonts w:ascii="Times New Roman" w:hAnsi="Times New Roman" w:cs="Times New Roman"/>
          <w:sz w:val="28"/>
          <w:szCs w:val="28"/>
        </w:rPr>
        <w:t>Проказнинского</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сельсовета</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Бессоновского района</w:t>
      </w:r>
      <w:r w:rsidRPr="003C632E">
        <w:rPr>
          <w:rFonts w:ascii="Times New Roman" w:hAnsi="Times New Roman" w:cs="Times New Roman"/>
          <w:i/>
          <w:sz w:val="28"/>
          <w:szCs w:val="28"/>
        </w:rPr>
        <w:t xml:space="preserve"> </w:t>
      </w:r>
      <w:r w:rsidRPr="003C632E">
        <w:rPr>
          <w:rFonts w:ascii="Times New Roman" w:hAnsi="Times New Roman" w:cs="Times New Roman"/>
          <w:sz w:val="28"/>
          <w:szCs w:val="28"/>
        </w:rPr>
        <w:t xml:space="preserve">Пензенской </w:t>
      </w:r>
      <w:r w:rsidRPr="003C632E">
        <w:rPr>
          <w:rFonts w:ascii="Times New Roman" w:hAnsi="Times New Roman" w:cs="Times New Roman"/>
          <w:spacing w:val="-20"/>
          <w:sz w:val="28"/>
          <w:szCs w:val="28"/>
        </w:rPr>
        <w:t>области.</w:t>
      </w:r>
    </w:p>
    <w:p w:rsidR="00BF512B" w:rsidRPr="003C632E" w:rsidRDefault="00BF512B" w:rsidP="00BF512B">
      <w:pPr>
        <w:spacing w:after="0" w:line="240" w:lineRule="auto"/>
        <w:ind w:firstLine="720"/>
        <w:jc w:val="both"/>
        <w:rPr>
          <w:rFonts w:ascii="Times New Roman" w:hAnsi="Times New Roman" w:cs="Times New Roman"/>
          <w:sz w:val="28"/>
          <w:szCs w:val="28"/>
        </w:rPr>
      </w:pPr>
    </w:p>
    <w:p w:rsidR="00BF512B" w:rsidRPr="003C632E" w:rsidRDefault="00BD46A8" w:rsidP="00BF512B">
      <w:pPr>
        <w:pStyle w:val="a4"/>
        <w:jc w:val="both"/>
        <w:rPr>
          <w:rFonts w:ascii="Times New Roman" w:hAnsi="Times New Roman" w:cs="Times New Roman"/>
          <w:sz w:val="28"/>
          <w:szCs w:val="28"/>
          <w:lang w:val="ru-RU"/>
        </w:rPr>
      </w:pPr>
      <w:r w:rsidRPr="003C632E">
        <w:rPr>
          <w:rFonts w:ascii="Times New Roman" w:hAnsi="Times New Roman" w:cs="Times New Roman"/>
          <w:sz w:val="28"/>
          <w:szCs w:val="28"/>
        </w:rPr>
        <w:t xml:space="preserve">Глава Проказнинского сельсовета </w:t>
      </w:r>
      <w:r w:rsidRPr="003C632E">
        <w:rPr>
          <w:rFonts w:ascii="Times New Roman" w:hAnsi="Times New Roman" w:cs="Times New Roman"/>
          <w:sz w:val="28"/>
          <w:szCs w:val="28"/>
        </w:rPr>
        <w:tab/>
      </w:r>
      <w:r w:rsidRPr="003C632E">
        <w:rPr>
          <w:rFonts w:ascii="Times New Roman" w:hAnsi="Times New Roman" w:cs="Times New Roman"/>
          <w:sz w:val="28"/>
          <w:szCs w:val="28"/>
        </w:rPr>
        <w:tab/>
      </w:r>
      <w:r w:rsidRPr="003C632E">
        <w:rPr>
          <w:rFonts w:ascii="Times New Roman" w:hAnsi="Times New Roman" w:cs="Times New Roman"/>
          <w:sz w:val="28"/>
          <w:szCs w:val="28"/>
        </w:rPr>
        <w:tab/>
      </w:r>
      <w:r w:rsidRPr="003C632E">
        <w:rPr>
          <w:rFonts w:ascii="Times New Roman" w:hAnsi="Times New Roman" w:cs="Times New Roman"/>
          <w:sz w:val="28"/>
          <w:szCs w:val="28"/>
        </w:rPr>
        <w:tab/>
        <w:t>Пудовкина М.Г.</w:t>
      </w:r>
    </w:p>
    <w:p w:rsidR="00BF512B" w:rsidRPr="003C632E" w:rsidRDefault="00BF512B" w:rsidP="00BF512B">
      <w:pPr>
        <w:spacing w:after="0" w:line="240" w:lineRule="auto"/>
        <w:ind w:firstLine="720"/>
        <w:jc w:val="right"/>
        <w:rPr>
          <w:rFonts w:ascii="Times New Roman" w:hAnsi="Times New Roman" w:cs="Times New Roman"/>
          <w:spacing w:val="-20"/>
          <w:sz w:val="28"/>
          <w:szCs w:val="28"/>
        </w:rPr>
      </w:pPr>
      <w:r w:rsidRPr="003C632E">
        <w:rPr>
          <w:rFonts w:ascii="Times New Roman" w:hAnsi="Times New Roman" w:cs="Times New Roman"/>
          <w:spacing w:val="-20"/>
          <w:sz w:val="28"/>
          <w:szCs w:val="28"/>
        </w:rPr>
        <w:lastRenderedPageBreak/>
        <w:t>Приложение к решению</w:t>
      </w:r>
    </w:p>
    <w:p w:rsidR="00BF512B" w:rsidRPr="003C632E" w:rsidRDefault="00BF512B" w:rsidP="00BF512B">
      <w:pPr>
        <w:spacing w:after="0" w:line="240" w:lineRule="auto"/>
        <w:ind w:firstLine="720"/>
        <w:jc w:val="right"/>
        <w:rPr>
          <w:rFonts w:ascii="Times New Roman" w:hAnsi="Times New Roman" w:cs="Times New Roman"/>
          <w:spacing w:val="-20"/>
          <w:sz w:val="28"/>
          <w:szCs w:val="28"/>
        </w:rPr>
      </w:pPr>
      <w:r w:rsidRPr="003C632E">
        <w:rPr>
          <w:rFonts w:ascii="Times New Roman" w:hAnsi="Times New Roman" w:cs="Times New Roman"/>
          <w:spacing w:val="-20"/>
          <w:sz w:val="28"/>
          <w:szCs w:val="28"/>
        </w:rPr>
        <w:t>Комитета  местного самоуправления</w:t>
      </w:r>
    </w:p>
    <w:p w:rsidR="00BF512B" w:rsidRPr="003C632E" w:rsidRDefault="00D91043" w:rsidP="00BF512B">
      <w:pPr>
        <w:spacing w:after="0" w:line="240" w:lineRule="auto"/>
        <w:ind w:firstLine="720"/>
        <w:jc w:val="right"/>
        <w:rPr>
          <w:rFonts w:ascii="Times New Roman" w:hAnsi="Times New Roman" w:cs="Times New Roman"/>
          <w:spacing w:val="-20"/>
          <w:sz w:val="28"/>
          <w:szCs w:val="28"/>
        </w:rPr>
      </w:pPr>
      <w:proofErr w:type="gramStart"/>
      <w:r w:rsidRPr="003C632E">
        <w:rPr>
          <w:rFonts w:ascii="Times New Roman" w:hAnsi="Times New Roman" w:cs="Times New Roman"/>
          <w:spacing w:val="-20"/>
          <w:sz w:val="28"/>
          <w:szCs w:val="28"/>
        </w:rPr>
        <w:t>Проказнинского</w:t>
      </w:r>
      <w:r w:rsidR="00271B85" w:rsidRPr="003C632E">
        <w:rPr>
          <w:rFonts w:ascii="Times New Roman" w:hAnsi="Times New Roman" w:cs="Times New Roman"/>
          <w:spacing w:val="-20"/>
          <w:sz w:val="28"/>
          <w:szCs w:val="28"/>
        </w:rPr>
        <w:t xml:space="preserve"> </w:t>
      </w:r>
      <w:r w:rsidR="00BF512B" w:rsidRPr="003C632E">
        <w:rPr>
          <w:rFonts w:ascii="Times New Roman" w:hAnsi="Times New Roman" w:cs="Times New Roman"/>
          <w:spacing w:val="-20"/>
          <w:sz w:val="28"/>
          <w:szCs w:val="28"/>
        </w:rPr>
        <w:t xml:space="preserve"> сельсовета</w:t>
      </w:r>
      <w:proofErr w:type="gramEnd"/>
      <w:r w:rsidR="00BF512B" w:rsidRPr="003C632E">
        <w:rPr>
          <w:rFonts w:ascii="Times New Roman" w:hAnsi="Times New Roman" w:cs="Times New Roman"/>
          <w:spacing w:val="-20"/>
          <w:sz w:val="28"/>
          <w:szCs w:val="28"/>
        </w:rPr>
        <w:t xml:space="preserve"> </w:t>
      </w:r>
    </w:p>
    <w:p w:rsidR="00BF512B" w:rsidRPr="003C632E" w:rsidRDefault="00BF512B" w:rsidP="00BF512B">
      <w:pPr>
        <w:spacing w:after="0" w:line="240" w:lineRule="auto"/>
        <w:ind w:firstLine="720"/>
        <w:jc w:val="right"/>
        <w:rPr>
          <w:rFonts w:ascii="Times New Roman" w:hAnsi="Times New Roman" w:cs="Times New Roman"/>
          <w:spacing w:val="-20"/>
          <w:sz w:val="28"/>
          <w:szCs w:val="28"/>
        </w:rPr>
      </w:pPr>
      <w:r w:rsidRPr="003C632E">
        <w:rPr>
          <w:rFonts w:ascii="Times New Roman" w:hAnsi="Times New Roman" w:cs="Times New Roman"/>
          <w:spacing w:val="-20"/>
          <w:sz w:val="28"/>
          <w:szCs w:val="28"/>
        </w:rPr>
        <w:t xml:space="preserve"> Бессоновского района </w:t>
      </w:r>
    </w:p>
    <w:p w:rsidR="00BF512B" w:rsidRPr="003C632E" w:rsidRDefault="00BF512B" w:rsidP="00BF512B">
      <w:pPr>
        <w:spacing w:after="0" w:line="240" w:lineRule="auto"/>
        <w:ind w:firstLine="720"/>
        <w:jc w:val="right"/>
        <w:rPr>
          <w:rFonts w:ascii="Times New Roman" w:hAnsi="Times New Roman" w:cs="Times New Roman"/>
          <w:spacing w:val="-20"/>
          <w:sz w:val="28"/>
          <w:szCs w:val="28"/>
        </w:rPr>
      </w:pPr>
      <w:r w:rsidRPr="003C632E">
        <w:rPr>
          <w:rFonts w:ascii="Times New Roman" w:hAnsi="Times New Roman" w:cs="Times New Roman"/>
          <w:spacing w:val="-20"/>
          <w:sz w:val="28"/>
          <w:szCs w:val="28"/>
        </w:rPr>
        <w:t>Пензенской области</w:t>
      </w:r>
    </w:p>
    <w:p w:rsidR="00BF512B" w:rsidRPr="003C632E" w:rsidRDefault="00BF512B" w:rsidP="00BF512B">
      <w:pPr>
        <w:spacing w:after="0" w:line="240" w:lineRule="auto"/>
        <w:ind w:firstLine="720"/>
        <w:jc w:val="right"/>
        <w:rPr>
          <w:rFonts w:ascii="Times New Roman" w:hAnsi="Times New Roman" w:cs="Times New Roman"/>
          <w:sz w:val="28"/>
          <w:szCs w:val="28"/>
        </w:rPr>
      </w:pPr>
      <w:proofErr w:type="gramStart"/>
      <w:r w:rsidRPr="00ED0334">
        <w:rPr>
          <w:rFonts w:ascii="Times New Roman" w:hAnsi="Times New Roman" w:cs="Times New Roman"/>
          <w:spacing w:val="-20"/>
          <w:sz w:val="28"/>
          <w:szCs w:val="28"/>
        </w:rPr>
        <w:t xml:space="preserve">от  </w:t>
      </w:r>
      <w:r w:rsidR="00BD46A8" w:rsidRPr="00ED0334">
        <w:rPr>
          <w:rFonts w:ascii="Times New Roman" w:hAnsi="Times New Roman" w:cs="Times New Roman"/>
          <w:spacing w:val="-20"/>
          <w:sz w:val="28"/>
          <w:szCs w:val="28"/>
        </w:rPr>
        <w:t>2</w:t>
      </w:r>
      <w:r w:rsidR="00ED0334" w:rsidRPr="00ED0334">
        <w:rPr>
          <w:rFonts w:ascii="Times New Roman" w:hAnsi="Times New Roman" w:cs="Times New Roman"/>
          <w:spacing w:val="-20"/>
          <w:sz w:val="28"/>
          <w:szCs w:val="28"/>
        </w:rPr>
        <w:t>2</w:t>
      </w:r>
      <w:r w:rsidR="00BD46A8" w:rsidRPr="00ED0334">
        <w:rPr>
          <w:rFonts w:ascii="Times New Roman" w:hAnsi="Times New Roman" w:cs="Times New Roman"/>
          <w:spacing w:val="-20"/>
          <w:sz w:val="28"/>
          <w:szCs w:val="28"/>
        </w:rPr>
        <w:t>.10.2024</w:t>
      </w:r>
      <w:proofErr w:type="gramEnd"/>
      <w:r w:rsidR="00BD46A8" w:rsidRPr="00ED0334">
        <w:rPr>
          <w:rFonts w:ascii="Times New Roman" w:hAnsi="Times New Roman" w:cs="Times New Roman"/>
          <w:spacing w:val="-20"/>
          <w:sz w:val="28"/>
          <w:szCs w:val="28"/>
        </w:rPr>
        <w:t xml:space="preserve"> г</w:t>
      </w:r>
      <w:r w:rsidRPr="00ED0334">
        <w:rPr>
          <w:rFonts w:ascii="Times New Roman" w:hAnsi="Times New Roman" w:cs="Times New Roman"/>
          <w:sz w:val="28"/>
          <w:szCs w:val="28"/>
        </w:rPr>
        <w:t xml:space="preserve"> №</w:t>
      </w:r>
      <w:r w:rsidR="00ED0334" w:rsidRPr="00ED0334">
        <w:rPr>
          <w:rFonts w:ascii="Times New Roman" w:hAnsi="Times New Roman" w:cs="Times New Roman"/>
          <w:sz w:val="28"/>
          <w:szCs w:val="28"/>
        </w:rPr>
        <w:t>23/1-3/8</w:t>
      </w:r>
    </w:p>
    <w:p w:rsidR="00BF512B" w:rsidRPr="003C632E" w:rsidRDefault="00BF512B" w:rsidP="00BF512B">
      <w:pPr>
        <w:spacing w:after="0" w:line="240" w:lineRule="auto"/>
        <w:ind w:firstLine="720"/>
        <w:jc w:val="right"/>
        <w:rPr>
          <w:rFonts w:ascii="Times New Roman" w:hAnsi="Times New Roman" w:cs="Times New Roman"/>
          <w:sz w:val="28"/>
          <w:szCs w:val="28"/>
        </w:rPr>
      </w:pPr>
    </w:p>
    <w:p w:rsidR="00BF512B" w:rsidRPr="003C632E" w:rsidRDefault="00BF512B" w:rsidP="00BF512B">
      <w:pPr>
        <w:ind w:firstLine="720"/>
        <w:jc w:val="right"/>
        <w:rPr>
          <w:sz w:val="28"/>
          <w:szCs w:val="28"/>
        </w:rPr>
      </w:pPr>
      <w:r w:rsidRPr="003C632E">
        <w:rPr>
          <w:sz w:val="28"/>
          <w:szCs w:val="28"/>
        </w:rPr>
        <w:t>Проект</w:t>
      </w:r>
    </w:p>
    <w:p w:rsidR="00BD46A8" w:rsidRPr="003C632E" w:rsidRDefault="00ED0334" w:rsidP="00ED0334">
      <w:pPr>
        <w:ind w:firstLine="720"/>
        <w:rPr>
          <w:sz w:val="28"/>
          <w:szCs w:val="28"/>
        </w:rPr>
      </w:pPr>
      <w:r>
        <w:rPr>
          <w:sz w:val="28"/>
          <w:szCs w:val="28"/>
        </w:rPr>
        <w:t xml:space="preserve">                                                       </w:t>
      </w:r>
      <w:r w:rsidR="00BD46A8" w:rsidRPr="003C632E">
        <w:rPr>
          <w:noProof/>
          <w:lang w:eastAsia="ru-RU"/>
        </w:rPr>
        <w:drawing>
          <wp:inline distT="0" distB="0" distL="0" distR="0" wp14:anchorId="07DC4BD4" wp14:editId="57FFF35C">
            <wp:extent cx="733425" cy="914400"/>
            <wp:effectExtent l="0" t="0" r="9525"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inline>
        </w:drawing>
      </w:r>
    </w:p>
    <w:p w:rsidR="00BD46A8" w:rsidRPr="003C632E" w:rsidRDefault="00BD46A8" w:rsidP="00BD46A8">
      <w:pPr>
        <w:pStyle w:val="10"/>
        <w:spacing w:before="0" w:beforeAutospacing="0" w:after="0" w:afterAutospacing="0"/>
        <w:jc w:val="center"/>
        <w:rPr>
          <w:rFonts w:eastAsia="Lucida Sans Unicode"/>
          <w:b/>
          <w:kern w:val="2"/>
          <w:sz w:val="28"/>
          <w:szCs w:val="28"/>
        </w:rPr>
      </w:pPr>
      <w:r w:rsidRPr="003C632E">
        <w:rPr>
          <w:rFonts w:eastAsia="Lucida Sans Unicode"/>
          <w:b/>
          <w:kern w:val="2"/>
          <w:sz w:val="28"/>
          <w:szCs w:val="28"/>
        </w:rPr>
        <w:t>КОМИТЕТ МЕСТНОГО САМОУПРАВЛЕНИЯ ПРОКАЗНИНСКОГОСЕЛЬСОВЕТА</w:t>
      </w:r>
    </w:p>
    <w:p w:rsidR="00BD46A8" w:rsidRPr="003C632E" w:rsidRDefault="00BD46A8" w:rsidP="00BD46A8">
      <w:pPr>
        <w:pStyle w:val="10"/>
        <w:spacing w:before="0" w:beforeAutospacing="0" w:after="0" w:afterAutospacing="0"/>
        <w:jc w:val="center"/>
        <w:rPr>
          <w:rFonts w:eastAsia="Lucida Sans Unicode"/>
          <w:b/>
          <w:kern w:val="2"/>
          <w:sz w:val="28"/>
          <w:szCs w:val="28"/>
        </w:rPr>
      </w:pPr>
      <w:r w:rsidRPr="003C632E">
        <w:rPr>
          <w:rFonts w:eastAsia="Lucida Sans Unicode"/>
          <w:b/>
          <w:kern w:val="2"/>
          <w:sz w:val="28"/>
          <w:szCs w:val="28"/>
        </w:rPr>
        <w:t>БЕССОНОВСКОГО РАЙОНА</w:t>
      </w:r>
    </w:p>
    <w:p w:rsidR="00BD46A8" w:rsidRPr="003C632E" w:rsidRDefault="00BD46A8" w:rsidP="00BD46A8">
      <w:pPr>
        <w:pStyle w:val="10"/>
        <w:spacing w:before="0" w:beforeAutospacing="0" w:after="0" w:afterAutospacing="0"/>
        <w:jc w:val="center"/>
        <w:rPr>
          <w:rFonts w:eastAsia="Lucida Sans Unicode"/>
          <w:b/>
          <w:kern w:val="2"/>
          <w:sz w:val="28"/>
          <w:szCs w:val="28"/>
        </w:rPr>
      </w:pPr>
      <w:r w:rsidRPr="003C632E">
        <w:rPr>
          <w:rFonts w:eastAsia="Lucida Sans Unicode"/>
          <w:b/>
          <w:kern w:val="2"/>
          <w:sz w:val="28"/>
          <w:szCs w:val="28"/>
        </w:rPr>
        <w:t>ПЕНЗЕНСКОЙ ОБЛАСТИ</w:t>
      </w:r>
    </w:p>
    <w:p w:rsidR="00BD46A8" w:rsidRPr="003C632E" w:rsidRDefault="00BD46A8" w:rsidP="00BD46A8">
      <w:pPr>
        <w:pStyle w:val="10"/>
        <w:spacing w:before="0" w:beforeAutospacing="0" w:after="0" w:afterAutospacing="0"/>
        <w:jc w:val="center"/>
        <w:rPr>
          <w:rFonts w:eastAsia="Lucida Sans Unicode"/>
          <w:b/>
          <w:kern w:val="2"/>
          <w:sz w:val="28"/>
          <w:szCs w:val="28"/>
        </w:rPr>
      </w:pPr>
      <w:r w:rsidRPr="003C632E">
        <w:rPr>
          <w:rFonts w:eastAsia="Lucida Sans Unicode"/>
          <w:b/>
          <w:kern w:val="2"/>
          <w:sz w:val="28"/>
          <w:szCs w:val="28"/>
        </w:rPr>
        <w:t>ВОСЬМОГО СОЗЫВА</w:t>
      </w:r>
    </w:p>
    <w:p w:rsidR="00BD46A8" w:rsidRPr="003C632E" w:rsidRDefault="00BD46A8" w:rsidP="00BD46A8">
      <w:pPr>
        <w:pStyle w:val="10"/>
        <w:spacing w:before="0" w:beforeAutospacing="0" w:after="0" w:afterAutospacing="0"/>
        <w:jc w:val="center"/>
        <w:rPr>
          <w:rFonts w:eastAsia="Lucida Sans Unicode"/>
          <w:b/>
          <w:kern w:val="2"/>
          <w:sz w:val="28"/>
          <w:szCs w:val="28"/>
        </w:rPr>
      </w:pPr>
    </w:p>
    <w:p w:rsidR="00BD46A8" w:rsidRPr="003C632E" w:rsidRDefault="00BD46A8" w:rsidP="00BD46A8">
      <w:pPr>
        <w:pStyle w:val="10"/>
        <w:spacing w:before="0" w:beforeAutospacing="0" w:after="0" w:afterAutospacing="0"/>
        <w:jc w:val="center"/>
        <w:rPr>
          <w:rFonts w:eastAsia="Lucida Sans Unicode"/>
          <w:b/>
          <w:kern w:val="2"/>
          <w:sz w:val="28"/>
          <w:szCs w:val="28"/>
        </w:rPr>
      </w:pPr>
      <w:r w:rsidRPr="003C632E">
        <w:rPr>
          <w:rFonts w:eastAsia="Lucida Sans Unicode"/>
          <w:b/>
          <w:kern w:val="2"/>
          <w:sz w:val="28"/>
          <w:szCs w:val="28"/>
        </w:rPr>
        <w:t>РЕШЕНИЕ</w:t>
      </w:r>
    </w:p>
    <w:p w:rsidR="00BD46A8" w:rsidRPr="003C632E" w:rsidRDefault="00BD46A8" w:rsidP="00BD46A8">
      <w:pPr>
        <w:pStyle w:val="10"/>
        <w:spacing w:before="0" w:beforeAutospacing="0" w:after="0" w:afterAutospacing="0"/>
        <w:jc w:val="center"/>
        <w:rPr>
          <w:rFonts w:eastAsia="Lucida Sans Unicode"/>
          <w:b/>
          <w:kern w:val="2"/>
          <w:sz w:val="28"/>
          <w:szCs w:val="28"/>
        </w:rPr>
      </w:pPr>
    </w:p>
    <w:p w:rsidR="00BD46A8" w:rsidRPr="003C632E" w:rsidRDefault="00BD46A8" w:rsidP="00BD46A8">
      <w:pPr>
        <w:pStyle w:val="10"/>
        <w:spacing w:before="0" w:beforeAutospacing="0" w:after="0" w:afterAutospacing="0"/>
        <w:jc w:val="center"/>
        <w:rPr>
          <w:rFonts w:eastAsia="Lucida Sans Unicode"/>
          <w:b/>
          <w:kern w:val="2"/>
          <w:sz w:val="28"/>
          <w:szCs w:val="28"/>
        </w:rPr>
      </w:pPr>
      <w:r w:rsidRPr="003C632E">
        <w:rPr>
          <w:rFonts w:eastAsia="Lucida Sans Unicode"/>
          <w:b/>
          <w:kern w:val="2"/>
          <w:sz w:val="28"/>
          <w:szCs w:val="28"/>
        </w:rPr>
        <w:t xml:space="preserve">от </w:t>
      </w:r>
      <w:r w:rsidRPr="003C632E">
        <w:rPr>
          <w:rFonts w:eastAsia="Lucida Sans Unicode"/>
          <w:b/>
          <w:kern w:val="2"/>
          <w:sz w:val="28"/>
          <w:szCs w:val="28"/>
          <w:u w:val="single"/>
        </w:rPr>
        <w:t>_________</w:t>
      </w:r>
      <w:r w:rsidRPr="003C632E">
        <w:rPr>
          <w:rFonts w:eastAsia="Lucida Sans Unicode"/>
          <w:b/>
          <w:kern w:val="2"/>
          <w:sz w:val="28"/>
          <w:szCs w:val="28"/>
        </w:rPr>
        <w:t xml:space="preserve"> г. №</w:t>
      </w:r>
      <w:r w:rsidRPr="003C632E">
        <w:rPr>
          <w:rFonts w:eastAsia="Lucida Sans Unicode"/>
          <w:b/>
          <w:kern w:val="2"/>
          <w:sz w:val="28"/>
          <w:szCs w:val="28"/>
          <w:u w:val="single"/>
        </w:rPr>
        <w:t xml:space="preserve"> ____</w:t>
      </w:r>
    </w:p>
    <w:p w:rsidR="00BD46A8" w:rsidRPr="003C632E" w:rsidRDefault="00BD46A8" w:rsidP="00BD46A8">
      <w:pPr>
        <w:pStyle w:val="10"/>
        <w:spacing w:before="0" w:beforeAutospacing="0" w:after="0" w:afterAutospacing="0"/>
        <w:jc w:val="center"/>
        <w:rPr>
          <w:rFonts w:eastAsia="Lucida Sans Unicode"/>
          <w:b/>
          <w:kern w:val="2"/>
          <w:sz w:val="28"/>
          <w:szCs w:val="28"/>
        </w:rPr>
      </w:pPr>
      <w:r w:rsidRPr="003C632E">
        <w:rPr>
          <w:rFonts w:eastAsia="Lucida Sans Unicode"/>
          <w:b/>
          <w:kern w:val="2"/>
          <w:sz w:val="28"/>
          <w:szCs w:val="28"/>
        </w:rPr>
        <w:t>с. Пыркино</w:t>
      </w:r>
    </w:p>
    <w:p w:rsidR="00BD46A8" w:rsidRPr="003C632E" w:rsidRDefault="00BD46A8" w:rsidP="00BD46A8">
      <w:pPr>
        <w:spacing w:before="240" w:after="60" w:line="240" w:lineRule="auto"/>
        <w:jc w:val="center"/>
        <w:rPr>
          <w:rFonts w:ascii="Times New Roman" w:eastAsia="Times New Roman" w:hAnsi="Times New Roman" w:cs="Times New Roman"/>
          <w:sz w:val="24"/>
          <w:szCs w:val="24"/>
          <w:lang w:eastAsia="ru-RU"/>
        </w:rPr>
      </w:pPr>
    </w:p>
    <w:p w:rsidR="002E60C9" w:rsidRPr="003C632E" w:rsidRDefault="002E60C9" w:rsidP="002E60C9">
      <w:pPr>
        <w:spacing w:before="240" w:after="60" w:line="240" w:lineRule="auto"/>
        <w:jc w:val="center"/>
        <w:rPr>
          <w:rFonts w:ascii="Times New Roman" w:eastAsia="Times New Roman" w:hAnsi="Times New Roman" w:cs="Times New Roman"/>
          <w:sz w:val="24"/>
          <w:szCs w:val="24"/>
          <w:lang w:eastAsia="ru-RU"/>
        </w:rPr>
      </w:pPr>
      <w:r w:rsidRPr="003C632E">
        <w:rPr>
          <w:rFonts w:ascii="Times New Roman" w:eastAsia="Times New Roman" w:hAnsi="Times New Roman" w:cs="Times New Roman"/>
          <w:b/>
          <w:bCs/>
          <w:sz w:val="32"/>
          <w:szCs w:val="32"/>
          <w:lang w:eastAsia="ru-RU"/>
        </w:rPr>
        <w:t>Об утверждении Правил благоустройства территории</w:t>
      </w:r>
      <w:r w:rsidR="00BD46A8" w:rsidRPr="003C632E">
        <w:rPr>
          <w:rFonts w:ascii="Times New Roman" w:eastAsia="Times New Roman" w:hAnsi="Times New Roman" w:cs="Times New Roman"/>
          <w:b/>
          <w:bCs/>
          <w:sz w:val="32"/>
          <w:szCs w:val="32"/>
          <w:lang w:eastAsia="ru-RU"/>
        </w:rPr>
        <w:t xml:space="preserve"> </w:t>
      </w:r>
      <w:r w:rsidR="00D91043" w:rsidRPr="003C632E">
        <w:rPr>
          <w:rFonts w:ascii="Times New Roman" w:eastAsia="Times New Roman" w:hAnsi="Times New Roman" w:cs="Times New Roman"/>
          <w:b/>
          <w:bCs/>
          <w:sz w:val="32"/>
          <w:szCs w:val="32"/>
          <w:lang w:eastAsia="ru-RU"/>
        </w:rPr>
        <w:t>Проказнинского</w:t>
      </w:r>
      <w:r w:rsidRPr="003C632E">
        <w:rPr>
          <w:rFonts w:ascii="Times New Roman" w:eastAsia="Times New Roman" w:hAnsi="Times New Roman" w:cs="Times New Roman"/>
          <w:b/>
          <w:bCs/>
          <w:sz w:val="32"/>
          <w:szCs w:val="32"/>
          <w:lang w:eastAsia="ru-RU"/>
        </w:rPr>
        <w:t xml:space="preserve"> сельсовета Бессоновского района Пензенской области</w:t>
      </w:r>
    </w:p>
    <w:p w:rsidR="002E60C9" w:rsidRPr="003C632E" w:rsidRDefault="002E60C9" w:rsidP="002E60C9">
      <w:pPr>
        <w:spacing w:after="120" w:line="240" w:lineRule="auto"/>
        <w:ind w:firstLine="567"/>
        <w:jc w:val="both"/>
        <w:rPr>
          <w:rFonts w:ascii="Times New Roman" w:eastAsia="Times New Roman" w:hAnsi="Times New Roman" w:cs="Times New Roman"/>
          <w:sz w:val="24"/>
          <w:szCs w:val="24"/>
          <w:lang w:eastAsia="ru-RU"/>
        </w:rPr>
      </w:pPr>
    </w:p>
    <w:p w:rsidR="002E60C9" w:rsidRPr="003C632E" w:rsidRDefault="002E60C9" w:rsidP="002E60C9">
      <w:pPr>
        <w:spacing w:after="12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w:t>
      </w:r>
      <w:r w:rsidR="00D91043" w:rsidRPr="003C632E">
        <w:rPr>
          <w:rFonts w:ascii="Times New Roman" w:eastAsia="Times New Roman" w:hAnsi="Times New Roman" w:cs="Times New Roman"/>
          <w:sz w:val="24"/>
          <w:szCs w:val="24"/>
          <w:lang w:eastAsia="ru-RU"/>
        </w:rPr>
        <w:t>Проказнинского</w:t>
      </w:r>
      <w:r w:rsidR="00BD46A8" w:rsidRPr="003C632E">
        <w:rPr>
          <w:rFonts w:ascii="Times New Roman" w:eastAsia="Times New Roman" w:hAnsi="Times New Roman" w:cs="Times New Roman"/>
          <w:sz w:val="24"/>
          <w:szCs w:val="24"/>
          <w:lang w:eastAsia="ru-RU"/>
        </w:rPr>
        <w:t xml:space="preserve"> </w:t>
      </w:r>
      <w:r w:rsidRPr="003C632E">
        <w:rPr>
          <w:rFonts w:ascii="Times New Roman" w:eastAsia="Times New Roman" w:hAnsi="Times New Roman" w:cs="Times New Roman"/>
          <w:sz w:val="24"/>
          <w:szCs w:val="24"/>
          <w:lang w:eastAsia="ru-RU"/>
        </w:rPr>
        <w:t>сельсовета Бессоновского района Пензенской области, руководствуясь </w:t>
      </w:r>
      <w:hyperlink r:id="rId7" w:tgtFrame="_blank" w:history="1">
        <w:r w:rsidRPr="003C632E">
          <w:rPr>
            <w:rFonts w:ascii="Times New Roman" w:eastAsia="Times New Roman" w:hAnsi="Times New Roman" w:cs="Times New Roman"/>
            <w:sz w:val="24"/>
            <w:szCs w:val="24"/>
            <w:lang w:eastAsia="ru-RU"/>
          </w:rPr>
          <w:t xml:space="preserve">Уставом </w:t>
        </w:r>
        <w:r w:rsidR="00D91043"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сельсовета Бессоновского района Пензенской области</w:t>
        </w:r>
      </w:hyperlink>
      <w:r w:rsidRPr="003C632E">
        <w:rPr>
          <w:rFonts w:ascii="Times New Roman" w:eastAsia="Times New Roman" w:hAnsi="Times New Roman" w:cs="Times New Roman"/>
          <w:sz w:val="24"/>
          <w:szCs w:val="24"/>
          <w:lang w:eastAsia="ru-RU"/>
        </w:rPr>
        <w:t>,</w:t>
      </w:r>
    </w:p>
    <w:p w:rsidR="002E60C9" w:rsidRPr="003C632E" w:rsidRDefault="002E60C9" w:rsidP="002E60C9">
      <w:pPr>
        <w:spacing w:after="0" w:line="240" w:lineRule="auto"/>
        <w:ind w:firstLine="567"/>
        <w:jc w:val="center"/>
        <w:rPr>
          <w:rFonts w:ascii="Times New Roman" w:eastAsia="Times New Roman" w:hAnsi="Times New Roman" w:cs="Times New Roman"/>
          <w:b/>
          <w:sz w:val="24"/>
          <w:szCs w:val="24"/>
          <w:lang w:eastAsia="ru-RU"/>
        </w:rPr>
      </w:pPr>
      <w:r w:rsidRPr="003C632E">
        <w:rPr>
          <w:rFonts w:ascii="Times New Roman" w:eastAsia="Times New Roman" w:hAnsi="Times New Roman" w:cs="Times New Roman"/>
          <w:b/>
          <w:sz w:val="24"/>
          <w:szCs w:val="24"/>
          <w:lang w:eastAsia="ru-RU"/>
        </w:rPr>
        <w:t>КОМИТЕТ МЕСТНОГО САМОУПРАВЛЕНИЯ РЕШИЛ:</w:t>
      </w:r>
    </w:p>
    <w:p w:rsidR="002E60C9" w:rsidRPr="003C632E" w:rsidRDefault="002E60C9" w:rsidP="00BD46A8">
      <w:pPr>
        <w:spacing w:after="0" w:line="240" w:lineRule="auto"/>
        <w:ind w:firstLine="567"/>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Утвердить Правила благоустройства территории</w:t>
      </w:r>
      <w:r w:rsidR="00BD46A8" w:rsidRPr="003C632E">
        <w:rPr>
          <w:rFonts w:ascii="Times New Roman" w:eastAsia="Times New Roman" w:hAnsi="Times New Roman" w:cs="Times New Roman"/>
          <w:sz w:val="24"/>
          <w:szCs w:val="24"/>
          <w:lang w:eastAsia="ru-RU"/>
        </w:rPr>
        <w:t xml:space="preserve"> </w:t>
      </w:r>
      <w:r w:rsidR="00D91043"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сельсовета Бессоновского района Пензенской области, согласно </w:t>
      </w:r>
      <w:proofErr w:type="gramStart"/>
      <w:r w:rsidRPr="003C632E">
        <w:rPr>
          <w:rFonts w:ascii="Times New Roman" w:eastAsia="Times New Roman" w:hAnsi="Times New Roman" w:cs="Times New Roman"/>
          <w:sz w:val="24"/>
          <w:szCs w:val="24"/>
          <w:lang w:eastAsia="ru-RU"/>
        </w:rPr>
        <w:t>приложению</w:t>
      </w:r>
      <w:proofErr w:type="gramEnd"/>
      <w:r w:rsidRPr="003C632E">
        <w:rPr>
          <w:rFonts w:ascii="Times New Roman" w:eastAsia="Times New Roman" w:hAnsi="Times New Roman" w:cs="Times New Roman"/>
          <w:sz w:val="24"/>
          <w:szCs w:val="24"/>
          <w:lang w:eastAsia="ru-RU"/>
        </w:rPr>
        <w:t xml:space="preserve"> к настоящему решению.</w:t>
      </w:r>
    </w:p>
    <w:p w:rsidR="002E60C9" w:rsidRPr="003C632E" w:rsidRDefault="002E60C9" w:rsidP="00BD46A8">
      <w:pPr>
        <w:spacing w:after="0" w:line="240" w:lineRule="auto"/>
        <w:ind w:firstLine="567"/>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Установить, что администрация</w:t>
      </w:r>
      <w:r w:rsidR="0034612B" w:rsidRPr="003C632E">
        <w:rPr>
          <w:rFonts w:ascii="Times New Roman" w:eastAsia="Times New Roman" w:hAnsi="Times New Roman" w:cs="Times New Roman"/>
          <w:sz w:val="24"/>
          <w:szCs w:val="24"/>
          <w:lang w:eastAsia="ru-RU"/>
        </w:rPr>
        <w:t xml:space="preserve"> </w:t>
      </w:r>
      <w:r w:rsidR="00D91043"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сельсовета Бессоновского района Пензенской области (далее - администрация) является уполномоченным органом местного самоуправления по организации благоустройства на территории </w:t>
      </w:r>
      <w:r w:rsidR="0034612B"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сельсовета Бессоновского района Пензенской области и контролю за исполнением настоящих Правил благоустройства территории </w:t>
      </w:r>
      <w:r w:rsidR="00D91043"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сельсовета Бессоновского района Пензенской области.</w:t>
      </w:r>
    </w:p>
    <w:p w:rsidR="002E60C9" w:rsidRPr="003C632E" w:rsidRDefault="002E60C9" w:rsidP="00BD46A8">
      <w:pPr>
        <w:spacing w:after="0" w:line="240" w:lineRule="auto"/>
        <w:ind w:firstLine="567"/>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Признать утратившими силу:</w:t>
      </w:r>
    </w:p>
    <w:p w:rsidR="002E60C9" w:rsidRDefault="002E60C9" w:rsidP="0034612B">
      <w:pPr>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lastRenderedPageBreak/>
        <w:t xml:space="preserve">- решение Комитета местного самоуправления </w:t>
      </w:r>
      <w:r w:rsidR="00D91043"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сельсовета </w:t>
      </w:r>
      <w:hyperlink r:id="rId8" w:tgtFrame="_blank" w:history="1">
        <w:r w:rsidRPr="003C632E">
          <w:rPr>
            <w:rFonts w:ascii="Times New Roman" w:eastAsia="Times New Roman" w:hAnsi="Times New Roman" w:cs="Times New Roman"/>
            <w:sz w:val="24"/>
            <w:szCs w:val="24"/>
            <w:lang w:eastAsia="ru-RU"/>
          </w:rPr>
          <w:t>от</w:t>
        </w:r>
        <w:r w:rsidR="0034612B" w:rsidRPr="003C632E">
          <w:rPr>
            <w:rFonts w:ascii="Times New Roman" w:eastAsia="Times New Roman" w:hAnsi="Times New Roman" w:cs="Times New Roman"/>
            <w:sz w:val="24"/>
            <w:szCs w:val="24"/>
            <w:lang w:eastAsia="ru-RU"/>
          </w:rPr>
          <w:t xml:space="preserve"> 16.10.2017 г. № 216-101/6 «Об утверждении Правил благоустройства территории Проказнинского сельсовета Бессоновского района Пензенской области» </w:t>
        </w:r>
      </w:hyperlink>
      <w:r w:rsidRPr="003C632E">
        <w:rPr>
          <w:rFonts w:ascii="Times New Roman" w:eastAsia="Times New Roman" w:hAnsi="Times New Roman" w:cs="Times New Roman"/>
          <w:sz w:val="24"/>
          <w:szCs w:val="24"/>
          <w:lang w:eastAsia="ru-RU"/>
        </w:rPr>
        <w:t>;</w:t>
      </w:r>
    </w:p>
    <w:p w:rsidR="00A12A02" w:rsidRPr="00662717" w:rsidRDefault="00662717" w:rsidP="00A12A02">
      <w:pPr>
        <w:rPr>
          <w:rFonts w:ascii="Times New Roman" w:hAnsi="Times New Roman" w:cs="Times New Roman"/>
          <w:sz w:val="24"/>
          <w:szCs w:val="24"/>
        </w:rPr>
      </w:pPr>
      <w:r w:rsidRPr="00662717">
        <w:rPr>
          <w:rFonts w:ascii="Times New Roman" w:hAnsi="Times New Roman" w:cs="Times New Roman"/>
          <w:sz w:val="24"/>
          <w:szCs w:val="24"/>
        </w:rPr>
        <w:t xml:space="preserve">- </w:t>
      </w:r>
      <w:r w:rsidRPr="00662717">
        <w:rPr>
          <w:rFonts w:ascii="Times New Roman" w:eastAsia="Times New Roman" w:hAnsi="Times New Roman" w:cs="Times New Roman"/>
          <w:sz w:val="24"/>
          <w:szCs w:val="24"/>
          <w:lang w:eastAsia="ru-RU"/>
        </w:rPr>
        <w:t>решение Комитета местного самоуправления Проказнинского сельсовета </w:t>
      </w:r>
      <w:r w:rsidRPr="00662717">
        <w:rPr>
          <w:rFonts w:ascii="Times New Roman" w:hAnsi="Times New Roman" w:cs="Times New Roman"/>
          <w:sz w:val="24"/>
          <w:szCs w:val="24"/>
        </w:rPr>
        <w:t xml:space="preserve">  </w:t>
      </w:r>
      <w:r w:rsidR="00A12A02" w:rsidRPr="00662717">
        <w:rPr>
          <w:rFonts w:ascii="Times New Roman" w:hAnsi="Times New Roman" w:cs="Times New Roman"/>
          <w:sz w:val="24"/>
          <w:szCs w:val="24"/>
        </w:rPr>
        <w:t xml:space="preserve">от 25.01.2019 года № 303-148/6 </w:t>
      </w:r>
      <w:r w:rsidRPr="00662717">
        <w:rPr>
          <w:rFonts w:ascii="Times New Roman" w:hAnsi="Times New Roman" w:cs="Times New Roman"/>
          <w:sz w:val="24"/>
          <w:szCs w:val="24"/>
        </w:rPr>
        <w:t>«</w:t>
      </w:r>
      <w:r w:rsidR="00A12A02" w:rsidRPr="00662717">
        <w:rPr>
          <w:rFonts w:ascii="Times New Roman" w:hAnsi="Times New Roman" w:cs="Times New Roman"/>
          <w:sz w:val="24"/>
          <w:szCs w:val="24"/>
        </w:rPr>
        <w:t xml:space="preserve">О внесении </w:t>
      </w:r>
      <w:proofErr w:type="gramStart"/>
      <w:r w:rsidR="00A12A02" w:rsidRPr="00662717">
        <w:rPr>
          <w:rFonts w:ascii="Times New Roman" w:hAnsi="Times New Roman" w:cs="Times New Roman"/>
          <w:sz w:val="24"/>
          <w:szCs w:val="24"/>
        </w:rPr>
        <w:t>изменений  в</w:t>
      </w:r>
      <w:proofErr w:type="gramEnd"/>
      <w:r w:rsidR="00A12A02" w:rsidRPr="00662717">
        <w:rPr>
          <w:rFonts w:ascii="Times New Roman" w:hAnsi="Times New Roman" w:cs="Times New Roman"/>
          <w:sz w:val="24"/>
          <w:szCs w:val="24"/>
        </w:rPr>
        <w:t xml:space="preserve"> Правила благоустройства территории Проказнинского сельсовета Бессоновского района Пензенской области</w:t>
      </w:r>
      <w:r w:rsidRPr="00662717">
        <w:rPr>
          <w:rFonts w:ascii="Times New Roman" w:hAnsi="Times New Roman" w:cs="Times New Roman"/>
          <w:sz w:val="24"/>
          <w:szCs w:val="24"/>
        </w:rPr>
        <w:t>»;</w:t>
      </w:r>
    </w:p>
    <w:p w:rsidR="00A12A02" w:rsidRPr="00662717" w:rsidRDefault="00662717" w:rsidP="00A12A02">
      <w:pPr>
        <w:jc w:val="both"/>
        <w:rPr>
          <w:rFonts w:ascii="Times New Roman" w:hAnsi="Times New Roman" w:cs="Times New Roman"/>
          <w:sz w:val="24"/>
          <w:szCs w:val="24"/>
        </w:rPr>
      </w:pPr>
      <w:r w:rsidRPr="00662717">
        <w:rPr>
          <w:rFonts w:ascii="Times New Roman" w:hAnsi="Times New Roman" w:cs="Times New Roman"/>
          <w:sz w:val="24"/>
          <w:szCs w:val="24"/>
        </w:rPr>
        <w:t xml:space="preserve">- </w:t>
      </w:r>
      <w:r w:rsidRPr="00662717">
        <w:rPr>
          <w:rFonts w:ascii="Times New Roman" w:eastAsia="Times New Roman" w:hAnsi="Times New Roman" w:cs="Times New Roman"/>
          <w:sz w:val="24"/>
          <w:szCs w:val="24"/>
          <w:lang w:eastAsia="ru-RU"/>
        </w:rPr>
        <w:t xml:space="preserve">решение Комитета местного самоуправления Проказнинского </w:t>
      </w:r>
      <w:proofErr w:type="gramStart"/>
      <w:r w:rsidRPr="00662717">
        <w:rPr>
          <w:rFonts w:ascii="Times New Roman" w:eastAsia="Times New Roman" w:hAnsi="Times New Roman" w:cs="Times New Roman"/>
          <w:sz w:val="24"/>
          <w:szCs w:val="24"/>
          <w:lang w:eastAsia="ru-RU"/>
        </w:rPr>
        <w:t>сельсовета </w:t>
      </w:r>
      <w:r w:rsidRPr="00662717">
        <w:rPr>
          <w:rFonts w:ascii="Times New Roman" w:hAnsi="Times New Roman" w:cs="Times New Roman"/>
          <w:sz w:val="24"/>
          <w:szCs w:val="24"/>
        </w:rPr>
        <w:t xml:space="preserve"> </w:t>
      </w:r>
      <w:r w:rsidR="00A12A02" w:rsidRPr="00662717">
        <w:rPr>
          <w:rFonts w:ascii="Times New Roman" w:hAnsi="Times New Roman" w:cs="Times New Roman"/>
          <w:sz w:val="24"/>
          <w:szCs w:val="24"/>
        </w:rPr>
        <w:t>от</w:t>
      </w:r>
      <w:proofErr w:type="gramEnd"/>
      <w:r w:rsidR="00A12A02" w:rsidRPr="00662717">
        <w:rPr>
          <w:rFonts w:ascii="Times New Roman" w:hAnsi="Times New Roman" w:cs="Times New Roman"/>
          <w:sz w:val="24"/>
          <w:szCs w:val="24"/>
        </w:rPr>
        <w:t xml:space="preserve"> 06.12.2019 года  № 30-7/7 </w:t>
      </w:r>
      <w:r w:rsidRPr="00662717">
        <w:rPr>
          <w:rFonts w:ascii="Times New Roman" w:hAnsi="Times New Roman" w:cs="Times New Roman"/>
          <w:sz w:val="24"/>
          <w:szCs w:val="24"/>
        </w:rPr>
        <w:t>«</w:t>
      </w:r>
      <w:r w:rsidR="00A12A02" w:rsidRPr="00662717">
        <w:rPr>
          <w:rFonts w:ascii="Times New Roman" w:hAnsi="Times New Roman" w:cs="Times New Roman"/>
          <w:sz w:val="24"/>
          <w:szCs w:val="24"/>
        </w:rPr>
        <w:t>О внесении изменений  в Правила благоустройства территории  Проказнинского  сельсовета Бессоновского района Пензенской области</w:t>
      </w:r>
      <w:r w:rsidRPr="00662717">
        <w:rPr>
          <w:rFonts w:ascii="Times New Roman" w:hAnsi="Times New Roman" w:cs="Times New Roman"/>
          <w:sz w:val="24"/>
          <w:szCs w:val="24"/>
        </w:rPr>
        <w:t>»</w:t>
      </w:r>
      <w:r w:rsidR="00A12A02" w:rsidRPr="00662717">
        <w:rPr>
          <w:rFonts w:ascii="Times New Roman" w:hAnsi="Times New Roman" w:cs="Times New Roman"/>
          <w:sz w:val="24"/>
          <w:szCs w:val="24"/>
        </w:rPr>
        <w:t>;</w:t>
      </w:r>
    </w:p>
    <w:p w:rsidR="00A12A02" w:rsidRPr="00662717" w:rsidRDefault="00662717" w:rsidP="00A12A02">
      <w:pPr>
        <w:jc w:val="both"/>
        <w:rPr>
          <w:rFonts w:ascii="Times New Roman" w:eastAsia="Times New Roman" w:hAnsi="Times New Roman" w:cs="Times New Roman"/>
          <w:sz w:val="24"/>
          <w:szCs w:val="24"/>
          <w:lang w:eastAsia="ru-RU"/>
        </w:rPr>
      </w:pPr>
      <w:r w:rsidRPr="00662717">
        <w:rPr>
          <w:rFonts w:ascii="Times New Roman" w:eastAsia="Times New Roman" w:hAnsi="Times New Roman" w:cs="Times New Roman"/>
          <w:sz w:val="24"/>
          <w:szCs w:val="24"/>
          <w:lang w:eastAsia="ru-RU"/>
        </w:rPr>
        <w:t xml:space="preserve">- </w:t>
      </w:r>
      <w:r w:rsidRPr="00662717">
        <w:rPr>
          <w:rFonts w:ascii="Times New Roman" w:eastAsia="Times New Roman" w:hAnsi="Times New Roman" w:cs="Times New Roman"/>
          <w:sz w:val="24"/>
          <w:szCs w:val="24"/>
          <w:lang w:eastAsia="ru-RU"/>
        </w:rPr>
        <w:t xml:space="preserve">решение Комитета местного самоуправления Проказнинского </w:t>
      </w:r>
      <w:proofErr w:type="gramStart"/>
      <w:r w:rsidRPr="00662717">
        <w:rPr>
          <w:rFonts w:ascii="Times New Roman" w:eastAsia="Times New Roman" w:hAnsi="Times New Roman" w:cs="Times New Roman"/>
          <w:sz w:val="24"/>
          <w:szCs w:val="24"/>
          <w:lang w:eastAsia="ru-RU"/>
        </w:rPr>
        <w:t>сельсовета </w:t>
      </w:r>
      <w:r w:rsidRPr="00662717">
        <w:rPr>
          <w:rFonts w:ascii="Times New Roman" w:eastAsia="Times New Roman" w:hAnsi="Times New Roman" w:cs="Times New Roman"/>
          <w:sz w:val="24"/>
          <w:szCs w:val="24"/>
          <w:lang w:eastAsia="ru-RU"/>
        </w:rPr>
        <w:t xml:space="preserve"> </w:t>
      </w:r>
      <w:r w:rsidR="00A12A02" w:rsidRPr="00662717">
        <w:rPr>
          <w:rFonts w:ascii="Times New Roman" w:eastAsia="Times New Roman" w:hAnsi="Times New Roman" w:cs="Times New Roman"/>
          <w:sz w:val="24"/>
          <w:szCs w:val="24"/>
          <w:lang w:eastAsia="ru-RU"/>
        </w:rPr>
        <w:t>22.05.2020</w:t>
      </w:r>
      <w:proofErr w:type="gramEnd"/>
      <w:r w:rsidR="00A12A02" w:rsidRPr="00662717">
        <w:rPr>
          <w:rFonts w:ascii="Times New Roman" w:eastAsia="Times New Roman" w:hAnsi="Times New Roman" w:cs="Times New Roman"/>
          <w:sz w:val="24"/>
          <w:szCs w:val="24"/>
          <w:lang w:eastAsia="ru-RU"/>
        </w:rPr>
        <w:t xml:space="preserve"> г. № 67-18/7</w:t>
      </w:r>
      <w:r w:rsidR="00A12A02" w:rsidRPr="00662717">
        <w:rPr>
          <w:rFonts w:ascii="Times New Roman" w:hAnsi="Times New Roman" w:cs="Times New Roman"/>
          <w:sz w:val="24"/>
          <w:szCs w:val="24"/>
        </w:rPr>
        <w:t xml:space="preserve"> </w:t>
      </w:r>
      <w:r w:rsidRPr="00662717">
        <w:rPr>
          <w:rFonts w:ascii="Times New Roman" w:hAnsi="Times New Roman" w:cs="Times New Roman"/>
          <w:sz w:val="24"/>
          <w:szCs w:val="24"/>
        </w:rPr>
        <w:t>«</w:t>
      </w:r>
      <w:r w:rsidR="00A12A02" w:rsidRPr="00662717">
        <w:rPr>
          <w:rFonts w:ascii="Times New Roman" w:eastAsia="Times New Roman" w:hAnsi="Times New Roman" w:cs="Times New Roman"/>
          <w:sz w:val="24"/>
          <w:szCs w:val="24"/>
          <w:lang w:eastAsia="ru-RU"/>
        </w:rPr>
        <w:t>О внесении изменений в Правила благоустройства территории Проказнинского сельсовета Бессоновского района Пензенской области</w:t>
      </w:r>
      <w:r w:rsidRPr="00662717">
        <w:rPr>
          <w:rFonts w:ascii="Times New Roman" w:eastAsia="Times New Roman" w:hAnsi="Times New Roman" w:cs="Times New Roman"/>
          <w:sz w:val="24"/>
          <w:szCs w:val="24"/>
          <w:lang w:eastAsia="ru-RU"/>
        </w:rPr>
        <w:t>»</w:t>
      </w:r>
    </w:p>
    <w:p w:rsidR="00CE7098" w:rsidRPr="00662717" w:rsidRDefault="00662717" w:rsidP="00CE7098">
      <w:pPr>
        <w:jc w:val="both"/>
        <w:rPr>
          <w:rFonts w:ascii="Times New Roman" w:eastAsia="Times New Roman" w:hAnsi="Times New Roman" w:cs="Times New Roman"/>
          <w:sz w:val="24"/>
          <w:szCs w:val="24"/>
          <w:lang w:eastAsia="ru-RU"/>
        </w:rPr>
      </w:pPr>
      <w:r w:rsidRPr="00662717">
        <w:rPr>
          <w:rFonts w:ascii="Times New Roman" w:eastAsia="Times New Roman" w:hAnsi="Times New Roman" w:cs="Times New Roman"/>
          <w:sz w:val="24"/>
          <w:szCs w:val="24"/>
          <w:lang w:eastAsia="ru-RU"/>
        </w:rPr>
        <w:t xml:space="preserve">- </w:t>
      </w:r>
      <w:r w:rsidRPr="00662717">
        <w:rPr>
          <w:rFonts w:ascii="Times New Roman" w:eastAsia="Times New Roman" w:hAnsi="Times New Roman" w:cs="Times New Roman"/>
          <w:sz w:val="24"/>
          <w:szCs w:val="24"/>
          <w:lang w:eastAsia="ru-RU"/>
        </w:rPr>
        <w:t xml:space="preserve">решение Комитета местного самоуправления Проказнинского </w:t>
      </w:r>
      <w:proofErr w:type="gramStart"/>
      <w:r w:rsidRPr="00662717">
        <w:rPr>
          <w:rFonts w:ascii="Times New Roman" w:eastAsia="Times New Roman" w:hAnsi="Times New Roman" w:cs="Times New Roman"/>
          <w:sz w:val="24"/>
          <w:szCs w:val="24"/>
          <w:lang w:eastAsia="ru-RU"/>
        </w:rPr>
        <w:t>сельсовета </w:t>
      </w:r>
      <w:r w:rsidRPr="00662717">
        <w:rPr>
          <w:rFonts w:ascii="Times New Roman" w:eastAsia="Times New Roman" w:hAnsi="Times New Roman" w:cs="Times New Roman"/>
          <w:sz w:val="24"/>
          <w:szCs w:val="24"/>
          <w:lang w:eastAsia="ru-RU"/>
        </w:rPr>
        <w:t xml:space="preserve"> </w:t>
      </w:r>
      <w:r w:rsidR="00ED0334">
        <w:rPr>
          <w:rFonts w:ascii="Times New Roman" w:eastAsia="Times New Roman" w:hAnsi="Times New Roman" w:cs="Times New Roman"/>
          <w:sz w:val="24"/>
          <w:szCs w:val="24"/>
          <w:lang w:eastAsia="ru-RU"/>
        </w:rPr>
        <w:t>17</w:t>
      </w:r>
      <w:proofErr w:type="gramEnd"/>
      <w:r w:rsidR="00ED0334">
        <w:rPr>
          <w:rFonts w:ascii="Times New Roman" w:eastAsia="Times New Roman" w:hAnsi="Times New Roman" w:cs="Times New Roman"/>
          <w:sz w:val="24"/>
          <w:szCs w:val="24"/>
          <w:lang w:eastAsia="ru-RU"/>
        </w:rPr>
        <w:t>.06.2024</w:t>
      </w:r>
      <w:r w:rsidR="00ED0334">
        <w:rPr>
          <w:rFonts w:ascii="Times New Roman" w:eastAsia="Times New Roman" w:hAnsi="Times New Roman" w:cs="Times New Roman"/>
          <w:sz w:val="24"/>
          <w:szCs w:val="24"/>
          <w:lang w:eastAsia="ru-RU"/>
        </w:rPr>
        <w:tab/>
        <w:t xml:space="preserve">№  </w:t>
      </w:r>
      <w:r w:rsidR="00CE7098" w:rsidRPr="00662717">
        <w:rPr>
          <w:rFonts w:ascii="Times New Roman" w:eastAsia="Times New Roman" w:hAnsi="Times New Roman" w:cs="Times New Roman"/>
          <w:sz w:val="24"/>
          <w:szCs w:val="24"/>
          <w:lang w:eastAsia="ru-RU"/>
        </w:rPr>
        <w:t xml:space="preserve">338-116/7 </w:t>
      </w:r>
      <w:r w:rsidRPr="00662717">
        <w:rPr>
          <w:rFonts w:ascii="Times New Roman" w:eastAsia="Times New Roman" w:hAnsi="Times New Roman" w:cs="Times New Roman"/>
          <w:sz w:val="24"/>
          <w:szCs w:val="24"/>
          <w:lang w:eastAsia="ru-RU"/>
        </w:rPr>
        <w:t>«</w:t>
      </w:r>
      <w:r w:rsidR="00CE7098" w:rsidRPr="00662717">
        <w:rPr>
          <w:rFonts w:ascii="Times New Roman" w:eastAsia="Times New Roman" w:hAnsi="Times New Roman" w:cs="Times New Roman"/>
          <w:sz w:val="24"/>
          <w:szCs w:val="24"/>
          <w:lang w:eastAsia="ru-RU"/>
        </w:rPr>
        <w:t>О внесении изменений в Правила благоустройства территории Проказнинского сельсовета Бессоновского района Пензенской области, утвержденные решением Комитета местного самоуправления Проказнинского сельсовета Бессоновского района Пензенской области от 16.10.2017 г. № 216-101/6</w:t>
      </w:r>
      <w:r w:rsidRPr="00662717">
        <w:rPr>
          <w:rFonts w:ascii="Times New Roman" w:eastAsia="Times New Roman" w:hAnsi="Times New Roman" w:cs="Times New Roman"/>
          <w:sz w:val="24"/>
          <w:szCs w:val="24"/>
          <w:lang w:eastAsia="ru-RU"/>
        </w:rPr>
        <w:t>»</w:t>
      </w:r>
    </w:p>
    <w:p w:rsidR="002E60C9" w:rsidRPr="003C632E" w:rsidRDefault="002E60C9" w:rsidP="00BD46A8">
      <w:pPr>
        <w:pStyle w:val="1"/>
        <w:spacing w:before="0" w:beforeAutospacing="0" w:after="0" w:afterAutospacing="0"/>
        <w:ind w:firstLine="567"/>
      </w:pPr>
      <w:r w:rsidRPr="003C632E">
        <w:t xml:space="preserve">4. Настоящее решение опубликовать в информационном бюллетене </w:t>
      </w:r>
      <w:r w:rsidR="00D91043" w:rsidRPr="003C632E">
        <w:t>Проказнинского</w:t>
      </w:r>
      <w:r w:rsidRPr="003C632E">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D91043" w:rsidRPr="003C632E">
        <w:t>Проказнинск</w:t>
      </w:r>
      <w:r w:rsidR="00202C15" w:rsidRPr="003C632E">
        <w:t>ий</w:t>
      </w:r>
      <w:r w:rsidRPr="003C632E">
        <w:t xml:space="preserve"> сельсовет» в информационно-телекоммуникационной сети «Интернет».</w:t>
      </w:r>
    </w:p>
    <w:p w:rsidR="002E60C9" w:rsidRPr="003C632E" w:rsidRDefault="002E60C9" w:rsidP="00BD46A8">
      <w:pPr>
        <w:spacing w:after="0" w:line="240" w:lineRule="auto"/>
        <w:ind w:firstLine="567"/>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5. Настоящее решение вступает в силу на следующий день после дня его официального опубликования.</w:t>
      </w:r>
    </w:p>
    <w:p w:rsidR="002E60C9" w:rsidRPr="003C632E" w:rsidRDefault="002E60C9" w:rsidP="00BD46A8">
      <w:pPr>
        <w:spacing w:after="0" w:line="240" w:lineRule="auto"/>
        <w:ind w:firstLine="567"/>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6. Контроль за исполнением настоящего решения возложить на главу администрации </w:t>
      </w:r>
      <w:r w:rsidR="00202C15" w:rsidRPr="003C632E">
        <w:rPr>
          <w:rFonts w:ascii="Times New Roman" w:eastAsia="Times New Roman" w:hAnsi="Times New Roman" w:cs="Times New Roman"/>
          <w:sz w:val="24"/>
          <w:szCs w:val="24"/>
          <w:lang w:eastAsia="ru-RU"/>
        </w:rPr>
        <w:t xml:space="preserve">Проказнинского </w:t>
      </w:r>
      <w:r w:rsidRPr="003C632E">
        <w:rPr>
          <w:rFonts w:ascii="Times New Roman" w:eastAsia="Times New Roman" w:hAnsi="Times New Roman" w:cs="Times New Roman"/>
          <w:sz w:val="24"/>
          <w:szCs w:val="24"/>
          <w:lang w:eastAsia="ru-RU"/>
        </w:rPr>
        <w:t>сельсовета Бессоновского района Пензенской области.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p>
    <w:p w:rsidR="002E60C9" w:rsidRPr="003C632E" w:rsidRDefault="002E60C9" w:rsidP="00202C15">
      <w:pPr>
        <w:spacing w:after="0" w:line="240" w:lineRule="auto"/>
        <w:ind w:firstLine="567"/>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Глава </w:t>
      </w:r>
      <w:r w:rsidR="00D91043" w:rsidRPr="003C632E">
        <w:rPr>
          <w:rFonts w:ascii="Times New Roman" w:eastAsia="Times New Roman" w:hAnsi="Times New Roman" w:cs="Times New Roman"/>
          <w:sz w:val="24"/>
          <w:szCs w:val="24"/>
          <w:lang w:eastAsia="ru-RU"/>
        </w:rPr>
        <w:t>Проказнинского</w:t>
      </w:r>
      <w:r w:rsidR="00202C15" w:rsidRPr="003C632E">
        <w:rPr>
          <w:rFonts w:ascii="Times New Roman" w:eastAsia="Times New Roman" w:hAnsi="Times New Roman" w:cs="Times New Roman"/>
          <w:sz w:val="24"/>
          <w:szCs w:val="24"/>
          <w:lang w:eastAsia="ru-RU"/>
        </w:rPr>
        <w:t xml:space="preserve"> с</w:t>
      </w:r>
      <w:r w:rsidRPr="003C632E">
        <w:rPr>
          <w:rFonts w:ascii="Times New Roman" w:eastAsia="Times New Roman" w:hAnsi="Times New Roman" w:cs="Times New Roman"/>
          <w:sz w:val="24"/>
          <w:szCs w:val="24"/>
          <w:lang w:eastAsia="ru-RU"/>
        </w:rPr>
        <w:t>ельсовета</w:t>
      </w:r>
      <w:r w:rsidR="00202C15" w:rsidRPr="003C632E">
        <w:rPr>
          <w:rFonts w:ascii="Times New Roman" w:eastAsia="Times New Roman" w:hAnsi="Times New Roman" w:cs="Times New Roman"/>
          <w:sz w:val="24"/>
          <w:szCs w:val="24"/>
          <w:lang w:eastAsia="ru-RU"/>
        </w:rPr>
        <w:t xml:space="preserve">                                           </w:t>
      </w:r>
      <w:proofErr w:type="spellStart"/>
      <w:r w:rsidR="00202C15" w:rsidRPr="003C632E">
        <w:rPr>
          <w:rFonts w:ascii="Times New Roman" w:eastAsia="Times New Roman" w:hAnsi="Times New Roman" w:cs="Times New Roman"/>
          <w:sz w:val="24"/>
          <w:szCs w:val="24"/>
          <w:lang w:eastAsia="ru-RU"/>
        </w:rPr>
        <w:t>М.Г.Пудовкина</w:t>
      </w:r>
      <w:proofErr w:type="spellEnd"/>
    </w:p>
    <w:p w:rsidR="00202C15" w:rsidRPr="003C632E" w:rsidRDefault="00202C15" w:rsidP="002E60C9">
      <w:pPr>
        <w:spacing w:after="0" w:line="240" w:lineRule="auto"/>
        <w:ind w:firstLine="567"/>
        <w:jc w:val="right"/>
        <w:rPr>
          <w:rFonts w:ascii="Times New Roman" w:eastAsia="Times New Roman" w:hAnsi="Times New Roman" w:cs="Times New Roman"/>
          <w:sz w:val="24"/>
          <w:szCs w:val="24"/>
          <w:lang w:eastAsia="ru-RU"/>
        </w:rPr>
      </w:pPr>
    </w:p>
    <w:p w:rsidR="00202C15" w:rsidRPr="003C632E" w:rsidRDefault="00202C15" w:rsidP="002E60C9">
      <w:pPr>
        <w:spacing w:after="0" w:line="240" w:lineRule="auto"/>
        <w:ind w:firstLine="567"/>
        <w:jc w:val="right"/>
        <w:rPr>
          <w:rFonts w:ascii="Times New Roman" w:eastAsia="Times New Roman" w:hAnsi="Times New Roman" w:cs="Times New Roman"/>
          <w:sz w:val="24"/>
          <w:szCs w:val="24"/>
          <w:lang w:eastAsia="ru-RU"/>
        </w:rPr>
      </w:pPr>
    </w:p>
    <w:p w:rsidR="002E60C9" w:rsidRPr="003C632E" w:rsidRDefault="002E60C9" w:rsidP="002E60C9">
      <w:pPr>
        <w:spacing w:after="0" w:line="240" w:lineRule="auto"/>
        <w:ind w:firstLine="567"/>
        <w:jc w:val="right"/>
        <w:rPr>
          <w:rFonts w:ascii="Times New Roman" w:eastAsia="Times New Roman" w:hAnsi="Times New Roman" w:cs="Times New Roman"/>
          <w:sz w:val="20"/>
          <w:szCs w:val="20"/>
          <w:lang w:eastAsia="ru-RU"/>
        </w:rPr>
      </w:pPr>
      <w:r w:rsidRPr="003C632E">
        <w:rPr>
          <w:rFonts w:ascii="Times New Roman" w:eastAsia="Times New Roman" w:hAnsi="Times New Roman" w:cs="Times New Roman"/>
          <w:sz w:val="20"/>
          <w:szCs w:val="20"/>
          <w:lang w:eastAsia="ru-RU"/>
        </w:rPr>
        <w:t>Приложение</w:t>
      </w:r>
    </w:p>
    <w:p w:rsidR="00202C15" w:rsidRPr="003C632E" w:rsidRDefault="002E60C9" w:rsidP="002E60C9">
      <w:pPr>
        <w:spacing w:after="0" w:line="240" w:lineRule="auto"/>
        <w:ind w:firstLine="567"/>
        <w:jc w:val="right"/>
        <w:rPr>
          <w:rFonts w:ascii="Times New Roman" w:eastAsia="Times New Roman" w:hAnsi="Times New Roman" w:cs="Times New Roman"/>
          <w:sz w:val="20"/>
          <w:szCs w:val="20"/>
          <w:lang w:eastAsia="ru-RU"/>
        </w:rPr>
      </w:pPr>
      <w:r w:rsidRPr="003C632E">
        <w:rPr>
          <w:rFonts w:ascii="Times New Roman" w:eastAsia="Times New Roman" w:hAnsi="Times New Roman" w:cs="Times New Roman"/>
          <w:sz w:val="20"/>
          <w:szCs w:val="20"/>
          <w:lang w:eastAsia="ru-RU"/>
        </w:rPr>
        <w:t xml:space="preserve">к решению </w:t>
      </w:r>
    </w:p>
    <w:p w:rsidR="002E60C9" w:rsidRPr="003C632E" w:rsidRDefault="002E60C9" w:rsidP="002E60C9">
      <w:pPr>
        <w:spacing w:after="0" w:line="240" w:lineRule="auto"/>
        <w:ind w:firstLine="567"/>
        <w:jc w:val="right"/>
        <w:rPr>
          <w:rFonts w:ascii="Times New Roman" w:eastAsia="Times New Roman" w:hAnsi="Times New Roman" w:cs="Times New Roman"/>
          <w:sz w:val="20"/>
          <w:szCs w:val="20"/>
          <w:lang w:eastAsia="ru-RU"/>
        </w:rPr>
      </w:pPr>
      <w:r w:rsidRPr="003C632E">
        <w:rPr>
          <w:rFonts w:ascii="Times New Roman" w:eastAsia="Times New Roman" w:hAnsi="Times New Roman" w:cs="Times New Roman"/>
          <w:sz w:val="20"/>
          <w:szCs w:val="20"/>
          <w:lang w:eastAsia="ru-RU"/>
        </w:rPr>
        <w:t>Комитета местного самоуправления</w:t>
      </w:r>
    </w:p>
    <w:p w:rsidR="00202C15" w:rsidRPr="003C632E" w:rsidRDefault="00D91043" w:rsidP="002E60C9">
      <w:pPr>
        <w:spacing w:after="0" w:line="240" w:lineRule="auto"/>
        <w:ind w:firstLine="567"/>
        <w:jc w:val="right"/>
        <w:rPr>
          <w:rFonts w:ascii="Times New Roman" w:eastAsia="Times New Roman" w:hAnsi="Times New Roman" w:cs="Times New Roman"/>
          <w:sz w:val="20"/>
          <w:szCs w:val="20"/>
          <w:lang w:eastAsia="ru-RU"/>
        </w:rPr>
      </w:pPr>
      <w:r w:rsidRPr="003C632E">
        <w:rPr>
          <w:rFonts w:ascii="Times New Roman" w:eastAsia="Times New Roman" w:hAnsi="Times New Roman" w:cs="Times New Roman"/>
          <w:sz w:val="20"/>
          <w:szCs w:val="20"/>
          <w:lang w:eastAsia="ru-RU"/>
        </w:rPr>
        <w:t>Проказнинского</w:t>
      </w:r>
      <w:r w:rsidR="002E60C9" w:rsidRPr="003C632E">
        <w:rPr>
          <w:rFonts w:ascii="Times New Roman" w:eastAsia="Times New Roman" w:hAnsi="Times New Roman" w:cs="Times New Roman"/>
          <w:sz w:val="20"/>
          <w:szCs w:val="20"/>
          <w:lang w:eastAsia="ru-RU"/>
        </w:rPr>
        <w:t xml:space="preserve"> сельсовета</w:t>
      </w:r>
      <w:r w:rsidR="00202C15" w:rsidRPr="003C632E">
        <w:rPr>
          <w:rFonts w:ascii="Times New Roman" w:eastAsia="Times New Roman" w:hAnsi="Times New Roman" w:cs="Times New Roman"/>
          <w:sz w:val="20"/>
          <w:szCs w:val="20"/>
          <w:lang w:eastAsia="ru-RU"/>
        </w:rPr>
        <w:t xml:space="preserve"> </w:t>
      </w:r>
    </w:p>
    <w:p w:rsidR="002E60C9" w:rsidRPr="003C632E" w:rsidRDefault="00202C15" w:rsidP="002E60C9">
      <w:pPr>
        <w:spacing w:after="0" w:line="240" w:lineRule="auto"/>
        <w:ind w:firstLine="567"/>
        <w:jc w:val="right"/>
        <w:rPr>
          <w:rFonts w:ascii="Times New Roman" w:eastAsia="Times New Roman" w:hAnsi="Times New Roman" w:cs="Times New Roman"/>
          <w:sz w:val="20"/>
          <w:szCs w:val="20"/>
          <w:lang w:eastAsia="ru-RU"/>
        </w:rPr>
      </w:pPr>
      <w:r w:rsidRPr="003C632E">
        <w:rPr>
          <w:rFonts w:ascii="Times New Roman" w:eastAsia="Times New Roman" w:hAnsi="Times New Roman" w:cs="Times New Roman"/>
          <w:sz w:val="20"/>
          <w:szCs w:val="20"/>
          <w:lang w:eastAsia="ru-RU"/>
        </w:rPr>
        <w:t>Бессоновского района Пензенской области</w:t>
      </w:r>
    </w:p>
    <w:p w:rsidR="002E60C9" w:rsidRPr="003C632E" w:rsidRDefault="002E60C9" w:rsidP="002E60C9">
      <w:pPr>
        <w:spacing w:after="0" w:line="240" w:lineRule="auto"/>
        <w:ind w:firstLine="567"/>
        <w:jc w:val="right"/>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0"/>
          <w:szCs w:val="20"/>
          <w:lang w:eastAsia="ru-RU"/>
        </w:rPr>
        <w:t>от ________________ года № ____</w:t>
      </w:r>
    </w:p>
    <w:p w:rsidR="002E60C9" w:rsidRPr="003C632E" w:rsidRDefault="002E60C9" w:rsidP="002E60C9">
      <w:pPr>
        <w:spacing w:after="0" w:line="240" w:lineRule="auto"/>
        <w:ind w:firstLine="567"/>
        <w:jc w:val="right"/>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w:t>
      </w:r>
    </w:p>
    <w:p w:rsidR="002E60C9" w:rsidRPr="003C632E" w:rsidRDefault="002E60C9" w:rsidP="002E60C9">
      <w:pPr>
        <w:spacing w:after="0" w:line="240" w:lineRule="auto"/>
        <w:ind w:firstLine="567"/>
        <w:jc w:val="center"/>
        <w:rPr>
          <w:rFonts w:ascii="Times New Roman" w:eastAsia="Times New Roman" w:hAnsi="Times New Roman" w:cs="Times New Roman"/>
          <w:b/>
          <w:bCs/>
          <w:sz w:val="32"/>
          <w:szCs w:val="32"/>
          <w:lang w:eastAsia="ru-RU"/>
        </w:rPr>
      </w:pPr>
      <w:r w:rsidRPr="003C632E">
        <w:rPr>
          <w:rFonts w:ascii="Times New Roman" w:eastAsia="Times New Roman" w:hAnsi="Times New Roman" w:cs="Times New Roman"/>
          <w:b/>
          <w:bCs/>
          <w:sz w:val="32"/>
          <w:szCs w:val="32"/>
          <w:lang w:eastAsia="ru-RU"/>
        </w:rPr>
        <w:t xml:space="preserve">Правила благоустройства территории </w:t>
      </w:r>
    </w:p>
    <w:p w:rsidR="002E60C9" w:rsidRPr="003C632E" w:rsidRDefault="00D91043" w:rsidP="002E60C9">
      <w:pPr>
        <w:spacing w:after="0" w:line="240" w:lineRule="auto"/>
        <w:ind w:firstLine="567"/>
        <w:jc w:val="center"/>
        <w:rPr>
          <w:rFonts w:ascii="Times New Roman" w:eastAsia="Times New Roman" w:hAnsi="Times New Roman" w:cs="Times New Roman"/>
          <w:sz w:val="24"/>
          <w:szCs w:val="24"/>
          <w:lang w:eastAsia="ru-RU"/>
        </w:rPr>
      </w:pPr>
      <w:r w:rsidRPr="003C632E">
        <w:rPr>
          <w:rFonts w:ascii="Times New Roman" w:eastAsia="Times New Roman" w:hAnsi="Times New Roman" w:cs="Times New Roman"/>
          <w:b/>
          <w:bCs/>
          <w:sz w:val="32"/>
          <w:szCs w:val="32"/>
          <w:lang w:eastAsia="ru-RU"/>
        </w:rPr>
        <w:t>Проказнинского</w:t>
      </w:r>
      <w:r w:rsidR="00202C15" w:rsidRPr="003C632E">
        <w:rPr>
          <w:rFonts w:ascii="Times New Roman" w:eastAsia="Times New Roman" w:hAnsi="Times New Roman" w:cs="Times New Roman"/>
          <w:b/>
          <w:bCs/>
          <w:sz w:val="32"/>
          <w:szCs w:val="32"/>
          <w:lang w:eastAsia="ru-RU"/>
        </w:rPr>
        <w:t xml:space="preserve"> </w:t>
      </w:r>
      <w:r w:rsidR="002E60C9" w:rsidRPr="003C632E">
        <w:rPr>
          <w:rFonts w:ascii="Times New Roman" w:eastAsia="Times New Roman" w:hAnsi="Times New Roman" w:cs="Times New Roman"/>
          <w:b/>
          <w:bCs/>
          <w:sz w:val="32"/>
          <w:szCs w:val="32"/>
          <w:lang w:eastAsia="ru-RU"/>
        </w:rPr>
        <w:t>сельсовета Бессоновского района Пензенской области</w:t>
      </w:r>
    </w:p>
    <w:p w:rsidR="002E60C9" w:rsidRPr="003C632E" w:rsidRDefault="002E60C9" w:rsidP="002E60C9">
      <w:pPr>
        <w:spacing w:after="0" w:line="240" w:lineRule="auto"/>
        <w:ind w:firstLine="567"/>
        <w:jc w:val="center"/>
        <w:rPr>
          <w:rFonts w:ascii="Times New Roman" w:eastAsia="Times New Roman" w:hAnsi="Times New Roman" w:cs="Times New Roman"/>
          <w:sz w:val="24"/>
          <w:szCs w:val="24"/>
          <w:lang w:eastAsia="ru-RU"/>
        </w:rPr>
      </w:pPr>
      <w:r w:rsidRPr="003C632E">
        <w:rPr>
          <w:rFonts w:ascii="Times New Roman" w:eastAsia="Times New Roman" w:hAnsi="Times New Roman" w:cs="Times New Roman"/>
          <w:b/>
          <w:bCs/>
          <w:sz w:val="30"/>
          <w:szCs w:val="30"/>
          <w:lang w:eastAsia="ru-RU"/>
        </w:rPr>
        <w:t>1. Общие положения</w:t>
      </w:r>
    </w:p>
    <w:p w:rsidR="002E60C9" w:rsidRPr="003C632E" w:rsidRDefault="002E60C9" w:rsidP="00202C15">
      <w:pPr>
        <w:spacing w:after="0" w:line="240" w:lineRule="auto"/>
        <w:ind w:firstLine="567"/>
        <w:rPr>
          <w:rFonts w:ascii="Times New Roman" w:eastAsia="Times New Roman" w:hAnsi="Times New Roman" w:cs="Times New Roman"/>
          <w:sz w:val="24"/>
          <w:szCs w:val="24"/>
          <w:lang w:eastAsia="ru-RU"/>
        </w:rPr>
      </w:pPr>
      <w:bookmarkStart w:id="1" w:name="P000F"/>
      <w:bookmarkEnd w:id="1"/>
      <w:r w:rsidRPr="003C632E">
        <w:rPr>
          <w:rFonts w:ascii="Times New Roman" w:eastAsia="Times New Roman" w:hAnsi="Times New Roman" w:cs="Times New Roman"/>
          <w:sz w:val="24"/>
          <w:szCs w:val="24"/>
          <w:lang w:eastAsia="ru-RU"/>
        </w:rPr>
        <w:t>1.1. Настоящие Правила благоустройства</w:t>
      </w:r>
      <w:r w:rsidR="00202C15" w:rsidRPr="003C632E">
        <w:rPr>
          <w:rFonts w:ascii="Times New Roman" w:eastAsia="Times New Roman" w:hAnsi="Times New Roman" w:cs="Times New Roman"/>
          <w:sz w:val="24"/>
          <w:szCs w:val="24"/>
          <w:lang w:eastAsia="ru-RU"/>
        </w:rPr>
        <w:t xml:space="preserve"> </w:t>
      </w:r>
      <w:r w:rsidRPr="003C632E">
        <w:rPr>
          <w:rFonts w:ascii="Times New Roman" w:eastAsia="Times New Roman" w:hAnsi="Times New Roman" w:cs="Times New Roman"/>
          <w:sz w:val="24"/>
          <w:szCs w:val="24"/>
          <w:lang w:eastAsia="ru-RU"/>
        </w:rPr>
        <w:t>территории </w:t>
      </w:r>
      <w:r w:rsidR="00D91043"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сельсовета Бессоновского района Пензенской области (далее - Правила) направлены на обеспечение содержания объектов благоустройства, обеспечение доступности мест общественного пользования, обеспечение сохранности внешнего архитектурно-художественного облика, обеспечение сохранности объектов благоустройства, обеспечение комфортного и безопасного проживания граждан, поддержание и улучшение санитарного и эстетического состояния </w:t>
      </w:r>
      <w:r w:rsidR="00202C15" w:rsidRPr="003C632E">
        <w:rPr>
          <w:rFonts w:ascii="Times New Roman" w:eastAsia="Times New Roman" w:hAnsi="Times New Roman" w:cs="Times New Roman"/>
          <w:sz w:val="24"/>
          <w:szCs w:val="24"/>
          <w:lang w:eastAsia="ru-RU"/>
        </w:rPr>
        <w:t>т</w:t>
      </w:r>
      <w:r w:rsidRPr="003C632E">
        <w:rPr>
          <w:rFonts w:ascii="Times New Roman" w:eastAsia="Times New Roman" w:hAnsi="Times New Roman" w:cs="Times New Roman"/>
          <w:sz w:val="24"/>
          <w:szCs w:val="24"/>
          <w:lang w:eastAsia="ru-RU"/>
        </w:rPr>
        <w:t>ерритории </w:t>
      </w:r>
      <w:r w:rsidR="00D91043" w:rsidRPr="003C632E">
        <w:rPr>
          <w:rFonts w:ascii="Times New Roman" w:eastAsia="Times New Roman" w:hAnsi="Times New Roman" w:cs="Times New Roman"/>
          <w:sz w:val="24"/>
          <w:szCs w:val="24"/>
          <w:lang w:eastAsia="ru-RU"/>
        </w:rPr>
        <w:t>Проказнинского</w:t>
      </w:r>
      <w:r w:rsidR="00202C15" w:rsidRPr="003C632E">
        <w:rPr>
          <w:rFonts w:ascii="Times New Roman" w:eastAsia="Times New Roman" w:hAnsi="Times New Roman" w:cs="Times New Roman"/>
          <w:sz w:val="24"/>
          <w:szCs w:val="24"/>
          <w:lang w:eastAsia="ru-RU"/>
        </w:rPr>
        <w:t xml:space="preserve"> с</w:t>
      </w:r>
      <w:r w:rsidRPr="003C632E">
        <w:rPr>
          <w:rFonts w:ascii="Times New Roman" w:eastAsia="Times New Roman" w:hAnsi="Times New Roman" w:cs="Times New Roman"/>
          <w:sz w:val="24"/>
          <w:szCs w:val="24"/>
          <w:lang w:eastAsia="ru-RU"/>
        </w:rPr>
        <w:t>ельсовета (далее – поселение) и устанавливают:</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lastRenderedPageBreak/>
        <w:t>1) требования к содержанию зданий, сооружений и земельных участков, на которых они расположены, к архитектурно-градостроительному облику соответствующих зданий и сооружений;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перечень работ по благоустройству и периодичность их выполнения;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порядок участия собственников зданий (помещений в них) и сооружений в благоустройстве прилегающих территорий;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4) </w:t>
      </w:r>
      <w:r w:rsidRPr="003C632E">
        <w:rPr>
          <w:rFonts w:ascii="Times New Roman" w:eastAsia="Times New Roman" w:hAnsi="Times New Roman" w:cs="Times New Roman"/>
          <w:bCs/>
          <w:sz w:val="24"/>
          <w:szCs w:val="30"/>
          <w:lang w:eastAsia="ru-RU"/>
        </w:rPr>
        <w:t>Порядок использования открытого огня и разведения костров на землях сельскохозяйственного назначения, землях запаса и землях населенных пунктов на территории муниципального образования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5)</w:t>
      </w:r>
      <w:r w:rsidRPr="003C632E">
        <w:rPr>
          <w:rFonts w:ascii="Times New Roman" w:eastAsia="Times New Roman" w:hAnsi="Times New Roman" w:cs="Times New Roman"/>
          <w:b/>
          <w:bCs/>
          <w:sz w:val="30"/>
          <w:szCs w:val="30"/>
          <w:lang w:eastAsia="ru-RU"/>
        </w:rPr>
        <w:t xml:space="preserve"> </w:t>
      </w:r>
      <w:r w:rsidRPr="003C632E">
        <w:rPr>
          <w:rFonts w:ascii="Times New Roman" w:eastAsia="Times New Roman" w:hAnsi="Times New Roman" w:cs="Times New Roman"/>
          <w:bCs/>
          <w:sz w:val="24"/>
          <w:szCs w:val="30"/>
          <w:lang w:eastAsia="ru-RU"/>
        </w:rPr>
        <w:t>Ответственность за нарушение правил благоустройства на территории поселения</w:t>
      </w:r>
      <w:r w:rsidRPr="003C632E">
        <w:rPr>
          <w:rFonts w:ascii="Times New Roman" w:eastAsia="Times New Roman" w:hAnsi="Times New Roman" w:cs="Times New Roman"/>
          <w:sz w:val="20"/>
          <w:szCs w:val="24"/>
          <w:lang w:eastAsia="ru-RU"/>
        </w:rPr>
        <w:t xml:space="preserve"> </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1.2. Задачи настоящих Правил:</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обеспечение содержания объектов благоустройства на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обеспечение доступности мест общественного пользования на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обеспечение сохранности внешнего архитектурно-художественного облика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4) обеспечение сохранности объектов благоустройства, расположенных на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5) обеспечение комфортного и безопасного проживания граждан на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6) поддержание и улучшение санитарного и эстетического состояния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1.3. Правила обязательны к исполнению для органов местного самоуправления поселения, юридических и физических лиц, являющихся правообладателями расположенных на территории поселения земельных участков, зданий, сооружений, в том числе для юридических лиц, обладающих указанными объектами на праве хозяйственного ведения или оперативного управления.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1.4. Для целей настоящих Правил используются следующие термины и определения: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объекты благоустройства – здания, сооружения, расположенные на территории поселения; земельные участки, занятые жилищным фондом; земельные участки общего пользования, занятые площадями, улицами, проездами, автомобильными дорогами, набережными, скверами, водными объектами пляжами и другими объектами; малые архитектурные формы, рекламные конструкции и средства размещения информации, системы навигации (информационные стенды, указатели и другие подобные объекты), общественные кладбища;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4) малые архитектурные формы - элементы монументально-декоративного оформления, устройства для оформления озеленения, водные устройства, муниципальная (садово-парковая) мебель (скамейки, цветочные вазы) на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5)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6) элементы озеленения - древесная, древесно-кустарниковая, кустарниковая и травянистая растительность как искусственного, так и естественного происхождения;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7) газон - участок земли, территория которого ограничена бортовым (бордюрным) камнем, бровкой или иным ограждением или обозначением искусственного происхождения, </w:t>
      </w:r>
      <w:r w:rsidRPr="003C632E">
        <w:rPr>
          <w:rFonts w:ascii="Times New Roman" w:eastAsia="Times New Roman" w:hAnsi="Times New Roman" w:cs="Times New Roman"/>
          <w:sz w:val="24"/>
          <w:szCs w:val="24"/>
          <w:lang w:eastAsia="ru-RU"/>
        </w:rPr>
        <w:lastRenderedPageBreak/>
        <w:t>а поверхность покрыта травянистой и (или) древесно-кустарниковой растительностью либо предназначена для озеленения;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8) повреждение элементов озеленения -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а также загрязнение почвы на озелененных территориях вредными для растений веществами, не влекущее прекращение роста элемента озеленения;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9) уничтожение элементов озеленения - вырубка (снос), повреждение или выкапывание элементов озеленения, которые повлекли прекращение их роста, гибель или утрату;</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10) компенсационное озеленение - воспроизводство элементов озеленения взамен уничтоженных и (или) поврежденных;</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11)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3C632E">
        <w:rPr>
          <w:rFonts w:ascii="Times New Roman" w:eastAsia="Times New Roman" w:hAnsi="Times New Roman" w:cs="Times New Roman"/>
          <w:sz w:val="24"/>
          <w:szCs w:val="24"/>
          <w:lang w:eastAsia="ru-RU"/>
        </w:rPr>
        <w:t>цементобетона</w:t>
      </w:r>
      <w:proofErr w:type="spellEnd"/>
      <w:r w:rsidRPr="003C632E">
        <w:rPr>
          <w:rFonts w:ascii="Times New Roman" w:eastAsia="Times New Roman" w:hAnsi="Times New Roman" w:cs="Times New Roman"/>
          <w:sz w:val="24"/>
          <w:szCs w:val="24"/>
          <w:lang w:eastAsia="ru-RU"/>
        </w:rPr>
        <w:t>, природного камня и других подобных материалов;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12) фасад здания или сооружения - наружная сторона здания или сооружения;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13)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(далее - земельный участок), и границы, которой определены правилами благоустройства в соответствии с порядком, установленным настоящим Законом (Закон Пензенской области от 31.05.2024 № 4306-ЗПО «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14) элементы освещения - осветительные приборы наружного освещения (светильники, прожекторы, архитектурно-художественная подсветка), установленные на улицах, площадях, на специально предназначенных для такого освещения опорах, стенах, перекрытиях зданий и сооружений, ограждениях мостов, на металлических, железобетонных и других конструкциях зданий и сооружений и в иных местах общественного пользования;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15) собственник или иной владелец – юридическое или физическое лицо, владеющее зданием, сооружением, земельным участком на праве собственности либо ином вещном праве;</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16) лотковая зона - территория проезжей части автомобильной дороги вдоль бордюрного камня шириной 0,5 м;</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17) </w:t>
      </w:r>
      <w:proofErr w:type="spellStart"/>
      <w:r w:rsidRPr="003C632E">
        <w:rPr>
          <w:rFonts w:ascii="Times New Roman" w:eastAsia="Times New Roman" w:hAnsi="Times New Roman" w:cs="Times New Roman"/>
          <w:sz w:val="24"/>
          <w:szCs w:val="24"/>
          <w:lang w:eastAsia="ru-RU"/>
        </w:rPr>
        <w:t>прилотковая</w:t>
      </w:r>
      <w:proofErr w:type="spellEnd"/>
      <w:r w:rsidRPr="003C632E">
        <w:rPr>
          <w:rFonts w:ascii="Times New Roman" w:eastAsia="Times New Roman" w:hAnsi="Times New Roman" w:cs="Times New Roman"/>
          <w:sz w:val="24"/>
          <w:szCs w:val="24"/>
          <w:lang w:eastAsia="ru-RU"/>
        </w:rPr>
        <w:t xml:space="preserve"> зона – территория проезжей части автомобильной дороги вдоль лотковой зоны шириной 1 м;</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18) детская площадка – земельный участок, территория которого ограничена бортовым (бордюрным) камнем, бровкой или иным </w:t>
      </w:r>
      <w:proofErr w:type="gramStart"/>
      <w:r w:rsidRPr="003C632E">
        <w:rPr>
          <w:rFonts w:ascii="Times New Roman" w:eastAsia="Times New Roman" w:hAnsi="Times New Roman" w:cs="Times New Roman"/>
          <w:sz w:val="24"/>
          <w:szCs w:val="24"/>
          <w:lang w:eastAsia="ru-RU"/>
        </w:rPr>
        <w:t>ограждением</w:t>
      </w:r>
      <w:proofErr w:type="gramEnd"/>
      <w:r w:rsidRPr="003C632E">
        <w:rPr>
          <w:rFonts w:ascii="Times New Roman" w:eastAsia="Times New Roman" w:hAnsi="Times New Roman" w:cs="Times New Roman"/>
          <w:sz w:val="24"/>
          <w:szCs w:val="24"/>
          <w:lang w:eastAsia="ru-RU"/>
        </w:rPr>
        <w:t xml:space="preserve"> или обозначением искусственного происхождения, а на поверхности расположено оборудование, предназначенное для игр детей (горки, карусели, качели, песочницы и (или) иные подобные объекты) (далее – игровое оборудование);</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19) спортивная площадка – земельный участок, территория которого ограничена бортовым (бордюрным) камнем, бровкой или иным </w:t>
      </w:r>
      <w:proofErr w:type="gramStart"/>
      <w:r w:rsidRPr="003C632E">
        <w:rPr>
          <w:rFonts w:ascii="Times New Roman" w:eastAsia="Times New Roman" w:hAnsi="Times New Roman" w:cs="Times New Roman"/>
          <w:sz w:val="24"/>
          <w:szCs w:val="24"/>
          <w:lang w:eastAsia="ru-RU"/>
        </w:rPr>
        <w:t>ограждением</w:t>
      </w:r>
      <w:proofErr w:type="gramEnd"/>
      <w:r w:rsidRPr="003C632E">
        <w:rPr>
          <w:rFonts w:ascii="Times New Roman" w:eastAsia="Times New Roman" w:hAnsi="Times New Roman" w:cs="Times New Roman"/>
          <w:sz w:val="24"/>
          <w:szCs w:val="24"/>
          <w:lang w:eastAsia="ru-RU"/>
        </w:rPr>
        <w:t xml:space="preserve"> или обозначением искусственного происхождения, а на поверхности расположено оборудование, предназначенное для занятий физической культурой и спортом (баскетбольные щиты, брусья, гимнастические стенки, турники и (или) иные подобные объекты) (далее – спортивное оборудование);</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20) осуществление земляных работ - производство работ, осуществляемых на основании разрешения, выданного в установленном порядке администрацией, связанных со вскрытием грунта (вертикальная разработка грунта на глубину более 30 см), асфальтового покрытия, возведением насыпи, за исключением пахотных работ.</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1.5. К деятельности по благоустройству территории относятся: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разработка проектной документации по благоустройству территорий;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выполнение мероприятий по благоустройству территорий;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содержание объектов благоустройства.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lastRenderedPageBreak/>
        <w:t>1.6. Проектной документацией по благоустройству территорий является совокупность документов, основанных на стратегии социально-экономического развития поселения и потребностях жителей поселения, который содержит материалы в текстовой и графической форме и определяет проектные решения по благоустройству территории поселения. Состав данной документации определяется администрацией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архитектурных, градостроительных и иных исследований, социально-экономической оценки эффективности проектных решений.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1.7. Выполнение мероприятий по благоустройству территорий включает в себя: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очистку улично-дорожной сети, уличного коммунально-бытового и технического оборудования, элементов освещения, малых архитектурных форм, других объектов благоустройства;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поддержание в чистоте и исправном состоянии зданий, сооружений и их элементов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выполнение работ по содержанию территории поселения в соответствии с действующими санитарными, природоохранными, экологическими, техническими нормами и правилами, а также правилами пожарной безопасности в Российской Федерации;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4) уборку, подметание территории поселения, в зимнее время года - уборку и вывоз снега, обработку объектов улично-дорожной сети </w:t>
      </w:r>
      <w:proofErr w:type="spellStart"/>
      <w:r w:rsidRPr="003C632E">
        <w:rPr>
          <w:rFonts w:ascii="Times New Roman" w:eastAsia="Times New Roman" w:hAnsi="Times New Roman" w:cs="Times New Roman"/>
          <w:sz w:val="24"/>
          <w:szCs w:val="24"/>
          <w:lang w:eastAsia="ru-RU"/>
        </w:rPr>
        <w:t>противогололедными</w:t>
      </w:r>
      <w:proofErr w:type="spellEnd"/>
      <w:r w:rsidRPr="003C632E">
        <w:rPr>
          <w:rFonts w:ascii="Times New Roman" w:eastAsia="Times New Roman" w:hAnsi="Times New Roman" w:cs="Times New Roman"/>
          <w:sz w:val="24"/>
          <w:szCs w:val="24"/>
          <w:lang w:eastAsia="ru-RU"/>
        </w:rPr>
        <w:t xml:space="preserve"> препаратами, очистку от мусора родников, ручьев, канав, лотков, ливневой канализации, берегов рек, озер и иных водных объектов;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5) озеленение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1.8.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обеспечивается участие жителей в подготовке и реализации проектов по благоустройству.</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и является одним из механизмов общественного участия.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1.9. Физические и юридические лица имеют право:</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участвовать в социально значимых работах, выполняемых в рамках решения органами местного самоуправления поселения вопросов организации благоустройства;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участвовать в смотрах, конкурсах, иных массовых мероприятиях по содержанию территории (части территории)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b/>
          <w:bCs/>
          <w:sz w:val="24"/>
          <w:szCs w:val="24"/>
          <w:lang w:eastAsia="ru-RU"/>
        </w:rPr>
        <w:t> </w:t>
      </w:r>
    </w:p>
    <w:p w:rsidR="002E60C9" w:rsidRPr="003C632E" w:rsidRDefault="002E60C9" w:rsidP="002E60C9">
      <w:pPr>
        <w:spacing w:after="0" w:line="240" w:lineRule="auto"/>
        <w:ind w:firstLine="567"/>
        <w:jc w:val="center"/>
        <w:rPr>
          <w:rFonts w:ascii="Times New Roman" w:eastAsia="Times New Roman" w:hAnsi="Times New Roman" w:cs="Times New Roman"/>
          <w:sz w:val="24"/>
          <w:szCs w:val="24"/>
          <w:lang w:eastAsia="ru-RU"/>
        </w:rPr>
      </w:pPr>
      <w:r w:rsidRPr="003C632E">
        <w:rPr>
          <w:rFonts w:ascii="Times New Roman" w:eastAsia="Times New Roman" w:hAnsi="Times New Roman" w:cs="Times New Roman"/>
          <w:b/>
          <w:bCs/>
          <w:sz w:val="30"/>
          <w:szCs w:val="30"/>
          <w:lang w:eastAsia="ru-RU"/>
        </w:rPr>
        <w:t>2. Требования к содержанию объектов благоустройства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 Собственники или иные владельцы зданий, сооружений, земельных участков обязаны содержать указанные объекты в чистоте.</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Собственники или иные владельцы зданий, сооружений обязаны обеспечивать своевременное производство работ по реставрации и ремонту и покраске фасадов зданий и сооружений и его отдельных элементов, ограждений с фасадной части в случае наличия дефектов лакокрасочного покрытия более 30 % от общей площади фасада, а также содержать в чистоте и исправном состоянии входы, цоколи, вывески, средства размещения информации.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2.2. Изменение архитектурно-градостроительного облика зданий, сооружений и элементов благоустройства территории производится на основании решения о согласовании архитектурно-градостроительного облика объекта, принятого администрацией, </w:t>
      </w:r>
      <w:proofErr w:type="gramStart"/>
      <w:r w:rsidRPr="003C632E">
        <w:rPr>
          <w:rFonts w:ascii="Times New Roman" w:eastAsia="Times New Roman" w:hAnsi="Times New Roman" w:cs="Times New Roman"/>
          <w:sz w:val="24"/>
          <w:szCs w:val="24"/>
          <w:lang w:eastAsia="ru-RU"/>
        </w:rPr>
        <w:t>в порядке</w:t>
      </w:r>
      <w:proofErr w:type="gramEnd"/>
      <w:r w:rsidRPr="003C632E">
        <w:rPr>
          <w:rFonts w:ascii="Times New Roman" w:eastAsia="Times New Roman" w:hAnsi="Times New Roman" w:cs="Times New Roman"/>
          <w:sz w:val="24"/>
          <w:szCs w:val="24"/>
          <w:lang w:eastAsia="ru-RU"/>
        </w:rPr>
        <w:t xml:space="preserve"> установленном Собранием представителей Бессоновского Района. </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Изменение объемно-пространственных характеристик, существующих на территории памятника или ансамбля объектов капитального строительства в целях сохранения объекта культурного наследия или его отдельных элементов, сохранения историко-градостроительной или природной среды объекта культурного наследия, осуществляется в </w:t>
      </w:r>
      <w:r w:rsidRPr="003C632E">
        <w:rPr>
          <w:rFonts w:ascii="Times New Roman" w:eastAsia="Times New Roman" w:hAnsi="Times New Roman" w:cs="Times New Roman"/>
          <w:sz w:val="24"/>
          <w:szCs w:val="24"/>
          <w:lang w:eastAsia="ru-RU"/>
        </w:rPr>
        <w:lastRenderedPageBreak/>
        <w:t>порядке, предусмотренном Федеральным законом от 25.06.2002 № 73-ФЗ «Об объектах культурного наследия (памятниках истории и культуры) народов Российской Федерации».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 Решение о согласовании архитектурно-градостроительного облика объекта должно содержать схему размещения объекта в системе застройки, цветовое решение архитектурно-градостроительного облика объекта (с таблицей наружной отделки), с указанием мест возможного размещения наружной рекламы и информационных указателей, предложения по благоустройству, озеленению и освещению территории с отображением существующих и планируемых элементов благоустройства.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2.4. На зданиях, сооружениях в соответствии с установленным порядком нумерации должны быть вывешены таблички с номерами домов. На зданиях, находящихся на пересечении улиц, устанавливаются указатели с названием улиц и номерами домов. Расположенные на зданиях информационные материалы должны поддерживаться в чистоте и исправном состоянии собственниками или иными владельцами зданий.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2.5. Входы, цоколи, витрины, вывески, средства размещения информации должны содержаться в чистоте и исправном состоянии.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2.6. У входа в здания необходимо предусматривать организацию площадок с твердыми видами покрытия, скамьями, урнами.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2.6.1. Входные участки входов в здания (группы зданий) общественного назначения оборудуются осветительным оборудованием, навесом (козырьком), устройствами и приспособлениями для перемещения инвалидов и маломобильных групп населения (пандусы, перила).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2.7. Закрепленные на стене здания, сооружения металлические элементы необходимо защищать от коррозии, окрашивать по мере необходимости при дефектах лакокрасочного покрытия (более 30 % от общей площади металлического элемента), но не реже одного раза в два года.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2.8. При эксплуатации фасадов зданий, сооружений собственникам или иным владельцам зданий и сооружений необходимо устранять:</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повреждение (загрязнение) поверхности стен фасадов зданий, сооружений: подтеки, шелушение окраски, трещины, отслоившуюся штукатурку, облицовку, повреждение кирпичной кладки, отслоение защитного слоя железобетонных конструкций, очаги коррозии (при наличии более 30% от общей площади зданий, сооружений);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сооружений: колонн, пилястр, капителей, фризов, тяг, барельефов, лепных украшений, орнаментов, мозаик, художественных росписей;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повреждение (отслоение, загрязнение) штукатурки, облицовки, окрасочного слоя цокольной части зданий, сооружений и их фасадов (при наличии более 30% от общей площади здания, сооружения), в том числе неисправность конструкции оконных, входных приемов;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2.8.1. При эксплуатации фасадов зданий, сооружений собственникам или иным владельцам зданий и сооружений необходимо обеспечивать:</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отделку и окрашивание фасада и его элементов материалами, не отличающимися по цвету от имеющегося цвета данного здания, сооружения;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полную окраску фасадов зданий, сооружений;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очищение фасадов зданий, сооружений от объявлений, информационных материалов, надписей, графических изображений, за исключением информационных надписей и обозначений, установленных на объектах культурного наследия в соответствии с Федеральным законом от 25.06.2002 № 73-ФЗ «Об объектах культурного наследия (памятниках истории и культуры) народов Российской Федерации», иной информации, размещенной в местах, предназначенных для этих целей;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4) при изменении цветового решения, рисунка, толщины переплетов и других элементов устройства и оборудования фасадов зданий, сооружений, в том числе окон и витрин, дверей, балконов и лоджий обеспечивать их соответствие общему архитектурно-градостроительному облику объекта.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lastRenderedPageBreak/>
        <w:t>2.9. Лица, осуществляющие содержание зданий, сооружений, обязаны обеспечить также своевременный ремонт ограждений, очистку их от объявлений, информационных материалов, надписей, графических изображений, и покраску ограждений в случае наличия дефектов лакокрасочного покрытия более 30% общей площади ограждения.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2.10. Малые архитектурные формы должны находиться в исправном состоянии, ежегодно промываться и окрашиваться собственниками или иными владельцами в случае наличия дефектов лакокрасочного покрытия более 30% от общей площади объекта.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2.11. Строительство и установка устройств для оформления элементов озеленения, малых архитектурных форм, урн, осветительного оборудования на территории поселения в местах общего пользования допускается только по согласованию с администрацией в порядке, установленном КМС </w:t>
      </w:r>
      <w:r w:rsidR="00D91043"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сельсовета</w:t>
      </w:r>
      <w:r w:rsidR="00FB53AF" w:rsidRPr="003C632E">
        <w:rPr>
          <w:rFonts w:ascii="Times New Roman" w:eastAsia="Times New Roman" w:hAnsi="Times New Roman" w:cs="Times New Roman"/>
          <w:sz w:val="24"/>
          <w:szCs w:val="24"/>
          <w:lang w:eastAsia="ru-RU"/>
        </w:rPr>
        <w:t>.</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2.12. Конструктивные решения малых архитектурных форм должны обеспечивать их устойчивость к сезонным изменениям погоды и безопасность пользования.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2.13. Объекты, не являющиеся объектами капитального строительства физических и юридических лиц, осуществляющих розничную торговлю, бытовое обслуживание и предоставляющих услуги общественного питания (киоски, палатки, павильоны, летние кафе и другие подобные сооружения), размещаемые на территориях пешеходных зон, в парках устанавливаются на твердые виды покрытия, должны иметь осветительное оборудование, урны и контейнеры, оборудоваться туалетными кабинами (при отсутствии общественных туалетов в зоне доступности 50 м).</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2.14. Размещение объектов, не являющихся объектами капитального строительства, на территории поселения не должно мешать пешеходному движению, нарушать противопожарные и иные требования, условия инсоляции территории и помещений, рядом с которыми они расположены.</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2.15. Окраска объектов, не являющихся объектами капитального строительства, должна производиться не реже одного раза в год в случае наличия дефектов лакокрасочного покрытия более 30% от общей площади сооружения, ремонт - по мере необходимости.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2.16. Спортивное и игровое оборудование должно обеспечивать его устойчивость к внешним воздействиям, нагрузкам, безопасность использования, соответствовать санитарно-гигиеническим нормам, быть удобным в технической эксплуатации, эстетически привлекательным.</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2.17. Спортивное и игровое оборудование может быть предназначено как для различных возрастных групп населения, так и для отдельных возрастных групп. Спортивное оборудование должно размещаться на спортивных площадках либо на специально оборудованных пешеходных коммуникациях (тропы здоровья) в составе рекреационных зон, игровое оборудование – на детских площадках.</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2.18. Спортивное и игровое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2.19. Размещение спортивного и игрового оборудования проектируется с учетом нормативных параметров безопасности. Площадки спортивных и игровых комплексов оборудуются стендом с правилами поведения на площадке и пользования спортивным и игровым оборудованием.</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2.20. Улицы, дороги в границах населенных пунктов поселения, площади, набережные, мосты и пешеходные аллеи, общественные и рекреационные территории должны освещаться в темное время суток.</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2.21. Освещение территории поселения осуществляется </w:t>
      </w:r>
      <w:proofErr w:type="spellStart"/>
      <w:r w:rsidRPr="003C632E">
        <w:rPr>
          <w:rFonts w:ascii="Times New Roman" w:eastAsia="Times New Roman" w:hAnsi="Times New Roman" w:cs="Times New Roman"/>
          <w:sz w:val="24"/>
          <w:szCs w:val="24"/>
          <w:lang w:eastAsia="ru-RU"/>
        </w:rPr>
        <w:t>энергоснабжающими</w:t>
      </w:r>
      <w:proofErr w:type="spellEnd"/>
      <w:r w:rsidRPr="003C632E">
        <w:rPr>
          <w:rFonts w:ascii="Times New Roman" w:eastAsia="Times New Roman" w:hAnsi="Times New Roman" w:cs="Times New Roman"/>
          <w:sz w:val="24"/>
          <w:szCs w:val="24"/>
          <w:lang w:eastAsia="ru-RU"/>
        </w:rPr>
        <w:t xml:space="preserve"> организациями по договорам с физическими и юридическими лицами, являющимися потребителями электроэнергии.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2.22. Элементы освещения должны содержаться в чистоте, очищаться от объявлений, информационных материалов, надписей, графических изображений и поддерживаться в технически исправном состоянии. Металлические опоры элементов освещения должны окрашиваться по мере необходимости - при наличии дефектов лакокрасочного покрытия более 30 % (но не реже одного раза в два года).</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lastRenderedPageBreak/>
        <w:t>2.23. За исправное и безопасное состояние и надлежащий внешний вид опор элементов освещения, всех элементов и объектов, размещенных на опорах элементов освещения, несут ответственность собственники или иные владельцы данных объектов.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2.24. Выгул домашних животных в населенных пунктах поселения осуществляется только на специально отведенных для этого администрацией местах.</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2.25. Площадки для выгула собак размещаются на территориях общего пользования поселения, свободных от искусственно посаженных элементов озеленения, за пределами зон санитарной охраны источников питьевого водоснабжения.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2.26. Расстояние от границы площадки для выгула собак до окон зданий должно быть не менее 25 м, а от земельных участков образовательных учреждений, спортивных площадок, детских площадок - не менее 40 м.</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2.27. Покрытие площадки для выгула собак должно иметь выровненную поверхность, не травмирующую конечности животных (газонное, песчаное, песчано-земляное), а также быть удобным для регулярной уборки и обновления.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2.28. На территории площадки для выгула собак должен быть предусмотрен информационный стенд с правилами пользования площадкой, обязательными к соблюдению.</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2.29. Площадка для выгула собак оборудуется ограждением (металлической сеткой) высотой не менее 2 м. Расстояние между элементами и секциями ограждения, его нижним краем и землей не должно позволять животному покидать площадку или нанести себе травму.</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2.30. Объекты художественного оформления территории (панно, щитовые установки, электронные табло, экраны, вывески, витрины, кронштейны, маркизы, </w:t>
      </w:r>
      <w:proofErr w:type="spellStart"/>
      <w:r w:rsidRPr="003C632E">
        <w:rPr>
          <w:rFonts w:ascii="Times New Roman" w:eastAsia="Times New Roman" w:hAnsi="Times New Roman" w:cs="Times New Roman"/>
          <w:sz w:val="24"/>
          <w:szCs w:val="24"/>
          <w:lang w:eastAsia="ru-RU"/>
        </w:rPr>
        <w:t>штендеры</w:t>
      </w:r>
      <w:proofErr w:type="spellEnd"/>
      <w:r w:rsidRPr="003C632E">
        <w:rPr>
          <w:rFonts w:ascii="Times New Roman" w:eastAsia="Times New Roman" w:hAnsi="Times New Roman" w:cs="Times New Roman"/>
          <w:sz w:val="24"/>
          <w:szCs w:val="24"/>
          <w:lang w:eastAsia="ru-RU"/>
        </w:rPr>
        <w:t>, перетяжки) должны содержаться в чистоте их собственниками и иными владельцами.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2.31. Объекты художественного оформления территории, за исключением объектов, на которые распространяются нормы федерального законодательства о рекламе и безопасности дорожного движения: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не могут размещаться ниже 5 м над полосой движения;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 не могут размещаться сбоку от дорог, не имеющих бордюрного камня, ближе 3 м от бровки земляного полотна дороги;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не должны создавать помех для прохода пешеходов и механизированной уборки улиц и тротуаров.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2.32. Допускается размещение только таких стационарных объектов художественного оформления и информации, которые не являются источниками шума, вибрации, мощных световых, электромагнитных и иных излучений и полей, вблизи жилых помещений.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2.33. Размещение в местах, не предназначенных для этих целей, объявлений, информационных материалов, надписей, графических изображений, за исключением информационных надписей и обозначений на объектах культурного наследия в соответствии с Федеральным законом от 25.06.2002 № 73-ФЗ «Об объектах культурного наследия (памятниках истории и культуры) народов Российской Федерации», иной информации, размещенной в местах, предназначенных для этих целей, если эти действия не являются нарушением законодательства о рекламе либо мелким хулиганством, влечет административную ответственность.</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2.34. Удаление самовольно размещенных объявлений, информационных материалов, надписей, графических изображений с мест, не предназначенных для этих целей (здания, сооружения, опоры контактной сети и элементы освещения и т.п.) осуществляется собственниками или иными владельцами указанных объектов либо лицами, эксплуатирующими опоры контактной сети и элементы освещения.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2.35. Собственники или иные владельцы средств размещения информации, рекламной конструкции обязаны содержать их в чистоте, мойку производить по мере загрязнения, элементы конструкций окрашивать ежегодно при наличии дефектов лакокрасочного покрытия более 30 %. Элементы освещения средств размещения информации, рекламных конструкций должны содержаться в исправном состоянии. Ремонт неисправных </w:t>
      </w:r>
      <w:r w:rsidRPr="003C632E">
        <w:rPr>
          <w:rFonts w:ascii="Times New Roman" w:eastAsia="Times New Roman" w:hAnsi="Times New Roman" w:cs="Times New Roman"/>
          <w:sz w:val="24"/>
          <w:szCs w:val="24"/>
          <w:lang w:eastAsia="ru-RU"/>
        </w:rPr>
        <w:lastRenderedPageBreak/>
        <w:t>светильников и иных элементов освещения производится в течение 3 дней с момента их выявления.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2.36. Рекламные конструкции и средства размещения информации, установленные на зданиях, сооружениях не должны мешать их текущей эксплуатации, перекрывать техническое и инженерное оборудование, нарушать функциональное назначение отдельных элементов архитектурно-градостроительного облика объекта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2.37. Собственники или иные владельцы инженерного оборудования и сооружений, линейных сооружений и коммуникаций: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1) обеспечивают надлежащее состояние и содержание инженерных оборудования и сооружений, линейных сооружений и коммуникаций;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2) принимают необходимые меры для недопущения наличия открытых и (или) разрушенных труб, тепловых камер, колодцев, люков, решеток </w:t>
      </w:r>
      <w:proofErr w:type="spellStart"/>
      <w:r w:rsidRPr="003C632E">
        <w:rPr>
          <w:rFonts w:ascii="Times New Roman" w:eastAsia="Times New Roman" w:hAnsi="Times New Roman" w:cs="Times New Roman"/>
          <w:sz w:val="24"/>
          <w:szCs w:val="24"/>
          <w:lang w:eastAsia="ru-RU"/>
        </w:rPr>
        <w:t>дождеприемных</w:t>
      </w:r>
      <w:proofErr w:type="spellEnd"/>
      <w:r w:rsidRPr="003C632E">
        <w:rPr>
          <w:rFonts w:ascii="Times New Roman" w:eastAsia="Times New Roman" w:hAnsi="Times New Roman" w:cs="Times New Roman"/>
          <w:sz w:val="24"/>
          <w:szCs w:val="24"/>
          <w:lang w:eastAsia="ru-RU"/>
        </w:rPr>
        <w:t xml:space="preserve"> колодцев, траншей подземных сетей инженерно-технического обеспечения;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 принимают необходимые меры по недопущению отсутствия наружной изоляции наземных линий теплосети, газо-, топливо-, водопроводов и иных наземных частей линейных сооружений и коммуникаций, иных внешних дефектов указанных объектов, производят их очистку и покраску.</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2.38. Территории под наружными инженерными коммуникациями (тепловые сети, газопроводы, электросети, горячее водоснабжение и другие) должны содержаться в чистоте.</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2.39. Водопроводные сооружения, принадлежащие собственникам или иным владельцам, обслуживаются организациями, их эксплуатирующими.</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Проектирование, строительство, установку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2.40. </w:t>
      </w:r>
      <w:r w:rsidRPr="003C632E">
        <w:rPr>
          <w:rFonts w:ascii="Times New Roman" w:hAnsi="Times New Roman" w:cs="Times New Roman"/>
          <w:sz w:val="24"/>
          <w:szCs w:val="28"/>
        </w:rPr>
        <w:t xml:space="preserve">Запрещается </w:t>
      </w:r>
      <w:r w:rsidRPr="003C632E">
        <w:rPr>
          <w:rFonts w:ascii="Times New Roman" w:eastAsia="Times New Roman" w:hAnsi="Times New Roman" w:cs="Times New Roman"/>
          <w:sz w:val="24"/>
          <w:szCs w:val="24"/>
          <w:lang w:eastAsia="ru-RU"/>
        </w:rPr>
        <w:t>ходить по газонам, цветникам, бросать мусор, окурки, бумагу на проезды, тротуары, улицы, на площадях, в скверах, во дворах и других общественных местах, р</w:t>
      </w:r>
      <w:r w:rsidRPr="003C632E">
        <w:rPr>
          <w:rFonts w:ascii="Times New Roman" w:hAnsi="Times New Roman" w:cs="Times New Roman"/>
          <w:sz w:val="24"/>
          <w:szCs w:val="28"/>
        </w:rPr>
        <w:t>азмещать транспортные средства на газоне, а также на детской или спортивной площадке.</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xml:space="preserve">2.41. Запрещается сбрасывать, складировать, временно хранить мусор, порубочные остатки деревьев, кустарников, а также листвы и других остатков растительности на территории общего пользования муниципального образования </w:t>
      </w:r>
      <w:r w:rsidR="00D91043" w:rsidRPr="003C632E">
        <w:rPr>
          <w:rFonts w:ascii="Times New Roman" w:eastAsia="Times New Roman" w:hAnsi="Times New Roman" w:cs="Times New Roman"/>
          <w:sz w:val="24"/>
          <w:szCs w:val="24"/>
          <w:lang w:eastAsia="ru-RU"/>
        </w:rPr>
        <w:t>Проказнинского</w:t>
      </w:r>
      <w:r w:rsidRPr="003C632E">
        <w:rPr>
          <w:rFonts w:ascii="Times New Roman" w:eastAsia="Times New Roman" w:hAnsi="Times New Roman" w:cs="Times New Roman"/>
          <w:sz w:val="24"/>
          <w:szCs w:val="24"/>
          <w:lang w:eastAsia="ru-RU"/>
        </w:rPr>
        <w:t xml:space="preserve"> сельсовет. 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2.42. Организация несанкционированных свалок мусора, порубочных остатков деревьев, кустарников, а также листвы и других остатков растительности на территории общего пользования муниципального образования, влечет административную ответственность.</w:t>
      </w:r>
    </w:p>
    <w:p w:rsidR="002E60C9" w:rsidRPr="003C632E" w:rsidRDefault="002E60C9" w:rsidP="002E60C9">
      <w:pPr>
        <w:spacing w:after="0"/>
        <w:ind w:firstLine="567"/>
        <w:jc w:val="both"/>
        <w:rPr>
          <w:rFonts w:ascii="Times New Roman" w:hAnsi="Times New Roman" w:cs="Times New Roman"/>
          <w:sz w:val="24"/>
          <w:szCs w:val="28"/>
        </w:rPr>
      </w:pPr>
      <w:r w:rsidRPr="003C632E">
        <w:rPr>
          <w:rFonts w:ascii="Times New Roman" w:hAnsi="Times New Roman" w:cs="Times New Roman"/>
          <w:sz w:val="24"/>
          <w:szCs w:val="28"/>
        </w:rPr>
        <w:t xml:space="preserve">2.43. На территории муниципального образования необходимо соблюдать требования правил благоустройства к уборке снега. </w:t>
      </w:r>
      <w:r w:rsidRPr="003C632E">
        <w:rPr>
          <w:rFonts w:ascii="Times New Roman" w:eastAsia="Times New Roman" w:hAnsi="Times New Roman" w:cs="Times New Roman"/>
          <w:sz w:val="24"/>
          <w:szCs w:val="24"/>
          <w:lang w:eastAsia="ru-RU"/>
        </w:rPr>
        <w:t xml:space="preserve">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3C632E">
        <w:rPr>
          <w:rFonts w:ascii="Times New Roman" w:eastAsia="Times New Roman" w:hAnsi="Times New Roman" w:cs="Times New Roman"/>
          <w:sz w:val="24"/>
          <w:szCs w:val="24"/>
          <w:lang w:eastAsia="ru-RU"/>
        </w:rPr>
        <w:t>противогололедными</w:t>
      </w:r>
      <w:proofErr w:type="spellEnd"/>
      <w:r w:rsidRPr="003C632E">
        <w:rPr>
          <w:rFonts w:ascii="Times New Roman" w:eastAsia="Times New Roman" w:hAnsi="Times New Roman" w:cs="Times New Roman"/>
          <w:sz w:val="24"/>
          <w:szCs w:val="24"/>
          <w:lang w:eastAsia="ru-RU"/>
        </w:rPr>
        <w:t xml:space="preserve"> материалами прилегающих территорий, подходов и входов в здания, сооружения, строения.</w:t>
      </w:r>
    </w:p>
    <w:p w:rsidR="002E60C9" w:rsidRPr="003C632E" w:rsidRDefault="002E60C9" w:rsidP="002E60C9">
      <w:pPr>
        <w:spacing w:after="0"/>
        <w:ind w:firstLine="567"/>
        <w:jc w:val="both"/>
        <w:rPr>
          <w:rFonts w:ascii="Times New Roman" w:hAnsi="Times New Roman" w:cs="Times New Roman"/>
          <w:sz w:val="24"/>
          <w:szCs w:val="28"/>
        </w:rPr>
      </w:pPr>
      <w:r w:rsidRPr="003C632E">
        <w:rPr>
          <w:rFonts w:ascii="Times New Roman" w:hAnsi="Times New Roman" w:cs="Times New Roman"/>
          <w:sz w:val="24"/>
          <w:szCs w:val="28"/>
        </w:rPr>
        <w:t>2.44. Запрещается загрязнять территории общего пользования муниципального образования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 в мойке транспортных средств у водоразборных колонок, артезианских скважин, родников, открытых водоемов, а также в хранении разукомплектованных транспортных средств на придомовых и внутриквартальных территориях, улицах, обочинах дорог.</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hAnsi="Times New Roman" w:cs="Times New Roman"/>
          <w:bCs/>
          <w:sz w:val="24"/>
          <w:szCs w:val="28"/>
        </w:rPr>
        <w:lastRenderedPageBreak/>
        <w:t xml:space="preserve">2.45. </w:t>
      </w:r>
      <w:r w:rsidRPr="003C632E">
        <w:rPr>
          <w:rFonts w:ascii="Times New Roman" w:hAnsi="Times New Roman" w:cs="Times New Roman"/>
          <w:sz w:val="24"/>
          <w:szCs w:val="28"/>
        </w:rPr>
        <w:t>Граждане, должностные и юридические лица обязаны соблюдать</w:t>
      </w:r>
      <w:r w:rsidRPr="003C632E">
        <w:rPr>
          <w:rFonts w:ascii="Times New Roman" w:hAnsi="Times New Roman" w:cs="Times New Roman"/>
          <w:bCs/>
          <w:sz w:val="24"/>
          <w:szCs w:val="28"/>
        </w:rPr>
        <w:t xml:space="preserve"> требования правил благоустройства территории муниципального образования </w:t>
      </w:r>
      <w:r w:rsidR="00D91043" w:rsidRPr="003C632E">
        <w:rPr>
          <w:rFonts w:ascii="Times New Roman" w:hAnsi="Times New Roman" w:cs="Times New Roman"/>
          <w:bCs/>
          <w:sz w:val="24"/>
          <w:szCs w:val="28"/>
        </w:rPr>
        <w:t>Проказнинского</w:t>
      </w:r>
      <w:r w:rsidRPr="003C632E">
        <w:rPr>
          <w:rFonts w:ascii="Times New Roman" w:hAnsi="Times New Roman" w:cs="Times New Roman"/>
          <w:bCs/>
          <w:sz w:val="24"/>
          <w:szCs w:val="28"/>
        </w:rPr>
        <w:t xml:space="preserve"> сельсовет к содержанию зеленых насаждений</w:t>
      </w:r>
      <w:r w:rsidRPr="003C632E">
        <w:rPr>
          <w:rFonts w:ascii="Times New Roman" w:eastAsia="Times New Roman" w:hAnsi="Times New Roman" w:cs="Times New Roman"/>
          <w:sz w:val="24"/>
          <w:szCs w:val="24"/>
          <w:lang w:eastAsia="ru-RU"/>
        </w:rPr>
        <w:t>.</w:t>
      </w:r>
    </w:p>
    <w:p w:rsidR="002E60C9" w:rsidRPr="003C632E" w:rsidRDefault="002E60C9" w:rsidP="002E60C9">
      <w:pPr>
        <w:pStyle w:val="a3"/>
        <w:spacing w:after="0"/>
        <w:ind w:left="0" w:firstLine="567"/>
        <w:jc w:val="both"/>
        <w:rPr>
          <w:rFonts w:ascii="Times New Roman" w:hAnsi="Times New Roman" w:cs="Times New Roman"/>
          <w:sz w:val="24"/>
          <w:szCs w:val="28"/>
        </w:rPr>
      </w:pPr>
      <w:r w:rsidRPr="003C632E">
        <w:rPr>
          <w:rFonts w:ascii="Times New Roman" w:hAnsi="Times New Roman" w:cs="Times New Roman"/>
          <w:sz w:val="24"/>
          <w:szCs w:val="28"/>
        </w:rPr>
        <w:t>2.46. Граждане, должностные и юридические лица обязаны соблюдать требования к порядку накопления твердых коммунальных отходов. Запрещается создавать препятствия для вывоза твердых коммунальных отходов.</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w:t>
      </w:r>
    </w:p>
    <w:p w:rsidR="002E60C9" w:rsidRPr="003C632E" w:rsidRDefault="002E60C9" w:rsidP="002E60C9">
      <w:pPr>
        <w:spacing w:after="0" w:line="240" w:lineRule="auto"/>
        <w:ind w:firstLine="567"/>
        <w:jc w:val="center"/>
        <w:rPr>
          <w:rFonts w:ascii="Times New Roman" w:eastAsia="Times New Roman" w:hAnsi="Times New Roman" w:cs="Times New Roman"/>
          <w:sz w:val="24"/>
          <w:szCs w:val="24"/>
          <w:lang w:eastAsia="ru-RU"/>
        </w:rPr>
      </w:pPr>
      <w:r w:rsidRPr="003C632E">
        <w:rPr>
          <w:rFonts w:ascii="Times New Roman" w:eastAsia="Times New Roman" w:hAnsi="Times New Roman" w:cs="Times New Roman"/>
          <w:b/>
          <w:bCs/>
          <w:sz w:val="30"/>
          <w:szCs w:val="30"/>
          <w:lang w:eastAsia="ru-RU"/>
        </w:rPr>
        <w:t>3. Перечень работ по благоустройству и периодичность их выполнения</w:t>
      </w:r>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 </w:t>
      </w:r>
      <w:bookmarkStart w:id="2" w:name="Par208"/>
      <w:bookmarkEnd w:id="2"/>
    </w:p>
    <w:p w:rsidR="002E60C9" w:rsidRPr="003C632E"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3C632E">
        <w:rPr>
          <w:rFonts w:ascii="Times New Roman" w:eastAsia="Times New Roman" w:hAnsi="Times New Roman" w:cs="Times New Roman"/>
          <w:sz w:val="24"/>
          <w:szCs w:val="24"/>
          <w:lang w:eastAsia="ru-RU"/>
        </w:rPr>
        <w:t>3.1. 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2E60C9" w:rsidRPr="003C632E" w:rsidRDefault="002E60C9" w:rsidP="002E60C9">
      <w:pPr>
        <w:widowControl w:val="0"/>
        <w:spacing w:after="0" w:line="240" w:lineRule="auto"/>
        <w:ind w:firstLine="709"/>
        <w:jc w:val="both"/>
        <w:rPr>
          <w:rFonts w:ascii="Times New Roman" w:eastAsia="Times New Roman" w:hAnsi="Times New Roman" w:cs="Times New Roman"/>
          <w:sz w:val="24"/>
          <w:szCs w:val="28"/>
          <w:lang w:eastAsia="ru-RU"/>
        </w:rPr>
      </w:pPr>
      <w:r w:rsidRPr="003C632E">
        <w:rPr>
          <w:rFonts w:ascii="Times New Roman" w:eastAsia="Times New Roman" w:hAnsi="Times New Roman" w:cs="Times New Roman"/>
          <w:sz w:val="24"/>
          <w:szCs w:val="28"/>
          <w:lang w:eastAsia="ru-RU"/>
        </w:rPr>
        <w:t>К работам по участию в содержании прилегающей территории относиться:</w:t>
      </w:r>
    </w:p>
    <w:p w:rsidR="002E60C9" w:rsidRPr="00BD0C6A" w:rsidRDefault="002E60C9" w:rsidP="002E60C9">
      <w:pPr>
        <w:widowControl w:val="0"/>
        <w:numPr>
          <w:ilvl w:val="0"/>
          <w:numId w:val="1"/>
        </w:numPr>
        <w:spacing w:after="0" w:line="240" w:lineRule="auto"/>
        <w:ind w:left="0" w:firstLine="709"/>
        <w:contextualSpacing/>
        <w:jc w:val="both"/>
        <w:rPr>
          <w:rFonts w:ascii="Times New Roman" w:eastAsia="Times New Roman" w:hAnsi="Times New Roman" w:cs="Times New Roman"/>
          <w:sz w:val="24"/>
          <w:szCs w:val="28"/>
          <w:lang w:eastAsia="ru-RU"/>
        </w:rPr>
      </w:pPr>
      <w:r w:rsidRPr="003C632E">
        <w:rPr>
          <w:rFonts w:ascii="Times New Roman" w:eastAsia="Times New Roman" w:hAnsi="Times New Roman" w:cs="Times New Roman"/>
          <w:sz w:val="24"/>
          <w:szCs w:val="28"/>
          <w:lang w:eastAsia="ru-RU"/>
        </w:rPr>
        <w:t xml:space="preserve">Уборка прилегающей территории (удаление мусора, смета). К территории, </w:t>
      </w:r>
      <w:r w:rsidRPr="00BD0C6A">
        <w:rPr>
          <w:rFonts w:ascii="Times New Roman" w:eastAsia="Times New Roman" w:hAnsi="Times New Roman" w:cs="Times New Roman"/>
          <w:sz w:val="24"/>
          <w:szCs w:val="28"/>
          <w:lang w:eastAsia="ru-RU"/>
        </w:rPr>
        <w:t>подлежащей уборке, относится так же уширение внутриквартального (</w:t>
      </w:r>
      <w:proofErr w:type="spellStart"/>
      <w:r w:rsidRPr="00BD0C6A">
        <w:rPr>
          <w:rFonts w:ascii="Times New Roman" w:eastAsia="Times New Roman" w:hAnsi="Times New Roman" w:cs="Times New Roman"/>
          <w:sz w:val="24"/>
          <w:szCs w:val="28"/>
          <w:lang w:eastAsia="ru-RU"/>
        </w:rPr>
        <w:t>внутридворового</w:t>
      </w:r>
      <w:proofErr w:type="spellEnd"/>
      <w:r w:rsidRPr="00BD0C6A">
        <w:rPr>
          <w:rFonts w:ascii="Times New Roman" w:eastAsia="Times New Roman" w:hAnsi="Times New Roman" w:cs="Times New Roman"/>
          <w:sz w:val="24"/>
          <w:szCs w:val="28"/>
          <w:lang w:eastAsia="ru-RU"/>
        </w:rPr>
        <w:t>) проезда,  на котором осуществляется временное размещение транспортных средств.</w:t>
      </w:r>
    </w:p>
    <w:p w:rsidR="002E60C9" w:rsidRPr="00BD0C6A" w:rsidRDefault="002E60C9" w:rsidP="002E60C9">
      <w:pPr>
        <w:widowControl w:val="0"/>
        <w:spacing w:after="0" w:line="240" w:lineRule="auto"/>
        <w:ind w:firstLine="709"/>
        <w:contextualSpacing/>
        <w:jc w:val="both"/>
        <w:rPr>
          <w:rFonts w:ascii="Times New Roman" w:eastAsia="Times New Roman" w:hAnsi="Times New Roman" w:cs="Times New Roman"/>
          <w:sz w:val="24"/>
          <w:szCs w:val="28"/>
          <w:lang w:eastAsia="ru-RU"/>
        </w:rPr>
      </w:pPr>
      <w:r w:rsidRPr="00BD0C6A">
        <w:rPr>
          <w:rFonts w:ascii="Times New Roman" w:eastAsia="Times New Roman" w:hAnsi="Times New Roman" w:cs="Times New Roman"/>
          <w:sz w:val="24"/>
          <w:szCs w:val="28"/>
          <w:lang w:eastAsia="ru-RU"/>
        </w:rPr>
        <w:t>Уборка прилегающей территории должна производиться не менее 1 раза в неделю;</w:t>
      </w:r>
    </w:p>
    <w:p w:rsidR="002E60C9" w:rsidRPr="00BD0C6A" w:rsidRDefault="002E60C9" w:rsidP="002E60C9">
      <w:pPr>
        <w:widowControl w:val="0"/>
        <w:numPr>
          <w:ilvl w:val="0"/>
          <w:numId w:val="1"/>
        </w:numPr>
        <w:spacing w:after="0" w:line="240" w:lineRule="auto"/>
        <w:ind w:left="0" w:firstLine="709"/>
        <w:contextualSpacing/>
        <w:jc w:val="both"/>
        <w:rPr>
          <w:rFonts w:ascii="Times New Roman" w:eastAsia="Times New Roman" w:hAnsi="Times New Roman" w:cs="Times New Roman"/>
          <w:sz w:val="24"/>
          <w:szCs w:val="28"/>
          <w:lang w:eastAsia="ru-RU"/>
        </w:rPr>
      </w:pPr>
      <w:r w:rsidRPr="00BD0C6A">
        <w:rPr>
          <w:rFonts w:ascii="Times New Roman" w:eastAsia="Times New Roman" w:hAnsi="Times New Roman" w:cs="Times New Roman"/>
          <w:sz w:val="24"/>
          <w:szCs w:val="28"/>
          <w:lang w:eastAsia="ru-RU"/>
        </w:rPr>
        <w:t>Стрижка (скашивание) травы в течение летнего периода при высоте травостоя более 20 сантиметров и уборка скошенной травы;</w:t>
      </w:r>
    </w:p>
    <w:p w:rsidR="002E60C9" w:rsidRPr="00BD0C6A" w:rsidRDefault="002E60C9" w:rsidP="002E60C9">
      <w:pPr>
        <w:widowControl w:val="0"/>
        <w:numPr>
          <w:ilvl w:val="0"/>
          <w:numId w:val="1"/>
        </w:numPr>
        <w:spacing w:after="0" w:line="240" w:lineRule="auto"/>
        <w:ind w:left="0" w:firstLine="709"/>
        <w:contextualSpacing/>
        <w:jc w:val="both"/>
        <w:rPr>
          <w:rFonts w:ascii="Times New Roman" w:eastAsia="Times New Roman" w:hAnsi="Times New Roman" w:cs="Times New Roman"/>
          <w:sz w:val="24"/>
          <w:szCs w:val="28"/>
          <w:lang w:eastAsia="ru-RU"/>
        </w:rPr>
      </w:pPr>
      <w:r w:rsidRPr="00BD0C6A">
        <w:rPr>
          <w:rFonts w:ascii="Times New Roman" w:eastAsia="Times New Roman" w:hAnsi="Times New Roman" w:cs="Times New Roman"/>
          <w:sz w:val="24"/>
          <w:szCs w:val="28"/>
          <w:lang w:eastAsia="ru-RU"/>
        </w:rPr>
        <w:t xml:space="preserve">Уборка снега и </w:t>
      </w:r>
      <w:proofErr w:type="spellStart"/>
      <w:r w:rsidRPr="00BD0C6A">
        <w:rPr>
          <w:rFonts w:ascii="Times New Roman" w:eastAsia="Times New Roman" w:hAnsi="Times New Roman" w:cs="Times New Roman"/>
          <w:sz w:val="24"/>
          <w:szCs w:val="28"/>
          <w:lang w:eastAsia="ru-RU"/>
        </w:rPr>
        <w:t>противогололедная</w:t>
      </w:r>
      <w:proofErr w:type="spellEnd"/>
      <w:r w:rsidRPr="00BD0C6A">
        <w:rPr>
          <w:rFonts w:ascii="Times New Roman" w:eastAsia="Times New Roman" w:hAnsi="Times New Roman" w:cs="Times New Roman"/>
          <w:sz w:val="24"/>
          <w:szCs w:val="28"/>
          <w:lang w:eastAsia="ru-RU"/>
        </w:rPr>
        <w:t xml:space="preserve"> обработка пешеходных дорожек, тротуаров, уширения внутриквартального (</w:t>
      </w:r>
      <w:proofErr w:type="spellStart"/>
      <w:r w:rsidRPr="00BD0C6A">
        <w:rPr>
          <w:rFonts w:ascii="Times New Roman" w:eastAsia="Times New Roman" w:hAnsi="Times New Roman" w:cs="Times New Roman"/>
          <w:sz w:val="24"/>
          <w:szCs w:val="28"/>
          <w:lang w:eastAsia="ru-RU"/>
        </w:rPr>
        <w:t>внутридворового</w:t>
      </w:r>
      <w:proofErr w:type="spellEnd"/>
      <w:r w:rsidRPr="00BD0C6A">
        <w:rPr>
          <w:rFonts w:ascii="Times New Roman" w:eastAsia="Times New Roman" w:hAnsi="Times New Roman" w:cs="Times New Roman"/>
          <w:sz w:val="24"/>
          <w:szCs w:val="28"/>
          <w:lang w:eastAsia="ru-RU"/>
        </w:rPr>
        <w:t>) проезда,  на котором осуществляется временное размещение транспортных средств;</w:t>
      </w:r>
    </w:p>
    <w:p w:rsidR="002E60C9" w:rsidRPr="00BD0C6A" w:rsidRDefault="002E60C9" w:rsidP="002E60C9">
      <w:pPr>
        <w:widowControl w:val="0"/>
        <w:numPr>
          <w:ilvl w:val="0"/>
          <w:numId w:val="1"/>
        </w:numPr>
        <w:spacing w:after="0" w:line="240" w:lineRule="auto"/>
        <w:ind w:left="0" w:firstLine="709"/>
        <w:contextualSpacing/>
        <w:jc w:val="both"/>
        <w:rPr>
          <w:rFonts w:ascii="Times New Roman" w:eastAsia="Times New Roman" w:hAnsi="Times New Roman" w:cs="Times New Roman"/>
          <w:sz w:val="24"/>
          <w:szCs w:val="28"/>
          <w:lang w:eastAsia="ru-RU"/>
        </w:rPr>
      </w:pPr>
      <w:r w:rsidRPr="00BD0C6A">
        <w:rPr>
          <w:rFonts w:ascii="Times New Roman" w:eastAsia="Times New Roman" w:hAnsi="Times New Roman" w:cs="Times New Roman"/>
          <w:sz w:val="24"/>
          <w:szCs w:val="28"/>
          <w:lang w:eastAsia="ru-RU"/>
        </w:rPr>
        <w:t>Содержание малых архитектурных форм, установленных в рамках реализации муниципальных программ по благоустройству, включая муниципальную программу по формированию современной городской среды (ремонт малых архитектурных форм и их окраска, очистка от снега малых архитектурных форм, а так же подходов к ним);</w:t>
      </w:r>
    </w:p>
    <w:p w:rsidR="002E60C9" w:rsidRPr="00BD0C6A" w:rsidRDefault="002E60C9" w:rsidP="002E60C9">
      <w:pPr>
        <w:widowControl w:val="0"/>
        <w:numPr>
          <w:ilvl w:val="0"/>
          <w:numId w:val="1"/>
        </w:numPr>
        <w:spacing w:after="0" w:line="240" w:lineRule="auto"/>
        <w:ind w:left="0" w:firstLine="709"/>
        <w:contextualSpacing/>
        <w:jc w:val="both"/>
        <w:rPr>
          <w:rFonts w:ascii="Times New Roman" w:eastAsia="Times New Roman" w:hAnsi="Times New Roman" w:cs="Times New Roman"/>
          <w:sz w:val="24"/>
          <w:szCs w:val="28"/>
          <w:lang w:eastAsia="ru-RU"/>
        </w:rPr>
      </w:pPr>
      <w:r w:rsidRPr="00BD0C6A">
        <w:rPr>
          <w:rFonts w:ascii="Times New Roman" w:eastAsia="Times New Roman" w:hAnsi="Times New Roman" w:cs="Times New Roman"/>
          <w:sz w:val="24"/>
          <w:szCs w:val="28"/>
          <w:lang w:eastAsia="ru-RU"/>
        </w:rPr>
        <w:t>Ежедневная очистка урн от отходов.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3.2. Уборка территории поселения на улицах с движением транспорта проводится в ночное время с 23 часов до 07 часов, на остальных улицах – в течение дня, в случае обстоятельств непреодолимой силы (чрезвычайные ситуации, стихийные бедствия) - круглосуточно.</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Уборка мест массового пребывания людей производится в течение дня.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 Вывоз скола асфальта при проведении дорожно-ремонтных работ производится организациями, проводящими работы: на улицах с движением транспорта - незамедлительно (в ходе работ), на остальных улицах и во дворах - в течение суток.</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 Уборка мусора от сноса (обрезки) элементов озеленения осуществляется организациями, производящими работы по сносу (обрезке) данных элементов озеленения.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Вывоз мусора от сноса (обрезки) элементов озеленения с территорий улиц производится в течение суток.</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Пни, оставшиеся после сноса элементов озеленения, удаляются в течение десяти суток.</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Упавшие деревья удаляются собственниками или иными владельцами территории немедленно с проезжей части дорог, тротуаров, от </w:t>
      </w:r>
      <w:proofErr w:type="spellStart"/>
      <w:r w:rsidRPr="00BD0C6A">
        <w:rPr>
          <w:rFonts w:ascii="Times New Roman" w:eastAsia="Times New Roman" w:hAnsi="Times New Roman" w:cs="Times New Roman"/>
          <w:sz w:val="24"/>
          <w:szCs w:val="24"/>
          <w:lang w:eastAsia="ru-RU"/>
        </w:rPr>
        <w:t>токонесущих</w:t>
      </w:r>
      <w:proofErr w:type="spellEnd"/>
      <w:r w:rsidRPr="00BD0C6A">
        <w:rPr>
          <w:rFonts w:ascii="Times New Roman" w:eastAsia="Times New Roman" w:hAnsi="Times New Roman" w:cs="Times New Roman"/>
          <w:sz w:val="24"/>
          <w:szCs w:val="24"/>
          <w:lang w:eastAsia="ru-RU"/>
        </w:rPr>
        <w:t xml:space="preserve"> проводов, жилых и производственных зданий, а с других территорий - в течение 6 часов с момента обнаружения.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 Работы по содержанию объектов благоустройства включают: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ежедневный осмотр всех элементов благоустройства, расположенных на соответствующей территории;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устранение повреждений отдельных элементов благоустройства в течение 3 месяцев со дня обнаружения;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мероприятия по уходу за деревьями и кустарниками, газонами, цветниками;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4) проведение санитарной очистки канав, труб, дренажей, предназначенных для отвода ливневых и грунтовых вод, от мусора один раз весной (после схода снега) и далее по мере накопления (от двух до четырех раз в три месяца);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 очистку малых архитектурных форм, элементов внешнего благоустройства (ограждений) по мере загрязнения, окраску и (или) побелку при наличии дефектов лакокрасочного покрытия более 30% от общей площади, но не реже одного раза в год;</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6) ежедневную уборку территории (мойку, подметание, уборку снега, наледи, проведение иных технологических операций для поддержания объектов благоустройства в чистоте).</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3.6. Работы по ремонту (текущему, капитальному) объектов благоустройства включают: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восстановление и замену покрытий дорог, проездов, тротуаров и их конструктивных элементов;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установку, замену, восстановление малых архитектурных форм, их отдельных элементов;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установку контейнеров, урн в соответствии с санитарными правилами и нормами;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 ремонт и восстановление разрушенных ограждений и оборудования спортивных, детских площадок;</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 восстановление элементов освещения, окраску опор элементов освещения;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6)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бронирование живой изгороди, лечение ран;</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3.7. Работы по созданию новых объектов благоустройства включают: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ландшафтные работы: устройство покрытий поверхности (в том числе с использованием тротуарной плитки), дорожек, площадок автостоянок, спортивных и детских площадок, установку малых архитектурных форм (</w:t>
      </w:r>
      <w:proofErr w:type="spellStart"/>
      <w:r w:rsidRPr="00BD0C6A">
        <w:rPr>
          <w:rFonts w:ascii="Times New Roman" w:eastAsia="Times New Roman" w:hAnsi="Times New Roman" w:cs="Times New Roman"/>
          <w:sz w:val="24"/>
          <w:szCs w:val="24"/>
          <w:lang w:eastAsia="ru-RU"/>
        </w:rPr>
        <w:t>скульптурно</w:t>
      </w:r>
      <w:proofErr w:type="spellEnd"/>
      <w:r w:rsidRPr="00BD0C6A">
        <w:rPr>
          <w:rFonts w:ascii="Times New Roman" w:eastAsia="Times New Roman" w:hAnsi="Times New Roman" w:cs="Times New Roman"/>
          <w:sz w:val="24"/>
          <w:szCs w:val="24"/>
          <w:lang w:eastAsia="ru-RU"/>
        </w:rPr>
        <w:t>-архитектурных и монументально-декоративных композиций, устройство цветников и газонов, декоративных водоемов, монументов, устройств для оформления мобильного и вертикального озеленения, водных устройств), элементов внешнего благоустройства (ограждений, газонных ограждений);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мероприятия по созданию элементов освещения и художественно-светового оформления поселения;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 работы, связанные с разработкой грунта, временным нарушением благоустройства территории поселения, которые производятся в соответствии с требованиями нормативных правовых актов, регламентирующих выполнение строительных и ремонтных работ, после уведомления администрации по месту проведения работ.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3.8. Администрация организует привлечение граждан к выполнению на добровольной основе работ по уборке, благоустройству и озеленению территории поселения.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3.9. В соответствии с климатическими условиями период зимней уборки территории поселения устанавливается с 15 октября (включительно) по 15 апреля (включительно).</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3.10. Зимняя уборка предусматривает работы по удалению снега и снежно-ледяных образований. Эти работы производятся утром до начала движения транспортных средств и по мере необходимости в течение дня.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3.11. Укладка свежевыпавшего снега в валы и кучи разрешается на улицах, площадях, набережных и скверах с обязательным вывозом.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3.12. Удаление снега осуществляется путем его подметания, сгребания, погрузки и вывоза в места, определенные администрацией.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3.13. К первоочередным мероприятиям зимней уборки проезжей части автомобильных дорог местного значения, улиц, тротуаров относятся: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1) обработка </w:t>
      </w:r>
      <w:proofErr w:type="spellStart"/>
      <w:r w:rsidRPr="00BD0C6A">
        <w:rPr>
          <w:rFonts w:ascii="Times New Roman" w:eastAsia="Times New Roman" w:hAnsi="Times New Roman" w:cs="Times New Roman"/>
          <w:sz w:val="24"/>
          <w:szCs w:val="24"/>
          <w:lang w:eastAsia="ru-RU"/>
        </w:rPr>
        <w:t>противогололедными</w:t>
      </w:r>
      <w:proofErr w:type="spellEnd"/>
      <w:r w:rsidRPr="00BD0C6A">
        <w:rPr>
          <w:rFonts w:ascii="Times New Roman" w:eastAsia="Times New Roman" w:hAnsi="Times New Roman" w:cs="Times New Roman"/>
          <w:sz w:val="24"/>
          <w:szCs w:val="24"/>
          <w:lang w:eastAsia="ru-RU"/>
        </w:rPr>
        <w:t xml:space="preserve"> материалами;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сгребание и подметание снега;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формирование снежного вала для последующего вывоза;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 выполнение разрывов в валах снега на перекрестках, у остановок пассажирского транспорта, подъездов зданий, выездов из дворов, площадок автостоянок.</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3.14. К мероприятиям второй очереди относятся: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удаление снега (вывоз);</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зачистка дорожных лотков после удаления снега; скалывание льда и удаление снежно-ледяных образований.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3.15. Уборка снега, наледи на тротуарах и проезжей части дорог, осуществляется специализированными организациями. Снег и сколотый лед вывозятся в места складирования снега, определенные администрацией.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3.16. Технологическая операция подметания снега предусматривает выполнение следующих требований: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механизированное подметание проезжей части должно начинаться при высоте рыхлой снежной массы на дорожном полотне более 3 см;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при длительном снегопаде циклы механизированного подметания проезжей части осуществляются постоянно;</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при непрекращающемся снегопаде в течение суток должна быть обеспечена постоянная работа снегоуборочных машин на улицах;</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 после завершения механизированного подметания проезжая часть очищается от снежных накатов и наледей.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Технологическая операция формирования снежных валов состоит в том, что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3.17. Технологическая операция вывоза снега и зачистки лотков предусматривает вывоз снега с улиц и проездов в два этапа: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первоочередной (выборочный) вывоз снега от остановок общественного транспорта, наземных пешеходных переходов, с мостов и путепроводов, мест массового посещения населения (рынков, гостиниц, вокзалов), въездов на территорию учреждений здравоохранения и других социально важных объектов осуществляется в течение 24 часов после окончания снегопада;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окончательный (сплошной) вывоз снега производится по окончании первоочередного вывоза.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3.18. Снег, очищаемый с дворовых территорий и внутриквартальных проездов, складируется на указанных территориях таким образом, чтобы были обеспечены проезд транспорта, движение пешеходов и сохранность элементов озеленения.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3.19. Снег, очищаемый с дорожек и аллей парков и скверов, складируется на дорожках, аллеях или газонах таким образом, чтобы было обеспечено беспрепятственное движение пешеходов.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3.20. После формирования снежного вала немедленно производятся следующие работы:</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расчистка проходов в валах на пешеходных переходах шириной не менее 2 м и в количестве, достаточном для прохода пешеходов;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расчистка или погрузка снежного вала на остановках общественного транспорта на ширину не менее длины одного транспортного средства, а на пешеходных дорожках - на ширину перехода;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3) расчистка или погрузка снежного вала на перекрестках и въездах во дворы, у площадок автостоянок.</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3.21. Погрузка и вывоз снега начинаются после формирования снежного вала. Очередность вывоза снега с улиц определяется категорией улицы.</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3.22. Выполнение зимних уборочных работ по очистке тротуаров во время снегопада (сдвижка и подметание снега) осуществляется с периодичностью, указанной в таблице 1.</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p w:rsidR="002E60C9" w:rsidRPr="00BD0C6A" w:rsidRDefault="002E60C9" w:rsidP="002E60C9">
      <w:pPr>
        <w:spacing w:after="0" w:line="240" w:lineRule="auto"/>
        <w:ind w:firstLine="567"/>
        <w:jc w:val="right"/>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Таблица 1</w:t>
      </w:r>
    </w:p>
    <w:tbl>
      <w:tblPr>
        <w:tblW w:w="9560" w:type="dxa"/>
        <w:tblCellMar>
          <w:left w:w="0" w:type="dxa"/>
          <w:right w:w="0" w:type="dxa"/>
        </w:tblCellMar>
        <w:tblLook w:val="04A0" w:firstRow="1" w:lastRow="0" w:firstColumn="1" w:lastColumn="0" w:noHBand="0" w:noVBand="1"/>
      </w:tblPr>
      <w:tblGrid>
        <w:gridCol w:w="2897"/>
        <w:gridCol w:w="3261"/>
        <w:gridCol w:w="3402"/>
      </w:tblGrid>
      <w:tr w:rsidR="002E60C9" w:rsidRPr="00BD0C6A" w:rsidTr="00D91043">
        <w:tc>
          <w:tcPr>
            <w:tcW w:w="289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Класс тротуара</w:t>
            </w:r>
          </w:p>
        </w:tc>
        <w:tc>
          <w:tcPr>
            <w:tcW w:w="666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80"/>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Периодичность, часов, при температуре воздуха градусов </w:t>
            </w:r>
          </w:p>
          <w:p w:rsidR="002E60C9" w:rsidRPr="00BD0C6A" w:rsidRDefault="002E60C9" w:rsidP="00D91043">
            <w:pPr>
              <w:spacing w:after="0" w:line="240" w:lineRule="auto"/>
              <w:ind w:firstLine="80"/>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по Цельсию</w:t>
            </w:r>
          </w:p>
        </w:tc>
      </w:tr>
      <w:tr w:rsidR="002E60C9" w:rsidRPr="00BD0C6A" w:rsidTr="00D91043">
        <w:tc>
          <w:tcPr>
            <w:tcW w:w="2897" w:type="dxa"/>
            <w:vMerge/>
            <w:tcBorders>
              <w:top w:val="single" w:sz="6" w:space="0" w:color="000000"/>
              <w:left w:val="single" w:sz="6" w:space="0" w:color="000000"/>
              <w:bottom w:val="single" w:sz="6" w:space="0" w:color="000000"/>
              <w:right w:val="single" w:sz="6" w:space="0" w:color="000000"/>
            </w:tcBorders>
            <w:vAlign w:val="center"/>
            <w:hideMark/>
          </w:tcPr>
          <w:p w:rsidR="002E60C9" w:rsidRPr="00BD0C6A" w:rsidRDefault="002E60C9" w:rsidP="00D91043">
            <w:pPr>
              <w:spacing w:after="0" w:line="240" w:lineRule="auto"/>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Ниже - 2 °C</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Выше - 2 °C</w:t>
            </w:r>
          </w:p>
        </w:tc>
      </w:tr>
      <w:tr w:rsidR="002E60C9" w:rsidRPr="00BD0C6A" w:rsidTr="00D91043">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Через 3 часа</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Через 1,5 часа</w:t>
            </w:r>
          </w:p>
        </w:tc>
      </w:tr>
      <w:tr w:rsidR="002E60C9" w:rsidRPr="00BD0C6A" w:rsidTr="00D91043">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Через 2 часа</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Через 1 час</w:t>
            </w:r>
          </w:p>
        </w:tc>
      </w:tr>
      <w:tr w:rsidR="002E60C9" w:rsidRPr="00BD0C6A" w:rsidTr="00D91043">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Через 1 час</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Через 0,5 часа</w:t>
            </w:r>
          </w:p>
        </w:tc>
      </w:tr>
    </w:tbl>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3.23. Убираемый снег должен сдвигаться с тротуаров на проезжую часть в </w:t>
      </w:r>
      <w:proofErr w:type="spellStart"/>
      <w:r w:rsidRPr="00BD0C6A">
        <w:rPr>
          <w:rFonts w:ascii="Times New Roman" w:eastAsia="Times New Roman" w:hAnsi="Times New Roman" w:cs="Times New Roman"/>
          <w:sz w:val="24"/>
          <w:szCs w:val="24"/>
          <w:lang w:eastAsia="ru-RU"/>
        </w:rPr>
        <w:t>прилотковую</w:t>
      </w:r>
      <w:proofErr w:type="spellEnd"/>
      <w:r w:rsidRPr="00BD0C6A">
        <w:rPr>
          <w:rFonts w:ascii="Times New Roman" w:eastAsia="Times New Roman" w:hAnsi="Times New Roman" w:cs="Times New Roman"/>
          <w:sz w:val="24"/>
          <w:szCs w:val="24"/>
          <w:lang w:eastAsia="ru-RU"/>
        </w:rPr>
        <w:t xml:space="preserve"> полосу.</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Сдвинутый с внутриквартальных проездов снег следует укладывать в кучи и валы, расположенные параллельно бордюрному камню, или складировать вдоль проезда при помощи, как правило, роторных снегоочистителей.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Работы по укладке снега в валы и кучи должны быть закончены на тротуарах 1 и 2 классов не позднее 6 часов с момента окончания снегопада, а на остальных территориях - не позднее 12 часов.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3.24. Участки тротуаров, покрытые уплотненным снегом, следует убирать в кратчайшие сроки, как правило, </w:t>
      </w:r>
      <w:proofErr w:type="spellStart"/>
      <w:r w:rsidRPr="00BD0C6A">
        <w:rPr>
          <w:rFonts w:ascii="Times New Roman" w:eastAsia="Times New Roman" w:hAnsi="Times New Roman" w:cs="Times New Roman"/>
          <w:sz w:val="24"/>
          <w:szCs w:val="24"/>
          <w:lang w:eastAsia="ru-RU"/>
        </w:rPr>
        <w:t>скалывателями</w:t>
      </w:r>
      <w:proofErr w:type="spellEnd"/>
      <w:r w:rsidRPr="00BD0C6A">
        <w:rPr>
          <w:rFonts w:ascii="Times New Roman" w:eastAsia="Times New Roman" w:hAnsi="Times New Roman" w:cs="Times New Roman"/>
          <w:sz w:val="24"/>
          <w:szCs w:val="24"/>
          <w:lang w:eastAsia="ru-RU"/>
        </w:rPr>
        <w:t>-рыхлителями уплотненного снега. Сгребание и уборка скола должны производиться одновременно со скалыванием или немедленно после него и складироваться вместе со снегом.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Снег при ручной уборке тротуаров и внутриквартальных (асфальтовых и брусчатых) проездов должен убираться полностью. При отсутствии усовершенствованных покрытий снег следует убирать, оставляя слой снега для последующего его уплотнения.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3.25. При возникновении зимней скользкости обработка дорожных покрытий тротуаров должна производиться </w:t>
      </w:r>
      <w:proofErr w:type="spellStart"/>
      <w:r w:rsidRPr="00BD0C6A">
        <w:rPr>
          <w:rFonts w:ascii="Times New Roman" w:eastAsia="Times New Roman" w:hAnsi="Times New Roman" w:cs="Times New Roman"/>
          <w:sz w:val="24"/>
          <w:szCs w:val="24"/>
          <w:lang w:eastAsia="ru-RU"/>
        </w:rPr>
        <w:t>противогололедными</w:t>
      </w:r>
      <w:proofErr w:type="spellEnd"/>
      <w:r w:rsidRPr="00BD0C6A">
        <w:rPr>
          <w:rFonts w:ascii="Times New Roman" w:eastAsia="Times New Roman" w:hAnsi="Times New Roman" w:cs="Times New Roman"/>
          <w:sz w:val="24"/>
          <w:szCs w:val="24"/>
          <w:lang w:eastAsia="ru-RU"/>
        </w:rPr>
        <w:t xml:space="preserve"> материалами по мере необходимости.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3.26. Для предотвращения падения снега и сосулек с крыш нежилых зданий крыши должны очищаться от свежевыпавшего снега, если его слой составляет более 10 см с обязательным применением мер предосторожности для обеспечения безопасного движения пешеходов и сохранности деревьев, кустарников, вывесок. Сброшенные с крыш снег и лед по окончании сбрасывания должны немедленно убираться.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3.27. Уборка лотковой зоны в зимнее время должна предусматривать:</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очистку верха бордюрного камня для прохождения снегопогрузчика;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зачистку территории до бордюрного камня после прохождения снегопогрузчика и формирование снежного вала;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3.28. При производстве зимней уборки не допускается: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сброс или складирование снега на проезжей части дорог;</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выброс снега через ограждения мостов и путепроводов.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3.29. В соответствии с климатическими условиями период летней уборки территорий устанавливается с 16 апреля по 14 октября.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3.30. Основной задачей летней уборки является удаление загрязнений, накапливающихся на территории поселения и приводящих к возникновению запыленности воздуха и ухудшению эстетического вида территории поселения.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3.31. При переходе с зимнего на летний период уборки производятся следующие виды работ: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очистка газонов от веток, листьев и песка, накопившихся за зиму, промывка газонов;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зачистка лотковой зоны, проезжей части, тротуаров, погрузка и вывоз собранного смета (пыли, песка);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промывка и расчистка канавок для обеспечения оттока воды в местах, где это требуется для нормального отвода талых вод;</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 систематический сгон талой воды к люкам и приемным колодцам ливневой канализации;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 очистка от грязи, мойка, окраса ограждений мостов, путепроводов, дорожных знаков;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6) общая очистка дворовых территорий после окончания таяния снега, уборка мусора.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3.32. Летняя уборка территорий предусматривает: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подметание проезжей части дорог, мостов, путепроводов, тротуаров, внутриквартальных территорий;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уборку загрязнений с газонов, в парках, скверах;</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вывоз смета (пыли, песка), загрязнений, листвы на свалку.</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3.33. Подметание производится в следующие сроки: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проезжей части дорог - круглосуточно, по мере накопления загрязнений;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дворовых, придомовых и внутриквартальных территорий - ежедневно до 7 часов утра и далее по мере необходимости.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3.34. Периодичность выполнения летних уборочных работ тротуаров зависит от интенсивности движения по тротуару и указана в таблице 2.</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p w:rsidR="002E60C9" w:rsidRPr="00BD0C6A" w:rsidRDefault="002E60C9" w:rsidP="002E60C9">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                                                                                                       Таблица 2</w:t>
      </w:r>
    </w:p>
    <w:tbl>
      <w:tblPr>
        <w:tblW w:w="9560" w:type="dxa"/>
        <w:tblCellMar>
          <w:left w:w="0" w:type="dxa"/>
          <w:right w:w="0" w:type="dxa"/>
        </w:tblCellMar>
        <w:tblLook w:val="04A0" w:firstRow="1" w:lastRow="0" w:firstColumn="1" w:lastColumn="0" w:noHBand="0" w:noVBand="1"/>
      </w:tblPr>
      <w:tblGrid>
        <w:gridCol w:w="4031"/>
        <w:gridCol w:w="5529"/>
      </w:tblGrid>
      <w:tr w:rsidR="002E60C9" w:rsidRPr="00BD0C6A" w:rsidTr="00D91043">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Класс тротуара</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Периодичность выполнения уборочных работ</w:t>
            </w:r>
          </w:p>
        </w:tc>
      </w:tr>
      <w:tr w:rsidR="002E60C9" w:rsidRPr="00BD0C6A" w:rsidTr="00D91043">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Один раз в двое суток</w:t>
            </w:r>
          </w:p>
        </w:tc>
      </w:tr>
      <w:tr w:rsidR="002E60C9" w:rsidRPr="00BD0C6A" w:rsidTr="00D91043">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Один раз в сутки</w:t>
            </w:r>
          </w:p>
        </w:tc>
      </w:tr>
      <w:tr w:rsidR="002E60C9" w:rsidRPr="00BD0C6A" w:rsidTr="00D91043">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Два раза в сутки</w:t>
            </w:r>
          </w:p>
        </w:tc>
      </w:tr>
    </w:tbl>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3.35. Уборка пустырей, территорий, прилегающих к железнодорожным путям и автомобильным дорогам в границах поселения, производится регулярно, по мере их засорения, но не реже одного раза в шесть месяцев.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3.36. Уборка газонов, парков, скверов производится еженедельно.</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Дорожки и площадки парков, скверов, должны быть очищены от мусора, листьев и других видимых загрязнений.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3.37. Удаление смета (мусора, пыли, песка) из </w:t>
      </w:r>
      <w:proofErr w:type="spellStart"/>
      <w:r w:rsidRPr="00BD0C6A">
        <w:rPr>
          <w:rFonts w:ascii="Times New Roman" w:eastAsia="Times New Roman" w:hAnsi="Times New Roman" w:cs="Times New Roman"/>
          <w:sz w:val="24"/>
          <w:szCs w:val="24"/>
          <w:lang w:eastAsia="ru-RU"/>
        </w:rPr>
        <w:t>прилотковой</w:t>
      </w:r>
      <w:proofErr w:type="spellEnd"/>
      <w:r w:rsidRPr="00BD0C6A">
        <w:rPr>
          <w:rFonts w:ascii="Times New Roman" w:eastAsia="Times New Roman" w:hAnsi="Times New Roman" w:cs="Times New Roman"/>
          <w:sz w:val="24"/>
          <w:szCs w:val="24"/>
          <w:lang w:eastAsia="ru-RU"/>
        </w:rPr>
        <w:t xml:space="preserve"> зоны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и вывозом его в специально отведенные места.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3.38. Для исключения возникновения застоев дождевой воды решетки </w:t>
      </w:r>
      <w:proofErr w:type="spellStart"/>
      <w:r w:rsidRPr="00BD0C6A">
        <w:rPr>
          <w:rFonts w:ascii="Times New Roman" w:eastAsia="Times New Roman" w:hAnsi="Times New Roman" w:cs="Times New Roman"/>
          <w:sz w:val="24"/>
          <w:szCs w:val="24"/>
          <w:lang w:eastAsia="ru-RU"/>
        </w:rPr>
        <w:t>дождеприемных</w:t>
      </w:r>
      <w:proofErr w:type="spellEnd"/>
      <w:r w:rsidRPr="00BD0C6A">
        <w:rPr>
          <w:rFonts w:ascii="Times New Roman" w:eastAsia="Times New Roman" w:hAnsi="Times New Roman" w:cs="Times New Roman"/>
          <w:sz w:val="24"/>
          <w:szCs w:val="24"/>
          <w:lang w:eastAsia="ru-RU"/>
        </w:rPr>
        <w:t xml:space="preserve"> колодцев должны постоянно очищаться </w:t>
      </w:r>
      <w:proofErr w:type="gramStart"/>
      <w:r w:rsidRPr="00BD0C6A">
        <w:rPr>
          <w:rFonts w:ascii="Times New Roman" w:eastAsia="Times New Roman" w:hAnsi="Times New Roman" w:cs="Times New Roman"/>
          <w:sz w:val="24"/>
          <w:szCs w:val="24"/>
          <w:lang w:eastAsia="ru-RU"/>
        </w:rPr>
        <w:t>от смета</w:t>
      </w:r>
      <w:proofErr w:type="gramEnd"/>
      <w:r w:rsidRPr="00BD0C6A">
        <w:rPr>
          <w:rFonts w:ascii="Times New Roman" w:eastAsia="Times New Roman" w:hAnsi="Times New Roman" w:cs="Times New Roman"/>
          <w:sz w:val="24"/>
          <w:szCs w:val="24"/>
          <w:lang w:eastAsia="ru-RU"/>
        </w:rPr>
        <w:t xml:space="preserve"> (мусора, пыли, песка), листьев и других загрязнений.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3.39. Во время листопада на территориях газонов, парков, скверов обязательна ежедневная уборка листьев.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3.40. Уборка лотковой зоны в летнее время должна предусматривать:</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1) ежедневную зачистку и подметание лотковой зоны с удалением смета (мусора, пыли, песка);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содержание в постоянной чистоте решеток колодцев ливневой канализации.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3.41. При производстве летней уборки не допускается: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сбрасывание смета (мусора, пыли, песка) на элементы озеленения, в смотровые колодцы, колодцы ливневой канализации и реки;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сбрасывание мусора, травы, листьев на проезжую часть и тротуары при уборке газонов;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вывоз смета (мусора, пыли, песка) в не отведенные для этого места.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3.42.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Благоустройство и содержание автомобильных дорог общего пользования местного значения осуществляются юридическими или физическими лицами, с которыми заключен договор на их обслуживание (содержание), а в случае отсутствия договора на обслуживание (содержание) – собственниками автомобильных дорог.</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3.43. С целью сохранения дорожных покрытий на территории поселения не допускается: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подвоз груза волоком;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перегон по улицам населенных пунктов, имеющим твердое покрытие, машин на гусеничном ходу;</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 движение и стоянка большегрузного транспорта на внутриквартальных пешеходных дорожках, тротуарах.</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3.44.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поселении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3.45. Эксплуатация, текущий и капитальный ремонт светофоров,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3.46. Дорожные покрытия проектируются с учетом действующих строительных норм и правил, обеспечивающих безопасное движение транспорта и пешеходов, без трещин и выбоин, ухабов и углублений, с исправными водостоками.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3.47. Пешеходные ограждения должны содержаться в исправном состоянии, повреждения необходимо восстанавливать немедленно (в течение суток с момента обнаружения).</w:t>
      </w:r>
    </w:p>
    <w:p w:rsidR="002E60C9" w:rsidRPr="00BD0C6A" w:rsidRDefault="002E60C9" w:rsidP="002E60C9">
      <w:pPr>
        <w:spacing w:after="0"/>
        <w:jc w:val="both"/>
        <w:rPr>
          <w:rFonts w:ascii="Times New Roman" w:hAnsi="Times New Roman" w:cs="Times New Roman"/>
          <w:sz w:val="24"/>
          <w:szCs w:val="28"/>
        </w:rPr>
      </w:pPr>
      <w:r w:rsidRPr="00BD0C6A">
        <w:rPr>
          <w:rFonts w:ascii="Times New Roman" w:hAnsi="Times New Roman" w:cs="Times New Roman"/>
          <w:sz w:val="24"/>
          <w:szCs w:val="28"/>
        </w:rPr>
        <w:t xml:space="preserve">        3.48.  Запрещается осуществление земляных работ на территории поселения без соответствующего разрешения или проведение земляных работ после окончания срока действия данного разрешения. </w:t>
      </w:r>
    </w:p>
    <w:p w:rsidR="002E60C9" w:rsidRPr="00BD0C6A" w:rsidRDefault="002E60C9" w:rsidP="002E60C9">
      <w:pPr>
        <w:spacing w:after="0"/>
        <w:ind w:firstLine="709"/>
        <w:jc w:val="both"/>
        <w:rPr>
          <w:rFonts w:ascii="Times New Roman" w:hAnsi="Times New Roman" w:cs="Times New Roman"/>
          <w:sz w:val="24"/>
          <w:szCs w:val="28"/>
        </w:rPr>
      </w:pPr>
      <w:r w:rsidRPr="00BD0C6A">
        <w:rPr>
          <w:rFonts w:ascii="Times New Roman" w:hAnsi="Times New Roman" w:cs="Times New Roman"/>
          <w:sz w:val="24"/>
          <w:szCs w:val="28"/>
        </w:rPr>
        <w:t xml:space="preserve">Порядок проведения земляных работ, осуществляемых в границах территории объектов культурного наследия, зон охраны объектов культурного наследия в целях сохранения объектов культурного наследия или его отдельных элементов, сохранения историко-градостроительной или природной среды объекта культурного наследия, регулируется Федеральным законом от 25.06.2002 № 73-ФЗ </w:t>
      </w:r>
      <w:proofErr w:type="gramStart"/>
      <w:r w:rsidRPr="00BD0C6A">
        <w:rPr>
          <w:rFonts w:ascii="Times New Roman" w:hAnsi="Times New Roman" w:cs="Times New Roman"/>
          <w:sz w:val="24"/>
          <w:szCs w:val="28"/>
        </w:rPr>
        <w:t>« Об</w:t>
      </w:r>
      <w:proofErr w:type="gramEnd"/>
      <w:r w:rsidRPr="00BD0C6A">
        <w:rPr>
          <w:rFonts w:ascii="Times New Roman" w:hAnsi="Times New Roman" w:cs="Times New Roman"/>
          <w:sz w:val="24"/>
          <w:szCs w:val="28"/>
        </w:rPr>
        <w:t xml:space="preserve"> объектах культурного наследия (памятниках истории и культуры) народов Российской Федерации.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3.49. Остановки общественного транспорта должны содержаться в чистоте и исправном состоянии.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3.50. Уборка крупногабаритных предметов, упавших на проезжую часть, производится в два этапа собственниками или иными владельцами этих территорий: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на первом этапе - производится уборка немедленно для обеспечения беспрепятственного и безопасного движения транспорта;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на втором этапе - в течение 24 часов производится вывоз упавших предметов в установленные места.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3.51. Собственники или иные владельцы земельных участков обязаны обеспечивать охрану и воспроизводство элементов озеленения, расположенных на данных участках.</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3.52. Не допускается загрязнение элементов озеленения, газонов и цветников мусором, строительными материалами, сточными водами и другими выбросами, вредно действующими на растения веществами.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3.53. Градостроительная деятельность осуществляется, основываясь на принципе максимального сохранения элементов озеленения в поселении.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3.54. Физические и юридические лица обязаны принимать меры для сохранения элементов озеленения, не допускать незаконные действия или бездействия, способные привести к повреждению или уничтожению элементов озеленения.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3.55. Физические и юридические лица обязаны выполнять мероприятия по компенсации элементов озеленения в случае сноса, уничтожения или повреждения элементов озеленения.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3.56. При производстве работ по строительству, реконструкции, ремонту объектов капитального строительства лицо, их осуществляющее, обязано:</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принимать меры по обеспечению сохранности элементов озеленения, не попадающих под снос;</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установить временные приствольные ограждения сохраняемых деревьев в виде сплошных щитов высотой 2 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для сохранения корневой системы деревьев, расположенных ближе 3 м от объектов строительства, реконструкции, капитального ремонта, устраивать вокруг ограждения деревьев настил из досок радиусом не менее 1,6 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 при прокладке подземных коммуникаций обеспечивать расстояние между краем траншеи и корневой системой дерева не менее 3 м, а корневой системой кустарника - не менее 1,5 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 от поверхности почвы;</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6) при асфальтировании, мощении дорог и тротуаров соблюдать размеры приствольной грунтовой зоны: вокруг деревьев - 2 x 2 м, вокруг кустарников - 1,5 x 1,5 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7) рубка (пересадка) элементов озеленения,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предоставления администрацией порубочного билета и (или) разрешения на пересадку элементов озеленения в порядке, установленном решением Собрания представителей </w:t>
      </w:r>
      <w:proofErr w:type="spellStart"/>
      <w:r w:rsidRPr="00BD0C6A">
        <w:rPr>
          <w:rFonts w:ascii="Times New Roman" w:eastAsia="Times New Roman" w:hAnsi="Times New Roman" w:cs="Times New Roman"/>
          <w:sz w:val="24"/>
          <w:szCs w:val="24"/>
          <w:lang w:eastAsia="ru-RU"/>
        </w:rPr>
        <w:t>Бессоновкого</w:t>
      </w:r>
      <w:proofErr w:type="spellEnd"/>
      <w:r w:rsidRPr="00BD0C6A">
        <w:rPr>
          <w:rFonts w:ascii="Times New Roman" w:eastAsia="Times New Roman" w:hAnsi="Times New Roman" w:cs="Times New Roman"/>
          <w:sz w:val="24"/>
          <w:szCs w:val="24"/>
          <w:lang w:eastAsia="ru-RU"/>
        </w:rPr>
        <w:t xml:space="preserve"> района.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3.57. Стрижка газонов, выкос сорной растительности производится на высоту до 3 - 5 см при достижении травяным покровом высоты 10 - 15 см. Скошенная трава должна быть убрана в течение 24 часов.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3.58. Полив элементов озеленения на объектах озеленения производится в утреннее время не позднее 8 - 9 часов или в вечернее время после 18 - 19 часов.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3.59. Собственники или иные владельцы линий электропередач обеспечивают своевременную обрезку веток под линиями электропередачи.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3.60. Ветви, закрывающие указатели наименования улиц и номеров домов, дорожные знаки, светофоры, треугольники видимости перекрестков, обрезаются лицами, ответственными за содержание соответствующих территорий.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3.61. Инвентаризации подлежат все элементы озеленения, а также ландшафтно-архитектурные объекты озелененных территорий общего, ограниченного пользования и специального назначения, находящиеся в пределах поселения, имеющие установленные границы и предоставленные в пользование (владение, распоряжение) физическим либо юридическим лицам.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p w:rsidR="002E60C9" w:rsidRPr="00BD0C6A" w:rsidRDefault="002E60C9" w:rsidP="002E60C9">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b/>
          <w:bCs/>
          <w:sz w:val="30"/>
          <w:szCs w:val="30"/>
          <w:lang w:eastAsia="ru-RU"/>
        </w:rPr>
        <w:t>4. Порядок участия собственников зданий (помещений в них) и сооружений в благоустройстве прилегающих территорий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4.1.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 Пензенской области, Правилами и иными муниципальными правовыми актами.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8"/>
          <w:lang w:eastAsia="ru-RU"/>
        </w:rPr>
      </w:pPr>
      <w:r w:rsidRPr="00BD0C6A">
        <w:rPr>
          <w:rFonts w:ascii="Times New Roman" w:eastAsia="Times New Roman" w:hAnsi="Times New Roman" w:cs="Times New Roman"/>
          <w:sz w:val="24"/>
          <w:szCs w:val="28"/>
          <w:lang w:eastAsia="ru-RU"/>
        </w:rPr>
        <w:t>Собственники или иные законные владельцы зданий, строений, сооружений, земельных участков либо лицо, ответственное за эксплуатацию здания, строения, сооружения обязаны принимать участие в содержании прилегающих территорий.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 4.2. Границы прилегающей территории определяются в соответствии с требованиями Закона Пензенской области от 31.05.2024 № 4306-ЗПО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 Границы прилегающей территории определяются с учетом следующих ограничений: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в отношении каждого здания, строения, сооружения, земельного участка могут быть установлены границы только одной прилегающей территории;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Внешние границы прилегающих территорий устанавливаются для: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 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 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 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4) отдельно стоящих объектов рекламы, МАФ – по периметру на расстоянии 5 м от границ объекта;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 гаражей и автостоянок – по периметру на расстоянии 10 м от границы территории, отведенной под объект;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6) объектов промышленности – по периметру на расстоянии 15 м от границы территории, отведенной под объект;</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7) строительных площадок – по периметру на расстоянии 5 м от ограждения строительной площадки, а также от подъездных путей к площадке.</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xml:space="preserve"> 4.3. Организация уборки иных территорий осуществляется администрацией в соответствии с договором с лицами, на которых возложены полномочия по уборке территории (далее - специализированная организация по уборке), в пределах средств, предусмотренных на эти цели в бюджете поселения.</w:t>
      </w:r>
    </w:p>
    <w:p w:rsidR="002E60C9" w:rsidRPr="00BD0C6A" w:rsidRDefault="002E60C9" w:rsidP="002E60C9">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b/>
          <w:bCs/>
          <w:sz w:val="30"/>
          <w:szCs w:val="30"/>
          <w:lang w:eastAsia="ru-RU"/>
        </w:rPr>
        <w:t> </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p>
    <w:p w:rsidR="002E60C9" w:rsidRPr="00BD0C6A" w:rsidRDefault="002E60C9" w:rsidP="002E60C9">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b/>
          <w:bCs/>
          <w:sz w:val="30"/>
          <w:szCs w:val="30"/>
          <w:lang w:eastAsia="ru-RU"/>
        </w:rPr>
        <w:t>5. Порядок использования открытого огня и разведения костров на землях сельскохозяйственного назначения, землях запаса и землях населенных пунктов на территории муниципального образования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5.1. Использование открытого огня должно осуществляться в специально оборудованных местах при выполнении следующих требований:</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-от хвойного леса или отдельно растущих хвойных деревьев и молодняка и 30 метров - от лиственного леса или отдельно растущих групп лиственных деревьев. 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садовых или огородных земельных участках место использования открытого огня должно располагаться на расстоянии не менее 15 метров до зданий, сооружений и иных построек;</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5.2.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«б» и «в» п. 4.1. Правил благоустройства, могут быть уменьшены вдвое. При этом устройство противопожарной минерализованной полосы не требуется.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5.3.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5.4.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5.5.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в следующем порядке:</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tbl>
      <w:tblPr>
        <w:tblW w:w="9083" w:type="dxa"/>
        <w:jc w:val="center"/>
        <w:tblCellMar>
          <w:left w:w="0" w:type="dxa"/>
          <w:right w:w="0" w:type="dxa"/>
        </w:tblCellMar>
        <w:tblLook w:val="04A0" w:firstRow="1" w:lastRow="0" w:firstColumn="1" w:lastColumn="0" w:noHBand="0" w:noVBand="1"/>
      </w:tblPr>
      <w:tblGrid>
        <w:gridCol w:w="3266"/>
        <w:gridCol w:w="5817"/>
      </w:tblGrid>
      <w:tr w:rsidR="002E60C9" w:rsidRPr="00BD0C6A" w:rsidTr="00D91043">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Высота точки размещения горючих материалов в месте использования открытого огня над уровнем земли</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 (метров)</w:t>
            </w:r>
          </w:p>
        </w:tc>
      </w:tr>
      <w:tr w:rsidR="002E60C9" w:rsidRPr="00BD0C6A" w:rsidTr="00D91043">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15</w:t>
            </w:r>
          </w:p>
        </w:tc>
      </w:tr>
      <w:tr w:rsidR="002E60C9" w:rsidRPr="00BD0C6A" w:rsidTr="00D91043">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1,5</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20</w:t>
            </w:r>
          </w:p>
        </w:tc>
      </w:tr>
      <w:tr w:rsidR="002E60C9" w:rsidRPr="00BD0C6A" w:rsidTr="00D91043">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25</w:t>
            </w:r>
          </w:p>
        </w:tc>
      </w:tr>
      <w:tr w:rsidR="002E60C9" w:rsidRPr="00BD0C6A" w:rsidTr="00D91043">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2,5</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30</w:t>
            </w:r>
          </w:p>
        </w:tc>
      </w:tr>
      <w:tr w:rsidR="002E60C9" w:rsidRPr="00BD0C6A" w:rsidTr="00D91043">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3</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E60C9" w:rsidRPr="00BD0C6A" w:rsidRDefault="002E60C9" w:rsidP="00D91043">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50</w:t>
            </w:r>
          </w:p>
        </w:tc>
      </w:tr>
    </w:tbl>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5.6. При увеличении диаметра зоны очага горения должны быть выполнены требования п. 4.1.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5.7.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5.8. Использование открытого огня запрещается: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на торфяных почвах;</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при установлении на соответствующей территории особого противопожарного режима;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под кронами деревьев хвойных пород;</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при скорости ветра, превышающей значение 10 метров в секунду.</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5.9. В процессе использования открытого огня запрещается: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lastRenderedPageBreak/>
        <w:t>- оставлять место очага горения без присмотра до полного прекращения горения (тления);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располагать легковоспламеняющиеся и горючие жидкости, а также горючие материалы вблизи очага горения.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5.10.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p>
    <w:p w:rsidR="002E60C9" w:rsidRPr="00BD0C6A" w:rsidRDefault="002E60C9" w:rsidP="002E60C9">
      <w:pPr>
        <w:spacing w:after="0" w:line="240" w:lineRule="auto"/>
        <w:ind w:firstLine="567"/>
        <w:jc w:val="center"/>
        <w:rPr>
          <w:rFonts w:ascii="Times New Roman" w:eastAsia="Times New Roman" w:hAnsi="Times New Roman" w:cs="Times New Roman"/>
          <w:sz w:val="24"/>
          <w:szCs w:val="24"/>
          <w:lang w:eastAsia="ru-RU"/>
        </w:rPr>
      </w:pPr>
      <w:r w:rsidRPr="00BD0C6A">
        <w:rPr>
          <w:rFonts w:ascii="Times New Roman" w:eastAsia="Times New Roman" w:hAnsi="Times New Roman" w:cs="Times New Roman"/>
          <w:b/>
          <w:bCs/>
          <w:sz w:val="30"/>
          <w:szCs w:val="30"/>
          <w:lang w:eastAsia="ru-RU"/>
        </w:rPr>
        <w:t>6. Ответственность за нарушение правил благоустройства на территории поселения</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 </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6.1. Лица, нарушившие требования, предусмотренные настоящими Правилами, несут ответственность, установленную законодательством Российской Федерации и Пензенской области.</w:t>
      </w:r>
    </w:p>
    <w:p w:rsidR="002E60C9" w:rsidRPr="00BD0C6A" w:rsidRDefault="002E60C9" w:rsidP="002E60C9">
      <w:pPr>
        <w:spacing w:after="0" w:line="240" w:lineRule="auto"/>
        <w:ind w:firstLine="567"/>
        <w:jc w:val="both"/>
        <w:rPr>
          <w:rFonts w:ascii="Times New Roman" w:eastAsia="Times New Roman" w:hAnsi="Times New Roman" w:cs="Times New Roman"/>
          <w:sz w:val="24"/>
          <w:szCs w:val="24"/>
          <w:lang w:eastAsia="ru-RU"/>
        </w:rPr>
      </w:pPr>
      <w:r w:rsidRPr="00BD0C6A">
        <w:rPr>
          <w:rFonts w:ascii="Times New Roman" w:eastAsia="Times New Roman" w:hAnsi="Times New Roman" w:cs="Times New Roman"/>
          <w:sz w:val="24"/>
          <w:szCs w:val="24"/>
          <w:lang w:eastAsia="ru-RU"/>
        </w:rPr>
        <w:t>6.2.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w:t>
      </w:r>
    </w:p>
    <w:p w:rsidR="004219B0" w:rsidRPr="00AB375D" w:rsidRDefault="002E60C9" w:rsidP="00FB53AF">
      <w:pPr>
        <w:spacing w:after="0" w:line="240" w:lineRule="auto"/>
        <w:ind w:firstLine="567"/>
        <w:jc w:val="both"/>
        <w:rPr>
          <w:rFonts w:ascii="Times New Roman" w:hAnsi="Times New Roman" w:cs="Times New Roman"/>
        </w:rPr>
      </w:pPr>
      <w:r w:rsidRPr="00BD0C6A">
        <w:rPr>
          <w:rFonts w:ascii="Times New Roman" w:eastAsia="Times New Roman" w:hAnsi="Times New Roman" w:cs="Times New Roman"/>
          <w:sz w:val="24"/>
          <w:szCs w:val="24"/>
          <w:lang w:eastAsia="ru-RU"/>
        </w:rPr>
        <w:t> </w:t>
      </w:r>
    </w:p>
    <w:sectPr w:rsidR="004219B0" w:rsidRPr="00AB375D" w:rsidSect="00BD46A8">
      <w:pgSz w:w="11906" w:h="16838"/>
      <w:pgMar w:top="1134"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A767E2"/>
    <w:multiLevelType w:val="hybridMultilevel"/>
    <w:tmpl w:val="25FEE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DF"/>
    <w:rsid w:val="0000408D"/>
    <w:rsid w:val="00040454"/>
    <w:rsid w:val="000D6E88"/>
    <w:rsid w:val="00117A0B"/>
    <w:rsid w:val="00125B42"/>
    <w:rsid w:val="001B0868"/>
    <w:rsid w:val="001B2D74"/>
    <w:rsid w:val="00202C15"/>
    <w:rsid w:val="00205BF7"/>
    <w:rsid w:val="002230B7"/>
    <w:rsid w:val="00271B85"/>
    <w:rsid w:val="002E60C9"/>
    <w:rsid w:val="00317261"/>
    <w:rsid w:val="0034612B"/>
    <w:rsid w:val="003C632E"/>
    <w:rsid w:val="004219B0"/>
    <w:rsid w:val="00537CDA"/>
    <w:rsid w:val="00592A72"/>
    <w:rsid w:val="00662717"/>
    <w:rsid w:val="007B47DF"/>
    <w:rsid w:val="007B5AD4"/>
    <w:rsid w:val="008E1DEC"/>
    <w:rsid w:val="00A12A02"/>
    <w:rsid w:val="00A21D97"/>
    <w:rsid w:val="00A62FCC"/>
    <w:rsid w:val="00AB2886"/>
    <w:rsid w:val="00AB375D"/>
    <w:rsid w:val="00B820DA"/>
    <w:rsid w:val="00BA1D26"/>
    <w:rsid w:val="00BD0B0F"/>
    <w:rsid w:val="00BD46A8"/>
    <w:rsid w:val="00BF247F"/>
    <w:rsid w:val="00BF512B"/>
    <w:rsid w:val="00CE7098"/>
    <w:rsid w:val="00CF0FF8"/>
    <w:rsid w:val="00D428EC"/>
    <w:rsid w:val="00D91043"/>
    <w:rsid w:val="00E47EA0"/>
    <w:rsid w:val="00ED0334"/>
    <w:rsid w:val="00F40E79"/>
    <w:rsid w:val="00F557BF"/>
    <w:rsid w:val="00F7565D"/>
    <w:rsid w:val="00FB53AF"/>
    <w:rsid w:val="00FD1CD6"/>
    <w:rsid w:val="00FE04F4"/>
    <w:rsid w:val="00FF4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1A457"/>
  <w15:docId w15:val="{4189449F-3702-4FCE-9927-E4905750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D7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08D"/>
    <w:pPr>
      <w:ind w:left="720"/>
      <w:contextualSpacing/>
    </w:pPr>
  </w:style>
  <w:style w:type="paragraph" w:styleId="a4">
    <w:name w:val="Plain Text"/>
    <w:basedOn w:val="a"/>
    <w:link w:val="a5"/>
    <w:semiHidden/>
    <w:unhideWhenUsed/>
    <w:rsid w:val="00BF512B"/>
    <w:pPr>
      <w:spacing w:after="0" w:line="240" w:lineRule="auto"/>
    </w:pPr>
    <w:rPr>
      <w:rFonts w:ascii="Courier New" w:eastAsia="Times New Roman" w:hAnsi="Courier New" w:cs="Courier New"/>
      <w:sz w:val="20"/>
      <w:szCs w:val="20"/>
      <w:lang w:val="x-none" w:eastAsia="x-none"/>
    </w:rPr>
  </w:style>
  <w:style w:type="character" w:customStyle="1" w:styleId="a5">
    <w:name w:val="Текст Знак"/>
    <w:basedOn w:val="a0"/>
    <w:link w:val="a4"/>
    <w:semiHidden/>
    <w:rsid w:val="00BF512B"/>
    <w:rPr>
      <w:rFonts w:ascii="Courier New" w:eastAsia="Times New Roman" w:hAnsi="Courier New" w:cs="Courier New"/>
      <w:sz w:val="20"/>
      <w:szCs w:val="20"/>
      <w:lang w:val="x-none" w:eastAsia="x-none"/>
    </w:rPr>
  </w:style>
  <w:style w:type="paragraph" w:styleId="a6">
    <w:name w:val="Balloon Text"/>
    <w:basedOn w:val="a"/>
    <w:link w:val="a7"/>
    <w:uiPriority w:val="99"/>
    <w:semiHidden/>
    <w:unhideWhenUsed/>
    <w:rsid w:val="00BF51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512B"/>
    <w:rPr>
      <w:rFonts w:ascii="Tahoma" w:hAnsi="Tahoma" w:cs="Tahoma"/>
      <w:sz w:val="16"/>
      <w:szCs w:val="16"/>
    </w:rPr>
  </w:style>
  <w:style w:type="paragraph" w:customStyle="1" w:styleId="1">
    <w:name w:val="Название1"/>
    <w:basedOn w:val="a"/>
    <w:rsid w:val="00271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link w:val="a9"/>
    <w:uiPriority w:val="99"/>
    <w:unhideWhenUsed/>
    <w:rsid w:val="00D910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0">
    <w:name w:val="Font Style40"/>
    <w:uiPriority w:val="99"/>
    <w:rsid w:val="00D91043"/>
    <w:rPr>
      <w:rFonts w:ascii="Times New Roman" w:hAnsi="Times New Roman" w:cs="Times New Roman" w:hint="default"/>
      <w:i/>
      <w:iCs/>
      <w:sz w:val="26"/>
      <w:szCs w:val="26"/>
    </w:rPr>
  </w:style>
  <w:style w:type="character" w:customStyle="1" w:styleId="a9">
    <w:name w:val="Обычный (веб) Знак"/>
    <w:link w:val="a8"/>
    <w:uiPriority w:val="99"/>
    <w:locked/>
    <w:rsid w:val="00D91043"/>
    <w:rPr>
      <w:rFonts w:ascii="Times New Roman" w:eastAsia="Times New Roman" w:hAnsi="Times New Roman" w:cs="Times New Roman"/>
      <w:sz w:val="24"/>
      <w:szCs w:val="24"/>
      <w:lang w:eastAsia="ru-RU"/>
    </w:rPr>
  </w:style>
  <w:style w:type="paragraph" w:customStyle="1" w:styleId="10">
    <w:name w:val="Заголовок1"/>
    <w:basedOn w:val="a"/>
    <w:rsid w:val="00BD46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056985">
      <w:bodyDiv w:val="1"/>
      <w:marLeft w:val="0"/>
      <w:marRight w:val="0"/>
      <w:marTop w:val="0"/>
      <w:marBottom w:val="0"/>
      <w:divBdr>
        <w:top w:val="none" w:sz="0" w:space="0" w:color="auto"/>
        <w:left w:val="none" w:sz="0" w:space="0" w:color="auto"/>
        <w:bottom w:val="none" w:sz="0" w:space="0" w:color="auto"/>
        <w:right w:val="none" w:sz="0" w:space="0" w:color="auto"/>
      </w:divBdr>
    </w:div>
    <w:div w:id="560025972">
      <w:bodyDiv w:val="1"/>
      <w:marLeft w:val="0"/>
      <w:marRight w:val="0"/>
      <w:marTop w:val="0"/>
      <w:marBottom w:val="0"/>
      <w:divBdr>
        <w:top w:val="none" w:sz="0" w:space="0" w:color="auto"/>
        <w:left w:val="none" w:sz="0" w:space="0" w:color="auto"/>
        <w:bottom w:val="none" w:sz="0" w:space="0" w:color="auto"/>
        <w:right w:val="none" w:sz="0" w:space="0" w:color="auto"/>
      </w:divBdr>
    </w:div>
    <w:div w:id="567884239">
      <w:bodyDiv w:val="1"/>
      <w:marLeft w:val="0"/>
      <w:marRight w:val="0"/>
      <w:marTop w:val="0"/>
      <w:marBottom w:val="0"/>
      <w:divBdr>
        <w:top w:val="none" w:sz="0" w:space="0" w:color="auto"/>
        <w:left w:val="none" w:sz="0" w:space="0" w:color="auto"/>
        <w:bottom w:val="none" w:sz="0" w:space="0" w:color="auto"/>
        <w:right w:val="none" w:sz="0" w:space="0" w:color="auto"/>
      </w:divBdr>
    </w:div>
    <w:div w:id="783571267">
      <w:bodyDiv w:val="1"/>
      <w:marLeft w:val="0"/>
      <w:marRight w:val="0"/>
      <w:marTop w:val="0"/>
      <w:marBottom w:val="0"/>
      <w:divBdr>
        <w:top w:val="none" w:sz="0" w:space="0" w:color="auto"/>
        <w:left w:val="none" w:sz="0" w:space="0" w:color="auto"/>
        <w:bottom w:val="none" w:sz="0" w:space="0" w:color="auto"/>
        <w:right w:val="none" w:sz="0" w:space="0" w:color="auto"/>
      </w:divBdr>
    </w:div>
    <w:div w:id="897976604">
      <w:bodyDiv w:val="1"/>
      <w:marLeft w:val="0"/>
      <w:marRight w:val="0"/>
      <w:marTop w:val="0"/>
      <w:marBottom w:val="0"/>
      <w:divBdr>
        <w:top w:val="none" w:sz="0" w:space="0" w:color="auto"/>
        <w:left w:val="none" w:sz="0" w:space="0" w:color="auto"/>
        <w:bottom w:val="none" w:sz="0" w:space="0" w:color="auto"/>
        <w:right w:val="none" w:sz="0" w:space="0" w:color="auto"/>
      </w:divBdr>
    </w:div>
    <w:div w:id="956764893">
      <w:bodyDiv w:val="1"/>
      <w:marLeft w:val="0"/>
      <w:marRight w:val="0"/>
      <w:marTop w:val="0"/>
      <w:marBottom w:val="0"/>
      <w:divBdr>
        <w:top w:val="none" w:sz="0" w:space="0" w:color="auto"/>
        <w:left w:val="none" w:sz="0" w:space="0" w:color="auto"/>
        <w:bottom w:val="none" w:sz="0" w:space="0" w:color="auto"/>
        <w:right w:val="none" w:sz="0" w:space="0" w:color="auto"/>
      </w:divBdr>
    </w:div>
    <w:div w:id="984049532">
      <w:bodyDiv w:val="1"/>
      <w:marLeft w:val="0"/>
      <w:marRight w:val="0"/>
      <w:marTop w:val="0"/>
      <w:marBottom w:val="0"/>
      <w:divBdr>
        <w:top w:val="none" w:sz="0" w:space="0" w:color="auto"/>
        <w:left w:val="none" w:sz="0" w:space="0" w:color="auto"/>
        <w:bottom w:val="none" w:sz="0" w:space="0" w:color="auto"/>
        <w:right w:val="none" w:sz="0" w:space="0" w:color="auto"/>
      </w:divBdr>
    </w:div>
    <w:div w:id="16339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2D52096-894F-44B5-ACB0-E6ED1508A972" TargetMode="External"/><Relationship Id="rId3" Type="http://schemas.openxmlformats.org/officeDocument/2006/relationships/settings" Target="settings.xml"/><Relationship Id="rId7" Type="http://schemas.openxmlformats.org/officeDocument/2006/relationships/hyperlink" Target="https://pravo-search.minjust.ru/bigs/showDocument.html?id=94407EF0-4A0D-4B61-902A-F4E983F091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22</Pages>
  <Words>10126</Words>
  <Characters>57723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Sovett</cp:lastModifiedBy>
  <cp:revision>4</cp:revision>
  <cp:lastPrinted>2024-11-11T10:25:00Z</cp:lastPrinted>
  <dcterms:created xsi:type="dcterms:W3CDTF">2024-11-11T09:56:00Z</dcterms:created>
  <dcterms:modified xsi:type="dcterms:W3CDTF">2024-11-11T12:28:00Z</dcterms:modified>
</cp:coreProperties>
</file>