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68C783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72229">
        <w:rPr>
          <w:color w:val="C00000"/>
          <w:sz w:val="24"/>
          <w:szCs w:val="24"/>
        </w:rPr>
        <w:t>10</w:t>
      </w:r>
      <w:r w:rsidR="009B688E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B688E">
        <w:rPr>
          <w:color w:val="C00000"/>
          <w:sz w:val="24"/>
          <w:szCs w:val="24"/>
        </w:rPr>
        <w:t>01</w:t>
      </w:r>
      <w:r w:rsidR="00AA16C1">
        <w:rPr>
          <w:color w:val="C00000"/>
          <w:sz w:val="24"/>
          <w:szCs w:val="24"/>
        </w:rPr>
        <w:t>.1</w:t>
      </w:r>
      <w:r w:rsidR="009B688E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7C3FBB8"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proofErr w:type="gramStart"/>
      <w:r w:rsidR="009B688E">
        <w:rPr>
          <w:b/>
          <w:bCs/>
          <w:i/>
          <w:sz w:val="25"/>
          <w:szCs w:val="25"/>
          <w:u w:val="single"/>
        </w:rPr>
        <w:t>01</w:t>
      </w:r>
      <w:r w:rsidR="00AA16C1">
        <w:rPr>
          <w:b/>
          <w:bCs/>
          <w:i/>
          <w:sz w:val="25"/>
          <w:szCs w:val="25"/>
          <w:u w:val="single"/>
        </w:rPr>
        <w:t>.1</w:t>
      </w:r>
      <w:r w:rsidR="009B688E">
        <w:rPr>
          <w:b/>
          <w:bCs/>
          <w:i/>
          <w:sz w:val="25"/>
          <w:szCs w:val="25"/>
          <w:u w:val="single"/>
        </w:rPr>
        <w:t>2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</w:t>
      </w:r>
      <w:proofErr w:type="gramEnd"/>
      <w:r w:rsidR="00C83010">
        <w:rPr>
          <w:bCs/>
          <w:sz w:val="25"/>
          <w:szCs w:val="25"/>
          <w:u w:val="single"/>
        </w:rPr>
        <w:t xml:space="preserve"> № </w:t>
      </w:r>
      <w:r w:rsidR="009B688E">
        <w:rPr>
          <w:bCs/>
          <w:sz w:val="25"/>
          <w:szCs w:val="25"/>
          <w:u w:val="single"/>
        </w:rPr>
        <w:t>290</w:t>
      </w:r>
      <w:r w:rsidR="00AA16C1">
        <w:rPr>
          <w:bCs/>
          <w:sz w:val="25"/>
          <w:szCs w:val="25"/>
          <w:u w:val="single"/>
        </w:rPr>
        <w:t>-14</w:t>
      </w:r>
      <w:r w:rsidR="009B688E">
        <w:rPr>
          <w:bCs/>
          <w:sz w:val="25"/>
          <w:szCs w:val="25"/>
          <w:u w:val="single"/>
        </w:rPr>
        <w:t>6</w:t>
      </w:r>
      <w:r w:rsidR="00AA16C1">
        <w:rPr>
          <w:bCs/>
          <w:sz w:val="25"/>
          <w:szCs w:val="25"/>
          <w:u w:val="single"/>
        </w:rPr>
        <w:t>/7</w:t>
      </w:r>
    </w:p>
    <w:p w14:paraId="07C22879" w14:textId="15AB9502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14:paraId="25C55442" w14:textId="77777777" w:rsidR="009B688E" w:rsidRPr="009B688E" w:rsidRDefault="009B688E" w:rsidP="009B688E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9B688E">
        <w:rPr>
          <w:b/>
          <w:color w:val="000000" w:themeColor="text1"/>
          <w:sz w:val="24"/>
          <w:szCs w:val="24"/>
        </w:rPr>
        <w:t>Об утверждении схемы одномандатных избирательных округов для проведения выборов депутатов Комитета местного самоуправления Сосновского сельсовета Бессоновского района Пензенской области</w:t>
      </w:r>
    </w:p>
    <w:p w14:paraId="1E3E275E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</w:p>
    <w:p w14:paraId="51790E40" w14:textId="77777777" w:rsidR="009B688E" w:rsidRPr="009B688E" w:rsidRDefault="009B688E" w:rsidP="009B688E">
      <w:pPr>
        <w:ind w:firstLine="708"/>
        <w:jc w:val="both"/>
        <w:rPr>
          <w:color w:val="000000" w:themeColor="text1"/>
          <w:sz w:val="24"/>
          <w:szCs w:val="24"/>
        </w:rPr>
      </w:pPr>
      <w:r w:rsidRPr="009B688E">
        <w:rPr>
          <w:bCs/>
          <w:color w:val="000000" w:themeColor="text1"/>
          <w:sz w:val="24"/>
          <w:szCs w:val="24"/>
        </w:rPr>
        <w:t xml:space="preserve">Руководствуясь </w:t>
      </w:r>
      <w:hyperlink r:id="rId9" w:history="1">
        <w:r w:rsidRPr="009B688E">
          <w:rPr>
            <w:rStyle w:val="a6"/>
            <w:color w:val="000000" w:themeColor="text1"/>
            <w:sz w:val="24"/>
            <w:szCs w:val="24"/>
          </w:rPr>
          <w:t>пунктом 2 статьи 18</w:t>
        </w:r>
      </w:hyperlink>
      <w:r w:rsidRPr="009B688E">
        <w:rPr>
          <w:bCs/>
          <w:color w:val="000000" w:themeColor="text1"/>
          <w:sz w:val="24"/>
          <w:szCs w:val="24"/>
        </w:rPr>
        <w:t xml:space="preserve"> Федерального закона от 12.06.2002 N 67-ФЗ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9B688E">
          <w:rPr>
            <w:rStyle w:val="a6"/>
            <w:color w:val="000000" w:themeColor="text1"/>
            <w:sz w:val="24"/>
            <w:szCs w:val="24"/>
          </w:rPr>
          <w:t>ст.</w:t>
        </w:r>
      </w:hyperlink>
      <w:hyperlink r:id="rId11" w:history="1">
        <w:r w:rsidRPr="009B688E">
          <w:rPr>
            <w:rStyle w:val="a6"/>
            <w:color w:val="000000" w:themeColor="text1"/>
            <w:sz w:val="24"/>
            <w:szCs w:val="24"/>
          </w:rPr>
          <w:t>25</w:t>
        </w:r>
      </w:hyperlink>
      <w:r w:rsidRPr="009B688E">
        <w:rPr>
          <w:bCs/>
          <w:color w:val="000000" w:themeColor="text1"/>
          <w:sz w:val="24"/>
          <w:szCs w:val="24"/>
        </w:rPr>
        <w:t xml:space="preserve"> Закона Пензенской области от 26.02.2006 N976-ЗПО «О выборах депутатов представительного органа муниципального образования в Пензенской области по одномандатным избирательным округам», учитывая Постановление Территориальной избирательной комиссии Бессоновского района Пензенской области № 80/409 от 09.11.2023 года «</w:t>
      </w:r>
      <w:r w:rsidRPr="009B688E">
        <w:rPr>
          <w:color w:val="000000" w:themeColor="text1"/>
          <w:sz w:val="24"/>
          <w:szCs w:val="24"/>
        </w:rPr>
        <w:t>О представлении в Комитет местного самоуправления Сосновского сельсовета Бессоновского района Пензенской области предложений по утверждению новой схемы одномандатных избирательных округов для проведения выборов депутатов Комитета местного самоуправления Сосновского сельсовета Бессоновского района Пензенской области</w:t>
      </w:r>
      <w:r w:rsidRPr="009B688E">
        <w:rPr>
          <w:bCs/>
          <w:color w:val="000000" w:themeColor="text1"/>
          <w:sz w:val="24"/>
          <w:szCs w:val="24"/>
        </w:rPr>
        <w:t>»,</w:t>
      </w:r>
      <w:r w:rsidRPr="009B688E">
        <w:rPr>
          <w:color w:val="000000" w:themeColor="text1"/>
          <w:sz w:val="24"/>
          <w:szCs w:val="24"/>
        </w:rPr>
        <w:t xml:space="preserve"> в соответствии с Уставом Сосновского сельсовета Бессоновского района Пензенской области,</w:t>
      </w:r>
    </w:p>
    <w:p w14:paraId="2C248392" w14:textId="77777777" w:rsidR="009B688E" w:rsidRPr="009B688E" w:rsidRDefault="009B688E" w:rsidP="009B688E">
      <w:pPr>
        <w:spacing w:before="120"/>
        <w:ind w:firstLine="544"/>
        <w:jc w:val="center"/>
        <w:rPr>
          <w:b/>
          <w:color w:val="000000" w:themeColor="text1"/>
          <w:sz w:val="24"/>
          <w:szCs w:val="24"/>
        </w:rPr>
      </w:pPr>
      <w:r w:rsidRPr="009B688E">
        <w:rPr>
          <w:b/>
          <w:color w:val="000000" w:themeColor="text1"/>
          <w:sz w:val="24"/>
          <w:szCs w:val="24"/>
        </w:rPr>
        <w:t>Комитет местного самоуправления решил:</w:t>
      </w:r>
    </w:p>
    <w:p w14:paraId="0FD8351C" w14:textId="77777777" w:rsidR="009B688E" w:rsidRPr="009B688E" w:rsidRDefault="009B688E" w:rsidP="009B688E">
      <w:pPr>
        <w:ind w:firstLine="544"/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 xml:space="preserve">1. Утвердить схему одномандатных избирательных округов для подготовки и проведения выборов  депутатов Комитета местного самоуправления Сосновского сельсовета Бессоновского района Пензенской области на десять лет согласно </w:t>
      </w:r>
      <w:hyperlink r:id="rId12" w:anchor="sub_1000" w:history="1">
        <w:r w:rsidRPr="009B688E">
          <w:rPr>
            <w:rStyle w:val="a6"/>
            <w:color w:val="000000" w:themeColor="text1"/>
            <w:sz w:val="24"/>
            <w:szCs w:val="24"/>
          </w:rPr>
          <w:t>приложени</w:t>
        </w:r>
      </w:hyperlink>
      <w:r w:rsidRPr="009B688E">
        <w:rPr>
          <w:color w:val="000000" w:themeColor="text1"/>
          <w:sz w:val="24"/>
          <w:szCs w:val="24"/>
        </w:rPr>
        <w:t>ю к настоящему решению.</w:t>
      </w:r>
    </w:p>
    <w:p w14:paraId="747A2812" w14:textId="77777777" w:rsidR="009B688E" w:rsidRPr="009B688E" w:rsidRDefault="009B688E" w:rsidP="009B688E">
      <w:pPr>
        <w:ind w:firstLine="544"/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2. Признать утратившим силу решение Комитета местного самоуправления Сосновского сельсовета Бессоновского района Пензенской области пятого созыва от 05.03.2014 № 294-82/5 «Об утверждении схемы одномандатных избирательных округов для проведения выборов депутатов Комитета местного самоуправления Сосновского сельсовета Бессоновского района Пензенской области».</w:t>
      </w:r>
    </w:p>
    <w:p w14:paraId="0D601D86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3.Опубликовать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B594F35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4. Настоящее решение вступает в силу на следующий день после дня его официального опубликования.</w:t>
      </w:r>
    </w:p>
    <w:p w14:paraId="6C408090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 xml:space="preserve">5. Контроль за исполнением настоящего постановления возложить на главу </w:t>
      </w:r>
      <w:r w:rsidRPr="009B688E">
        <w:rPr>
          <w:color w:val="000000" w:themeColor="text1"/>
          <w:sz w:val="24"/>
          <w:szCs w:val="24"/>
        </w:rPr>
        <w:lastRenderedPageBreak/>
        <w:t>администрации Сосновского сельсовета Бессоновского района Пензенской области.</w:t>
      </w:r>
    </w:p>
    <w:p w14:paraId="01910C21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</w:p>
    <w:p w14:paraId="348AEC2F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</w:p>
    <w:p w14:paraId="5093A8A2" w14:textId="77777777" w:rsidR="009B688E" w:rsidRPr="009B688E" w:rsidRDefault="009B688E" w:rsidP="009B688E">
      <w:pPr>
        <w:ind w:firstLine="567"/>
        <w:jc w:val="both"/>
        <w:rPr>
          <w:color w:val="000000" w:themeColor="text1"/>
          <w:sz w:val="24"/>
          <w:szCs w:val="24"/>
        </w:rPr>
      </w:pPr>
    </w:p>
    <w:p w14:paraId="4BB920DC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 xml:space="preserve">Глава Сосновского сельсовета                                                      Е.В. </w:t>
      </w:r>
      <w:proofErr w:type="spellStart"/>
      <w:r w:rsidRPr="009B688E">
        <w:rPr>
          <w:color w:val="000000" w:themeColor="text1"/>
          <w:sz w:val="24"/>
          <w:szCs w:val="24"/>
        </w:rPr>
        <w:t>Бакалова</w:t>
      </w:r>
      <w:proofErr w:type="spellEnd"/>
    </w:p>
    <w:p w14:paraId="182E7D87" w14:textId="77777777" w:rsidR="009B688E" w:rsidRPr="009B688E" w:rsidRDefault="009B688E" w:rsidP="009B688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A926335" w14:textId="77777777" w:rsidR="009B688E" w:rsidRPr="009B688E" w:rsidRDefault="009B688E" w:rsidP="009B688E">
      <w:pPr>
        <w:pStyle w:val="aff2"/>
        <w:rPr>
          <w:b/>
          <w:color w:val="000000" w:themeColor="text1"/>
          <w:sz w:val="24"/>
        </w:rPr>
      </w:pPr>
    </w:p>
    <w:p w14:paraId="6CF4C6D0" w14:textId="77777777" w:rsidR="009B688E" w:rsidRPr="009B688E" w:rsidRDefault="009B688E" w:rsidP="009B688E">
      <w:pPr>
        <w:pStyle w:val="aff2"/>
        <w:rPr>
          <w:color w:val="000000" w:themeColor="text1"/>
          <w:sz w:val="24"/>
        </w:rPr>
      </w:pPr>
    </w:p>
    <w:p w14:paraId="057BFC3F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0088B8E9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182A62B7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D19D66E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53441808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65AD9D6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1663D0B2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0E49EA26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44A87119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0D0795E4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70DFC14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6E8C8A91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0ACCDE5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0638F5A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67F3C46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A381554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549737CB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48443F63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D408E3B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309D6266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0D4AB5D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19BECD21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47D02342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16E584A1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E1DCC4E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5833D8E6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5814E677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34DA4730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34E9BBC1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05D4A140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493AC853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6F23FB34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5268FF0A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210CF3EF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08F6CE60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7F57F557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</w:p>
    <w:p w14:paraId="6C6BFAD8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Приложение</w:t>
      </w:r>
    </w:p>
    <w:p w14:paraId="05833492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 xml:space="preserve">к решению Комитета местного самоуправления </w:t>
      </w:r>
    </w:p>
    <w:p w14:paraId="15848182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Сосновского сельсовета Бессоновского района Пензенской области</w:t>
      </w:r>
    </w:p>
    <w:p w14:paraId="1769221C" w14:textId="77777777" w:rsidR="009B688E" w:rsidRPr="009B688E" w:rsidRDefault="009B688E" w:rsidP="009B688E">
      <w:pPr>
        <w:jc w:val="right"/>
        <w:rPr>
          <w:color w:val="000000" w:themeColor="text1"/>
          <w:sz w:val="24"/>
          <w:szCs w:val="24"/>
        </w:rPr>
      </w:pPr>
      <w:r w:rsidRPr="009B688E">
        <w:rPr>
          <w:color w:val="000000" w:themeColor="text1"/>
          <w:sz w:val="24"/>
          <w:szCs w:val="24"/>
        </w:rPr>
        <w:t>от 01.12.2023 № 290-146/7</w:t>
      </w:r>
    </w:p>
    <w:p w14:paraId="374E4365" w14:textId="77777777" w:rsidR="009B688E" w:rsidRPr="009B688E" w:rsidRDefault="009B688E" w:rsidP="009B688E">
      <w:pPr>
        <w:jc w:val="right"/>
        <w:rPr>
          <w:b/>
          <w:bCs/>
          <w:color w:val="000000" w:themeColor="text1"/>
          <w:sz w:val="24"/>
          <w:szCs w:val="24"/>
        </w:rPr>
      </w:pPr>
    </w:p>
    <w:p w14:paraId="507C4E82" w14:textId="77777777" w:rsidR="009B688E" w:rsidRPr="009B688E" w:rsidRDefault="009B688E" w:rsidP="009B688E">
      <w:pPr>
        <w:jc w:val="center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Схема избирательных округов по выборам депутатов Комитета местного самоуправления Сосновского сельсовета Бессоновского района Пензенской области сроком на десять лет</w:t>
      </w:r>
    </w:p>
    <w:p w14:paraId="4BDCC2BE" w14:textId="77777777" w:rsidR="009B688E" w:rsidRPr="009B688E" w:rsidRDefault="009B688E" w:rsidP="009B688E">
      <w:pPr>
        <w:rPr>
          <w:b/>
          <w:bCs/>
          <w:color w:val="000000" w:themeColor="text1"/>
          <w:sz w:val="24"/>
          <w:szCs w:val="24"/>
        </w:rPr>
      </w:pPr>
    </w:p>
    <w:p w14:paraId="6F27D3FA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 xml:space="preserve">Количество избирателей   – 2798 человек. </w:t>
      </w:r>
    </w:p>
    <w:p w14:paraId="65FC1FAB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Всего округов – 10.</w:t>
      </w:r>
    </w:p>
    <w:p w14:paraId="1457DB16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 xml:space="preserve">Средняя норма представительства </w:t>
      </w:r>
      <w:proofErr w:type="gramStart"/>
      <w:r w:rsidRPr="009B688E">
        <w:rPr>
          <w:b/>
          <w:bCs/>
          <w:color w:val="000000" w:themeColor="text1"/>
          <w:sz w:val="24"/>
          <w:szCs w:val="24"/>
        </w:rPr>
        <w:t>избирателей  в</w:t>
      </w:r>
      <w:proofErr w:type="gramEnd"/>
      <w:r w:rsidRPr="009B688E">
        <w:rPr>
          <w:b/>
          <w:bCs/>
          <w:color w:val="000000" w:themeColor="text1"/>
          <w:sz w:val="24"/>
          <w:szCs w:val="24"/>
        </w:rPr>
        <w:t xml:space="preserve"> округе – 279 человек.</w:t>
      </w:r>
    </w:p>
    <w:p w14:paraId="097C870E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+ 10% - 306 чел.        -10% - 252 чел.</w:t>
      </w:r>
    </w:p>
    <w:p w14:paraId="0955D013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+20% - 333 чел.        -20% - 225 чел.</w:t>
      </w:r>
    </w:p>
    <w:p w14:paraId="3C1C0DEB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B4EBFDF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1 </w:t>
      </w:r>
    </w:p>
    <w:p w14:paraId="37239D23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304 человек</w:t>
      </w:r>
    </w:p>
    <w:p w14:paraId="6C501A5C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>: село Сосновка - ул. Заречная; д. Васильевка; СНТ Волна.</w:t>
      </w:r>
    </w:p>
    <w:p w14:paraId="581022AC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7E0F0602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2 </w:t>
      </w:r>
    </w:p>
    <w:p w14:paraId="21667FA7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274 человека</w:t>
      </w:r>
    </w:p>
    <w:p w14:paraId="743BE622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Сосновка - </w:t>
      </w:r>
      <w:proofErr w:type="spellStart"/>
      <w:r w:rsidRPr="009B688E">
        <w:rPr>
          <w:color w:val="000000" w:themeColor="text1"/>
          <w:sz w:val="24"/>
          <w:szCs w:val="24"/>
        </w:rPr>
        <w:t>ул.Интернациональная</w:t>
      </w:r>
      <w:proofErr w:type="spellEnd"/>
      <w:r w:rsidRPr="009B688E">
        <w:rPr>
          <w:color w:val="000000" w:themeColor="text1"/>
          <w:sz w:val="24"/>
          <w:szCs w:val="24"/>
        </w:rPr>
        <w:t xml:space="preserve">, </w:t>
      </w:r>
      <w:proofErr w:type="spellStart"/>
      <w:r w:rsidRPr="009B688E">
        <w:rPr>
          <w:color w:val="000000" w:themeColor="text1"/>
          <w:sz w:val="24"/>
          <w:szCs w:val="24"/>
        </w:rPr>
        <w:t>ул.Садовка</w:t>
      </w:r>
      <w:proofErr w:type="spellEnd"/>
      <w:r w:rsidRPr="009B688E">
        <w:rPr>
          <w:color w:val="000000" w:themeColor="text1"/>
          <w:sz w:val="24"/>
          <w:szCs w:val="24"/>
        </w:rPr>
        <w:t xml:space="preserve">, </w:t>
      </w:r>
      <w:proofErr w:type="spellStart"/>
      <w:r w:rsidRPr="009B688E">
        <w:rPr>
          <w:color w:val="000000" w:themeColor="text1"/>
          <w:sz w:val="24"/>
          <w:szCs w:val="24"/>
        </w:rPr>
        <w:t>ул.Заводская</w:t>
      </w:r>
      <w:proofErr w:type="spellEnd"/>
      <w:r w:rsidRPr="009B688E">
        <w:rPr>
          <w:color w:val="000000" w:themeColor="text1"/>
          <w:sz w:val="24"/>
          <w:szCs w:val="24"/>
        </w:rPr>
        <w:t xml:space="preserve"> с дома №1 по дом № 15А</w:t>
      </w:r>
    </w:p>
    <w:p w14:paraId="38F89698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33B622F5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>ОКРУГ № 3</w:t>
      </w:r>
    </w:p>
    <w:p w14:paraId="6D67CD65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267 человек</w:t>
      </w:r>
    </w:p>
    <w:p w14:paraId="423F84F7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Сосновка - </w:t>
      </w:r>
      <w:proofErr w:type="spellStart"/>
      <w:r w:rsidRPr="009B688E">
        <w:rPr>
          <w:color w:val="000000" w:themeColor="text1"/>
          <w:sz w:val="24"/>
          <w:szCs w:val="24"/>
        </w:rPr>
        <w:t>ул.Дорожная</w:t>
      </w:r>
      <w:proofErr w:type="spellEnd"/>
      <w:r w:rsidRPr="009B688E">
        <w:rPr>
          <w:color w:val="000000" w:themeColor="text1"/>
          <w:sz w:val="24"/>
          <w:szCs w:val="24"/>
        </w:rPr>
        <w:t xml:space="preserve">; ул.1-я Заводская; ул. Заводская с дома № 16 по д. № 38; </w:t>
      </w:r>
      <w:proofErr w:type="spellStart"/>
      <w:r w:rsidRPr="009B688E">
        <w:rPr>
          <w:color w:val="000000" w:themeColor="text1"/>
          <w:sz w:val="24"/>
          <w:szCs w:val="24"/>
        </w:rPr>
        <w:t>ул.Центральная</w:t>
      </w:r>
      <w:proofErr w:type="spellEnd"/>
      <w:r w:rsidRPr="009B688E">
        <w:rPr>
          <w:color w:val="000000" w:themeColor="text1"/>
          <w:sz w:val="24"/>
          <w:szCs w:val="24"/>
        </w:rPr>
        <w:t xml:space="preserve"> с д. № 137 по д. № 203</w:t>
      </w:r>
    </w:p>
    <w:p w14:paraId="19DCD984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48915201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>ОКРУГ № 4</w:t>
      </w:r>
    </w:p>
    <w:p w14:paraId="0A03BAEC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298 человек</w:t>
      </w:r>
    </w:p>
    <w:p w14:paraId="4C2698F2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Сосновка - </w:t>
      </w:r>
      <w:proofErr w:type="spellStart"/>
      <w:r w:rsidRPr="009B688E">
        <w:rPr>
          <w:color w:val="000000" w:themeColor="text1"/>
          <w:sz w:val="24"/>
          <w:szCs w:val="24"/>
        </w:rPr>
        <w:t>ул.Центральная</w:t>
      </w:r>
      <w:proofErr w:type="spellEnd"/>
      <w:r w:rsidRPr="009B688E">
        <w:rPr>
          <w:color w:val="000000" w:themeColor="text1"/>
          <w:sz w:val="24"/>
          <w:szCs w:val="24"/>
        </w:rPr>
        <w:t xml:space="preserve"> с д. № 1 по д. № 136; ул. Асфальтная; д. Никольское - </w:t>
      </w:r>
      <w:proofErr w:type="spellStart"/>
      <w:r w:rsidRPr="009B688E">
        <w:rPr>
          <w:color w:val="000000" w:themeColor="text1"/>
          <w:sz w:val="24"/>
          <w:szCs w:val="24"/>
        </w:rPr>
        <w:t>ул.Мещеровка</w:t>
      </w:r>
      <w:proofErr w:type="spellEnd"/>
      <w:r w:rsidRPr="009B688E">
        <w:rPr>
          <w:color w:val="000000" w:themeColor="text1"/>
          <w:sz w:val="24"/>
          <w:szCs w:val="24"/>
        </w:rPr>
        <w:t>.</w:t>
      </w:r>
    </w:p>
    <w:p w14:paraId="7FC65201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7644E540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5 </w:t>
      </w:r>
    </w:p>
    <w:p w14:paraId="4C1BAFE0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227 человек</w:t>
      </w:r>
    </w:p>
    <w:p w14:paraId="5D37064E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>: деревня Александровка; село Сосновка ул. Лесная с д. № 1 по д. № 39.</w:t>
      </w:r>
    </w:p>
    <w:p w14:paraId="22F9C7B0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636E6D3F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6 </w:t>
      </w:r>
    </w:p>
    <w:p w14:paraId="1E620093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288 человек</w:t>
      </w:r>
    </w:p>
    <w:p w14:paraId="30BCD674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Сосновка - ул. Лесная с д. № 40 по д. № 135А. </w:t>
      </w:r>
    </w:p>
    <w:p w14:paraId="577BEBD1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48129C4C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7 </w:t>
      </w:r>
    </w:p>
    <w:p w14:paraId="0D02F49E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295 человек</w:t>
      </w:r>
    </w:p>
    <w:p w14:paraId="456EFF2E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</w:t>
      </w:r>
      <w:proofErr w:type="spellStart"/>
      <w:r w:rsidRPr="009B688E">
        <w:rPr>
          <w:color w:val="000000" w:themeColor="text1"/>
          <w:sz w:val="24"/>
          <w:szCs w:val="24"/>
        </w:rPr>
        <w:t>Лопуховка</w:t>
      </w:r>
      <w:proofErr w:type="spellEnd"/>
      <w:r w:rsidRPr="009B688E">
        <w:rPr>
          <w:color w:val="000000" w:themeColor="text1"/>
          <w:sz w:val="24"/>
          <w:szCs w:val="24"/>
        </w:rPr>
        <w:t xml:space="preserve"> – ул. Фабричная; ул. Совхозная; ул. </w:t>
      </w:r>
      <w:proofErr w:type="spellStart"/>
      <w:r w:rsidRPr="009B688E">
        <w:rPr>
          <w:color w:val="000000" w:themeColor="text1"/>
          <w:sz w:val="24"/>
          <w:szCs w:val="24"/>
        </w:rPr>
        <w:t>Гусиловка</w:t>
      </w:r>
      <w:proofErr w:type="spellEnd"/>
      <w:r w:rsidRPr="009B688E">
        <w:rPr>
          <w:color w:val="000000" w:themeColor="text1"/>
          <w:sz w:val="24"/>
          <w:szCs w:val="24"/>
        </w:rPr>
        <w:t>; деревня Никольское</w:t>
      </w:r>
    </w:p>
    <w:p w14:paraId="4E4060E0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16D15110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8 </w:t>
      </w:r>
    </w:p>
    <w:p w14:paraId="771F8490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277 человек</w:t>
      </w:r>
    </w:p>
    <w:p w14:paraId="0F2D7988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</w:t>
      </w:r>
      <w:proofErr w:type="spellStart"/>
      <w:r w:rsidRPr="009B688E">
        <w:rPr>
          <w:color w:val="000000" w:themeColor="text1"/>
          <w:sz w:val="24"/>
          <w:szCs w:val="24"/>
        </w:rPr>
        <w:t>Лопуховка</w:t>
      </w:r>
      <w:proofErr w:type="spellEnd"/>
      <w:r w:rsidRPr="009B688E">
        <w:rPr>
          <w:color w:val="000000" w:themeColor="text1"/>
          <w:sz w:val="24"/>
          <w:szCs w:val="24"/>
        </w:rPr>
        <w:t xml:space="preserve"> – ул. Нагорная; ул. </w:t>
      </w:r>
      <w:proofErr w:type="spellStart"/>
      <w:r w:rsidRPr="009B688E">
        <w:rPr>
          <w:color w:val="000000" w:themeColor="text1"/>
          <w:sz w:val="24"/>
          <w:szCs w:val="24"/>
        </w:rPr>
        <w:t>Завядя</w:t>
      </w:r>
      <w:proofErr w:type="spellEnd"/>
      <w:r w:rsidRPr="009B688E">
        <w:rPr>
          <w:color w:val="000000" w:themeColor="text1"/>
          <w:sz w:val="24"/>
          <w:szCs w:val="24"/>
        </w:rPr>
        <w:t xml:space="preserve">; ул. Подстанция; ул. </w:t>
      </w:r>
      <w:proofErr w:type="spellStart"/>
      <w:r w:rsidRPr="009B688E">
        <w:rPr>
          <w:color w:val="000000" w:themeColor="text1"/>
          <w:sz w:val="24"/>
          <w:szCs w:val="24"/>
        </w:rPr>
        <w:t>Болотинка</w:t>
      </w:r>
      <w:proofErr w:type="spellEnd"/>
      <w:r w:rsidRPr="009B688E">
        <w:rPr>
          <w:color w:val="000000" w:themeColor="text1"/>
          <w:sz w:val="24"/>
          <w:szCs w:val="24"/>
        </w:rPr>
        <w:t xml:space="preserve">; ул. </w:t>
      </w:r>
      <w:proofErr w:type="spellStart"/>
      <w:r w:rsidRPr="009B688E">
        <w:rPr>
          <w:color w:val="000000" w:themeColor="text1"/>
          <w:sz w:val="24"/>
          <w:szCs w:val="24"/>
        </w:rPr>
        <w:t>Лопуховское</w:t>
      </w:r>
      <w:proofErr w:type="spellEnd"/>
      <w:r w:rsidRPr="009B688E">
        <w:rPr>
          <w:color w:val="000000" w:themeColor="text1"/>
          <w:sz w:val="24"/>
          <w:szCs w:val="24"/>
        </w:rPr>
        <w:t xml:space="preserve"> Лесничество; ул. Новые Дворы; ул. Запрудная.</w:t>
      </w:r>
    </w:p>
    <w:p w14:paraId="5E9C1B90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25DA5641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442BC784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9 </w:t>
      </w:r>
    </w:p>
    <w:p w14:paraId="5E91ECDE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287 человека</w:t>
      </w:r>
    </w:p>
    <w:p w14:paraId="1F38D94A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</w:t>
      </w:r>
      <w:proofErr w:type="spellStart"/>
      <w:r w:rsidRPr="009B688E">
        <w:rPr>
          <w:color w:val="000000" w:themeColor="text1"/>
          <w:sz w:val="24"/>
          <w:szCs w:val="24"/>
        </w:rPr>
        <w:t>Пазелки</w:t>
      </w:r>
      <w:proofErr w:type="spellEnd"/>
      <w:r w:rsidRPr="009B688E">
        <w:rPr>
          <w:color w:val="000000" w:themeColor="text1"/>
          <w:sz w:val="24"/>
          <w:szCs w:val="24"/>
        </w:rPr>
        <w:t xml:space="preserve"> – ул. Боевая; ул. Песчаная; ул. </w:t>
      </w:r>
      <w:proofErr w:type="spellStart"/>
      <w:r w:rsidRPr="009B688E">
        <w:rPr>
          <w:color w:val="000000" w:themeColor="text1"/>
          <w:sz w:val="24"/>
          <w:szCs w:val="24"/>
        </w:rPr>
        <w:t>Мешкова</w:t>
      </w:r>
      <w:proofErr w:type="spellEnd"/>
      <w:r w:rsidRPr="009B688E">
        <w:rPr>
          <w:color w:val="000000" w:themeColor="text1"/>
          <w:sz w:val="24"/>
          <w:szCs w:val="24"/>
        </w:rPr>
        <w:t>; ул. Совхозная; ул. Арбатская; ул. Комсомольская.</w:t>
      </w:r>
    </w:p>
    <w:p w14:paraId="62F4C126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</w:p>
    <w:p w14:paraId="62A2C3C4" w14:textId="77777777" w:rsidR="009B688E" w:rsidRPr="009B688E" w:rsidRDefault="009B688E" w:rsidP="009B688E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B688E">
        <w:rPr>
          <w:b/>
          <w:bCs/>
          <w:color w:val="000000" w:themeColor="text1"/>
          <w:sz w:val="24"/>
          <w:szCs w:val="24"/>
          <w:u w:val="single"/>
        </w:rPr>
        <w:t xml:space="preserve">ОКРУГ № 10 </w:t>
      </w:r>
    </w:p>
    <w:p w14:paraId="193D24CD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Количество избирателей</w:t>
      </w:r>
      <w:r w:rsidRPr="009B688E">
        <w:rPr>
          <w:color w:val="000000" w:themeColor="text1"/>
          <w:sz w:val="24"/>
          <w:szCs w:val="24"/>
        </w:rPr>
        <w:t xml:space="preserve"> – 281 человек</w:t>
      </w:r>
    </w:p>
    <w:p w14:paraId="59B983D8" w14:textId="77777777" w:rsidR="009B688E" w:rsidRPr="009B688E" w:rsidRDefault="009B688E" w:rsidP="009B688E">
      <w:pPr>
        <w:jc w:val="both"/>
        <w:rPr>
          <w:color w:val="000000" w:themeColor="text1"/>
          <w:sz w:val="24"/>
          <w:szCs w:val="24"/>
        </w:rPr>
      </w:pPr>
      <w:r w:rsidRPr="009B688E">
        <w:rPr>
          <w:b/>
          <w:bCs/>
          <w:color w:val="000000" w:themeColor="text1"/>
          <w:sz w:val="24"/>
          <w:szCs w:val="24"/>
        </w:rPr>
        <w:t>Территория</w:t>
      </w:r>
      <w:r w:rsidRPr="009B688E">
        <w:rPr>
          <w:color w:val="000000" w:themeColor="text1"/>
          <w:sz w:val="24"/>
          <w:szCs w:val="24"/>
        </w:rPr>
        <w:t xml:space="preserve">: село </w:t>
      </w:r>
      <w:proofErr w:type="spellStart"/>
      <w:r w:rsidRPr="009B688E">
        <w:rPr>
          <w:color w:val="000000" w:themeColor="text1"/>
          <w:sz w:val="24"/>
          <w:szCs w:val="24"/>
        </w:rPr>
        <w:t>Пазелки</w:t>
      </w:r>
      <w:proofErr w:type="spellEnd"/>
      <w:r w:rsidRPr="009B688E">
        <w:rPr>
          <w:color w:val="000000" w:themeColor="text1"/>
          <w:sz w:val="24"/>
          <w:szCs w:val="24"/>
        </w:rPr>
        <w:t xml:space="preserve"> – ул. Строителей; ул. Садовая; ул. Пионерская; ул. Партизанская; ул. Центральная; ул. Советская; ул. Нагорная; ул. Интернациональная.</w:t>
      </w:r>
    </w:p>
    <w:p w14:paraId="728023E6" w14:textId="0DF86110" w:rsidR="009B688E" w:rsidRDefault="009B688E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p w14:paraId="2B60B07C" w14:textId="6D8B1504" w:rsidR="004F77D9" w:rsidRDefault="004F77D9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p w14:paraId="0BB23AF5" w14:textId="026B4B96" w:rsidR="004F77D9" w:rsidRDefault="004F77D9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bookmarkEnd w:id="0"/>
    <w:p w14:paraId="693F7788" w14:textId="366EC155" w:rsidR="004F77D9" w:rsidRDefault="004F77D9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4F77D9" w:rsidSect="009B688E">
      <w:headerReference w:type="default" r:id="rId13"/>
      <w:pgSz w:w="11906" w:h="16838"/>
      <w:pgMar w:top="357" w:right="851" w:bottom="38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FA17" w14:textId="77777777" w:rsidR="00747BCE" w:rsidRDefault="00747BCE">
      <w:r>
        <w:separator/>
      </w:r>
    </w:p>
  </w:endnote>
  <w:endnote w:type="continuationSeparator" w:id="0">
    <w:p w14:paraId="5A3C1CE4" w14:textId="77777777" w:rsidR="00747BCE" w:rsidRDefault="0074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1529" w14:textId="77777777" w:rsidR="00747BCE" w:rsidRDefault="00747BCE">
      <w:r>
        <w:separator/>
      </w:r>
    </w:p>
  </w:footnote>
  <w:footnote w:type="continuationSeparator" w:id="0">
    <w:p w14:paraId="307C181A" w14:textId="77777777" w:rsidR="00747BCE" w:rsidRDefault="0074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84;&#1086;&#1080;%20&#1076;&#1086;&#1082;&#1091;&#1084;&#1077;&#1085;&#1090;&#1099;\&#1088;&#1077;&#1096;&#1077;&#1085;&#1080;&#1103;\2021%20&#1075;&#1086;&#1076;\&#1054;&#1050;&#1056;&#1059;&#1043;&#1040;\&#1088;&#1077;&#1096;&#1077;&#1085;&#1080;&#1077;%20&#1086;&#1082;&#1088;&#1091;&#1075;&#107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7307478.2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7307478.18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5192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2023-12-01T05:54:00Z</dcterms:created>
  <dcterms:modified xsi:type="dcterms:W3CDTF">2023-12-01T05:54:00Z</dcterms:modified>
</cp:coreProperties>
</file>