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7D" w:rsidRDefault="0056017D" w:rsidP="0007414A">
      <w:pPr>
        <w:jc w:val="center"/>
      </w:pPr>
      <w:r>
        <w:rPr>
          <w:noProof/>
        </w:rPr>
        <w:drawing>
          <wp:inline distT="0" distB="0" distL="0" distR="0" wp14:anchorId="0AEADEF9" wp14:editId="6F78BB04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CED" w:rsidRDefault="00502EF5" w:rsidP="00187789">
      <w:pPr>
        <w:jc w:val="center"/>
      </w:pPr>
      <w:r>
        <w:t xml:space="preserve">                      </w:t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3E638D" w:rsidRDefault="003E638D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8524EB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0F5540">
              <w:rPr>
                <w:b w:val="0"/>
                <w:sz w:val="24"/>
                <w:szCs w:val="24"/>
                <w:u w:val="single"/>
              </w:rPr>
              <w:t>_</w:t>
            </w:r>
            <w:r w:rsidR="008E4769">
              <w:rPr>
                <w:b w:val="0"/>
                <w:sz w:val="24"/>
                <w:szCs w:val="24"/>
                <w:u w:val="single"/>
              </w:rPr>
              <w:t>_</w:t>
            </w:r>
            <w:r w:rsidR="008524EB">
              <w:rPr>
                <w:b w:val="0"/>
                <w:sz w:val="24"/>
                <w:szCs w:val="24"/>
                <w:u w:val="single"/>
              </w:rPr>
              <w:t>18 марта 2022 г.</w:t>
            </w:r>
            <w:bookmarkStart w:id="0" w:name="_GoBack"/>
            <w:bookmarkEnd w:id="0"/>
            <w:r w:rsidR="000F5540">
              <w:rPr>
                <w:b w:val="0"/>
                <w:sz w:val="24"/>
                <w:szCs w:val="24"/>
                <w:u w:val="single"/>
              </w:rPr>
              <w:t>_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  <w:r w:rsidR="00C61189" w:rsidRPr="0068126D">
              <w:rPr>
                <w:b w:val="0"/>
                <w:sz w:val="24"/>
                <w:szCs w:val="24"/>
              </w:rPr>
              <w:t>_</w:t>
            </w:r>
            <w:r w:rsidR="00BE5215" w:rsidRPr="006B745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6B745F">
              <w:rPr>
                <w:b w:val="0"/>
                <w:sz w:val="24"/>
                <w:szCs w:val="24"/>
              </w:rPr>
              <w:t xml:space="preserve">   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C61189" w:rsidRPr="0068126D">
              <w:rPr>
                <w:b w:val="0"/>
                <w:sz w:val="24"/>
                <w:szCs w:val="24"/>
              </w:rPr>
              <w:t>__</w:t>
            </w:r>
            <w:r w:rsidR="008524EB">
              <w:rPr>
                <w:b w:val="0"/>
                <w:sz w:val="24"/>
                <w:szCs w:val="24"/>
              </w:rPr>
              <w:t>25/7</w:t>
            </w:r>
            <w:r w:rsidR="008E4769">
              <w:rPr>
                <w:b w:val="0"/>
                <w:sz w:val="24"/>
                <w:szCs w:val="24"/>
              </w:rPr>
              <w:t>_</w:t>
            </w:r>
            <w:r w:rsidR="000F5540">
              <w:rPr>
                <w:b w:val="0"/>
                <w:sz w:val="24"/>
                <w:szCs w:val="24"/>
              </w:rPr>
              <w:t>_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56017D" w:rsidRPr="0056017D" w:rsidRDefault="0056017D" w:rsidP="0056017D">
      <w:pPr>
        <w:ind w:firstLine="720"/>
        <w:jc w:val="center"/>
        <w:rPr>
          <w:b/>
          <w:bCs/>
          <w:sz w:val="26"/>
          <w:szCs w:val="26"/>
        </w:rPr>
      </w:pPr>
      <w:r w:rsidRPr="0056017D">
        <w:rPr>
          <w:b/>
          <w:bCs/>
          <w:sz w:val="26"/>
          <w:szCs w:val="26"/>
        </w:rPr>
        <w:t>Об утверждении Порядка формирования, ведения и обязательного опубликования перечня муниципального имущества, находящегося в собственности Бессоновского сельсовета Бессоновского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либо физическим лицам, не являющимися индивидуальными предпринимателями и применяющим специальный налоговый режим «Налог на профессиональный доход»</w:t>
      </w:r>
    </w:p>
    <w:p w:rsidR="00502B46" w:rsidRPr="0056017D" w:rsidRDefault="00502B46" w:rsidP="006A514C">
      <w:pPr>
        <w:ind w:firstLine="708"/>
        <w:jc w:val="center"/>
        <w:rPr>
          <w:b/>
          <w:bCs/>
          <w:sz w:val="26"/>
          <w:szCs w:val="26"/>
        </w:rPr>
      </w:pPr>
    </w:p>
    <w:p w:rsidR="006A514C" w:rsidRPr="0056017D" w:rsidRDefault="0056017D" w:rsidP="006A514C">
      <w:pPr>
        <w:ind w:firstLine="708"/>
        <w:jc w:val="both"/>
        <w:rPr>
          <w:sz w:val="26"/>
          <w:szCs w:val="26"/>
        </w:rPr>
      </w:pPr>
      <w:r w:rsidRPr="0056017D">
        <w:rPr>
          <w:sz w:val="26"/>
          <w:szCs w:val="26"/>
        </w:rPr>
        <w:t>В соответствии с Федеральными законами от 24.07.2007 № 209-ФЗ «О развитии малого и среднего предпринимательства в Российской Федерации»  (с последующими изменениями),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(с последующими изменениями), от 06.10.2003 № 131-ФЗ «Об общих принципах организации местного самоуправления в Российской Федерации» (с последующими изменениями),</w:t>
      </w:r>
      <w:r w:rsidR="00502B46" w:rsidRPr="0056017D">
        <w:rPr>
          <w:bCs/>
          <w:sz w:val="26"/>
          <w:szCs w:val="26"/>
        </w:rPr>
        <w:t xml:space="preserve"> </w:t>
      </w:r>
      <w:hyperlink r:id="rId8" w:history="1">
        <w:r w:rsidR="00502B46" w:rsidRPr="0056017D">
          <w:rPr>
            <w:sz w:val="26"/>
            <w:szCs w:val="26"/>
          </w:rPr>
          <w:t>Уставом</w:t>
        </w:r>
      </w:hyperlink>
      <w:r w:rsidR="00502B46" w:rsidRPr="0056017D">
        <w:rPr>
          <w:sz w:val="26"/>
          <w:szCs w:val="26"/>
        </w:rPr>
        <w:t xml:space="preserve"> Бессоновского сельсовета Бессоновского района Пензенской области</w:t>
      </w:r>
      <w:r w:rsidR="006A514C" w:rsidRPr="0056017D">
        <w:rPr>
          <w:sz w:val="26"/>
          <w:szCs w:val="26"/>
        </w:rPr>
        <w:t>,</w:t>
      </w:r>
    </w:p>
    <w:p w:rsidR="00440CEA" w:rsidRPr="0056017D" w:rsidRDefault="00440CEA" w:rsidP="00440CEA">
      <w:pPr>
        <w:pStyle w:val="2"/>
        <w:rPr>
          <w:rFonts w:ascii="Times New Roman" w:hAnsi="Times New Roman" w:cs="Times New Roman"/>
          <w:sz w:val="26"/>
          <w:szCs w:val="26"/>
        </w:rPr>
      </w:pPr>
    </w:p>
    <w:p w:rsidR="00BB48E4" w:rsidRPr="0056017D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  <w:r w:rsidRPr="0056017D">
        <w:rPr>
          <w:b/>
          <w:sz w:val="26"/>
          <w:szCs w:val="26"/>
        </w:rPr>
        <w:t>КОМИТЕТ МЕСТНОГО САМОУПРАВЛЕНИЯ РЕШИЛ:</w:t>
      </w:r>
    </w:p>
    <w:p w:rsidR="008C4C42" w:rsidRPr="0056017D" w:rsidRDefault="008C4C42" w:rsidP="008C4C42">
      <w:pPr>
        <w:shd w:val="clear" w:color="auto" w:fill="FFFFFF"/>
        <w:jc w:val="center"/>
        <w:rPr>
          <w:b/>
          <w:sz w:val="26"/>
          <w:szCs w:val="26"/>
        </w:rPr>
      </w:pPr>
    </w:p>
    <w:p w:rsidR="0056017D" w:rsidRPr="0056017D" w:rsidRDefault="0056017D" w:rsidP="0056017D">
      <w:pPr>
        <w:ind w:firstLine="709"/>
        <w:jc w:val="both"/>
        <w:rPr>
          <w:sz w:val="26"/>
          <w:szCs w:val="26"/>
        </w:rPr>
      </w:pPr>
      <w:r w:rsidRPr="0056017D">
        <w:rPr>
          <w:sz w:val="26"/>
          <w:szCs w:val="26"/>
        </w:rPr>
        <w:t xml:space="preserve">1. Утвердить порядок формирования, ведения и обязательного опубликования Перечня муниципального имущества, находящегося на территории Бессоновского </w:t>
      </w:r>
      <w:r w:rsidRPr="0056017D">
        <w:rPr>
          <w:sz w:val="26"/>
          <w:szCs w:val="26"/>
        </w:rPr>
        <w:lastRenderedPageBreak/>
        <w:t>сельсовета Бессоновского района,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либо физическим лицам, не являющимися индивидуальными предпринимателями и применяющим специальный налоговый режим «Налог на профессиональный доход», согласно приложению №1 к настоящему решению.</w:t>
      </w:r>
    </w:p>
    <w:p w:rsidR="0056017D" w:rsidRPr="0056017D" w:rsidRDefault="0056017D" w:rsidP="0056017D">
      <w:pPr>
        <w:ind w:firstLine="709"/>
        <w:jc w:val="both"/>
        <w:rPr>
          <w:sz w:val="26"/>
          <w:szCs w:val="26"/>
        </w:rPr>
      </w:pPr>
      <w:r w:rsidRPr="0056017D">
        <w:rPr>
          <w:sz w:val="26"/>
          <w:szCs w:val="26"/>
        </w:rPr>
        <w:t>2. Утвердить форму Перечня муниципального имущества, находящегося в собственности Бессоновского сельсовета Бессоновского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либо физическим лицам, не являющимися индивидуальными предпринимателями и применяющим специальный налоговый режим «Налог на профессиональный доход» согласно приложению № 2 к настоящему решению</w:t>
      </w:r>
    </w:p>
    <w:p w:rsidR="0056017D" w:rsidRPr="0056017D" w:rsidRDefault="0056017D" w:rsidP="0056017D">
      <w:pPr>
        <w:ind w:firstLine="709"/>
        <w:jc w:val="both"/>
        <w:rPr>
          <w:sz w:val="26"/>
          <w:szCs w:val="26"/>
        </w:rPr>
      </w:pPr>
      <w:r w:rsidRPr="0056017D">
        <w:rPr>
          <w:sz w:val="26"/>
          <w:szCs w:val="26"/>
        </w:rPr>
        <w:t>3. Признать утратившим силу решение Комитета местного самоуправления Бессоновского сельсовета Бессоновского района Пензенской области» от 17.09.2018 № 105 «Об утверждении Порядка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ч. 4 ст. 18 Федерального закона  «О развитии малого и среднего предпринимательства в Российской Федерации» (с изменениями и дополнениями), находящегося в муниципальной собственности Бессоновского сельсовета Бессоновского района Пензенской области» (с изменениями и дополнениями), находящегося в муниципальной собственности Бессоновского сельсовета Бессоновского района Пензенской области».</w:t>
      </w:r>
    </w:p>
    <w:p w:rsidR="0056017D" w:rsidRPr="0056017D" w:rsidRDefault="0056017D" w:rsidP="0056017D">
      <w:pPr>
        <w:ind w:firstLine="709"/>
        <w:jc w:val="both"/>
        <w:rPr>
          <w:sz w:val="26"/>
          <w:szCs w:val="26"/>
        </w:rPr>
      </w:pPr>
      <w:r w:rsidRPr="0056017D">
        <w:rPr>
          <w:sz w:val="26"/>
          <w:szCs w:val="26"/>
        </w:rPr>
        <w:t>4. Настоящее решение вступает в силу на следующий день после дня его официального опубликования (обнародования).</w:t>
      </w:r>
    </w:p>
    <w:p w:rsidR="0056017D" w:rsidRPr="0056017D" w:rsidRDefault="0056017D" w:rsidP="0056017D">
      <w:pPr>
        <w:ind w:firstLine="720"/>
        <w:jc w:val="both"/>
        <w:rPr>
          <w:sz w:val="26"/>
          <w:szCs w:val="26"/>
        </w:rPr>
      </w:pPr>
      <w:r w:rsidRPr="0056017D">
        <w:rPr>
          <w:sz w:val="26"/>
          <w:szCs w:val="26"/>
        </w:rPr>
        <w:t xml:space="preserve">5. Опубликовать настоящее решение в информационном бюллетене «Сельские ведомости» и разместить на официальном сайте администрации </w:t>
      </w:r>
      <w:r w:rsidRPr="0056017D">
        <w:rPr>
          <w:bCs/>
          <w:sz w:val="26"/>
          <w:szCs w:val="26"/>
        </w:rPr>
        <w:t>Бессоновского</w:t>
      </w:r>
      <w:r w:rsidRPr="0056017D">
        <w:rPr>
          <w:sz w:val="26"/>
          <w:szCs w:val="26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56017D" w:rsidRPr="0056017D" w:rsidRDefault="0056017D" w:rsidP="0056017D">
      <w:pPr>
        <w:ind w:firstLine="720"/>
        <w:jc w:val="both"/>
        <w:rPr>
          <w:bCs/>
          <w:sz w:val="26"/>
          <w:szCs w:val="26"/>
        </w:rPr>
      </w:pPr>
      <w:r w:rsidRPr="0056017D">
        <w:rPr>
          <w:sz w:val="26"/>
          <w:szCs w:val="26"/>
        </w:rPr>
        <w:t xml:space="preserve">6. Контроль за исполнением настоящего решения возложить на главу администрации </w:t>
      </w:r>
      <w:r w:rsidRPr="0056017D">
        <w:rPr>
          <w:bCs/>
          <w:sz w:val="26"/>
          <w:szCs w:val="26"/>
        </w:rPr>
        <w:t>Бессоновского сельсовета Бессоновского района Пензенской области.</w:t>
      </w:r>
    </w:p>
    <w:p w:rsidR="00502B46" w:rsidRPr="0056017D" w:rsidRDefault="00502B46" w:rsidP="00502B46">
      <w:pPr>
        <w:ind w:firstLine="709"/>
        <w:jc w:val="both"/>
        <w:rPr>
          <w:bCs/>
        </w:rPr>
      </w:pPr>
    </w:p>
    <w:p w:rsidR="0068126D" w:rsidRPr="00EE0A6F" w:rsidRDefault="0068126D" w:rsidP="00A32042">
      <w:pPr>
        <w:jc w:val="both"/>
        <w:rPr>
          <w:b/>
          <w:sz w:val="24"/>
          <w:szCs w:val="24"/>
        </w:rPr>
      </w:pPr>
    </w:p>
    <w:p w:rsidR="00A32042" w:rsidRPr="0056017D" w:rsidRDefault="00A32042" w:rsidP="00A32042">
      <w:pPr>
        <w:jc w:val="both"/>
        <w:rPr>
          <w:b/>
          <w:sz w:val="26"/>
          <w:szCs w:val="26"/>
        </w:rPr>
      </w:pPr>
      <w:r w:rsidRPr="0056017D">
        <w:rPr>
          <w:b/>
          <w:sz w:val="26"/>
          <w:szCs w:val="26"/>
        </w:rPr>
        <w:t>Глава</w:t>
      </w:r>
    </w:p>
    <w:p w:rsidR="0068126D" w:rsidRPr="0056017D" w:rsidRDefault="00A32042" w:rsidP="00A32042">
      <w:pPr>
        <w:jc w:val="both"/>
        <w:rPr>
          <w:b/>
          <w:sz w:val="26"/>
          <w:szCs w:val="26"/>
        </w:rPr>
      </w:pPr>
      <w:r w:rsidRPr="0056017D">
        <w:rPr>
          <w:b/>
          <w:sz w:val="26"/>
          <w:szCs w:val="26"/>
        </w:rPr>
        <w:t xml:space="preserve">Бессоновского сельсовета  </w:t>
      </w:r>
      <w:r w:rsidR="00825486" w:rsidRPr="0056017D">
        <w:rPr>
          <w:b/>
          <w:sz w:val="26"/>
          <w:szCs w:val="26"/>
        </w:rPr>
        <w:t xml:space="preserve">    </w:t>
      </w:r>
      <w:r w:rsidR="006A514C" w:rsidRPr="0056017D">
        <w:rPr>
          <w:b/>
          <w:sz w:val="26"/>
          <w:szCs w:val="26"/>
        </w:rPr>
        <w:t xml:space="preserve">                   </w:t>
      </w:r>
      <w:r w:rsidR="00825486" w:rsidRPr="0056017D">
        <w:rPr>
          <w:b/>
          <w:sz w:val="26"/>
          <w:szCs w:val="26"/>
        </w:rPr>
        <w:t xml:space="preserve">                </w:t>
      </w:r>
      <w:r w:rsidR="00187789" w:rsidRPr="0056017D">
        <w:rPr>
          <w:b/>
          <w:sz w:val="26"/>
          <w:szCs w:val="26"/>
        </w:rPr>
        <w:t xml:space="preserve">                            </w:t>
      </w:r>
      <w:r w:rsidR="00C61189" w:rsidRPr="0056017D">
        <w:rPr>
          <w:b/>
          <w:sz w:val="26"/>
          <w:szCs w:val="26"/>
        </w:rPr>
        <w:t>Е</w:t>
      </w:r>
      <w:r w:rsidR="00825486" w:rsidRPr="0056017D">
        <w:rPr>
          <w:b/>
          <w:sz w:val="26"/>
          <w:szCs w:val="26"/>
        </w:rPr>
        <w:t xml:space="preserve">. В. </w:t>
      </w:r>
      <w:r w:rsidR="00C61189" w:rsidRPr="0056017D">
        <w:rPr>
          <w:b/>
          <w:sz w:val="26"/>
          <w:szCs w:val="26"/>
        </w:rPr>
        <w:t>Дыма</w:t>
      </w:r>
    </w:p>
    <w:p w:rsidR="0056017D" w:rsidRPr="00876DD4" w:rsidRDefault="0056017D" w:rsidP="0056017D">
      <w:pPr>
        <w:ind w:firstLine="900"/>
        <w:jc w:val="right"/>
        <w:rPr>
          <w:color w:val="000000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</w:p>
    <w:p w:rsid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  <w:r w:rsidRPr="0056017D">
        <w:rPr>
          <w:color w:val="000000"/>
          <w:sz w:val="24"/>
          <w:szCs w:val="24"/>
        </w:rPr>
        <w:lastRenderedPageBreak/>
        <w:t>Приложение №1</w:t>
      </w: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  <w:r w:rsidRPr="0056017D">
        <w:rPr>
          <w:color w:val="000000"/>
          <w:sz w:val="24"/>
          <w:szCs w:val="24"/>
        </w:rPr>
        <w:t xml:space="preserve">к </w:t>
      </w:r>
      <w:r w:rsidRPr="0056017D">
        <w:rPr>
          <w:sz w:val="24"/>
          <w:szCs w:val="24"/>
        </w:rPr>
        <w:t xml:space="preserve">решению </w:t>
      </w:r>
      <w:r>
        <w:rPr>
          <w:sz w:val="24"/>
          <w:szCs w:val="24"/>
        </w:rPr>
        <w:t>Бессоновского</w:t>
      </w:r>
      <w:r w:rsidRPr="0056017D">
        <w:rPr>
          <w:sz w:val="24"/>
          <w:szCs w:val="24"/>
        </w:rPr>
        <w:t xml:space="preserve"> </w:t>
      </w:r>
      <w:r w:rsidRPr="0056017D">
        <w:rPr>
          <w:color w:val="000000"/>
          <w:sz w:val="24"/>
          <w:szCs w:val="24"/>
        </w:rPr>
        <w:t>сельсовета</w:t>
      </w: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  <w:r w:rsidRPr="0056017D">
        <w:rPr>
          <w:color w:val="000000"/>
          <w:sz w:val="24"/>
          <w:szCs w:val="24"/>
        </w:rPr>
        <w:t>Бессоновского района</w:t>
      </w: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  <w:r w:rsidRPr="0056017D">
        <w:rPr>
          <w:color w:val="000000"/>
          <w:sz w:val="24"/>
          <w:szCs w:val="24"/>
        </w:rPr>
        <w:t>Пензенской области</w:t>
      </w: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  <w:r w:rsidRPr="0056017D">
        <w:rPr>
          <w:color w:val="000000"/>
          <w:sz w:val="24"/>
          <w:szCs w:val="24"/>
        </w:rPr>
        <w:t>от «__» __________ 2022 года № ___</w:t>
      </w:r>
    </w:p>
    <w:p w:rsidR="0056017D" w:rsidRPr="0056017D" w:rsidRDefault="0056017D" w:rsidP="0056017D">
      <w:pPr>
        <w:ind w:firstLine="900"/>
        <w:jc w:val="center"/>
        <w:rPr>
          <w:color w:val="000000"/>
          <w:sz w:val="24"/>
          <w:szCs w:val="24"/>
        </w:rPr>
      </w:pPr>
    </w:p>
    <w:p w:rsidR="0056017D" w:rsidRP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</w:p>
    <w:p w:rsidR="0056017D" w:rsidRPr="0056017D" w:rsidRDefault="0056017D" w:rsidP="0056017D">
      <w:pPr>
        <w:jc w:val="center"/>
        <w:rPr>
          <w:b/>
          <w:color w:val="000000"/>
          <w:sz w:val="24"/>
          <w:szCs w:val="24"/>
        </w:rPr>
      </w:pPr>
      <w:r w:rsidRPr="0056017D">
        <w:rPr>
          <w:b/>
          <w:color w:val="000000"/>
          <w:sz w:val="24"/>
          <w:szCs w:val="24"/>
        </w:rPr>
        <w:t>Порядок</w:t>
      </w:r>
    </w:p>
    <w:p w:rsidR="0056017D" w:rsidRPr="0056017D" w:rsidRDefault="0056017D" w:rsidP="0056017D">
      <w:pPr>
        <w:jc w:val="center"/>
        <w:rPr>
          <w:b/>
          <w:sz w:val="24"/>
          <w:szCs w:val="24"/>
        </w:rPr>
      </w:pPr>
      <w:r w:rsidRPr="0056017D">
        <w:rPr>
          <w:b/>
          <w:sz w:val="24"/>
          <w:szCs w:val="24"/>
        </w:rPr>
        <w:t xml:space="preserve">формирования, ведения и обязательного опубликования Перечня муниципального имущества, находящегося на территории Бессоновского сельсовета Бессоновского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малого и среднего предпринимательства, </w:t>
      </w:r>
      <w:r w:rsidRPr="0056017D">
        <w:rPr>
          <w:b/>
          <w:sz w:val="24"/>
          <w:szCs w:val="24"/>
          <w:shd w:val="clear" w:color="auto" w:fill="FFFFFF"/>
        </w:rPr>
        <w:t>либо физическим лицам, не являющимися индивидуальными предпринимателями и применяющим специальный налоговый режим «</w:t>
      </w:r>
      <w:r w:rsidRPr="0056017D">
        <w:rPr>
          <w:b/>
          <w:sz w:val="24"/>
          <w:szCs w:val="24"/>
        </w:rPr>
        <w:t>Налог</w:t>
      </w:r>
      <w:r w:rsidRPr="0056017D">
        <w:rPr>
          <w:b/>
          <w:sz w:val="24"/>
          <w:szCs w:val="24"/>
          <w:shd w:val="clear" w:color="auto" w:fill="FFFFFF"/>
        </w:rPr>
        <w:t xml:space="preserve"> на профессиональный доход»</w:t>
      </w:r>
    </w:p>
    <w:p w:rsidR="0056017D" w:rsidRPr="0056017D" w:rsidRDefault="0056017D" w:rsidP="0056017D">
      <w:pPr>
        <w:ind w:left="7380"/>
        <w:jc w:val="both"/>
        <w:rPr>
          <w:sz w:val="24"/>
          <w:szCs w:val="24"/>
        </w:rPr>
      </w:pPr>
    </w:p>
    <w:p w:rsidR="0056017D" w:rsidRPr="0056017D" w:rsidRDefault="0056017D" w:rsidP="0056017D">
      <w:pPr>
        <w:jc w:val="center"/>
        <w:rPr>
          <w:b/>
          <w:sz w:val="24"/>
          <w:szCs w:val="24"/>
        </w:rPr>
      </w:pPr>
      <w:r w:rsidRPr="0056017D">
        <w:rPr>
          <w:b/>
          <w:sz w:val="24"/>
          <w:szCs w:val="24"/>
        </w:rPr>
        <w:t>1. Общие положения</w:t>
      </w:r>
    </w:p>
    <w:p w:rsidR="0056017D" w:rsidRPr="0056017D" w:rsidRDefault="0056017D" w:rsidP="0056017D">
      <w:pPr>
        <w:ind w:firstLine="567"/>
        <w:jc w:val="both"/>
        <w:rPr>
          <w:sz w:val="24"/>
          <w:szCs w:val="24"/>
        </w:rPr>
      </w:pPr>
    </w:p>
    <w:p w:rsidR="0056017D" w:rsidRPr="0056017D" w:rsidRDefault="0056017D" w:rsidP="0056017D">
      <w:pPr>
        <w:ind w:firstLine="567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1.1 Настоящий Порядок определяет процедуру формирования, ведения и обязательного опубликования П</w:t>
      </w:r>
      <w:hyperlink r:id="rId9" w:history="1">
        <w:r w:rsidRPr="0056017D">
          <w:rPr>
            <w:sz w:val="24"/>
            <w:szCs w:val="24"/>
          </w:rPr>
          <w:t>еречня</w:t>
        </w:r>
      </w:hyperlink>
      <w:r w:rsidRPr="0056017D">
        <w:rPr>
          <w:sz w:val="24"/>
          <w:szCs w:val="24"/>
        </w:rPr>
        <w:t xml:space="preserve"> муниципального имущества, находящегося на территории Бессоновского сельсовета Бессоновского района Пензенской области, свободного от прав третьих лиц (за исключением имущественных прав субъектов малого и среднего предпринимательства), (далее соответственно - муниципальное имущество, Перечень),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</w:t>
      </w:r>
      <w:r w:rsidRPr="0056017D">
        <w:rPr>
          <w:b/>
          <w:sz w:val="24"/>
          <w:szCs w:val="24"/>
        </w:rPr>
        <w:t xml:space="preserve"> </w:t>
      </w:r>
      <w:r w:rsidRPr="0056017D">
        <w:rPr>
          <w:sz w:val="24"/>
          <w:szCs w:val="24"/>
          <w:shd w:val="clear" w:color="auto" w:fill="FFFFFF"/>
        </w:rPr>
        <w:t>либо физическим лицам, не являющимися индивидуальными предпринимателями и применяющим специальный налоговый режим «</w:t>
      </w:r>
      <w:r w:rsidRPr="0056017D">
        <w:rPr>
          <w:sz w:val="24"/>
          <w:szCs w:val="24"/>
        </w:rPr>
        <w:t>Налог</w:t>
      </w:r>
      <w:r w:rsidRPr="0056017D">
        <w:rPr>
          <w:sz w:val="24"/>
          <w:szCs w:val="24"/>
          <w:shd w:val="clear" w:color="auto" w:fill="FFFFFF"/>
        </w:rPr>
        <w:t xml:space="preserve"> на профессиональный доход» (далее - самозанятые граждани). </w:t>
      </w:r>
    </w:p>
    <w:p w:rsidR="0056017D" w:rsidRPr="0056017D" w:rsidRDefault="0056017D" w:rsidP="0056017D">
      <w:pPr>
        <w:ind w:firstLine="567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2. В Перечень вносятся сведения о муниципальном имуществе, соответствующем следующим критериям: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а)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б) муниципальное имущество не ограничено в обороте;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в) муниципальное имущество не является объектом религиозного назначения;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г) муниципальное имущество не является объектом незавершенного строительства;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д) в отношении муниципального имущества не принято решение Комитета местного самоуправления Бессоновского сельсовета Бессоновского района Пензенской области о предоставлении его иным лицам;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е) муниципальное имущество не включено в прогнозный план (программу) приватизации имущества, находящегося в собственности Бессоновского сельсовета Бессоновского района Пензенской области;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ж) муниципальное имущество не признано аварийным и подлежащим сносу или реконструкции;</w:t>
      </w:r>
    </w:p>
    <w:p w:rsidR="0056017D" w:rsidRPr="0056017D" w:rsidRDefault="0056017D" w:rsidP="0056017D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з)</w:t>
      </w:r>
      <w:r w:rsidRPr="0056017D">
        <w:rPr>
          <w:rFonts w:ascii="Calibri" w:hAnsi="Calibri" w:cs="Calibri"/>
          <w:sz w:val="24"/>
          <w:szCs w:val="24"/>
        </w:rPr>
        <w:t xml:space="preserve"> </w:t>
      </w:r>
      <w:r w:rsidRPr="0056017D">
        <w:rPr>
          <w:sz w:val="24"/>
          <w:szCs w:val="24"/>
        </w:rPr>
        <w:t>земельные участки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строительства).</w:t>
      </w:r>
    </w:p>
    <w:p w:rsidR="0056017D" w:rsidRPr="0056017D" w:rsidRDefault="0056017D" w:rsidP="0056017D">
      <w:pPr>
        <w:widowControl w:val="0"/>
        <w:autoSpaceDE w:val="0"/>
        <w:autoSpaceDN w:val="0"/>
        <w:ind w:firstLine="539"/>
        <w:jc w:val="both"/>
        <w:rPr>
          <w:sz w:val="24"/>
          <w:szCs w:val="24"/>
        </w:rPr>
      </w:pPr>
      <w:r w:rsidRPr="0056017D">
        <w:rPr>
          <w:sz w:val="24"/>
          <w:szCs w:val="24"/>
        </w:rPr>
        <w:t xml:space="preserve">В Перечень не включаются земельные участки, предусмотренные </w:t>
      </w:r>
      <w:hyperlink r:id="rId10" w:history="1">
        <w:r w:rsidRPr="0056017D">
          <w:rPr>
            <w:sz w:val="24"/>
            <w:szCs w:val="24"/>
          </w:rPr>
          <w:t>подпунктами 1</w:t>
        </w:r>
      </w:hyperlink>
      <w:r w:rsidRPr="0056017D">
        <w:rPr>
          <w:sz w:val="24"/>
          <w:szCs w:val="24"/>
        </w:rPr>
        <w:t xml:space="preserve"> - </w:t>
      </w:r>
      <w:hyperlink r:id="rId11" w:history="1">
        <w:r w:rsidRPr="0056017D">
          <w:rPr>
            <w:sz w:val="24"/>
            <w:szCs w:val="24"/>
          </w:rPr>
          <w:t>10</w:t>
        </w:r>
      </w:hyperlink>
      <w:r w:rsidRPr="0056017D">
        <w:rPr>
          <w:sz w:val="24"/>
          <w:szCs w:val="24"/>
        </w:rPr>
        <w:t xml:space="preserve">, </w:t>
      </w:r>
      <w:hyperlink r:id="rId12" w:history="1">
        <w:r w:rsidRPr="0056017D">
          <w:rPr>
            <w:sz w:val="24"/>
            <w:szCs w:val="24"/>
          </w:rPr>
          <w:t>13</w:t>
        </w:r>
      </w:hyperlink>
      <w:r w:rsidRPr="0056017D">
        <w:rPr>
          <w:sz w:val="24"/>
          <w:szCs w:val="24"/>
        </w:rPr>
        <w:t xml:space="preserve"> - </w:t>
      </w:r>
      <w:hyperlink r:id="rId13" w:history="1">
        <w:r w:rsidRPr="0056017D">
          <w:rPr>
            <w:sz w:val="24"/>
            <w:szCs w:val="24"/>
          </w:rPr>
          <w:t>15</w:t>
        </w:r>
      </w:hyperlink>
      <w:r w:rsidRPr="0056017D">
        <w:rPr>
          <w:sz w:val="24"/>
          <w:szCs w:val="24"/>
        </w:rPr>
        <w:t xml:space="preserve">, </w:t>
      </w:r>
      <w:hyperlink r:id="rId14" w:history="1">
        <w:r w:rsidRPr="0056017D">
          <w:rPr>
            <w:sz w:val="24"/>
            <w:szCs w:val="24"/>
          </w:rPr>
          <w:t>18</w:t>
        </w:r>
      </w:hyperlink>
      <w:r w:rsidRPr="0056017D">
        <w:rPr>
          <w:sz w:val="24"/>
          <w:szCs w:val="24"/>
        </w:rPr>
        <w:t xml:space="preserve"> и </w:t>
      </w:r>
      <w:hyperlink r:id="rId15" w:history="1">
        <w:r w:rsidRPr="0056017D">
          <w:rPr>
            <w:sz w:val="24"/>
            <w:szCs w:val="24"/>
          </w:rPr>
          <w:t>19 пункта 8 статьи 39.11</w:t>
        </w:r>
      </w:hyperlink>
      <w:r w:rsidRPr="0056017D">
        <w:rPr>
          <w:sz w:val="24"/>
          <w:szCs w:val="24"/>
        </w:rPr>
        <w:t xml:space="preserve"> Земельного кодекса Российской Федерации, за исключением земельных участков, предоставленных в аренду субъектам малого и среднего </w:t>
      </w:r>
      <w:r w:rsidRPr="0056017D">
        <w:rPr>
          <w:sz w:val="24"/>
          <w:szCs w:val="24"/>
        </w:rPr>
        <w:lastRenderedPageBreak/>
        <w:t>предпринимательства.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</w:p>
    <w:p w:rsidR="0056017D" w:rsidRPr="0056017D" w:rsidRDefault="0056017D" w:rsidP="0056017D">
      <w:pPr>
        <w:jc w:val="center"/>
        <w:rPr>
          <w:b/>
          <w:sz w:val="24"/>
          <w:szCs w:val="24"/>
        </w:rPr>
      </w:pPr>
      <w:r w:rsidRPr="0056017D">
        <w:rPr>
          <w:b/>
          <w:sz w:val="24"/>
          <w:szCs w:val="24"/>
        </w:rPr>
        <w:t>2. Формирование и ведение Перечня</w:t>
      </w:r>
    </w:p>
    <w:p w:rsidR="0056017D" w:rsidRPr="0056017D" w:rsidRDefault="0056017D" w:rsidP="0056017D">
      <w:pPr>
        <w:ind w:firstLine="567"/>
        <w:jc w:val="center"/>
        <w:rPr>
          <w:b/>
          <w:sz w:val="24"/>
          <w:szCs w:val="24"/>
        </w:rPr>
      </w:pP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2.1.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Администрацией Бессоновского сельсовета Бессоновского района Пензенской области (далее – Администрация) на основании постановления администрации Бессоновского сельсовета Бессоновского района Пензенской области об утверждении перечня или о внесении в него изменений на основе предложений органов местного самоуправления Бессоновского сельсовета Бессоновского района Пензенской области, общероссийских некоммерческих организаций, выражающих интересы субъектов малого и среднего предпринимательства, акционерного общества «Федеральная корпорация по развитию малого и среднего предпринимательства», организаций, образующих инфраструктуру поддержки субъектов малого и среднего предпринимательства, а также субъектов малого и среднего предпринимательства и самозанятых граждан.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2.2. Внесение в Перечень изменений, не предусматривающих исключения из перечня муниципального имущества, осуществляется не позднее 10 рабочих дней с даты внесения соответствующих изменений в реестр муниципального имущества.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2.3. Администрация вправе исключить муниципальное имущество из Перечня, если в течение 2 лет со дня включения муниципального имущества в Перечень в отношении такого имущества от самозанятых граждан,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а)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56017D" w:rsidRPr="0056017D" w:rsidRDefault="0056017D" w:rsidP="0056017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б)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26.07.2006 № 135-ФЗ «О защите конкуренции» (с последующими изменениями).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2.4. Уполномоченный орган исключает муниципальное имущество из Перечня в одном из следующих случаев: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а) в отношении муниципального имущества в установленном законодательством Российской Федерации порядке принято решение Комитетом местного самоуправления Бессоновского сельсовета Бессоновского района Пензенской области о его использовании для муниципальных нужд либо для иных целей;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б) право муниципальной собственности на имущество прекращено по решению суда или в ином установленном законом порядке.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2.5. Муниципальное имущество, включенное в Перечень, может быть использовано только в целях предоставления его во владение и (или) в пользование самозанятым гражданам,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 xml:space="preserve">2.6. Муниципальное имущество, включенное в Перечень, не подлежит отчуждению в частную собственность, за исключением возмездного отчуждения такого имущества в собственность самозанятым гражданам,  субъектам  малого и среднего предпринимательства в соответствии с </w:t>
      </w:r>
      <w:hyperlink r:id="rId16" w:history="1">
        <w:r w:rsidRPr="0056017D">
          <w:rPr>
            <w:sz w:val="24"/>
            <w:szCs w:val="24"/>
          </w:rPr>
          <w:t>частью 2.1 статьи 9</w:t>
        </w:r>
      </w:hyperlink>
      <w:r w:rsidRPr="0056017D">
        <w:rPr>
          <w:sz w:val="24"/>
          <w:szCs w:val="24"/>
        </w:rPr>
        <w:t xml:space="preserve"> Федерального закона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</w:t>
      </w:r>
      <w:r w:rsidRPr="0056017D">
        <w:rPr>
          <w:sz w:val="24"/>
          <w:szCs w:val="24"/>
        </w:rPr>
        <w:lastRenderedPageBreak/>
        <w:t>предпринимательства, и о внесении изменений в отдельные законодательные акты Российской Федерации».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2.7. Ведение Перечня, контроль за целевым использованием муниципального имущества, включенного в перечень, осуществляется Администрацией на бумажном виде и электронным носителях.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 xml:space="preserve">2.8 Сведения о муниципальном имуществе вносятся в перечень в составе и по форме, которые установлены в соответствии с </w:t>
      </w:r>
      <w:hyperlink r:id="rId17" w:history="1">
        <w:r w:rsidRPr="0056017D">
          <w:rPr>
            <w:sz w:val="24"/>
            <w:szCs w:val="24"/>
            <w:u w:val="single"/>
          </w:rPr>
          <w:t>частью 4.4 статьи 18</w:t>
        </w:r>
      </w:hyperlink>
      <w:r w:rsidRPr="0056017D">
        <w:rPr>
          <w:sz w:val="24"/>
          <w:szCs w:val="24"/>
        </w:rPr>
        <w:t xml:space="preserve"> Федерального закона от 24.07.2007 № 209-ФЗ «О развитии малого и среднего предпринимательства в Российской Федерации» (с последующими изменениями).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2.9. Сведения о муниципальном имуществе группируются в перечне по муниципальным образованиям, на территориях которых муниципальное имущество расположено, а также по видам имущества (недвижимое имущество (в том числе единый недвижимый комплекс), движимое имущество).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2.10. В случае использования муниципального имущества, включенного в Перечень, не по целевому назначению Администрация вправе обратиться в суд с требованием о прекращении прав владения и (или) пользования самозанятыми гражданами, субъектами малого и среднего предпринимательства или организациями, образующими инфраструктуру поддержки субъектов малого и среднего предпринимательства.</w:t>
      </w: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 xml:space="preserve">2.11. Ежегодно - до 1 ноября текущего года осуществляется дополнение перечня муниципальным имуществом, при наличии свободного муниципального имущества от прав третьих лиц.  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56017D">
        <w:rPr>
          <w:b/>
          <w:sz w:val="24"/>
          <w:szCs w:val="24"/>
        </w:rPr>
        <w:t>3. Порядок обязательного официального опубликования Перечня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3.1. Перечень и внесенные в него изменения подлежат: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 xml:space="preserve">а) обязательному опубликованию в информационном бюллетене </w:t>
      </w:r>
      <w:r w:rsidRPr="0056017D">
        <w:rPr>
          <w:bCs/>
          <w:sz w:val="24"/>
          <w:szCs w:val="24"/>
        </w:rPr>
        <w:t>«Сельские ведомости»</w:t>
      </w:r>
      <w:r w:rsidRPr="0056017D">
        <w:rPr>
          <w:sz w:val="24"/>
          <w:szCs w:val="24"/>
        </w:rPr>
        <w:t xml:space="preserve"> - в течение 10 рабочих дней со дня утверждения;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>б) размещению на официальном сайте Администрации Бессоновского сельсовета Бессоновского района Пензенской области в информационно-телекоммуникационной сети «Интернет» - в течение 3 рабочих дней со дня утверждения.</w:t>
      </w:r>
    </w:p>
    <w:p w:rsidR="0056017D" w:rsidRPr="0056017D" w:rsidRDefault="0056017D" w:rsidP="0056017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56017D" w:rsidRPr="0056017D" w:rsidRDefault="0056017D" w:rsidP="0056017D">
      <w:pPr>
        <w:ind w:firstLine="540"/>
        <w:jc w:val="both"/>
        <w:rPr>
          <w:sz w:val="24"/>
          <w:szCs w:val="24"/>
        </w:rPr>
      </w:pPr>
      <w:r w:rsidRPr="0056017D">
        <w:rPr>
          <w:sz w:val="24"/>
          <w:szCs w:val="24"/>
        </w:rPr>
        <w:t xml:space="preserve"> </w:t>
      </w:r>
    </w:p>
    <w:p w:rsidR="0056017D" w:rsidRPr="0056017D" w:rsidRDefault="0056017D" w:rsidP="0056017D">
      <w:pPr>
        <w:ind w:left="6521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</w:pPr>
    </w:p>
    <w:p w:rsidR="0056017D" w:rsidRPr="0056017D" w:rsidRDefault="0056017D" w:rsidP="0056017D">
      <w:pPr>
        <w:spacing w:line="360" w:lineRule="auto"/>
        <w:jc w:val="both"/>
        <w:rPr>
          <w:sz w:val="24"/>
          <w:szCs w:val="24"/>
        </w:rPr>
        <w:sectPr w:rsidR="0056017D" w:rsidRPr="0056017D" w:rsidSect="0056017D"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:rsidR="0056017D" w:rsidRPr="0056017D" w:rsidRDefault="0056017D" w:rsidP="0056017D">
      <w:pPr>
        <w:ind w:left="7200"/>
        <w:jc w:val="right"/>
        <w:rPr>
          <w:sz w:val="24"/>
          <w:szCs w:val="24"/>
        </w:rPr>
      </w:pPr>
      <w:r w:rsidRPr="0056017D">
        <w:rPr>
          <w:sz w:val="24"/>
          <w:szCs w:val="24"/>
        </w:rPr>
        <w:lastRenderedPageBreak/>
        <w:t xml:space="preserve">Приложение 2 </w:t>
      </w:r>
    </w:p>
    <w:p w:rsidR="0056017D" w:rsidRPr="0056017D" w:rsidRDefault="0056017D" w:rsidP="0056017D">
      <w:pPr>
        <w:jc w:val="right"/>
        <w:rPr>
          <w:sz w:val="24"/>
          <w:szCs w:val="24"/>
        </w:rPr>
      </w:pPr>
      <w:r w:rsidRPr="0056017D">
        <w:rPr>
          <w:sz w:val="24"/>
          <w:szCs w:val="24"/>
        </w:rPr>
        <w:t xml:space="preserve">к решению Комитета местного самоуправления </w:t>
      </w:r>
    </w:p>
    <w:p w:rsidR="0056017D" w:rsidRPr="0056017D" w:rsidRDefault="0056017D" w:rsidP="0056017D">
      <w:pPr>
        <w:jc w:val="right"/>
        <w:rPr>
          <w:sz w:val="24"/>
          <w:szCs w:val="24"/>
        </w:rPr>
      </w:pPr>
      <w:r w:rsidRPr="0056017D">
        <w:rPr>
          <w:sz w:val="24"/>
          <w:szCs w:val="24"/>
        </w:rPr>
        <w:t>Бессоновского сельсовета</w:t>
      </w:r>
    </w:p>
    <w:p w:rsidR="0056017D" w:rsidRPr="0056017D" w:rsidRDefault="0056017D" w:rsidP="0056017D">
      <w:pPr>
        <w:jc w:val="right"/>
        <w:rPr>
          <w:sz w:val="24"/>
          <w:szCs w:val="24"/>
        </w:rPr>
      </w:pPr>
      <w:r w:rsidRPr="0056017D">
        <w:rPr>
          <w:sz w:val="24"/>
          <w:szCs w:val="24"/>
        </w:rPr>
        <w:t xml:space="preserve">Бессоновского района Пензенской области </w:t>
      </w:r>
    </w:p>
    <w:p w:rsidR="0056017D" w:rsidRPr="0056017D" w:rsidRDefault="0056017D" w:rsidP="0056017D">
      <w:pPr>
        <w:jc w:val="right"/>
        <w:rPr>
          <w:sz w:val="24"/>
          <w:szCs w:val="24"/>
        </w:rPr>
      </w:pPr>
    </w:p>
    <w:p w:rsidR="0056017D" w:rsidRPr="0056017D" w:rsidRDefault="0056017D" w:rsidP="0056017D">
      <w:pPr>
        <w:jc w:val="right"/>
        <w:rPr>
          <w:sz w:val="24"/>
          <w:szCs w:val="24"/>
        </w:rPr>
      </w:pPr>
      <w:r w:rsidRPr="0056017D">
        <w:rPr>
          <w:sz w:val="24"/>
          <w:szCs w:val="24"/>
        </w:rPr>
        <w:t>№ _____  от  «</w:t>
      </w:r>
      <w:r w:rsidRPr="0056017D">
        <w:rPr>
          <w:sz w:val="24"/>
          <w:szCs w:val="24"/>
          <w:u w:val="single"/>
        </w:rPr>
        <w:t xml:space="preserve">     </w:t>
      </w:r>
      <w:r w:rsidRPr="0056017D">
        <w:rPr>
          <w:sz w:val="24"/>
          <w:szCs w:val="24"/>
        </w:rPr>
        <w:t xml:space="preserve"> »_________  2022 г. </w:t>
      </w:r>
    </w:p>
    <w:p w:rsidR="0056017D" w:rsidRPr="0056017D" w:rsidRDefault="0056017D" w:rsidP="0056017D">
      <w:pPr>
        <w:jc w:val="right"/>
        <w:rPr>
          <w:sz w:val="24"/>
          <w:szCs w:val="24"/>
        </w:rPr>
      </w:pPr>
    </w:p>
    <w:p w:rsidR="0056017D" w:rsidRDefault="0056017D" w:rsidP="0056017D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56017D" w:rsidRPr="0056017D" w:rsidRDefault="0056017D" w:rsidP="0056017D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56017D">
        <w:rPr>
          <w:sz w:val="24"/>
          <w:szCs w:val="24"/>
        </w:rPr>
        <w:t>Форма</w:t>
      </w:r>
    </w:p>
    <w:p w:rsidR="0056017D" w:rsidRPr="0056017D" w:rsidRDefault="00F833DC" w:rsidP="0056017D">
      <w:pPr>
        <w:widowControl w:val="0"/>
        <w:autoSpaceDE w:val="0"/>
        <w:autoSpaceDN w:val="0"/>
        <w:jc w:val="center"/>
        <w:rPr>
          <w:sz w:val="24"/>
          <w:szCs w:val="24"/>
        </w:rPr>
      </w:pPr>
      <w:hyperlink w:anchor="P161" w:history="1">
        <w:r w:rsidR="0056017D" w:rsidRPr="0056017D">
          <w:rPr>
            <w:sz w:val="24"/>
            <w:szCs w:val="24"/>
          </w:rPr>
          <w:t>Перечня</w:t>
        </w:r>
      </w:hyperlink>
      <w:r w:rsidR="0056017D" w:rsidRPr="0056017D">
        <w:rPr>
          <w:sz w:val="24"/>
          <w:szCs w:val="24"/>
        </w:rPr>
        <w:t xml:space="preserve"> муниципального имущества, находящегося в собственности Бессоновского сельсовета Бессоновского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либо физическим лицам, не являющимися индивидуальными предпринимателями и применяющим специальный налоговый режим «Налог на профессиональный доход»</w:t>
      </w:r>
    </w:p>
    <w:p w:rsidR="0056017D" w:rsidRPr="0056017D" w:rsidRDefault="0056017D" w:rsidP="0056017D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tbl>
      <w:tblPr>
        <w:tblW w:w="1616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1078"/>
        <w:gridCol w:w="1191"/>
        <w:gridCol w:w="1418"/>
        <w:gridCol w:w="1501"/>
        <w:gridCol w:w="1559"/>
        <w:gridCol w:w="1061"/>
        <w:gridCol w:w="992"/>
        <w:gridCol w:w="1276"/>
        <w:gridCol w:w="992"/>
        <w:gridCol w:w="1134"/>
        <w:gridCol w:w="1134"/>
        <w:gridCol w:w="1224"/>
        <w:gridCol w:w="1056"/>
      </w:tblGrid>
      <w:tr w:rsidR="0056017D" w:rsidRPr="0056017D" w:rsidTr="00325212">
        <w:tc>
          <w:tcPr>
            <w:tcW w:w="544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N п/п</w:t>
            </w:r>
          </w:p>
        </w:tc>
        <w:tc>
          <w:tcPr>
            <w:tcW w:w="1078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Номер в реестре имущества &lt;1&gt;</w:t>
            </w:r>
          </w:p>
        </w:tc>
        <w:tc>
          <w:tcPr>
            <w:tcW w:w="1191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Адрес (местоположение) объекта &lt;2&gt;</w:t>
            </w:r>
          </w:p>
        </w:tc>
        <w:tc>
          <w:tcPr>
            <w:tcW w:w="13347" w:type="dxa"/>
            <w:gridSpan w:val="11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Структурированный адрес объекта</w:t>
            </w:r>
          </w:p>
        </w:tc>
      </w:tr>
      <w:tr w:rsidR="0056017D" w:rsidRPr="0056017D" w:rsidTr="00325212">
        <w:tc>
          <w:tcPr>
            <w:tcW w:w="544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8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Наименование субъекта Российской Федерации &lt;3&gt;</w:t>
            </w:r>
          </w:p>
        </w:tc>
        <w:tc>
          <w:tcPr>
            <w:tcW w:w="1501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Наименование муниципального района/городского округа/внутригородского округа территории города федерального значения</w:t>
            </w:r>
          </w:p>
        </w:tc>
        <w:tc>
          <w:tcPr>
            <w:tcW w:w="1559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1061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Вид населенного пункта</w:t>
            </w:r>
          </w:p>
        </w:tc>
        <w:tc>
          <w:tcPr>
            <w:tcW w:w="992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276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Тип элемента планировочной структуры</w:t>
            </w:r>
          </w:p>
        </w:tc>
        <w:tc>
          <w:tcPr>
            <w:tcW w:w="992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Наименование элемента планировочной структуры</w:t>
            </w:r>
          </w:p>
        </w:tc>
        <w:tc>
          <w:tcPr>
            <w:tcW w:w="113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Тип элемента улично-дорожной сети</w:t>
            </w:r>
          </w:p>
        </w:tc>
        <w:tc>
          <w:tcPr>
            <w:tcW w:w="113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Наименование элемента улично-дорожной сети</w:t>
            </w:r>
          </w:p>
        </w:tc>
        <w:tc>
          <w:tcPr>
            <w:tcW w:w="122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Номер дома (включая литеру) &lt;4&gt;</w:t>
            </w:r>
          </w:p>
        </w:tc>
        <w:tc>
          <w:tcPr>
            <w:tcW w:w="1056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Тип и номер корпуса, строения, владения &lt;5&gt;</w:t>
            </w:r>
          </w:p>
        </w:tc>
      </w:tr>
      <w:tr w:rsidR="0056017D" w:rsidRPr="0056017D" w:rsidTr="00325212">
        <w:tc>
          <w:tcPr>
            <w:tcW w:w="54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1</w:t>
            </w:r>
          </w:p>
        </w:tc>
        <w:tc>
          <w:tcPr>
            <w:tcW w:w="1078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4</w:t>
            </w:r>
          </w:p>
        </w:tc>
        <w:tc>
          <w:tcPr>
            <w:tcW w:w="1501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6</w:t>
            </w:r>
          </w:p>
        </w:tc>
        <w:tc>
          <w:tcPr>
            <w:tcW w:w="1061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12</w:t>
            </w:r>
          </w:p>
        </w:tc>
        <w:tc>
          <w:tcPr>
            <w:tcW w:w="122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13</w:t>
            </w:r>
          </w:p>
        </w:tc>
        <w:tc>
          <w:tcPr>
            <w:tcW w:w="1056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14</w:t>
            </w:r>
          </w:p>
        </w:tc>
      </w:tr>
    </w:tbl>
    <w:p w:rsidR="0056017D" w:rsidRPr="0056017D" w:rsidRDefault="0056017D" w:rsidP="0056017D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14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1077"/>
        <w:gridCol w:w="1884"/>
        <w:gridCol w:w="1814"/>
        <w:gridCol w:w="2494"/>
        <w:gridCol w:w="2211"/>
        <w:gridCol w:w="1271"/>
        <w:gridCol w:w="1129"/>
      </w:tblGrid>
      <w:tr w:rsidR="0056017D" w:rsidRPr="0056017D" w:rsidTr="00325212">
        <w:tc>
          <w:tcPr>
            <w:tcW w:w="2211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 xml:space="preserve">Вид объекта недвижимости; </w:t>
            </w:r>
            <w:r w:rsidRPr="0056017D">
              <w:rPr>
                <w:sz w:val="20"/>
                <w:szCs w:val="20"/>
              </w:rPr>
              <w:lastRenderedPageBreak/>
              <w:t>движимое имущество &lt;6&gt;</w:t>
            </w:r>
          </w:p>
        </w:tc>
        <w:tc>
          <w:tcPr>
            <w:tcW w:w="11880" w:type="dxa"/>
            <w:gridSpan w:val="7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lastRenderedPageBreak/>
              <w:t>Сведения о недвижимом имуществе или его части</w:t>
            </w:r>
          </w:p>
        </w:tc>
      </w:tr>
      <w:tr w:rsidR="0056017D" w:rsidRPr="0056017D" w:rsidTr="00325212">
        <w:tc>
          <w:tcPr>
            <w:tcW w:w="2211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961" w:type="dxa"/>
            <w:gridSpan w:val="2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Кадастровый номер &lt;7&gt;</w:t>
            </w:r>
          </w:p>
        </w:tc>
        <w:tc>
          <w:tcPr>
            <w:tcW w:w="1814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 xml:space="preserve">Номер части </w:t>
            </w:r>
            <w:r w:rsidRPr="0056017D">
              <w:rPr>
                <w:sz w:val="20"/>
                <w:szCs w:val="20"/>
              </w:rPr>
              <w:lastRenderedPageBreak/>
              <w:t>объекта недвижимости согласно сведениям государственного кадастра недвижимости &lt;8&gt;</w:t>
            </w:r>
          </w:p>
        </w:tc>
        <w:tc>
          <w:tcPr>
            <w:tcW w:w="5976" w:type="dxa"/>
            <w:gridSpan w:val="3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lastRenderedPageBreak/>
              <w:t>Основная характеристика объекта недвижимости &lt;9&gt;</w:t>
            </w:r>
          </w:p>
        </w:tc>
        <w:tc>
          <w:tcPr>
            <w:tcW w:w="1129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Наименова</w:t>
            </w:r>
            <w:r w:rsidRPr="0056017D">
              <w:rPr>
                <w:sz w:val="20"/>
                <w:szCs w:val="20"/>
              </w:rPr>
              <w:lastRenderedPageBreak/>
              <w:t>ние объекта учета &lt;10&gt;</w:t>
            </w:r>
          </w:p>
        </w:tc>
      </w:tr>
      <w:tr w:rsidR="0056017D" w:rsidRPr="0056017D" w:rsidTr="00325212">
        <w:trPr>
          <w:trHeight w:val="322"/>
        </w:trPr>
        <w:tc>
          <w:tcPr>
            <w:tcW w:w="2211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961" w:type="dxa"/>
            <w:gridSpan w:val="2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494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211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1271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  <w:tc>
          <w:tcPr>
            <w:tcW w:w="1129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6017D" w:rsidRPr="0056017D" w:rsidTr="00325212">
        <w:tc>
          <w:tcPr>
            <w:tcW w:w="2211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077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Номер</w:t>
            </w:r>
          </w:p>
        </w:tc>
        <w:tc>
          <w:tcPr>
            <w:tcW w:w="188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Тип (кадастровый, условный, устаревший)</w:t>
            </w:r>
          </w:p>
        </w:tc>
        <w:tc>
          <w:tcPr>
            <w:tcW w:w="1814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494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129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</w:tr>
      <w:tr w:rsidR="0056017D" w:rsidRPr="0056017D" w:rsidTr="00325212">
        <w:tc>
          <w:tcPr>
            <w:tcW w:w="2211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15</w:t>
            </w:r>
          </w:p>
        </w:tc>
        <w:tc>
          <w:tcPr>
            <w:tcW w:w="1077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16</w:t>
            </w:r>
          </w:p>
        </w:tc>
        <w:tc>
          <w:tcPr>
            <w:tcW w:w="188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17</w:t>
            </w:r>
          </w:p>
        </w:tc>
        <w:tc>
          <w:tcPr>
            <w:tcW w:w="181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18</w:t>
            </w:r>
          </w:p>
        </w:tc>
        <w:tc>
          <w:tcPr>
            <w:tcW w:w="249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19</w:t>
            </w:r>
          </w:p>
        </w:tc>
        <w:tc>
          <w:tcPr>
            <w:tcW w:w="2211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20</w:t>
            </w:r>
          </w:p>
        </w:tc>
        <w:tc>
          <w:tcPr>
            <w:tcW w:w="1271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21</w:t>
            </w:r>
          </w:p>
        </w:tc>
        <w:tc>
          <w:tcPr>
            <w:tcW w:w="1129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22</w:t>
            </w:r>
          </w:p>
        </w:tc>
      </w:tr>
    </w:tbl>
    <w:p w:rsidR="0056017D" w:rsidRPr="0056017D" w:rsidRDefault="0056017D" w:rsidP="0056017D">
      <w:pPr>
        <w:widowControl w:val="0"/>
        <w:autoSpaceDE w:val="0"/>
        <w:autoSpaceDN w:val="0"/>
        <w:jc w:val="both"/>
        <w:rPr>
          <w:sz w:val="24"/>
          <w:szCs w:val="24"/>
        </w:rPr>
      </w:pPr>
    </w:p>
    <w:tbl>
      <w:tblPr>
        <w:tblW w:w="1601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275"/>
        <w:gridCol w:w="1237"/>
        <w:gridCol w:w="1024"/>
        <w:gridCol w:w="1012"/>
        <w:gridCol w:w="1405"/>
        <w:gridCol w:w="1276"/>
        <w:gridCol w:w="992"/>
        <w:gridCol w:w="709"/>
        <w:gridCol w:w="992"/>
        <w:gridCol w:w="851"/>
        <w:gridCol w:w="850"/>
        <w:gridCol w:w="709"/>
        <w:gridCol w:w="567"/>
        <w:gridCol w:w="709"/>
        <w:gridCol w:w="850"/>
      </w:tblGrid>
      <w:tr w:rsidR="0056017D" w:rsidRPr="0056017D" w:rsidTr="00325212">
        <w:trPr>
          <w:gridAfter w:val="3"/>
          <w:wAfter w:w="2126" w:type="dxa"/>
        </w:trPr>
        <w:tc>
          <w:tcPr>
            <w:tcW w:w="7513" w:type="dxa"/>
            <w:gridSpan w:val="6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Сведения о движимом имуществе &lt;11&gt;</w:t>
            </w:r>
          </w:p>
        </w:tc>
        <w:tc>
          <w:tcPr>
            <w:tcW w:w="6379" w:type="dxa"/>
            <w:gridSpan w:val="7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Сведения о праве аренды или безвозмездного пользования имуществом &lt;12&gt;</w:t>
            </w:r>
          </w:p>
        </w:tc>
      </w:tr>
      <w:tr w:rsidR="0056017D" w:rsidRPr="0056017D" w:rsidTr="00325212">
        <w:trPr>
          <w:gridAfter w:val="3"/>
          <w:wAfter w:w="2126" w:type="dxa"/>
        </w:trPr>
        <w:tc>
          <w:tcPr>
            <w:tcW w:w="7513" w:type="dxa"/>
            <w:gridSpan w:val="6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5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1559" w:type="dxa"/>
            <w:gridSpan w:val="2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субъекта малого и среднего предпринимательства</w:t>
            </w:r>
          </w:p>
        </w:tc>
      </w:tr>
      <w:tr w:rsidR="0056017D" w:rsidRPr="0056017D" w:rsidTr="00325212">
        <w:trPr>
          <w:gridAfter w:val="3"/>
          <w:wAfter w:w="2126" w:type="dxa"/>
        </w:trPr>
        <w:tc>
          <w:tcPr>
            <w:tcW w:w="1560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Тип: оборудование, машины, механизмы, установки, транспортные средства, инвентарь, инструменты, иное</w:t>
            </w:r>
          </w:p>
        </w:tc>
        <w:tc>
          <w:tcPr>
            <w:tcW w:w="1275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Государственный регистрационный знак (при наличии)</w:t>
            </w:r>
          </w:p>
        </w:tc>
        <w:tc>
          <w:tcPr>
            <w:tcW w:w="1237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Наименование объекта учета</w:t>
            </w:r>
          </w:p>
        </w:tc>
        <w:tc>
          <w:tcPr>
            <w:tcW w:w="1024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Марка, модель</w:t>
            </w:r>
          </w:p>
        </w:tc>
        <w:tc>
          <w:tcPr>
            <w:tcW w:w="1012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Год выпуска</w:t>
            </w:r>
          </w:p>
        </w:tc>
        <w:tc>
          <w:tcPr>
            <w:tcW w:w="1405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Кадастровый номер объекта недвижимого имущества, в том числе земельного участка, в (на) котором расположен объект</w:t>
            </w:r>
          </w:p>
        </w:tc>
        <w:tc>
          <w:tcPr>
            <w:tcW w:w="2977" w:type="dxa"/>
            <w:gridSpan w:val="3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Правообладатель</w:t>
            </w:r>
          </w:p>
        </w:tc>
        <w:tc>
          <w:tcPr>
            <w:tcW w:w="1843" w:type="dxa"/>
            <w:gridSpan w:val="2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Документы основание</w:t>
            </w:r>
          </w:p>
        </w:tc>
        <w:tc>
          <w:tcPr>
            <w:tcW w:w="850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Правообладатель</w:t>
            </w:r>
          </w:p>
        </w:tc>
        <w:tc>
          <w:tcPr>
            <w:tcW w:w="709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Документы основание</w:t>
            </w:r>
          </w:p>
        </w:tc>
      </w:tr>
      <w:tr w:rsidR="0056017D" w:rsidRPr="0056017D" w:rsidTr="00325212">
        <w:tc>
          <w:tcPr>
            <w:tcW w:w="1560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024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2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405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992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ОГРН</w:t>
            </w:r>
          </w:p>
        </w:tc>
        <w:tc>
          <w:tcPr>
            <w:tcW w:w="709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ИНН</w:t>
            </w:r>
          </w:p>
        </w:tc>
        <w:tc>
          <w:tcPr>
            <w:tcW w:w="992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Дата заключения договора</w:t>
            </w:r>
          </w:p>
        </w:tc>
        <w:tc>
          <w:tcPr>
            <w:tcW w:w="851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Дата окончания действия договора</w:t>
            </w:r>
          </w:p>
        </w:tc>
        <w:tc>
          <w:tcPr>
            <w:tcW w:w="850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709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ОГРН</w:t>
            </w:r>
          </w:p>
        </w:tc>
        <w:tc>
          <w:tcPr>
            <w:tcW w:w="567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ИНН</w:t>
            </w:r>
          </w:p>
        </w:tc>
        <w:tc>
          <w:tcPr>
            <w:tcW w:w="709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Дата заключения договора</w:t>
            </w:r>
          </w:p>
        </w:tc>
        <w:tc>
          <w:tcPr>
            <w:tcW w:w="850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Дата окончания действия договора</w:t>
            </w:r>
          </w:p>
        </w:tc>
      </w:tr>
      <w:tr w:rsidR="0056017D" w:rsidRPr="0056017D" w:rsidTr="00325212">
        <w:tc>
          <w:tcPr>
            <w:tcW w:w="1560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1275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24</w:t>
            </w:r>
          </w:p>
        </w:tc>
        <w:tc>
          <w:tcPr>
            <w:tcW w:w="1237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25</w:t>
            </w:r>
          </w:p>
        </w:tc>
        <w:tc>
          <w:tcPr>
            <w:tcW w:w="102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26</w:t>
            </w:r>
          </w:p>
        </w:tc>
        <w:tc>
          <w:tcPr>
            <w:tcW w:w="1012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27</w:t>
            </w:r>
          </w:p>
        </w:tc>
        <w:tc>
          <w:tcPr>
            <w:tcW w:w="1405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28</w:t>
            </w:r>
          </w:p>
        </w:tc>
        <w:tc>
          <w:tcPr>
            <w:tcW w:w="1276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35</w:t>
            </w:r>
          </w:p>
        </w:tc>
        <w:tc>
          <w:tcPr>
            <w:tcW w:w="567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36</w:t>
            </w:r>
          </w:p>
        </w:tc>
        <w:tc>
          <w:tcPr>
            <w:tcW w:w="709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37</w:t>
            </w:r>
          </w:p>
        </w:tc>
        <w:tc>
          <w:tcPr>
            <w:tcW w:w="850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56017D">
              <w:rPr>
                <w:sz w:val="20"/>
                <w:szCs w:val="20"/>
              </w:rPr>
              <w:t>38</w:t>
            </w:r>
          </w:p>
        </w:tc>
      </w:tr>
    </w:tbl>
    <w:p w:rsidR="0056017D" w:rsidRPr="0056017D" w:rsidRDefault="0056017D" w:rsidP="0056017D">
      <w:pPr>
        <w:widowControl w:val="0"/>
        <w:autoSpaceDE w:val="0"/>
        <w:autoSpaceDN w:val="0"/>
        <w:jc w:val="both"/>
        <w:rPr>
          <w:sz w:val="24"/>
          <w:szCs w:val="24"/>
        </w:rPr>
        <w:sectPr w:rsidR="0056017D" w:rsidRPr="0056017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2324"/>
        <w:gridCol w:w="1871"/>
        <w:gridCol w:w="1304"/>
        <w:gridCol w:w="1020"/>
      </w:tblGrid>
      <w:tr w:rsidR="0056017D" w:rsidRPr="0056017D" w:rsidTr="00325212">
        <w:tc>
          <w:tcPr>
            <w:tcW w:w="2438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Указать одно из значений: в перечне (изменениях в перечне &lt;13&gt;</w:t>
            </w:r>
          </w:p>
        </w:tc>
        <w:tc>
          <w:tcPr>
            <w:tcW w:w="6519" w:type="dxa"/>
            <w:gridSpan w:val="4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Сведения о правовом акте, в соответствии с которым имущество включено в перечень (изменены сведения об имуществе в перечне) &lt;14&gt;</w:t>
            </w:r>
          </w:p>
        </w:tc>
      </w:tr>
      <w:tr w:rsidR="0056017D" w:rsidRPr="0056017D" w:rsidTr="00325212">
        <w:tc>
          <w:tcPr>
            <w:tcW w:w="2438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24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Наименование органа, принявшего документ</w:t>
            </w:r>
          </w:p>
        </w:tc>
        <w:tc>
          <w:tcPr>
            <w:tcW w:w="1871" w:type="dxa"/>
            <w:vMerge w:val="restart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Вид документа</w:t>
            </w:r>
          </w:p>
        </w:tc>
        <w:tc>
          <w:tcPr>
            <w:tcW w:w="2324" w:type="dxa"/>
            <w:gridSpan w:val="2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Реквизиты документа</w:t>
            </w:r>
          </w:p>
        </w:tc>
      </w:tr>
      <w:tr w:rsidR="0056017D" w:rsidRPr="0056017D" w:rsidTr="00325212">
        <w:tc>
          <w:tcPr>
            <w:tcW w:w="2438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324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71" w:type="dxa"/>
            <w:vMerge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0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020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Номер</w:t>
            </w:r>
          </w:p>
        </w:tc>
      </w:tr>
      <w:tr w:rsidR="0056017D" w:rsidRPr="0056017D" w:rsidTr="00325212">
        <w:tc>
          <w:tcPr>
            <w:tcW w:w="2438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232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871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304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020" w:type="dxa"/>
          </w:tcPr>
          <w:p w:rsidR="0056017D" w:rsidRPr="0056017D" w:rsidRDefault="0056017D" w:rsidP="00325212">
            <w:pPr>
              <w:widowControl w:val="0"/>
              <w:autoSpaceDE w:val="0"/>
              <w:autoSpaceDN w:val="0"/>
              <w:jc w:val="both"/>
              <w:rPr>
                <w:color w:val="000000"/>
                <w:sz w:val="20"/>
                <w:szCs w:val="20"/>
              </w:rPr>
            </w:pPr>
            <w:r w:rsidRPr="0056017D">
              <w:rPr>
                <w:color w:val="000000"/>
                <w:sz w:val="20"/>
                <w:szCs w:val="20"/>
              </w:rPr>
              <w:t>43</w:t>
            </w:r>
          </w:p>
        </w:tc>
      </w:tr>
    </w:tbl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4"/>
          <w:szCs w:val="24"/>
        </w:rPr>
      </w:pP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4"/>
          <w:szCs w:val="24"/>
        </w:rPr>
      </w:pPr>
      <w:r w:rsidRPr="0056017D">
        <w:rPr>
          <w:color w:val="000000"/>
          <w:sz w:val="24"/>
          <w:szCs w:val="24"/>
        </w:rPr>
        <w:t>--------------------------------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&lt;1&gt; Указывается уникальный номер объекта в реестре муниципального имущества.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&lt;2&gt; Указывается адрес (местоположение) объекта (для недвижимого имущества адрес в соответствии с записью в Едином государственном реестре прав на недвижимое имущество и сделок с ним,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местного самоуправления, осуществляющего полномочия собственника такого объекта).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&lt;3&gt; Указывается полное наименование субъекта Российской Федерации.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&lt;4&gt; Указывается номер здания, сооружения или объекта незавершенного строительства согласно почтовому адресу объекта; для помещений указывается номер здания, сооружения или объекта незавершенного строительства, в котором расположено такое помещение; для земельного участка указывается номер земельного участка.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&lt;5&gt; Указывается номер корпуса, строения или владения согласно почтовому адресу объекта.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&lt;6&gt; Для объектов недвижимого имущества и их частей указывается вид: земельный участок, здание, сооружение, объект незавершенного строительства, помещение, единый недвижимый комплекс, часть земельного участка, часть здания, часть сооружения, часть помещения; для движимого имущества указывается - "Движимое имущество".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&lt;7&gt; Указывается кадастровый номер объекта недвижимости, при его отсутствии - условный номер или устаревший номер (при наличии).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&lt;8&gt; Указывается кадастровый номер части объекта недвижимости, при его отсутствии - условный номер или устаревший номер (при наличии).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&lt;9&gt; Основная характеристика, ее значение и единицы измерения объекта недвижимости указываются согласно сведениям государственного кадастра недвижимости.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Для земельного участка, здания, помещения указывается площадь в квадратных метрах; для линейных сооружений указывается протяженность в метрах; для подземных сооружений указывается глубина (глубина залегания) в метрах; для сооружений, предназначенных для хранения (например, нефтехранилищ, газохранилищ), указывается объем в кубических метрах; для остальных сооружений указывается площадь застройки в квадратных метрах.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Для объекта незавершенного строительства указываются общая площадь застройки в квадратных метрах либо основная характеристика, предусмотренная проектной документацией (при отсутствии сведений об объекте в государственном кадастре недвижимости).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&lt;10&gt; Указывается индивидуальное наименование объекта недвижимости. При отсутствии индивидуального наименования указывается вид объекта недвижимости.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&lt;11&gt; Указываются характеристики движимого имущества (при наличии).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>&lt;12&gt; Указываются сведения о правообладателе (полное наименование, основной государственный регистрационный номер (ОГРН), идентификационный номер налогоплательщика (ИНН), и договоре, на основании которого субъекту малого и среднего предпринимательства и (или) организации, образующей инфраструктуру поддержки субъектов малого и среднего предпринимательства предоставлено право аренды или безвозмездного пользования имуществом. Заполняется при наличии соответствующего права аренды или безвозмездного пользования имуществом.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 xml:space="preserve">&lt;13&gt; Указываются сведения о наличии объекта имущества в утвержденном перечне государственного или муниципального имущества, указанном в </w:t>
      </w:r>
      <w:hyperlink r:id="rId18" w:history="1">
        <w:r w:rsidRPr="0056017D">
          <w:rPr>
            <w:rStyle w:val="a7"/>
            <w:sz w:val="20"/>
            <w:szCs w:val="20"/>
            <w:vertAlign w:val="superscript"/>
          </w:rPr>
          <w:t>части 4 статьи 18</w:t>
        </w:r>
      </w:hyperlink>
      <w:r w:rsidRPr="0056017D">
        <w:rPr>
          <w:color w:val="000000"/>
          <w:sz w:val="20"/>
          <w:szCs w:val="20"/>
          <w:vertAlign w:val="superscript"/>
        </w:rPr>
        <w:t xml:space="preserve"> Федерального закона от 24 июля 2007 г. N 209-ФЗ "О развитии малого и среднего предпринимательства в Российской Федерации", либо в утвержденных изменениях, внесенных в такой перечень.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  <w:r w:rsidRPr="0056017D">
        <w:rPr>
          <w:color w:val="000000"/>
          <w:sz w:val="20"/>
          <w:szCs w:val="20"/>
          <w:vertAlign w:val="superscript"/>
        </w:rPr>
        <w:t xml:space="preserve">&lt;14&gt; Указываются реквизиты нормативного правового акта, которым утвержден перечень государственного или муниципального имущества, указанный в </w:t>
      </w:r>
      <w:hyperlink r:id="rId19" w:history="1">
        <w:r w:rsidRPr="0056017D">
          <w:rPr>
            <w:rStyle w:val="a7"/>
            <w:sz w:val="20"/>
            <w:szCs w:val="20"/>
            <w:vertAlign w:val="superscript"/>
          </w:rPr>
          <w:t>части 4 статьи 18</w:t>
        </w:r>
      </w:hyperlink>
      <w:r w:rsidRPr="0056017D">
        <w:rPr>
          <w:color w:val="000000"/>
          <w:sz w:val="20"/>
          <w:szCs w:val="20"/>
          <w:vertAlign w:val="superscript"/>
        </w:rPr>
        <w:t xml:space="preserve"> Федерального закона от 24 июля 2007 г. N 209-ФЗ "О развитии малого и среднего предпринимательства в Российской Федерации", или изменения, вносимые в такой перечень.</w:t>
      </w: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</w:p>
    <w:p w:rsidR="0056017D" w:rsidRPr="0056017D" w:rsidRDefault="0056017D" w:rsidP="0056017D">
      <w:pPr>
        <w:widowControl w:val="0"/>
        <w:autoSpaceDE w:val="0"/>
        <w:autoSpaceDN w:val="0"/>
        <w:jc w:val="both"/>
        <w:rPr>
          <w:color w:val="000000"/>
          <w:sz w:val="20"/>
          <w:szCs w:val="20"/>
          <w:vertAlign w:val="superscript"/>
        </w:rPr>
      </w:pPr>
    </w:p>
    <w:p w:rsidR="0056017D" w:rsidRPr="0056017D" w:rsidRDefault="0056017D" w:rsidP="0056017D">
      <w:pPr>
        <w:jc w:val="right"/>
        <w:rPr>
          <w:color w:val="000000"/>
          <w:sz w:val="20"/>
          <w:szCs w:val="20"/>
          <w:vertAlign w:val="superscript"/>
        </w:rPr>
      </w:pPr>
    </w:p>
    <w:p w:rsidR="0056017D" w:rsidRPr="0056017D" w:rsidRDefault="0056017D" w:rsidP="00A32042">
      <w:pPr>
        <w:jc w:val="both"/>
        <w:rPr>
          <w:b/>
          <w:sz w:val="20"/>
          <w:szCs w:val="20"/>
          <w:vertAlign w:val="superscript"/>
        </w:rPr>
      </w:pPr>
    </w:p>
    <w:sectPr w:rsidR="0056017D" w:rsidRPr="0056017D" w:rsidSect="0056017D">
      <w:pgSz w:w="16838" w:h="11906" w:orient="landscape"/>
      <w:pgMar w:top="851" w:right="851" w:bottom="1701" w:left="1134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3DC" w:rsidRDefault="00F833DC">
      <w:r>
        <w:separator/>
      </w:r>
    </w:p>
  </w:endnote>
  <w:endnote w:type="continuationSeparator" w:id="0">
    <w:p w:rsidR="00F833DC" w:rsidRDefault="00F83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3DC" w:rsidRDefault="00F833DC">
      <w:r>
        <w:separator/>
      </w:r>
    </w:p>
  </w:footnote>
  <w:footnote w:type="continuationSeparator" w:id="0">
    <w:p w:rsidR="00F833DC" w:rsidRDefault="00F83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E81"/>
    <w:multiLevelType w:val="hybridMultilevel"/>
    <w:tmpl w:val="D548A4AC"/>
    <w:lvl w:ilvl="0" w:tplc="81A282C2">
      <w:start w:val="1"/>
      <w:numFmt w:val="decimal"/>
      <w:lvlText w:val="%1-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2EF43D5"/>
    <w:multiLevelType w:val="multilevel"/>
    <w:tmpl w:val="B9EAC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00EA0"/>
    <w:multiLevelType w:val="hybridMultilevel"/>
    <w:tmpl w:val="70FC1060"/>
    <w:lvl w:ilvl="0" w:tplc="D72E9870">
      <w:start w:val="1"/>
      <w:numFmt w:val="decimal"/>
      <w:lvlText w:val="%1."/>
      <w:lvlJc w:val="left"/>
      <w:pPr>
        <w:ind w:left="139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BEF0C8C"/>
    <w:multiLevelType w:val="hybridMultilevel"/>
    <w:tmpl w:val="01382388"/>
    <w:lvl w:ilvl="0" w:tplc="CF661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7414A"/>
    <w:rsid w:val="000A231F"/>
    <w:rsid w:val="000C4423"/>
    <w:rsid w:val="000F5540"/>
    <w:rsid w:val="000F7343"/>
    <w:rsid w:val="001368A6"/>
    <w:rsid w:val="00187789"/>
    <w:rsid w:val="001955A9"/>
    <w:rsid w:val="00197DB9"/>
    <w:rsid w:val="001B1444"/>
    <w:rsid w:val="001C09C3"/>
    <w:rsid w:val="001C23CF"/>
    <w:rsid w:val="002178E1"/>
    <w:rsid w:val="00237E6C"/>
    <w:rsid w:val="00244CF9"/>
    <w:rsid w:val="00270D71"/>
    <w:rsid w:val="002824E2"/>
    <w:rsid w:val="002C4AE4"/>
    <w:rsid w:val="002F4BE9"/>
    <w:rsid w:val="002F6B93"/>
    <w:rsid w:val="003212B6"/>
    <w:rsid w:val="00332459"/>
    <w:rsid w:val="003421F9"/>
    <w:rsid w:val="00342939"/>
    <w:rsid w:val="00380139"/>
    <w:rsid w:val="003B4B89"/>
    <w:rsid w:val="003E5D7F"/>
    <w:rsid w:val="003E638D"/>
    <w:rsid w:val="003F0C26"/>
    <w:rsid w:val="0043440D"/>
    <w:rsid w:val="00440CEA"/>
    <w:rsid w:val="004738CC"/>
    <w:rsid w:val="004840D2"/>
    <w:rsid w:val="004B5B5F"/>
    <w:rsid w:val="004D74E4"/>
    <w:rsid w:val="00502B46"/>
    <w:rsid w:val="00502EF5"/>
    <w:rsid w:val="0050465A"/>
    <w:rsid w:val="00513285"/>
    <w:rsid w:val="005434FE"/>
    <w:rsid w:val="00544C5B"/>
    <w:rsid w:val="0056017D"/>
    <w:rsid w:val="005A6F96"/>
    <w:rsid w:val="006169D3"/>
    <w:rsid w:val="006519F4"/>
    <w:rsid w:val="00672349"/>
    <w:rsid w:val="00672EFC"/>
    <w:rsid w:val="006803DC"/>
    <w:rsid w:val="0068126D"/>
    <w:rsid w:val="006A2018"/>
    <w:rsid w:val="006A514C"/>
    <w:rsid w:val="006B1249"/>
    <w:rsid w:val="006B543E"/>
    <w:rsid w:val="006B745F"/>
    <w:rsid w:val="006E4C40"/>
    <w:rsid w:val="006E7208"/>
    <w:rsid w:val="00731643"/>
    <w:rsid w:val="007414EF"/>
    <w:rsid w:val="00744023"/>
    <w:rsid w:val="0079409E"/>
    <w:rsid w:val="007C4312"/>
    <w:rsid w:val="007E0AB8"/>
    <w:rsid w:val="007E6347"/>
    <w:rsid w:val="00803AC6"/>
    <w:rsid w:val="00825486"/>
    <w:rsid w:val="00825BDD"/>
    <w:rsid w:val="008366EA"/>
    <w:rsid w:val="008524EB"/>
    <w:rsid w:val="00876882"/>
    <w:rsid w:val="00876F08"/>
    <w:rsid w:val="008B626E"/>
    <w:rsid w:val="008C4C42"/>
    <w:rsid w:val="008D448B"/>
    <w:rsid w:val="008E4011"/>
    <w:rsid w:val="008E4769"/>
    <w:rsid w:val="008F66E3"/>
    <w:rsid w:val="00903C31"/>
    <w:rsid w:val="00957BC5"/>
    <w:rsid w:val="009734B6"/>
    <w:rsid w:val="00974740"/>
    <w:rsid w:val="009A1B1D"/>
    <w:rsid w:val="00A0362C"/>
    <w:rsid w:val="00A124CE"/>
    <w:rsid w:val="00A32042"/>
    <w:rsid w:val="00A41B45"/>
    <w:rsid w:val="00A437DA"/>
    <w:rsid w:val="00A976D2"/>
    <w:rsid w:val="00AC078D"/>
    <w:rsid w:val="00AD0FA9"/>
    <w:rsid w:val="00B24813"/>
    <w:rsid w:val="00B37BDE"/>
    <w:rsid w:val="00B37E51"/>
    <w:rsid w:val="00B50E99"/>
    <w:rsid w:val="00BB48E4"/>
    <w:rsid w:val="00BC6BAA"/>
    <w:rsid w:val="00BE5215"/>
    <w:rsid w:val="00C35036"/>
    <w:rsid w:val="00C569BB"/>
    <w:rsid w:val="00C61189"/>
    <w:rsid w:val="00C919DB"/>
    <w:rsid w:val="00CC6CED"/>
    <w:rsid w:val="00CF06CC"/>
    <w:rsid w:val="00D17177"/>
    <w:rsid w:val="00D23149"/>
    <w:rsid w:val="00D24EC4"/>
    <w:rsid w:val="00D73774"/>
    <w:rsid w:val="00D94935"/>
    <w:rsid w:val="00DA13FF"/>
    <w:rsid w:val="00DC435D"/>
    <w:rsid w:val="00E466D6"/>
    <w:rsid w:val="00E52ABF"/>
    <w:rsid w:val="00E650E3"/>
    <w:rsid w:val="00E75B17"/>
    <w:rsid w:val="00E92C5B"/>
    <w:rsid w:val="00EB2EA4"/>
    <w:rsid w:val="00EB5EBA"/>
    <w:rsid w:val="00EC3A28"/>
    <w:rsid w:val="00EE0A6F"/>
    <w:rsid w:val="00EE60B8"/>
    <w:rsid w:val="00F04711"/>
    <w:rsid w:val="00F51981"/>
    <w:rsid w:val="00F53C60"/>
    <w:rsid w:val="00F833DC"/>
    <w:rsid w:val="00F9160C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EE59D9"/>
  <w15:chartTrackingRefBased/>
  <w15:docId w15:val="{131FFF6C-5401-4A7C-B2AF-21934641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№3_"/>
    <w:link w:val="31"/>
    <w:rsid w:val="003212B6"/>
    <w:rPr>
      <w:sz w:val="24"/>
      <w:szCs w:val="24"/>
      <w:shd w:val="clear" w:color="auto" w:fill="FFFFFF"/>
    </w:rPr>
  </w:style>
  <w:style w:type="character" w:customStyle="1" w:styleId="a5">
    <w:name w:val="Основной текст + Полужирный;Не курсив"/>
    <w:rsid w:val="003212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paragraph" w:customStyle="1" w:styleId="31">
    <w:name w:val="Заголовок №3"/>
    <w:basedOn w:val="a"/>
    <w:link w:val="30"/>
    <w:rsid w:val="003212B6"/>
    <w:pPr>
      <w:shd w:val="clear" w:color="auto" w:fill="FFFFFF"/>
      <w:spacing w:before="720" w:line="336" w:lineRule="exact"/>
      <w:outlineLvl w:val="2"/>
    </w:pPr>
    <w:rPr>
      <w:sz w:val="24"/>
      <w:szCs w:val="24"/>
    </w:rPr>
  </w:style>
  <w:style w:type="character" w:customStyle="1" w:styleId="4">
    <w:name w:val="Заголовок №4_"/>
    <w:link w:val="40"/>
    <w:rsid w:val="007E0AB8"/>
    <w:rPr>
      <w:sz w:val="24"/>
      <w:szCs w:val="24"/>
      <w:shd w:val="clear" w:color="auto" w:fill="FFFFFF"/>
    </w:rPr>
  </w:style>
  <w:style w:type="character" w:customStyle="1" w:styleId="a6">
    <w:name w:val="Основной текст + 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link w:val="50"/>
    <w:rsid w:val="007E0AB8"/>
    <w:rPr>
      <w:sz w:val="21"/>
      <w:szCs w:val="21"/>
      <w:shd w:val="clear" w:color="auto" w:fill="FFFFFF"/>
    </w:rPr>
  </w:style>
  <w:style w:type="character" w:customStyle="1" w:styleId="512pt">
    <w:name w:val="Основной текст (5) + 12 pt;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40">
    <w:name w:val="Заголовок №4"/>
    <w:basedOn w:val="a"/>
    <w:link w:val="4"/>
    <w:rsid w:val="007E0AB8"/>
    <w:pPr>
      <w:shd w:val="clear" w:color="auto" w:fill="FFFFFF"/>
      <w:spacing w:before="600" w:line="298" w:lineRule="exact"/>
      <w:jc w:val="both"/>
      <w:outlineLvl w:val="3"/>
    </w:pPr>
    <w:rPr>
      <w:sz w:val="24"/>
      <w:szCs w:val="24"/>
    </w:rPr>
  </w:style>
  <w:style w:type="paragraph" w:customStyle="1" w:styleId="50">
    <w:name w:val="Основной текст (5)"/>
    <w:basedOn w:val="a"/>
    <w:link w:val="5"/>
    <w:rsid w:val="007E0AB8"/>
    <w:pPr>
      <w:shd w:val="clear" w:color="auto" w:fill="FFFFFF"/>
      <w:spacing w:line="298" w:lineRule="exact"/>
      <w:ind w:firstLine="700"/>
      <w:jc w:val="both"/>
    </w:pPr>
    <w:rPr>
      <w:sz w:val="21"/>
      <w:szCs w:val="21"/>
    </w:rPr>
  </w:style>
  <w:style w:type="paragraph" w:styleId="2">
    <w:name w:val="Body Text 2"/>
    <w:basedOn w:val="a"/>
    <w:link w:val="20"/>
    <w:uiPriority w:val="99"/>
    <w:rsid w:val="00440CEA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rsid w:val="00440CEA"/>
    <w:rPr>
      <w:rFonts w:ascii="Arial" w:hAnsi="Arial" w:cs="Arial"/>
      <w:sz w:val="28"/>
      <w:szCs w:val="28"/>
    </w:rPr>
  </w:style>
  <w:style w:type="paragraph" w:customStyle="1" w:styleId="ConsNormal">
    <w:name w:val="ConsNormal"/>
    <w:rsid w:val="008E401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styleId="a7">
    <w:name w:val="Hyperlink"/>
    <w:uiPriority w:val="99"/>
    <w:unhideWhenUsed/>
    <w:rsid w:val="0056017D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3200.0/" TargetMode="External"/><Relationship Id="rId13" Type="http://schemas.openxmlformats.org/officeDocument/2006/relationships/hyperlink" Target="consultantplus://offline/ref=E9C5049C8DC51E5E6C927CB75E6FDF311D8175ED058AA2475CF9F98C9D59D093D9AC9923EF3B87D7CBC549CAA1D2B25A9C3EB09235IDa1F" TargetMode="External"/><Relationship Id="rId18" Type="http://schemas.openxmlformats.org/officeDocument/2006/relationships/hyperlink" Target="consultantplus://offline/ref=E9C5049C8DC51E5E6C927CB75E6FDF311D8078EA0285A2475CF9F98C9D59D093D9AC9924EC3E8F859B8A4896E486A15B9E3EB29129D14226IFa2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E9C5049C8DC51E5E6C927CB75E6FDF311D8175ED058AA2475CF9F98C9D59D093D9AC9924EC3F8E819B8A4896E486A15B9E3EB29129D14226IFa2F" TargetMode="External"/><Relationship Id="rId17" Type="http://schemas.openxmlformats.org/officeDocument/2006/relationships/hyperlink" Target="consultantplus://offline/ref=4027F5F8FC7E7DF296C7E01372A6D58ECAC893A59694D692003F01B6FB8CD095F831AEC6BDEA0432EBy1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7BEB9CF71AEFA06A29FA568C176F6CD343542809AF270E772A11E1E046538CE873C7D7BF5B5DC95s9pAI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9C5049C8DC51E5E6C927CB75E6FDF311D8175ED058AA2475CF9F98C9D59D093D9AC9923EF3E87D7CBC549CAA1D2B25A9C3EB09235IDa1F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9C5049C8DC51E5E6C927CB75E6FDF311D8175ED058AA2475CF9F98C9D59D093D9AC9923EF3787D7CBC549CAA1D2B25A9C3EB09235IDa1F" TargetMode="External"/><Relationship Id="rId10" Type="http://schemas.openxmlformats.org/officeDocument/2006/relationships/hyperlink" Target="consultantplus://offline/ref=E9C5049C8DC51E5E6C927CB75E6FDF311D8175ED058AA2475CF9F98C9D59D093D9AC9924EA3E8D88CED05892ADD2AD449F23AC9037D1I4a0F" TargetMode="External"/><Relationship Id="rId19" Type="http://schemas.openxmlformats.org/officeDocument/2006/relationships/hyperlink" Target="consultantplus://offline/ref=E9C5049C8DC51E5E6C927CB75E6FDF311D8078EA0285A2475CF9F98C9D59D093D9AC9924EC3E8F859B8A4896E486A15B9E3EB29129D14226IFa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419642E790BBE2713974D2D7BD22A169E26E22FDBE1DCA903FB2EDB8884F6F90E0E270419B837A212W1M" TargetMode="External"/><Relationship Id="rId14" Type="http://schemas.openxmlformats.org/officeDocument/2006/relationships/hyperlink" Target="consultantplus://offline/ref=E9C5049C8DC51E5E6C927CB75E6FDF311D8175ED058AA2475CF9F98C9D59D093D9AC9923EF3687D7CBC549CAA1D2B25A9C3EB09235IDa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3242</Words>
  <Characters>18482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21681</CharactersWithSpaces>
  <SharedDoc>false</SharedDoc>
  <HLinks>
    <vt:vector size="6" baseType="variant">
      <vt:variant>
        <vt:i4>5242890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consultantplus://offline/ref=6EAC7E3AC1ACB93B53966660ED98B4FC864557EFC9C5E9A8722C8913C79334C4D3AE25E1D940D09BE42BFCj5WAM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5</cp:revision>
  <cp:lastPrinted>2022-03-22T05:35:00Z</cp:lastPrinted>
  <dcterms:created xsi:type="dcterms:W3CDTF">2022-03-21T12:16:00Z</dcterms:created>
  <dcterms:modified xsi:type="dcterms:W3CDTF">2022-03-25T08:37:00Z</dcterms:modified>
</cp:coreProperties>
</file>