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CED" w:rsidRDefault="00BE21BE" w:rsidP="00BD7673">
      <w:pPr>
        <w:jc w:val="center"/>
      </w:pPr>
      <w:r>
        <w:rPr>
          <w:noProof/>
        </w:rPr>
        <w:drawing>
          <wp:inline distT="0" distB="0" distL="0" distR="0">
            <wp:extent cx="771525" cy="895350"/>
            <wp:effectExtent l="19050" t="0" r="9525" b="0"/>
            <wp:docPr id="1" name="Рисунок 1" descr="2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2-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</a:blip>
                    <a:srcRect t="14659" b="7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"/>
        <w:gridCol w:w="9498"/>
        <w:gridCol w:w="108"/>
      </w:tblGrid>
      <w:tr w:rsidR="00197DB9">
        <w:trPr>
          <w:gridBefore w:val="1"/>
          <w:wBefore w:w="108" w:type="dxa"/>
          <w:trHeight w:val="397"/>
        </w:trPr>
        <w:tc>
          <w:tcPr>
            <w:tcW w:w="9606" w:type="dxa"/>
            <w:gridSpan w:val="2"/>
          </w:tcPr>
          <w:p w:rsidR="00197DB9" w:rsidRDefault="00197DB9" w:rsidP="00197DB9">
            <w:pPr>
              <w:jc w:val="center"/>
              <w:rPr>
                <w:b/>
              </w:rPr>
            </w:pPr>
          </w:p>
        </w:tc>
      </w:tr>
      <w:tr w:rsidR="003E638D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3E638D" w:rsidRDefault="003E638D" w:rsidP="003E638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3E638D" w:rsidRDefault="003E638D" w:rsidP="003E638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БЕССОНОВСКОГО СЕЛЬСОВЕТА</w:t>
            </w:r>
          </w:p>
          <w:p w:rsidR="00E12A32" w:rsidRDefault="003E638D" w:rsidP="003E638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БЕССОНОВСКОГО РАЙОНА</w:t>
            </w:r>
          </w:p>
          <w:p w:rsidR="003E638D" w:rsidRDefault="003E638D" w:rsidP="003E638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ПЕНЗЕНСКОЙ ОБЛАСТИ</w:t>
            </w:r>
          </w:p>
          <w:p w:rsidR="00DD36E1" w:rsidRDefault="00DD36E1" w:rsidP="003E638D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СЕДЬМОГО СОЗЫВА</w:t>
            </w:r>
          </w:p>
        </w:tc>
      </w:tr>
      <w:tr w:rsidR="003E638D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3E638D" w:rsidRDefault="003E638D" w:rsidP="003E638D">
            <w:pPr>
              <w:jc w:val="both"/>
              <w:rPr>
                <w:sz w:val="24"/>
              </w:rPr>
            </w:pPr>
          </w:p>
        </w:tc>
      </w:tr>
      <w:tr w:rsidR="003E638D" w:rsidRPr="00A106D8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3E638D" w:rsidRDefault="003E638D" w:rsidP="003E638D">
            <w:pPr>
              <w:pStyle w:val="3"/>
            </w:pPr>
            <w:r>
              <w:rPr>
                <w:sz w:val="28"/>
              </w:rPr>
              <w:t>Р Е Ш Е Н И Е</w:t>
            </w:r>
          </w:p>
        </w:tc>
      </w:tr>
      <w:tr w:rsidR="001C09C3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1C09C3" w:rsidRPr="00A106D8" w:rsidRDefault="001C09C3" w:rsidP="001C09C3">
            <w:pPr>
              <w:pStyle w:val="3"/>
              <w:rPr>
                <w:b w:val="0"/>
                <w:sz w:val="20"/>
              </w:rPr>
            </w:pPr>
          </w:p>
        </w:tc>
      </w:tr>
      <w:tr w:rsidR="001C09C3" w:rsidRPr="00D94935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1C09C3" w:rsidRPr="00D94935" w:rsidRDefault="001671E2" w:rsidP="001C2892">
            <w:pPr>
              <w:pStyle w:val="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от  </w:t>
            </w:r>
            <w:r w:rsidR="00AA6678">
              <w:rPr>
                <w:b w:val="0"/>
                <w:sz w:val="24"/>
                <w:szCs w:val="24"/>
                <w:u w:val="single"/>
              </w:rPr>
              <w:t xml:space="preserve"> </w:t>
            </w:r>
            <w:r w:rsidR="00AD4676">
              <w:rPr>
                <w:b w:val="0"/>
                <w:sz w:val="24"/>
                <w:szCs w:val="24"/>
                <w:u w:val="single"/>
              </w:rPr>
              <w:t>_</w:t>
            </w:r>
            <w:r w:rsidR="001C2892">
              <w:rPr>
                <w:b w:val="0"/>
                <w:sz w:val="24"/>
                <w:szCs w:val="24"/>
                <w:u w:val="single"/>
              </w:rPr>
              <w:t>25 февраля 2021 года</w:t>
            </w:r>
            <w:r w:rsidR="00DD36E1">
              <w:rPr>
                <w:b w:val="0"/>
                <w:sz w:val="24"/>
                <w:szCs w:val="24"/>
                <w:u w:val="single"/>
              </w:rPr>
              <w:t xml:space="preserve"> </w:t>
            </w:r>
            <w:r w:rsidR="00AD4676">
              <w:rPr>
                <w:b w:val="0"/>
                <w:sz w:val="24"/>
                <w:szCs w:val="24"/>
                <w:u w:val="single"/>
              </w:rPr>
              <w:t>____</w:t>
            </w:r>
            <w:r w:rsidR="00D94935" w:rsidRPr="00D94935">
              <w:rPr>
                <w:b w:val="0"/>
                <w:sz w:val="24"/>
                <w:szCs w:val="24"/>
              </w:rPr>
              <w:t xml:space="preserve"> № </w:t>
            </w:r>
            <w:r w:rsidR="001C2892" w:rsidRPr="001C2892">
              <w:rPr>
                <w:b w:val="0"/>
                <w:sz w:val="24"/>
                <w:szCs w:val="24"/>
                <w:u w:val="single"/>
              </w:rPr>
              <w:t>15/7</w:t>
            </w:r>
          </w:p>
        </w:tc>
      </w:tr>
      <w:tr w:rsidR="001C09C3" w:rsidRPr="00D94935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D94935" w:rsidRPr="00D94935" w:rsidRDefault="00D94935" w:rsidP="001C09C3">
            <w:pPr>
              <w:pStyle w:val="3"/>
              <w:rPr>
                <w:b w:val="0"/>
                <w:sz w:val="24"/>
                <w:szCs w:val="24"/>
              </w:rPr>
            </w:pPr>
          </w:p>
          <w:p w:rsidR="001C09C3" w:rsidRPr="00D94935" w:rsidRDefault="00D94935" w:rsidP="001C09C3">
            <w:pPr>
              <w:pStyle w:val="3"/>
              <w:rPr>
                <w:b w:val="0"/>
                <w:sz w:val="24"/>
                <w:szCs w:val="24"/>
              </w:rPr>
            </w:pPr>
            <w:r w:rsidRPr="00D94935">
              <w:rPr>
                <w:b w:val="0"/>
                <w:sz w:val="24"/>
                <w:szCs w:val="24"/>
              </w:rPr>
              <w:t>с. Бессоновка</w:t>
            </w:r>
          </w:p>
        </w:tc>
      </w:tr>
    </w:tbl>
    <w:p w:rsidR="001C09C3" w:rsidRDefault="001C09C3" w:rsidP="001C09C3">
      <w:pPr>
        <w:rPr>
          <w:b/>
        </w:rPr>
      </w:pPr>
    </w:p>
    <w:p w:rsidR="00AD4676" w:rsidRDefault="008848AA" w:rsidP="00DA7136">
      <w:pPr>
        <w:pStyle w:val="1"/>
        <w:spacing w:before="0"/>
        <w:ind w:firstLine="540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О внесении изменений </w:t>
      </w:r>
      <w:r w:rsidR="00DA7136">
        <w:rPr>
          <w:rFonts w:ascii="Times New Roman" w:hAnsi="Times New Roman" w:cs="Times New Roman"/>
          <w:color w:val="auto"/>
        </w:rPr>
        <w:t xml:space="preserve">в решение КМС </w:t>
      </w:r>
      <w:proofErr w:type="spellStart"/>
      <w:r w:rsidR="00DA7136">
        <w:rPr>
          <w:rFonts w:ascii="Times New Roman" w:hAnsi="Times New Roman" w:cs="Times New Roman"/>
          <w:color w:val="auto"/>
        </w:rPr>
        <w:t>Бессоновского</w:t>
      </w:r>
      <w:proofErr w:type="spellEnd"/>
      <w:r w:rsidR="00DA7136">
        <w:rPr>
          <w:rFonts w:ascii="Times New Roman" w:hAnsi="Times New Roman" w:cs="Times New Roman"/>
          <w:color w:val="auto"/>
        </w:rPr>
        <w:t xml:space="preserve"> сель</w:t>
      </w:r>
      <w:bookmarkStart w:id="0" w:name="_GoBack"/>
      <w:bookmarkEnd w:id="0"/>
      <w:r w:rsidR="00DA7136">
        <w:rPr>
          <w:rFonts w:ascii="Times New Roman" w:hAnsi="Times New Roman" w:cs="Times New Roman"/>
          <w:color w:val="auto"/>
        </w:rPr>
        <w:t>совета № 91 от 19.10.2017 г.</w:t>
      </w:r>
    </w:p>
    <w:p w:rsidR="00AD4676" w:rsidRPr="00AD4676" w:rsidRDefault="00AD4676" w:rsidP="00AD4676"/>
    <w:p w:rsidR="00AD4676" w:rsidRPr="00AD4676" w:rsidRDefault="00DA7136" w:rsidP="00AD4676">
      <w:pPr>
        <w:pStyle w:val="1"/>
        <w:spacing w:before="0"/>
        <w:ind w:firstLine="540"/>
        <w:jc w:val="both"/>
        <w:rPr>
          <w:rFonts w:ascii="Times New Roman" w:hAnsi="Times New Roman" w:cs="Times New Roman"/>
          <w:b w:val="0"/>
          <w:color w:val="auto"/>
        </w:rPr>
      </w:pPr>
      <w:r w:rsidRPr="00DA7136">
        <w:rPr>
          <w:rFonts w:ascii="Times New Roman" w:hAnsi="Times New Roman" w:cs="Times New Roman"/>
          <w:b w:val="0"/>
          <w:color w:val="auto"/>
        </w:rPr>
        <w:t xml:space="preserve">В соответствии с федеральными законами от 02.03.2007 № 25-ФЗ «О муниципальной службе в Российской Федерации» (с последующими изменениями), от 25.12.2008 № 273-ФЗ «О противодействии коррупции» (с последующими изменениями), от 03.12.2012 № 230-ФЗ «О контроле за соответствием расходов лиц, замещающих государственные должности, и иных лиц их доходам» (с последующими изменениями), Указом Президента Российской Федерации от 08.07.2013 № 613 «Вопросы противодействия коррупции» (с последующими изменениями), </w:t>
      </w:r>
      <w:r w:rsidR="00AD4676" w:rsidRPr="00AD4676">
        <w:rPr>
          <w:rFonts w:ascii="Times New Roman" w:hAnsi="Times New Roman" w:cs="Times New Roman"/>
          <w:b w:val="0"/>
          <w:color w:val="auto"/>
        </w:rPr>
        <w:t xml:space="preserve"> Уставом Бессоновского сельсовета Бессоновского района Пензенской области,</w:t>
      </w:r>
    </w:p>
    <w:p w:rsidR="00BD7673" w:rsidRDefault="00BD7673" w:rsidP="00BD7673">
      <w:pPr>
        <w:jc w:val="both"/>
      </w:pPr>
    </w:p>
    <w:p w:rsidR="00BD7673" w:rsidRPr="00AD4676" w:rsidRDefault="00BD7673" w:rsidP="00BD7673">
      <w:pPr>
        <w:jc w:val="center"/>
        <w:rPr>
          <w:b/>
        </w:rPr>
      </w:pPr>
      <w:r w:rsidRPr="00AD4676">
        <w:rPr>
          <w:b/>
        </w:rPr>
        <w:t>КОМИТЕТ МЕСТНОГО САМ</w:t>
      </w:r>
      <w:r w:rsidR="00DD36E1">
        <w:rPr>
          <w:b/>
        </w:rPr>
        <w:t>О</w:t>
      </w:r>
      <w:r w:rsidRPr="00AD4676">
        <w:rPr>
          <w:b/>
        </w:rPr>
        <w:t>УПРАВЛЕНИЯ РЕШИЛ:</w:t>
      </w:r>
    </w:p>
    <w:p w:rsidR="00BD7673" w:rsidRDefault="00BD7673" w:rsidP="00BD7673">
      <w:pPr>
        <w:jc w:val="both"/>
      </w:pPr>
    </w:p>
    <w:p w:rsidR="008848AA" w:rsidRPr="00DD36E1" w:rsidRDefault="00AD4676" w:rsidP="00AD4676">
      <w:pPr>
        <w:autoSpaceDE w:val="0"/>
        <w:autoSpaceDN w:val="0"/>
        <w:adjustRightInd w:val="0"/>
        <w:ind w:firstLine="426"/>
        <w:jc w:val="both"/>
        <w:outlineLvl w:val="1"/>
        <w:rPr>
          <w:color w:val="000000"/>
        </w:rPr>
      </w:pPr>
      <w:r w:rsidRPr="00E32531">
        <w:t xml:space="preserve">1. </w:t>
      </w:r>
      <w:r w:rsidR="008848AA">
        <w:t xml:space="preserve">Внести в решение КМС </w:t>
      </w:r>
      <w:proofErr w:type="spellStart"/>
      <w:r w:rsidR="008848AA">
        <w:t>Бессоновского</w:t>
      </w:r>
      <w:proofErr w:type="spellEnd"/>
      <w:r w:rsidR="008848AA">
        <w:t xml:space="preserve"> сельсовета </w:t>
      </w:r>
      <w:proofErr w:type="spellStart"/>
      <w:r w:rsidRPr="00E32531">
        <w:t>Бессоновского</w:t>
      </w:r>
      <w:proofErr w:type="spellEnd"/>
      <w:r w:rsidRPr="00E32531">
        <w:t xml:space="preserve"> района Пензенской област</w:t>
      </w:r>
      <w:r w:rsidRPr="00DD36E1">
        <w:rPr>
          <w:color w:val="000000"/>
        </w:rPr>
        <w:t>и</w:t>
      </w:r>
      <w:r w:rsidR="008848AA" w:rsidRPr="00DD36E1">
        <w:rPr>
          <w:color w:val="000000"/>
        </w:rPr>
        <w:t xml:space="preserve"> № 91 от 19.10.2017 г. «О некоторых вопросах, связанных с реализацией статьи 15 Федерального закона от 02.03.2007 № 25-ФЗ «О муниципальной службе в Российской Федерации»» (далее- решение) следующие изменения:</w:t>
      </w:r>
    </w:p>
    <w:p w:rsidR="00AD4676" w:rsidRPr="00DD36E1" w:rsidRDefault="008848AA" w:rsidP="008848AA">
      <w:pPr>
        <w:autoSpaceDE w:val="0"/>
        <w:autoSpaceDN w:val="0"/>
        <w:adjustRightInd w:val="0"/>
        <w:ind w:firstLine="426"/>
        <w:jc w:val="both"/>
        <w:outlineLvl w:val="1"/>
        <w:rPr>
          <w:color w:val="000000"/>
        </w:rPr>
      </w:pPr>
      <w:r w:rsidRPr="00DD36E1">
        <w:rPr>
          <w:color w:val="000000"/>
        </w:rPr>
        <w:t xml:space="preserve">1.1. Пункт </w:t>
      </w:r>
      <w:proofErr w:type="gramStart"/>
      <w:r w:rsidRPr="00DD36E1">
        <w:rPr>
          <w:color w:val="000000"/>
        </w:rPr>
        <w:t>3</w:t>
      </w:r>
      <w:r w:rsidRPr="001D39B9">
        <w:rPr>
          <w:color w:val="000000"/>
          <w:vertAlign w:val="superscript"/>
        </w:rPr>
        <w:t>2</w:t>
      </w:r>
      <w:r w:rsidRPr="00DD36E1">
        <w:rPr>
          <w:color w:val="000000"/>
        </w:rPr>
        <w:t xml:space="preserve">  решения</w:t>
      </w:r>
      <w:proofErr w:type="gramEnd"/>
      <w:r w:rsidRPr="00DD36E1">
        <w:rPr>
          <w:color w:val="000000"/>
        </w:rPr>
        <w:t xml:space="preserve"> изложить в новой редакции:</w:t>
      </w:r>
    </w:p>
    <w:p w:rsidR="008848AA" w:rsidRPr="00DD36E1" w:rsidRDefault="008848AA" w:rsidP="008848AA">
      <w:pPr>
        <w:pStyle w:val="ConsPlusTitle"/>
        <w:ind w:firstLine="540"/>
        <w:jc w:val="both"/>
        <w:rPr>
          <w:b w:val="0"/>
          <w:bCs w:val="0"/>
          <w:color w:val="000000"/>
          <w:sz w:val="28"/>
          <w:szCs w:val="28"/>
        </w:rPr>
      </w:pPr>
      <w:r w:rsidRPr="00DD36E1">
        <w:rPr>
          <w:b w:val="0"/>
          <w:bCs w:val="0"/>
          <w:color w:val="000000"/>
          <w:sz w:val="28"/>
          <w:szCs w:val="28"/>
        </w:rPr>
        <w:t>«3</w:t>
      </w:r>
      <w:r w:rsidRPr="001D39B9">
        <w:rPr>
          <w:b w:val="0"/>
          <w:bCs w:val="0"/>
          <w:color w:val="000000"/>
          <w:sz w:val="28"/>
          <w:szCs w:val="28"/>
          <w:vertAlign w:val="superscript"/>
        </w:rPr>
        <w:t>2</w:t>
      </w:r>
      <w:r w:rsidRPr="00DD36E1">
        <w:rPr>
          <w:b w:val="0"/>
          <w:bCs w:val="0"/>
          <w:color w:val="000000"/>
          <w:sz w:val="28"/>
          <w:szCs w:val="28"/>
        </w:rPr>
        <w:t>.</w:t>
      </w:r>
      <w:r w:rsidR="00AD4676" w:rsidRPr="00DD36E1">
        <w:rPr>
          <w:b w:val="0"/>
          <w:bCs w:val="0"/>
          <w:color w:val="000000"/>
          <w:sz w:val="28"/>
          <w:szCs w:val="28"/>
        </w:rPr>
        <w:t xml:space="preserve"> </w:t>
      </w:r>
      <w:r w:rsidRPr="00DD36E1">
        <w:rPr>
          <w:b w:val="0"/>
          <w:bCs w:val="0"/>
          <w:color w:val="000000"/>
          <w:sz w:val="28"/>
          <w:szCs w:val="28"/>
        </w:rPr>
        <w:t xml:space="preserve">Представленные в соответствии с Федеральным законом от 03.12.2012 № 230-ФЗ «О контроле за соответствием расходов лиц, замещающих государственные должности, и иных лиц их доходам» (с последующими изменениями) сведения об источниках получения средств, за счет которых совершены сделки (совершена сделка) по приобретению </w:t>
      </w:r>
      <w:r w:rsidRPr="00DD36E1">
        <w:rPr>
          <w:b w:val="0"/>
          <w:bCs w:val="0"/>
          <w:color w:val="000000"/>
          <w:sz w:val="28"/>
          <w:szCs w:val="28"/>
        </w:rPr>
        <w:lastRenderedPageBreak/>
        <w:t xml:space="preserve">земельного участка, другого объекта недвижимого имущества,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если общая сумма таких сделок (сумма такой сделки) превышает общий доход лица, замещающего (занимающего) должность, включенную в перечень, предусмотренный пунктом 1 настоящего Решения, и его супруги (супруга) за три последних года, предшествующих отчетному периоду, размещаются в информационно-телекоммуникационной сети «Интернет» на официальном сайте органа местного самоуправления </w:t>
      </w:r>
      <w:proofErr w:type="spellStart"/>
      <w:r w:rsidRPr="00DD36E1">
        <w:rPr>
          <w:b w:val="0"/>
          <w:bCs w:val="0"/>
          <w:color w:val="000000"/>
          <w:sz w:val="28"/>
          <w:szCs w:val="28"/>
        </w:rPr>
        <w:t>Бессоновского</w:t>
      </w:r>
      <w:proofErr w:type="spellEnd"/>
      <w:r w:rsidRPr="00DD36E1">
        <w:rPr>
          <w:b w:val="0"/>
          <w:bCs w:val="0"/>
          <w:color w:val="000000"/>
          <w:sz w:val="28"/>
          <w:szCs w:val="28"/>
        </w:rPr>
        <w:t xml:space="preserve"> сельсовета </w:t>
      </w:r>
      <w:proofErr w:type="spellStart"/>
      <w:r w:rsidRPr="00DD36E1">
        <w:rPr>
          <w:b w:val="0"/>
          <w:bCs w:val="0"/>
          <w:color w:val="000000"/>
          <w:sz w:val="28"/>
          <w:szCs w:val="28"/>
        </w:rPr>
        <w:t>Бессоновского</w:t>
      </w:r>
      <w:proofErr w:type="spellEnd"/>
      <w:r w:rsidRPr="00DD36E1">
        <w:rPr>
          <w:b w:val="0"/>
          <w:bCs w:val="0"/>
          <w:color w:val="000000"/>
          <w:sz w:val="28"/>
          <w:szCs w:val="28"/>
        </w:rPr>
        <w:t xml:space="preserve"> района Пензенской области, и предоставляются для опубликования средствам массовой информации в порядке, определяемом нормативными правовыми актами Президента Российской Федерации, иными нормативными правовыми актами Российской Федерации, настоящим решением с соблюдением законодательства Российской Федерации о государственной тайне и о защите персональных данных.».</w:t>
      </w:r>
    </w:p>
    <w:p w:rsidR="008848AA" w:rsidRPr="00DD36E1" w:rsidRDefault="008848AA" w:rsidP="008848AA">
      <w:pPr>
        <w:pStyle w:val="3"/>
        <w:ind w:firstLine="426"/>
        <w:jc w:val="both"/>
        <w:rPr>
          <w:b w:val="0"/>
          <w:color w:val="000000"/>
          <w:sz w:val="28"/>
          <w:szCs w:val="28"/>
        </w:rPr>
      </w:pPr>
      <w:r w:rsidRPr="00DD36E1">
        <w:rPr>
          <w:b w:val="0"/>
          <w:color w:val="000000"/>
          <w:sz w:val="28"/>
          <w:szCs w:val="28"/>
        </w:rPr>
        <w:t xml:space="preserve">1.2. </w:t>
      </w:r>
      <w:r w:rsidR="00DA7136" w:rsidRPr="00DD36E1">
        <w:rPr>
          <w:b w:val="0"/>
          <w:color w:val="000000"/>
          <w:sz w:val="28"/>
          <w:szCs w:val="28"/>
        </w:rPr>
        <w:t xml:space="preserve">Подпункт «г» пункта 2 Порядка </w:t>
      </w:r>
      <w:r w:rsidRPr="00DD36E1">
        <w:rPr>
          <w:b w:val="0"/>
          <w:color w:val="000000"/>
          <w:sz w:val="28"/>
          <w:szCs w:val="28"/>
        </w:rPr>
        <w:t xml:space="preserve">размещения сведений о доходах, расходах, об имуществе и обязательствах имущественного характера </w:t>
      </w:r>
      <w:proofErr w:type="gramStart"/>
      <w:r w:rsidRPr="00DD36E1">
        <w:rPr>
          <w:b w:val="0"/>
          <w:color w:val="000000"/>
          <w:sz w:val="28"/>
          <w:szCs w:val="28"/>
        </w:rPr>
        <w:t xml:space="preserve">муниципальных </w:t>
      </w:r>
      <w:r w:rsidR="00DA7136" w:rsidRPr="00DD36E1">
        <w:rPr>
          <w:b w:val="0"/>
          <w:color w:val="000000"/>
          <w:sz w:val="28"/>
          <w:szCs w:val="28"/>
        </w:rPr>
        <w:t xml:space="preserve"> </w:t>
      </w:r>
      <w:r w:rsidRPr="00DD36E1">
        <w:rPr>
          <w:b w:val="0"/>
          <w:color w:val="000000"/>
          <w:sz w:val="28"/>
          <w:szCs w:val="28"/>
        </w:rPr>
        <w:t>служащих</w:t>
      </w:r>
      <w:proofErr w:type="gramEnd"/>
      <w:r w:rsidRPr="00DD36E1">
        <w:rPr>
          <w:b w:val="0"/>
          <w:color w:val="000000"/>
          <w:sz w:val="28"/>
          <w:szCs w:val="28"/>
        </w:rPr>
        <w:t xml:space="preserve">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</w:t>
      </w:r>
      <w:r w:rsidR="00DA7136" w:rsidRPr="00DD36E1">
        <w:rPr>
          <w:b w:val="0"/>
          <w:color w:val="000000"/>
          <w:sz w:val="28"/>
          <w:szCs w:val="28"/>
        </w:rPr>
        <w:t xml:space="preserve"> </w:t>
      </w:r>
      <w:r w:rsidR="00DA7136" w:rsidRPr="00DD36E1">
        <w:rPr>
          <w:b w:val="0"/>
          <w:color w:val="000000"/>
          <w:sz w:val="28"/>
          <w:szCs w:val="28"/>
        </w:rPr>
        <w:t>изложить в новой редакции:</w:t>
      </w:r>
    </w:p>
    <w:p w:rsidR="00DA7136" w:rsidRPr="00817374" w:rsidRDefault="00DA7136" w:rsidP="00DA7136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DD36E1">
        <w:rPr>
          <w:color w:val="000000"/>
        </w:rPr>
        <w:t>«г)</w:t>
      </w:r>
      <w:r w:rsidRPr="00DA7136">
        <w:rPr>
          <w:color w:val="000000"/>
        </w:rPr>
        <w:t xml:space="preserve"> </w:t>
      </w:r>
      <w:r w:rsidRPr="00817374">
        <w:rPr>
          <w:color w:val="000000"/>
        </w:rPr>
        <w:t xml:space="preserve">сведения об источниках получения средств, за счет которых совершены </w:t>
      </w:r>
      <w:r w:rsidRPr="009A3F29">
        <w:rPr>
          <w:color w:val="000000"/>
        </w:rPr>
        <w:t>сделки (совершена сделка) по приобретению земельного участка, другого объекта недвижимого имущества,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если общая сумма таких сделок (сумма такой сделки)</w:t>
      </w:r>
      <w:r w:rsidRPr="00817374">
        <w:rPr>
          <w:color w:val="000000"/>
        </w:rPr>
        <w:t xml:space="preserve"> превышает общий доход муниципального служащего и его супруги (супруга) за три последних года, предшествующих отчетному периоду.</w:t>
      </w:r>
      <w:r>
        <w:rPr>
          <w:color w:val="000000"/>
        </w:rPr>
        <w:t>».</w:t>
      </w:r>
    </w:p>
    <w:p w:rsidR="00E32531" w:rsidRPr="00E32531" w:rsidRDefault="00DD36E1" w:rsidP="00E32531">
      <w:pPr>
        <w:ind w:firstLine="708"/>
        <w:jc w:val="both"/>
      </w:pPr>
      <w:r>
        <w:t>3</w:t>
      </w:r>
      <w:r w:rsidR="00AD4676" w:rsidRPr="00E32531">
        <w:t xml:space="preserve">. </w:t>
      </w:r>
      <w:r w:rsidR="00E32531" w:rsidRPr="00E32531">
        <w:t xml:space="preserve">Настоящее решение опубликовать в официальном информационном бюллетене «Сельские ведомости Бессоновского </w:t>
      </w:r>
      <w:proofErr w:type="gramStart"/>
      <w:r w:rsidR="00E32531" w:rsidRPr="00E32531">
        <w:t>сельсовета  Бессоновского</w:t>
      </w:r>
      <w:proofErr w:type="gramEnd"/>
      <w:r w:rsidR="00E32531" w:rsidRPr="00E32531">
        <w:t xml:space="preserve"> района» и разместить (опубликовать) на официальном сайте администрации Бессоновского сельсовета Бессоновского района в информационно – телекоммуникационной сети Интернет.</w:t>
      </w:r>
    </w:p>
    <w:p w:rsidR="00E32531" w:rsidRPr="00E32531" w:rsidRDefault="00DD36E1" w:rsidP="00E32531">
      <w:pPr>
        <w:autoSpaceDE w:val="0"/>
        <w:autoSpaceDN w:val="0"/>
        <w:adjustRightInd w:val="0"/>
        <w:ind w:firstLine="426"/>
        <w:jc w:val="both"/>
        <w:outlineLvl w:val="1"/>
      </w:pPr>
      <w:r>
        <w:t>4</w:t>
      </w:r>
      <w:r w:rsidR="00AD4676" w:rsidRPr="00E32531">
        <w:t xml:space="preserve">. Настоящее решение вступает в силу на следующий день после дня его официального опубликования. </w:t>
      </w:r>
    </w:p>
    <w:p w:rsidR="00AD4676" w:rsidRPr="00E32531" w:rsidRDefault="00DD36E1" w:rsidP="00E32531">
      <w:pPr>
        <w:autoSpaceDE w:val="0"/>
        <w:autoSpaceDN w:val="0"/>
        <w:adjustRightInd w:val="0"/>
        <w:ind w:firstLine="426"/>
        <w:jc w:val="both"/>
        <w:outlineLvl w:val="1"/>
      </w:pPr>
      <w:r>
        <w:t>5</w:t>
      </w:r>
      <w:r w:rsidR="00E32531" w:rsidRPr="00E32531">
        <w:t>. Контроль за исполнением настоящего решения возложить на главу администрации Бессоновского района Пензенской области.</w:t>
      </w:r>
    </w:p>
    <w:p w:rsidR="00197DB9" w:rsidRPr="00E32531" w:rsidRDefault="00197DB9" w:rsidP="0050465A">
      <w:pPr>
        <w:ind w:left="-855"/>
        <w:jc w:val="center"/>
      </w:pPr>
    </w:p>
    <w:p w:rsidR="00BD7673" w:rsidRPr="00E32531" w:rsidRDefault="00BD7673" w:rsidP="0050465A">
      <w:pPr>
        <w:ind w:left="-855"/>
        <w:jc w:val="center"/>
      </w:pPr>
    </w:p>
    <w:p w:rsidR="00BD7673" w:rsidRPr="00E32531" w:rsidRDefault="00BD7673" w:rsidP="00E32531"/>
    <w:p w:rsidR="00BD7673" w:rsidRPr="00E32531" w:rsidRDefault="00BD7673" w:rsidP="00BD7673">
      <w:pPr>
        <w:ind w:left="-57"/>
        <w:jc w:val="both"/>
        <w:rPr>
          <w:b/>
        </w:rPr>
      </w:pPr>
      <w:r w:rsidRPr="00E32531">
        <w:rPr>
          <w:b/>
        </w:rPr>
        <w:t>Глава</w:t>
      </w:r>
    </w:p>
    <w:p w:rsidR="00BD7673" w:rsidRPr="00E32531" w:rsidRDefault="00BD7673" w:rsidP="00BD7673">
      <w:pPr>
        <w:ind w:left="-57"/>
        <w:jc w:val="both"/>
        <w:rPr>
          <w:b/>
        </w:rPr>
      </w:pPr>
      <w:r w:rsidRPr="00E32531">
        <w:rPr>
          <w:b/>
        </w:rPr>
        <w:t xml:space="preserve">Бессоновского сельсовета                                                  </w:t>
      </w:r>
      <w:r w:rsidR="00E32531">
        <w:rPr>
          <w:b/>
        </w:rPr>
        <w:t xml:space="preserve">     </w:t>
      </w:r>
      <w:r w:rsidR="00BE21BE" w:rsidRPr="00E32531">
        <w:rPr>
          <w:b/>
        </w:rPr>
        <w:t>Е.В. Дыма</w:t>
      </w:r>
    </w:p>
    <w:p w:rsidR="00BD7673" w:rsidRPr="003C758F" w:rsidRDefault="00BD7673" w:rsidP="00BD7673">
      <w:pPr>
        <w:ind w:left="-57"/>
        <w:jc w:val="both"/>
        <w:rPr>
          <w:b/>
        </w:rPr>
      </w:pPr>
    </w:p>
    <w:p w:rsidR="00BD7673" w:rsidRDefault="00BD7673" w:rsidP="00E32531">
      <w:pPr>
        <w:jc w:val="both"/>
      </w:pPr>
    </w:p>
    <w:p w:rsidR="00BD7673" w:rsidRDefault="00BD7673" w:rsidP="00BD7673">
      <w:pPr>
        <w:ind w:left="-57"/>
        <w:jc w:val="both"/>
      </w:pPr>
    </w:p>
    <w:p w:rsidR="00E32531" w:rsidRDefault="00E32531" w:rsidP="00AD4676">
      <w:pPr>
        <w:autoSpaceDE w:val="0"/>
        <w:autoSpaceDN w:val="0"/>
        <w:adjustRightInd w:val="0"/>
        <w:ind w:firstLine="720"/>
        <w:jc w:val="right"/>
      </w:pPr>
    </w:p>
    <w:p w:rsidR="00E32531" w:rsidRDefault="00E32531" w:rsidP="00AD4676">
      <w:pPr>
        <w:autoSpaceDE w:val="0"/>
        <w:autoSpaceDN w:val="0"/>
        <w:adjustRightInd w:val="0"/>
        <w:ind w:firstLine="720"/>
        <w:jc w:val="right"/>
      </w:pPr>
    </w:p>
    <w:p w:rsidR="00E32531" w:rsidRDefault="00E32531" w:rsidP="00AD4676">
      <w:pPr>
        <w:autoSpaceDE w:val="0"/>
        <w:autoSpaceDN w:val="0"/>
        <w:adjustRightInd w:val="0"/>
        <w:ind w:firstLine="720"/>
        <w:jc w:val="right"/>
      </w:pPr>
    </w:p>
    <w:p w:rsidR="00E32531" w:rsidRDefault="00E32531" w:rsidP="00AD4676">
      <w:pPr>
        <w:autoSpaceDE w:val="0"/>
        <w:autoSpaceDN w:val="0"/>
        <w:adjustRightInd w:val="0"/>
        <w:ind w:firstLine="720"/>
        <w:jc w:val="right"/>
      </w:pPr>
    </w:p>
    <w:p w:rsidR="00E32531" w:rsidRDefault="00E32531" w:rsidP="00AD4676">
      <w:pPr>
        <w:autoSpaceDE w:val="0"/>
        <w:autoSpaceDN w:val="0"/>
        <w:adjustRightInd w:val="0"/>
        <w:ind w:firstLine="720"/>
        <w:jc w:val="right"/>
      </w:pPr>
    </w:p>
    <w:p w:rsidR="00E32531" w:rsidRDefault="00E32531" w:rsidP="00AD4676">
      <w:pPr>
        <w:autoSpaceDE w:val="0"/>
        <w:autoSpaceDN w:val="0"/>
        <w:adjustRightInd w:val="0"/>
        <w:ind w:firstLine="720"/>
        <w:jc w:val="right"/>
      </w:pPr>
    </w:p>
    <w:p w:rsidR="00E32531" w:rsidRDefault="00E32531" w:rsidP="00AD4676">
      <w:pPr>
        <w:autoSpaceDE w:val="0"/>
        <w:autoSpaceDN w:val="0"/>
        <w:adjustRightInd w:val="0"/>
        <w:ind w:firstLine="720"/>
        <w:jc w:val="right"/>
      </w:pPr>
    </w:p>
    <w:p w:rsidR="00E32531" w:rsidRDefault="00E32531" w:rsidP="00AD4676">
      <w:pPr>
        <w:autoSpaceDE w:val="0"/>
        <w:autoSpaceDN w:val="0"/>
        <w:adjustRightInd w:val="0"/>
        <w:ind w:firstLine="720"/>
        <w:jc w:val="right"/>
      </w:pPr>
    </w:p>
    <w:p w:rsidR="00E32531" w:rsidRDefault="00E32531" w:rsidP="00AD4676">
      <w:pPr>
        <w:autoSpaceDE w:val="0"/>
        <w:autoSpaceDN w:val="0"/>
        <w:adjustRightInd w:val="0"/>
        <w:ind w:firstLine="720"/>
        <w:jc w:val="right"/>
      </w:pPr>
    </w:p>
    <w:p w:rsidR="00E32531" w:rsidRDefault="00E32531" w:rsidP="00AD4676">
      <w:pPr>
        <w:autoSpaceDE w:val="0"/>
        <w:autoSpaceDN w:val="0"/>
        <w:adjustRightInd w:val="0"/>
        <w:ind w:firstLine="720"/>
        <w:jc w:val="right"/>
      </w:pPr>
    </w:p>
    <w:p w:rsidR="00E32531" w:rsidRDefault="00E32531" w:rsidP="00AD4676">
      <w:pPr>
        <w:autoSpaceDE w:val="0"/>
        <w:autoSpaceDN w:val="0"/>
        <w:adjustRightInd w:val="0"/>
        <w:ind w:firstLine="720"/>
        <w:jc w:val="right"/>
      </w:pPr>
    </w:p>
    <w:p w:rsidR="00E32531" w:rsidRDefault="00E32531" w:rsidP="00AD4676">
      <w:pPr>
        <w:autoSpaceDE w:val="0"/>
        <w:autoSpaceDN w:val="0"/>
        <w:adjustRightInd w:val="0"/>
        <w:ind w:firstLine="720"/>
        <w:jc w:val="right"/>
      </w:pPr>
    </w:p>
    <w:p w:rsidR="00E32531" w:rsidRDefault="00E32531" w:rsidP="00AD4676">
      <w:pPr>
        <w:autoSpaceDE w:val="0"/>
        <w:autoSpaceDN w:val="0"/>
        <w:adjustRightInd w:val="0"/>
        <w:ind w:firstLine="720"/>
        <w:jc w:val="right"/>
      </w:pPr>
    </w:p>
    <w:p w:rsidR="00E32531" w:rsidRDefault="00E32531" w:rsidP="00AD4676">
      <w:pPr>
        <w:autoSpaceDE w:val="0"/>
        <w:autoSpaceDN w:val="0"/>
        <w:adjustRightInd w:val="0"/>
        <w:ind w:firstLine="720"/>
        <w:jc w:val="right"/>
      </w:pPr>
    </w:p>
    <w:p w:rsidR="00E32531" w:rsidRDefault="00E32531" w:rsidP="00AD4676">
      <w:pPr>
        <w:autoSpaceDE w:val="0"/>
        <w:autoSpaceDN w:val="0"/>
        <w:adjustRightInd w:val="0"/>
        <w:ind w:firstLine="720"/>
        <w:jc w:val="right"/>
      </w:pPr>
    </w:p>
    <w:p w:rsidR="00E32531" w:rsidRDefault="00E32531" w:rsidP="00AD4676">
      <w:pPr>
        <w:autoSpaceDE w:val="0"/>
        <w:autoSpaceDN w:val="0"/>
        <w:adjustRightInd w:val="0"/>
        <w:ind w:firstLine="720"/>
        <w:jc w:val="right"/>
      </w:pPr>
    </w:p>
    <w:p w:rsidR="00B25ABF" w:rsidRDefault="00B25ABF" w:rsidP="00AD4676">
      <w:pPr>
        <w:autoSpaceDE w:val="0"/>
        <w:autoSpaceDN w:val="0"/>
        <w:adjustRightInd w:val="0"/>
        <w:jc w:val="right"/>
        <w:outlineLvl w:val="1"/>
      </w:pPr>
    </w:p>
    <w:p w:rsidR="00B25ABF" w:rsidRDefault="00B25ABF" w:rsidP="00AD4676">
      <w:pPr>
        <w:autoSpaceDE w:val="0"/>
        <w:autoSpaceDN w:val="0"/>
        <w:adjustRightInd w:val="0"/>
        <w:jc w:val="right"/>
        <w:outlineLvl w:val="1"/>
      </w:pPr>
    </w:p>
    <w:p w:rsidR="00B25ABF" w:rsidRDefault="00B25ABF" w:rsidP="00AD4676">
      <w:pPr>
        <w:autoSpaceDE w:val="0"/>
        <w:autoSpaceDN w:val="0"/>
        <w:adjustRightInd w:val="0"/>
        <w:jc w:val="right"/>
        <w:outlineLvl w:val="1"/>
      </w:pPr>
    </w:p>
    <w:p w:rsidR="00B25ABF" w:rsidRDefault="00B25ABF" w:rsidP="00AD4676">
      <w:pPr>
        <w:autoSpaceDE w:val="0"/>
        <w:autoSpaceDN w:val="0"/>
        <w:adjustRightInd w:val="0"/>
        <w:jc w:val="right"/>
        <w:outlineLvl w:val="1"/>
      </w:pPr>
    </w:p>
    <w:p w:rsidR="00B25ABF" w:rsidRDefault="00B25ABF" w:rsidP="00AD4676">
      <w:pPr>
        <w:autoSpaceDE w:val="0"/>
        <w:autoSpaceDN w:val="0"/>
        <w:adjustRightInd w:val="0"/>
        <w:jc w:val="right"/>
        <w:outlineLvl w:val="1"/>
      </w:pPr>
    </w:p>
    <w:p w:rsidR="00B25ABF" w:rsidRDefault="00B25ABF" w:rsidP="00AD4676">
      <w:pPr>
        <w:autoSpaceDE w:val="0"/>
        <w:autoSpaceDN w:val="0"/>
        <w:adjustRightInd w:val="0"/>
        <w:jc w:val="right"/>
        <w:outlineLvl w:val="1"/>
      </w:pPr>
    </w:p>
    <w:p w:rsidR="00B25ABF" w:rsidRDefault="00B25ABF" w:rsidP="00AD4676">
      <w:pPr>
        <w:autoSpaceDE w:val="0"/>
        <w:autoSpaceDN w:val="0"/>
        <w:adjustRightInd w:val="0"/>
        <w:jc w:val="right"/>
        <w:outlineLvl w:val="1"/>
      </w:pPr>
    </w:p>
    <w:p w:rsidR="00B25ABF" w:rsidRDefault="00B25ABF" w:rsidP="00AD4676">
      <w:pPr>
        <w:autoSpaceDE w:val="0"/>
        <w:autoSpaceDN w:val="0"/>
        <w:adjustRightInd w:val="0"/>
        <w:jc w:val="right"/>
        <w:outlineLvl w:val="1"/>
      </w:pPr>
    </w:p>
    <w:p w:rsidR="00B25ABF" w:rsidRDefault="00B25ABF" w:rsidP="00AD4676">
      <w:pPr>
        <w:autoSpaceDE w:val="0"/>
        <w:autoSpaceDN w:val="0"/>
        <w:adjustRightInd w:val="0"/>
        <w:jc w:val="right"/>
        <w:outlineLvl w:val="1"/>
      </w:pPr>
    </w:p>
    <w:p w:rsidR="00B25ABF" w:rsidRDefault="00B25ABF" w:rsidP="00AD4676">
      <w:pPr>
        <w:autoSpaceDE w:val="0"/>
        <w:autoSpaceDN w:val="0"/>
        <w:adjustRightInd w:val="0"/>
        <w:jc w:val="right"/>
        <w:outlineLvl w:val="1"/>
      </w:pPr>
    </w:p>
    <w:p w:rsidR="00B25ABF" w:rsidRDefault="00B25ABF" w:rsidP="00AD4676">
      <w:pPr>
        <w:autoSpaceDE w:val="0"/>
        <w:autoSpaceDN w:val="0"/>
        <w:adjustRightInd w:val="0"/>
        <w:jc w:val="right"/>
        <w:outlineLvl w:val="1"/>
      </w:pPr>
    </w:p>
    <w:p w:rsidR="00B25ABF" w:rsidRDefault="00B25ABF" w:rsidP="00AD4676">
      <w:pPr>
        <w:autoSpaceDE w:val="0"/>
        <w:autoSpaceDN w:val="0"/>
        <w:adjustRightInd w:val="0"/>
        <w:jc w:val="right"/>
        <w:outlineLvl w:val="1"/>
      </w:pPr>
    </w:p>
    <w:p w:rsidR="00B25ABF" w:rsidRDefault="00B25ABF" w:rsidP="00AD4676">
      <w:pPr>
        <w:autoSpaceDE w:val="0"/>
        <w:autoSpaceDN w:val="0"/>
        <w:adjustRightInd w:val="0"/>
        <w:jc w:val="right"/>
        <w:outlineLvl w:val="1"/>
      </w:pPr>
    </w:p>
    <w:p w:rsidR="00AD4676" w:rsidRDefault="00AD4676" w:rsidP="00AD4676">
      <w:pPr>
        <w:autoSpaceDE w:val="0"/>
        <w:autoSpaceDN w:val="0"/>
        <w:adjustRightInd w:val="0"/>
        <w:jc w:val="right"/>
        <w:outlineLvl w:val="1"/>
      </w:pPr>
    </w:p>
    <w:p w:rsidR="00AD4676" w:rsidRDefault="00AD4676" w:rsidP="00AD4676">
      <w:pPr>
        <w:autoSpaceDE w:val="0"/>
        <w:autoSpaceDN w:val="0"/>
        <w:adjustRightInd w:val="0"/>
        <w:jc w:val="right"/>
        <w:outlineLvl w:val="1"/>
      </w:pPr>
    </w:p>
    <w:p w:rsidR="00BD7673" w:rsidRDefault="00BD7673" w:rsidP="00E312C0"/>
    <w:p w:rsidR="00E312C0" w:rsidRDefault="00E312C0" w:rsidP="00E312C0"/>
    <w:p w:rsidR="00B3045E" w:rsidRPr="00F07DC2" w:rsidRDefault="00B3045E" w:rsidP="00B3045E">
      <w:pPr>
        <w:shd w:val="clear" w:color="auto" w:fill="FFFFFF"/>
        <w:jc w:val="both"/>
      </w:pPr>
    </w:p>
    <w:p w:rsidR="00B3045E" w:rsidRPr="00F07DC2" w:rsidRDefault="00B3045E" w:rsidP="00B3045E">
      <w:pPr>
        <w:shd w:val="clear" w:color="auto" w:fill="FFFFFF"/>
        <w:jc w:val="both"/>
      </w:pPr>
    </w:p>
    <w:p w:rsidR="00F07DC2" w:rsidRPr="00245DAA" w:rsidRDefault="00F07DC2" w:rsidP="00F07DC2">
      <w:pPr>
        <w:shd w:val="clear" w:color="auto" w:fill="FFFFFF"/>
        <w:jc w:val="both"/>
        <w:rPr>
          <w:sz w:val="20"/>
          <w:szCs w:val="20"/>
        </w:rPr>
      </w:pPr>
    </w:p>
    <w:p w:rsidR="00F07DC2" w:rsidRPr="00245DAA" w:rsidRDefault="00F07DC2" w:rsidP="00F07DC2">
      <w:pPr>
        <w:shd w:val="clear" w:color="auto" w:fill="FFFFFF"/>
        <w:jc w:val="both"/>
        <w:rPr>
          <w:sz w:val="20"/>
          <w:szCs w:val="20"/>
        </w:rPr>
      </w:pPr>
    </w:p>
    <w:p w:rsidR="00F07DC2" w:rsidRPr="00245DAA" w:rsidRDefault="00F07DC2" w:rsidP="00F07DC2">
      <w:pPr>
        <w:shd w:val="clear" w:color="auto" w:fill="FFFFFF"/>
        <w:jc w:val="both"/>
        <w:rPr>
          <w:sz w:val="20"/>
          <w:szCs w:val="20"/>
        </w:rPr>
      </w:pPr>
    </w:p>
    <w:p w:rsidR="00F07DC2" w:rsidRPr="005F19D5" w:rsidRDefault="00F07DC2" w:rsidP="00F07DC2">
      <w:pPr>
        <w:shd w:val="clear" w:color="auto" w:fill="FFFFFF"/>
        <w:jc w:val="both"/>
      </w:pPr>
    </w:p>
    <w:p w:rsidR="00F07DC2" w:rsidRPr="005F19D5" w:rsidRDefault="00F07DC2" w:rsidP="00F07DC2">
      <w:pPr>
        <w:shd w:val="clear" w:color="auto" w:fill="FFFFFF"/>
        <w:jc w:val="both"/>
      </w:pPr>
    </w:p>
    <w:p w:rsidR="00AA6678" w:rsidRPr="000B1AE0" w:rsidRDefault="00AA6678" w:rsidP="00AA6678">
      <w:pPr>
        <w:shd w:val="clear" w:color="auto" w:fill="FFFFFF"/>
        <w:jc w:val="both"/>
        <w:rPr>
          <w:sz w:val="20"/>
          <w:szCs w:val="20"/>
        </w:rPr>
      </w:pPr>
    </w:p>
    <w:p w:rsidR="00AA6678" w:rsidRPr="000B1AE0" w:rsidRDefault="00AA6678" w:rsidP="00AA6678">
      <w:pPr>
        <w:jc w:val="both"/>
        <w:rPr>
          <w:bCs/>
          <w:sz w:val="20"/>
          <w:szCs w:val="20"/>
        </w:rPr>
      </w:pPr>
    </w:p>
    <w:p w:rsidR="00AA6678" w:rsidRPr="004D5391" w:rsidRDefault="00AA6678" w:rsidP="00AA6678">
      <w:pPr>
        <w:shd w:val="clear" w:color="auto" w:fill="FFFFFF"/>
        <w:jc w:val="both"/>
        <w:rPr>
          <w:sz w:val="20"/>
          <w:szCs w:val="20"/>
        </w:rPr>
      </w:pPr>
    </w:p>
    <w:p w:rsidR="00AA6678" w:rsidRPr="004D5391" w:rsidRDefault="00AA6678" w:rsidP="00AA6678">
      <w:pPr>
        <w:shd w:val="clear" w:color="auto" w:fill="FFFFFF"/>
        <w:jc w:val="both"/>
        <w:rPr>
          <w:sz w:val="20"/>
          <w:szCs w:val="20"/>
        </w:rPr>
      </w:pPr>
    </w:p>
    <w:p w:rsidR="00AA6678" w:rsidRPr="004D5391" w:rsidRDefault="00AA6678" w:rsidP="00AA6678">
      <w:pPr>
        <w:shd w:val="clear" w:color="auto" w:fill="FFFFFF"/>
        <w:jc w:val="both"/>
        <w:rPr>
          <w:sz w:val="20"/>
          <w:szCs w:val="20"/>
        </w:rPr>
      </w:pPr>
    </w:p>
    <w:p w:rsidR="00AA6678" w:rsidRPr="00334E92" w:rsidRDefault="00AA6678" w:rsidP="00AA6678">
      <w:pPr>
        <w:shd w:val="clear" w:color="auto" w:fill="FFFFFF"/>
        <w:jc w:val="both"/>
        <w:rPr>
          <w:sz w:val="20"/>
          <w:szCs w:val="20"/>
        </w:rPr>
      </w:pPr>
    </w:p>
    <w:p w:rsidR="00AA6678" w:rsidRPr="00334E92" w:rsidRDefault="00AA6678" w:rsidP="00AA6678">
      <w:pPr>
        <w:pStyle w:val="-style"/>
        <w:spacing w:line="240" w:lineRule="auto"/>
        <w:ind w:left="0" w:right="0"/>
        <w:jc w:val="both"/>
        <w:rPr>
          <w:b w:val="0"/>
          <w:sz w:val="20"/>
          <w:szCs w:val="20"/>
        </w:rPr>
      </w:pPr>
    </w:p>
    <w:p w:rsidR="00AA6678" w:rsidRPr="00334E92" w:rsidRDefault="00AA6678" w:rsidP="00AA6678">
      <w:pPr>
        <w:shd w:val="clear" w:color="auto" w:fill="FFFFFF"/>
        <w:ind w:firstLine="658"/>
        <w:jc w:val="both"/>
        <w:rPr>
          <w:sz w:val="20"/>
          <w:szCs w:val="20"/>
        </w:rPr>
      </w:pPr>
    </w:p>
    <w:p w:rsidR="00AA6678" w:rsidRPr="00FE15E8" w:rsidRDefault="00AA6678" w:rsidP="00AA6678">
      <w:pPr>
        <w:tabs>
          <w:tab w:val="left" w:pos="4680"/>
        </w:tabs>
        <w:ind w:right="3"/>
        <w:jc w:val="both"/>
        <w:rPr>
          <w:sz w:val="20"/>
          <w:szCs w:val="20"/>
        </w:rPr>
      </w:pPr>
    </w:p>
    <w:p w:rsidR="00AA6678" w:rsidRPr="00CF29DF" w:rsidRDefault="00AA6678" w:rsidP="00AA6678">
      <w:pPr>
        <w:shd w:val="clear" w:color="auto" w:fill="FFFFFF"/>
        <w:jc w:val="both"/>
        <w:rPr>
          <w:bCs/>
        </w:rPr>
      </w:pPr>
    </w:p>
    <w:tbl>
      <w:tblPr>
        <w:tblStyle w:val="a9"/>
        <w:tblW w:w="16646" w:type="dxa"/>
        <w:tblInd w:w="-6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46"/>
      </w:tblGrid>
      <w:tr w:rsidR="00AA6678" w:rsidRPr="003F4C91" w:rsidTr="00AA6678">
        <w:tc>
          <w:tcPr>
            <w:tcW w:w="5529" w:type="dxa"/>
          </w:tcPr>
          <w:p w:rsidR="00AA6678" w:rsidRPr="003F4C91" w:rsidRDefault="00AA6678" w:rsidP="000D39FF">
            <w:pPr>
              <w:shd w:val="clear" w:color="auto" w:fill="FFFFFF"/>
              <w:jc w:val="both"/>
              <w:rPr>
                <w:sz w:val="20"/>
                <w:szCs w:val="20"/>
              </w:rPr>
            </w:pPr>
          </w:p>
        </w:tc>
      </w:tr>
      <w:tr w:rsidR="00AA6678" w:rsidRPr="007968BA" w:rsidTr="00AA6678">
        <w:tc>
          <w:tcPr>
            <w:tcW w:w="5529" w:type="dxa"/>
          </w:tcPr>
          <w:p w:rsidR="00AA6678" w:rsidRPr="007968BA" w:rsidRDefault="00AA6678" w:rsidP="00AA6678">
            <w:pPr>
              <w:tabs>
                <w:tab w:val="left" w:pos="4680"/>
              </w:tabs>
              <w:ind w:right="3"/>
              <w:jc w:val="both"/>
              <w:rPr>
                <w:sz w:val="20"/>
                <w:szCs w:val="20"/>
              </w:rPr>
            </w:pPr>
          </w:p>
        </w:tc>
      </w:tr>
      <w:tr w:rsidR="00AA6678" w:rsidRPr="003F4C91" w:rsidTr="00AA6678">
        <w:tc>
          <w:tcPr>
            <w:tcW w:w="5529" w:type="dxa"/>
          </w:tcPr>
          <w:p w:rsidR="00AA6678" w:rsidRPr="003F4C91" w:rsidRDefault="00AA6678" w:rsidP="000D39FF">
            <w:pPr>
              <w:jc w:val="both"/>
              <w:rPr>
                <w:sz w:val="20"/>
                <w:szCs w:val="20"/>
              </w:rPr>
            </w:pPr>
          </w:p>
        </w:tc>
      </w:tr>
      <w:tr w:rsidR="00AA6678" w:rsidRPr="00B92A05" w:rsidTr="00AA6678">
        <w:tc>
          <w:tcPr>
            <w:tcW w:w="5529" w:type="dxa"/>
          </w:tcPr>
          <w:p w:rsidR="00AA6678" w:rsidRPr="00B92A05" w:rsidRDefault="00AA6678" w:rsidP="000D39FF">
            <w:pPr>
              <w:jc w:val="both"/>
              <w:rPr>
                <w:sz w:val="20"/>
                <w:szCs w:val="20"/>
              </w:rPr>
            </w:pPr>
          </w:p>
        </w:tc>
      </w:tr>
      <w:tr w:rsidR="00AA6678" w:rsidRPr="00526C73" w:rsidTr="00AA6678">
        <w:tc>
          <w:tcPr>
            <w:tcW w:w="5529" w:type="dxa"/>
          </w:tcPr>
          <w:p w:rsidR="00AA6678" w:rsidRPr="00526C73" w:rsidRDefault="00AA6678" w:rsidP="000D39FF">
            <w:pPr>
              <w:jc w:val="both"/>
              <w:rPr>
                <w:sz w:val="20"/>
                <w:szCs w:val="20"/>
              </w:rPr>
            </w:pPr>
          </w:p>
        </w:tc>
      </w:tr>
      <w:tr w:rsidR="00AA6678" w:rsidRPr="003F4C91" w:rsidTr="00AA6678">
        <w:tc>
          <w:tcPr>
            <w:tcW w:w="5529" w:type="dxa"/>
          </w:tcPr>
          <w:p w:rsidR="00AA6678" w:rsidRPr="003F4C91" w:rsidRDefault="00AA6678" w:rsidP="000D39FF">
            <w:pPr>
              <w:jc w:val="both"/>
              <w:rPr>
                <w:sz w:val="20"/>
                <w:szCs w:val="20"/>
              </w:rPr>
            </w:pPr>
          </w:p>
        </w:tc>
      </w:tr>
      <w:tr w:rsidR="00AA6678" w:rsidRPr="007968BA" w:rsidTr="00AA6678">
        <w:tc>
          <w:tcPr>
            <w:tcW w:w="5529" w:type="dxa"/>
          </w:tcPr>
          <w:p w:rsidR="00AA6678" w:rsidRPr="007968BA" w:rsidRDefault="00AA6678" w:rsidP="000D39FF">
            <w:pPr>
              <w:jc w:val="both"/>
              <w:rPr>
                <w:sz w:val="20"/>
                <w:szCs w:val="20"/>
              </w:rPr>
            </w:pPr>
          </w:p>
        </w:tc>
      </w:tr>
      <w:tr w:rsidR="00AA6678" w:rsidRPr="00334E92" w:rsidTr="00AA6678">
        <w:tc>
          <w:tcPr>
            <w:tcW w:w="5529" w:type="dxa"/>
          </w:tcPr>
          <w:p w:rsidR="00AA6678" w:rsidRPr="00334E92" w:rsidRDefault="00AA6678" w:rsidP="00AA6678">
            <w:pPr>
              <w:shd w:val="clear" w:color="auto" w:fill="FFFFFF"/>
              <w:ind w:firstLine="658"/>
              <w:jc w:val="both"/>
              <w:rPr>
                <w:sz w:val="20"/>
                <w:szCs w:val="20"/>
              </w:rPr>
            </w:pPr>
          </w:p>
        </w:tc>
      </w:tr>
      <w:tr w:rsidR="00AA6678" w:rsidRPr="00334E92" w:rsidTr="00AA6678">
        <w:tc>
          <w:tcPr>
            <w:tcW w:w="5529" w:type="dxa"/>
          </w:tcPr>
          <w:p w:rsidR="00AA6678" w:rsidRPr="00334E92" w:rsidRDefault="00AA6678" w:rsidP="00AA6678">
            <w:pPr>
              <w:shd w:val="clear" w:color="auto" w:fill="FFFFFF"/>
              <w:jc w:val="both"/>
              <w:rPr>
                <w:sz w:val="20"/>
                <w:szCs w:val="20"/>
              </w:rPr>
            </w:pPr>
          </w:p>
        </w:tc>
      </w:tr>
      <w:tr w:rsidR="00AA6678" w:rsidRPr="00F943EF" w:rsidTr="00AA6678">
        <w:tc>
          <w:tcPr>
            <w:tcW w:w="5529" w:type="dxa"/>
          </w:tcPr>
          <w:p w:rsidR="00AA6678" w:rsidRPr="00F943EF" w:rsidRDefault="00AA6678" w:rsidP="00AA6678">
            <w:pPr>
              <w:shd w:val="clear" w:color="auto" w:fill="FFFFFF"/>
              <w:jc w:val="both"/>
              <w:rPr>
                <w:sz w:val="20"/>
                <w:szCs w:val="20"/>
              </w:rPr>
            </w:pPr>
          </w:p>
        </w:tc>
      </w:tr>
      <w:tr w:rsidR="00AA6678" w:rsidRPr="00C33920" w:rsidTr="00AA6678">
        <w:tc>
          <w:tcPr>
            <w:tcW w:w="5529" w:type="dxa"/>
          </w:tcPr>
          <w:p w:rsidR="00AA6678" w:rsidRPr="00C33920" w:rsidRDefault="00AA6678" w:rsidP="000D39FF">
            <w:pPr>
              <w:shd w:val="clear" w:color="auto" w:fill="FFFFFF"/>
              <w:jc w:val="both"/>
              <w:rPr>
                <w:sz w:val="20"/>
                <w:szCs w:val="20"/>
              </w:rPr>
            </w:pPr>
          </w:p>
        </w:tc>
      </w:tr>
      <w:tr w:rsidR="00AA6678" w:rsidRPr="000B1AE0" w:rsidTr="00AA6678">
        <w:trPr>
          <w:trHeight w:val="1946"/>
        </w:trPr>
        <w:tc>
          <w:tcPr>
            <w:tcW w:w="5529" w:type="dxa"/>
          </w:tcPr>
          <w:p w:rsidR="00AA6678" w:rsidRPr="000B1AE0" w:rsidRDefault="00AA6678" w:rsidP="000D39FF">
            <w:pPr>
              <w:pStyle w:val="ConsPlusTitle"/>
              <w:jc w:val="both"/>
              <w:rPr>
                <w:b w:val="0"/>
                <w:sz w:val="20"/>
                <w:szCs w:val="20"/>
              </w:rPr>
            </w:pPr>
          </w:p>
        </w:tc>
      </w:tr>
      <w:tr w:rsidR="00AA6678" w:rsidRPr="00C33920" w:rsidTr="00AA6678">
        <w:tc>
          <w:tcPr>
            <w:tcW w:w="5529" w:type="dxa"/>
          </w:tcPr>
          <w:p w:rsidR="00AA6678" w:rsidRPr="00C33920" w:rsidRDefault="00AA6678" w:rsidP="000D39FF">
            <w:pPr>
              <w:jc w:val="both"/>
              <w:rPr>
                <w:sz w:val="20"/>
                <w:szCs w:val="20"/>
              </w:rPr>
            </w:pPr>
          </w:p>
        </w:tc>
      </w:tr>
      <w:tr w:rsidR="00AA6678" w:rsidRPr="000B1AE0" w:rsidTr="00AA6678">
        <w:tc>
          <w:tcPr>
            <w:tcW w:w="5529" w:type="dxa"/>
          </w:tcPr>
          <w:p w:rsidR="00AA6678" w:rsidRPr="000B1AE0" w:rsidRDefault="00AA6678" w:rsidP="000D39FF">
            <w:pPr>
              <w:jc w:val="both"/>
              <w:rPr>
                <w:sz w:val="20"/>
                <w:szCs w:val="20"/>
              </w:rPr>
            </w:pPr>
          </w:p>
        </w:tc>
      </w:tr>
      <w:tr w:rsidR="00AA6678" w:rsidRPr="000B1AE0" w:rsidTr="00AA6678">
        <w:tc>
          <w:tcPr>
            <w:tcW w:w="5529" w:type="dxa"/>
          </w:tcPr>
          <w:p w:rsidR="00AA6678" w:rsidRPr="000B1AE0" w:rsidRDefault="00AA6678" w:rsidP="000D39F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</w:p>
        </w:tc>
      </w:tr>
      <w:tr w:rsidR="00AA6678" w:rsidRPr="000B1AE0" w:rsidTr="00AA6678">
        <w:tc>
          <w:tcPr>
            <w:tcW w:w="5529" w:type="dxa"/>
          </w:tcPr>
          <w:p w:rsidR="00AA6678" w:rsidRPr="000B1AE0" w:rsidRDefault="00AA6678" w:rsidP="000D39F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</w:p>
        </w:tc>
      </w:tr>
      <w:tr w:rsidR="00AA6678" w:rsidRPr="005678A1" w:rsidTr="00AA6678">
        <w:tc>
          <w:tcPr>
            <w:tcW w:w="5529" w:type="dxa"/>
          </w:tcPr>
          <w:p w:rsidR="00AA6678" w:rsidRPr="005678A1" w:rsidRDefault="00AA6678" w:rsidP="000D39F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97010" w:rsidRPr="00CF29DF" w:rsidRDefault="00697010" w:rsidP="00AA6678">
      <w:pPr>
        <w:shd w:val="clear" w:color="auto" w:fill="FFFFFF"/>
        <w:jc w:val="both"/>
        <w:rPr>
          <w:bCs/>
        </w:rPr>
      </w:pPr>
    </w:p>
    <w:p w:rsidR="000A58A6" w:rsidRPr="007F4794" w:rsidRDefault="000A58A6" w:rsidP="007F4794">
      <w:pPr>
        <w:shd w:val="clear" w:color="auto" w:fill="FFFFFF"/>
        <w:jc w:val="both"/>
        <w:rPr>
          <w:sz w:val="24"/>
          <w:szCs w:val="24"/>
        </w:rPr>
      </w:pPr>
    </w:p>
    <w:tbl>
      <w:tblPr>
        <w:tblStyle w:val="a9"/>
        <w:tblW w:w="16646" w:type="dxa"/>
        <w:tblInd w:w="-6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46"/>
      </w:tblGrid>
      <w:tr w:rsidR="000A70FB" w:rsidRPr="00BD2573" w:rsidTr="00233AC9">
        <w:tc>
          <w:tcPr>
            <w:tcW w:w="16646" w:type="dxa"/>
          </w:tcPr>
          <w:p w:rsidR="000A70FB" w:rsidRPr="00BD2573" w:rsidRDefault="000A70FB" w:rsidP="00233AC9">
            <w:pPr>
              <w:rPr>
                <w:sz w:val="20"/>
                <w:szCs w:val="20"/>
              </w:rPr>
            </w:pPr>
          </w:p>
        </w:tc>
      </w:tr>
    </w:tbl>
    <w:p w:rsidR="00206001" w:rsidRPr="00206001" w:rsidRDefault="00206001" w:rsidP="00E312C0">
      <w:pPr>
        <w:jc w:val="both"/>
        <w:rPr>
          <w:sz w:val="24"/>
          <w:szCs w:val="24"/>
        </w:rPr>
      </w:pPr>
    </w:p>
    <w:sectPr w:rsidR="00206001" w:rsidRPr="00206001" w:rsidSect="00BD767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5621B2"/>
    <w:multiLevelType w:val="hybridMultilevel"/>
    <w:tmpl w:val="E118E3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2346D9D"/>
    <w:multiLevelType w:val="hybridMultilevel"/>
    <w:tmpl w:val="8C344A82"/>
    <w:lvl w:ilvl="0" w:tplc="30A82832">
      <w:start w:val="1"/>
      <w:numFmt w:val="decimal"/>
      <w:lvlText w:val="%1."/>
      <w:lvlJc w:val="left"/>
      <w:pPr>
        <w:tabs>
          <w:tab w:val="num" w:pos="357"/>
        </w:tabs>
        <w:ind w:left="340" w:hanging="17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3011B8"/>
    <w:multiLevelType w:val="hybridMultilevel"/>
    <w:tmpl w:val="45147F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110F44"/>
    <w:multiLevelType w:val="hybridMultilevel"/>
    <w:tmpl w:val="5D783D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BF3002"/>
    <w:multiLevelType w:val="hybridMultilevel"/>
    <w:tmpl w:val="B192B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9645A2"/>
    <w:multiLevelType w:val="hybridMultilevel"/>
    <w:tmpl w:val="917CDFF6"/>
    <w:lvl w:ilvl="0" w:tplc="74BAA746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6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65A"/>
    <w:rsid w:val="00000E5D"/>
    <w:rsid w:val="000160D7"/>
    <w:rsid w:val="00023E57"/>
    <w:rsid w:val="0003777C"/>
    <w:rsid w:val="00055C3E"/>
    <w:rsid w:val="00074FCB"/>
    <w:rsid w:val="00074FCC"/>
    <w:rsid w:val="00080FC7"/>
    <w:rsid w:val="00097B4E"/>
    <w:rsid w:val="000A58A6"/>
    <w:rsid w:val="000A70FB"/>
    <w:rsid w:val="000C4423"/>
    <w:rsid w:val="000F0A65"/>
    <w:rsid w:val="00130444"/>
    <w:rsid w:val="00131F1C"/>
    <w:rsid w:val="001671E2"/>
    <w:rsid w:val="00175F13"/>
    <w:rsid w:val="001955A9"/>
    <w:rsid w:val="00197DB9"/>
    <w:rsid w:val="001C09C3"/>
    <w:rsid w:val="001C2892"/>
    <w:rsid w:val="001D39B9"/>
    <w:rsid w:val="001F02F2"/>
    <w:rsid w:val="00206001"/>
    <w:rsid w:val="002067D4"/>
    <w:rsid w:val="00233AC9"/>
    <w:rsid w:val="00236D83"/>
    <w:rsid w:val="00270D71"/>
    <w:rsid w:val="00277FBD"/>
    <w:rsid w:val="002B083F"/>
    <w:rsid w:val="002B105D"/>
    <w:rsid w:val="002C3604"/>
    <w:rsid w:val="002C4AE4"/>
    <w:rsid w:val="002D305F"/>
    <w:rsid w:val="002E51BC"/>
    <w:rsid w:val="002F6B93"/>
    <w:rsid w:val="00300D79"/>
    <w:rsid w:val="00311FCB"/>
    <w:rsid w:val="00324EC3"/>
    <w:rsid w:val="00332459"/>
    <w:rsid w:val="00360D6C"/>
    <w:rsid w:val="00372F9E"/>
    <w:rsid w:val="00380139"/>
    <w:rsid w:val="003879A9"/>
    <w:rsid w:val="003A5F70"/>
    <w:rsid w:val="003B57A9"/>
    <w:rsid w:val="003C758F"/>
    <w:rsid w:val="003E2420"/>
    <w:rsid w:val="003E638D"/>
    <w:rsid w:val="00413817"/>
    <w:rsid w:val="004330B1"/>
    <w:rsid w:val="004528C3"/>
    <w:rsid w:val="00471190"/>
    <w:rsid w:val="004B269C"/>
    <w:rsid w:val="004B29F1"/>
    <w:rsid w:val="004E0F0F"/>
    <w:rsid w:val="0050465A"/>
    <w:rsid w:val="00546F8F"/>
    <w:rsid w:val="00581D5B"/>
    <w:rsid w:val="00582817"/>
    <w:rsid w:val="005855FF"/>
    <w:rsid w:val="00586C02"/>
    <w:rsid w:val="005D6A0B"/>
    <w:rsid w:val="005F19D5"/>
    <w:rsid w:val="005F78A5"/>
    <w:rsid w:val="00602F93"/>
    <w:rsid w:val="00614A79"/>
    <w:rsid w:val="0062107B"/>
    <w:rsid w:val="00650549"/>
    <w:rsid w:val="00672EFC"/>
    <w:rsid w:val="00697010"/>
    <w:rsid w:val="006B68C6"/>
    <w:rsid w:val="006C4E6F"/>
    <w:rsid w:val="006C6810"/>
    <w:rsid w:val="006E7C0E"/>
    <w:rsid w:val="00707856"/>
    <w:rsid w:val="00710CCA"/>
    <w:rsid w:val="00725685"/>
    <w:rsid w:val="00734EFC"/>
    <w:rsid w:val="00736A8C"/>
    <w:rsid w:val="007414EF"/>
    <w:rsid w:val="007726BC"/>
    <w:rsid w:val="007751A8"/>
    <w:rsid w:val="007926E6"/>
    <w:rsid w:val="007956B9"/>
    <w:rsid w:val="007B472A"/>
    <w:rsid w:val="007E1613"/>
    <w:rsid w:val="007F4794"/>
    <w:rsid w:val="00802454"/>
    <w:rsid w:val="00805240"/>
    <w:rsid w:val="00805594"/>
    <w:rsid w:val="00841ACA"/>
    <w:rsid w:val="0085427B"/>
    <w:rsid w:val="00862F8E"/>
    <w:rsid w:val="0087673A"/>
    <w:rsid w:val="008848AA"/>
    <w:rsid w:val="008A1C23"/>
    <w:rsid w:val="008D5959"/>
    <w:rsid w:val="009074CA"/>
    <w:rsid w:val="00971FD3"/>
    <w:rsid w:val="00974740"/>
    <w:rsid w:val="0099266B"/>
    <w:rsid w:val="009A478E"/>
    <w:rsid w:val="009E01F0"/>
    <w:rsid w:val="009E0CAC"/>
    <w:rsid w:val="00A0457A"/>
    <w:rsid w:val="00A31276"/>
    <w:rsid w:val="00A44BFF"/>
    <w:rsid w:val="00A56C76"/>
    <w:rsid w:val="00A60300"/>
    <w:rsid w:val="00A8284D"/>
    <w:rsid w:val="00AA6678"/>
    <w:rsid w:val="00AD4676"/>
    <w:rsid w:val="00AE1DA2"/>
    <w:rsid w:val="00AF1665"/>
    <w:rsid w:val="00B25ABF"/>
    <w:rsid w:val="00B3045E"/>
    <w:rsid w:val="00B609AF"/>
    <w:rsid w:val="00B60E2C"/>
    <w:rsid w:val="00B719BF"/>
    <w:rsid w:val="00B7481E"/>
    <w:rsid w:val="00B9319E"/>
    <w:rsid w:val="00BA6102"/>
    <w:rsid w:val="00BD7673"/>
    <w:rsid w:val="00BE21BE"/>
    <w:rsid w:val="00BE4EE0"/>
    <w:rsid w:val="00C01D26"/>
    <w:rsid w:val="00C12F43"/>
    <w:rsid w:val="00C25124"/>
    <w:rsid w:val="00C44F15"/>
    <w:rsid w:val="00C76668"/>
    <w:rsid w:val="00CC4472"/>
    <w:rsid w:val="00CC6CED"/>
    <w:rsid w:val="00CD3703"/>
    <w:rsid w:val="00CE53CC"/>
    <w:rsid w:val="00CF29DF"/>
    <w:rsid w:val="00CF5500"/>
    <w:rsid w:val="00CF5C2C"/>
    <w:rsid w:val="00D0100C"/>
    <w:rsid w:val="00D33179"/>
    <w:rsid w:val="00D649AD"/>
    <w:rsid w:val="00D94935"/>
    <w:rsid w:val="00D96758"/>
    <w:rsid w:val="00D97AFC"/>
    <w:rsid w:val="00DA7136"/>
    <w:rsid w:val="00DD36E1"/>
    <w:rsid w:val="00E0469F"/>
    <w:rsid w:val="00E12A32"/>
    <w:rsid w:val="00E25F2B"/>
    <w:rsid w:val="00E26917"/>
    <w:rsid w:val="00E312C0"/>
    <w:rsid w:val="00E32531"/>
    <w:rsid w:val="00E355EC"/>
    <w:rsid w:val="00E7222C"/>
    <w:rsid w:val="00E736CC"/>
    <w:rsid w:val="00E779BE"/>
    <w:rsid w:val="00E92C5B"/>
    <w:rsid w:val="00EB5EBA"/>
    <w:rsid w:val="00EC3A28"/>
    <w:rsid w:val="00EE1CE0"/>
    <w:rsid w:val="00F07DC2"/>
    <w:rsid w:val="00F30DC2"/>
    <w:rsid w:val="00F51981"/>
    <w:rsid w:val="00F619D1"/>
    <w:rsid w:val="00F61F00"/>
    <w:rsid w:val="00F7177D"/>
    <w:rsid w:val="00F820BC"/>
    <w:rsid w:val="00F87603"/>
    <w:rsid w:val="00FF19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5DE3DE"/>
  <w15:docId w15:val="{669F449C-F11B-4B04-9A2C-0175DA7C7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6810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58281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3">
    <w:name w:val="heading 3"/>
    <w:basedOn w:val="a"/>
    <w:next w:val="a"/>
    <w:qFormat/>
    <w:rsid w:val="00197DB9"/>
    <w:pPr>
      <w:keepNext/>
      <w:jc w:val="center"/>
      <w:outlineLvl w:val="2"/>
    </w:pPr>
    <w:rPr>
      <w:b/>
      <w:sz w:val="40"/>
      <w:szCs w:val="20"/>
    </w:rPr>
  </w:style>
  <w:style w:type="paragraph" w:styleId="6">
    <w:name w:val="heading 6"/>
    <w:basedOn w:val="a"/>
    <w:next w:val="a"/>
    <w:link w:val="60"/>
    <w:semiHidden/>
    <w:unhideWhenUsed/>
    <w:qFormat/>
    <w:rsid w:val="00E12A3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0465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879A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ConsPlusNonformat">
    <w:name w:val="ConsPlusNonformat"/>
    <w:rsid w:val="00E312C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basedOn w:val="a0"/>
    <w:rsid w:val="00300D79"/>
    <w:rPr>
      <w:color w:val="0000FF"/>
      <w:u w:val="single"/>
    </w:rPr>
  </w:style>
  <w:style w:type="paragraph" w:customStyle="1" w:styleId="ConsPlusTitle">
    <w:name w:val="ConsPlusTitle"/>
    <w:rsid w:val="00A60300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5">
    <w:name w:val="Body Text"/>
    <w:basedOn w:val="a"/>
    <w:link w:val="a6"/>
    <w:rsid w:val="00B7481E"/>
    <w:pPr>
      <w:widowControl w:val="0"/>
      <w:suppressAutoHyphens/>
      <w:spacing w:after="120"/>
    </w:pPr>
    <w:rPr>
      <w:rFonts w:eastAsia="Lucida Sans Unicode"/>
      <w:kern w:val="2"/>
      <w:sz w:val="24"/>
      <w:szCs w:val="24"/>
    </w:rPr>
  </w:style>
  <w:style w:type="character" w:customStyle="1" w:styleId="a6">
    <w:name w:val="Основной текст Знак"/>
    <w:basedOn w:val="a0"/>
    <w:link w:val="a5"/>
    <w:rsid w:val="00B7481E"/>
    <w:rPr>
      <w:rFonts w:eastAsia="Lucida Sans Unicode"/>
      <w:kern w:val="2"/>
      <w:sz w:val="24"/>
      <w:szCs w:val="24"/>
    </w:rPr>
  </w:style>
  <w:style w:type="paragraph" w:styleId="a7">
    <w:name w:val="List Paragraph"/>
    <w:basedOn w:val="a"/>
    <w:uiPriority w:val="34"/>
    <w:qFormat/>
    <w:rsid w:val="00B7481E"/>
    <w:pPr>
      <w:widowControl w:val="0"/>
      <w:ind w:left="720"/>
      <w:contextualSpacing/>
    </w:pPr>
    <w:rPr>
      <w:sz w:val="20"/>
      <w:szCs w:val="20"/>
    </w:rPr>
  </w:style>
  <w:style w:type="paragraph" w:styleId="a8">
    <w:name w:val="Normal (Web)"/>
    <w:aliases w:val="Обычный (Web) Знак"/>
    <w:basedOn w:val="a"/>
    <w:uiPriority w:val="99"/>
    <w:rsid w:val="00B7481E"/>
    <w:pPr>
      <w:spacing w:before="100" w:beforeAutospacing="1" w:after="100" w:afterAutospacing="1"/>
    </w:pPr>
    <w:rPr>
      <w:sz w:val="24"/>
      <w:szCs w:val="24"/>
    </w:rPr>
  </w:style>
  <w:style w:type="table" w:styleId="a9">
    <w:name w:val="Table Grid"/>
    <w:basedOn w:val="a1"/>
    <w:rsid w:val="000A70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5828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60">
    <w:name w:val="Заголовок 6 Знак"/>
    <w:basedOn w:val="a0"/>
    <w:link w:val="6"/>
    <w:semiHidden/>
    <w:rsid w:val="00E12A3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8"/>
    </w:rPr>
  </w:style>
  <w:style w:type="paragraph" w:customStyle="1" w:styleId="-style">
    <w:name w:val="Цыганов-style"/>
    <w:basedOn w:val="a"/>
    <w:link w:val="-style0"/>
    <w:autoRedefine/>
    <w:rsid w:val="00AA6678"/>
    <w:pPr>
      <w:widowControl w:val="0"/>
      <w:autoSpaceDE w:val="0"/>
      <w:autoSpaceDN w:val="0"/>
      <w:adjustRightInd w:val="0"/>
      <w:spacing w:line="360" w:lineRule="auto"/>
      <w:ind w:left="284" w:right="141"/>
      <w:jc w:val="center"/>
    </w:pPr>
    <w:rPr>
      <w:b/>
    </w:rPr>
  </w:style>
  <w:style w:type="character" w:customStyle="1" w:styleId="-style0">
    <w:name w:val="Цыганов-style Знак"/>
    <w:link w:val="-style"/>
    <w:rsid w:val="00AA6678"/>
    <w:rPr>
      <w:b/>
      <w:sz w:val="28"/>
      <w:szCs w:val="28"/>
    </w:rPr>
  </w:style>
  <w:style w:type="paragraph" w:customStyle="1" w:styleId="11">
    <w:name w:val="Обычный1"/>
    <w:rsid w:val="00F07DC2"/>
  </w:style>
  <w:style w:type="paragraph" w:customStyle="1" w:styleId="aa">
    <w:name w:val="Знак"/>
    <w:basedOn w:val="a"/>
    <w:rsid w:val="008848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7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4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157062-EF72-407A-9DEF-3FC97476B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622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2021-02-25T11:24:00Z</cp:lastPrinted>
  <dcterms:created xsi:type="dcterms:W3CDTF">2021-02-25T11:20:00Z</dcterms:created>
  <dcterms:modified xsi:type="dcterms:W3CDTF">2021-02-25T11:24:00Z</dcterms:modified>
</cp:coreProperties>
</file>