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9" w:rsidRPr="001A53B2" w:rsidRDefault="00881879" w:rsidP="00881879">
      <w:pPr>
        <w:ind w:left="-855"/>
        <w:jc w:val="center"/>
      </w:pPr>
      <w:r>
        <w:rPr>
          <w:noProof/>
        </w:rPr>
        <w:t xml:space="preserve">              </w:t>
      </w:r>
      <w:r w:rsidR="00CF7538">
        <w:rPr>
          <w:noProof/>
        </w:rPr>
        <w:drawing>
          <wp:inline distT="0" distB="0" distL="0" distR="0">
            <wp:extent cx="733425" cy="966470"/>
            <wp:effectExtent l="0" t="0" r="9525" b="508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498"/>
        <w:gridCol w:w="108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1A53B2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1A53B2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1A53B2" w:rsidRDefault="008D1B73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ЧЕМОДАНОВСКОГО</w:t>
            </w:r>
            <w:r w:rsidR="004E58B9">
              <w:rPr>
                <w:b/>
                <w:bCs/>
                <w:sz w:val="36"/>
                <w:szCs w:val="36"/>
              </w:rPr>
              <w:t xml:space="preserve"> </w:t>
            </w:r>
            <w:r w:rsidR="004E58B9" w:rsidRPr="001A53B2">
              <w:rPr>
                <w:b/>
                <w:bCs/>
                <w:sz w:val="36"/>
                <w:szCs w:val="36"/>
              </w:rPr>
              <w:t xml:space="preserve"> СЕЛЬСОВЕТА</w:t>
            </w:r>
          </w:p>
          <w:p w:rsidR="004E58B9" w:rsidRPr="001A53B2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1A53B2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1A53B2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C9512B" w:rsidRDefault="004E58B9" w:rsidP="00AB56A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9512B">
              <w:rPr>
                <w:b/>
                <w:bCs/>
                <w:color w:val="FF0000"/>
                <w:sz w:val="36"/>
                <w:szCs w:val="36"/>
              </w:rPr>
              <w:t>СЕДЬМОГО СОЗЫВА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pStyle w:val="3"/>
            </w:pPr>
            <w:proofErr w:type="gramStart"/>
            <w:r w:rsidRPr="001A53B2">
              <w:rPr>
                <w:sz w:val="28"/>
                <w:szCs w:val="28"/>
              </w:rPr>
              <w:t>Р</w:t>
            </w:r>
            <w:proofErr w:type="gramEnd"/>
            <w:r w:rsidRPr="001A53B2">
              <w:rPr>
                <w:sz w:val="28"/>
                <w:szCs w:val="28"/>
              </w:rPr>
              <w:t xml:space="preserve"> Е Ш Е Н И Е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1A53B2" w:rsidRDefault="004E58B9" w:rsidP="00AB56A7">
            <w:pPr>
              <w:pStyle w:val="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295A9D" w:rsidRDefault="004E58B9" w:rsidP="00D91FBA">
            <w:pPr>
              <w:pStyle w:val="3"/>
              <w:rPr>
                <w:b w:val="0"/>
                <w:bCs w:val="0"/>
                <w:sz w:val="24"/>
                <w:szCs w:val="24"/>
                <w:u w:val="single"/>
              </w:rPr>
            </w:pPr>
            <w:r w:rsidRPr="001A53B2">
              <w:rPr>
                <w:b w:val="0"/>
                <w:bCs w:val="0"/>
                <w:sz w:val="24"/>
                <w:szCs w:val="24"/>
              </w:rPr>
              <w:t xml:space="preserve">от </w:t>
            </w:r>
            <w:r>
              <w:rPr>
                <w:b w:val="0"/>
                <w:bCs w:val="0"/>
                <w:sz w:val="24"/>
                <w:szCs w:val="24"/>
                <w:u w:val="single"/>
              </w:rPr>
              <w:t>_______</w:t>
            </w:r>
            <w:r w:rsidR="00CF7538">
              <w:rPr>
                <w:b w:val="0"/>
                <w:bCs w:val="0"/>
                <w:sz w:val="24"/>
                <w:szCs w:val="24"/>
                <w:u w:val="single"/>
              </w:rPr>
              <w:t>28.04.2022</w:t>
            </w:r>
            <w:r>
              <w:rPr>
                <w:b w:val="0"/>
                <w:bCs w:val="0"/>
                <w:sz w:val="24"/>
                <w:szCs w:val="24"/>
                <w:u w:val="single"/>
              </w:rPr>
              <w:t xml:space="preserve">_____ </w:t>
            </w:r>
            <w:r w:rsidRPr="009E067B">
              <w:rPr>
                <w:b w:val="0"/>
                <w:bCs w:val="0"/>
                <w:sz w:val="28"/>
                <w:szCs w:val="28"/>
                <w:u w:val="single"/>
              </w:rPr>
              <w:t>20</w:t>
            </w:r>
            <w:r>
              <w:rPr>
                <w:b w:val="0"/>
                <w:bCs w:val="0"/>
                <w:sz w:val="28"/>
                <w:szCs w:val="28"/>
                <w:u w:val="single"/>
              </w:rPr>
              <w:t>2</w:t>
            </w:r>
            <w:r w:rsidR="00D91FBA">
              <w:rPr>
                <w:b w:val="0"/>
                <w:bCs w:val="0"/>
                <w:sz w:val="28"/>
                <w:szCs w:val="28"/>
                <w:u w:val="single"/>
              </w:rPr>
              <w:t>2</w:t>
            </w:r>
            <w:r w:rsidRPr="009E067B">
              <w:rPr>
                <w:b w:val="0"/>
                <w:bCs w:val="0"/>
                <w:sz w:val="28"/>
                <w:szCs w:val="28"/>
                <w:u w:val="single"/>
              </w:rPr>
              <w:t xml:space="preserve"> года</w:t>
            </w:r>
            <w:r>
              <w:rPr>
                <w:b w:val="0"/>
                <w:bCs w:val="0"/>
                <w:sz w:val="24"/>
                <w:szCs w:val="24"/>
                <w:u w:val="single"/>
              </w:rPr>
              <w:t>__</w:t>
            </w:r>
            <w:r>
              <w:rPr>
                <w:b w:val="0"/>
                <w:bCs w:val="0"/>
                <w:sz w:val="24"/>
                <w:szCs w:val="24"/>
              </w:rPr>
              <w:t xml:space="preserve"> № </w:t>
            </w:r>
            <w:r>
              <w:rPr>
                <w:b w:val="0"/>
                <w:bCs w:val="0"/>
                <w:sz w:val="24"/>
                <w:szCs w:val="24"/>
                <w:u w:val="single"/>
              </w:rPr>
              <w:t>__</w:t>
            </w:r>
            <w:r w:rsidR="00CF7538">
              <w:rPr>
                <w:b w:val="0"/>
                <w:bCs w:val="0"/>
                <w:sz w:val="24"/>
                <w:szCs w:val="24"/>
                <w:u w:val="single"/>
              </w:rPr>
              <w:t>218-81/7</w:t>
            </w:r>
            <w:r>
              <w:rPr>
                <w:b w:val="0"/>
                <w:bCs w:val="0"/>
                <w:sz w:val="24"/>
                <w:szCs w:val="24"/>
                <w:u w:val="single"/>
              </w:rPr>
              <w:t>______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4E58B9" w:rsidRPr="001A53B2" w:rsidRDefault="004E58B9" w:rsidP="00AB56A7">
            <w:pPr>
              <w:pStyle w:val="3"/>
              <w:rPr>
                <w:b w:val="0"/>
                <w:bCs w:val="0"/>
                <w:sz w:val="24"/>
                <w:szCs w:val="24"/>
              </w:rPr>
            </w:pPr>
          </w:p>
          <w:p w:rsidR="004E58B9" w:rsidRPr="001A53B2" w:rsidRDefault="004E58B9" w:rsidP="008D1B73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1A53B2">
              <w:rPr>
                <w:b w:val="0"/>
                <w:bCs w:val="0"/>
                <w:sz w:val="24"/>
                <w:szCs w:val="24"/>
              </w:rPr>
              <w:t>с</w:t>
            </w:r>
            <w:proofErr w:type="gramEnd"/>
            <w:r w:rsidRPr="001A53B2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8D1B73">
              <w:rPr>
                <w:b w:val="0"/>
                <w:bCs w:val="0"/>
                <w:color w:val="FF0000"/>
                <w:sz w:val="24"/>
                <w:szCs w:val="24"/>
              </w:rPr>
              <w:t>Чемодановка</w:t>
            </w:r>
          </w:p>
        </w:tc>
      </w:tr>
    </w:tbl>
    <w:p w:rsidR="004E58B9" w:rsidRDefault="004E58B9" w:rsidP="00306B04">
      <w:pPr>
        <w:jc w:val="center"/>
        <w:rPr>
          <w:b/>
          <w:bCs/>
        </w:rPr>
      </w:pPr>
    </w:p>
    <w:p w:rsidR="00D91FBA" w:rsidRPr="00D91FBA" w:rsidRDefault="00D91FBA" w:rsidP="00D91F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91FBA">
        <w:rPr>
          <w:b/>
          <w:bCs/>
        </w:rPr>
        <w:t>Об утверждении Порядка списания имущества, находящегося</w:t>
      </w:r>
    </w:p>
    <w:p w:rsidR="00836034" w:rsidRDefault="00D91FBA" w:rsidP="00D91F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91FBA">
        <w:rPr>
          <w:b/>
          <w:bCs/>
        </w:rPr>
        <w:t>в собственности</w:t>
      </w:r>
      <w:r>
        <w:rPr>
          <w:b/>
          <w:bCs/>
        </w:rPr>
        <w:t xml:space="preserve"> </w:t>
      </w:r>
      <w:r w:rsidR="008D1B73">
        <w:rPr>
          <w:b/>
          <w:bCs/>
          <w:color w:val="FF0000"/>
        </w:rPr>
        <w:t>Чемодановского</w:t>
      </w:r>
      <w:r w:rsidRPr="00D91FBA">
        <w:rPr>
          <w:b/>
          <w:bCs/>
          <w:color w:val="FF0000"/>
        </w:rPr>
        <w:t xml:space="preserve"> сельсовета Бессоновского района Пензенской области</w:t>
      </w:r>
    </w:p>
    <w:p w:rsidR="004E58B9" w:rsidRPr="009D60E1" w:rsidRDefault="00D91FBA" w:rsidP="00D91FBA">
      <w:pPr>
        <w:autoSpaceDE w:val="0"/>
        <w:autoSpaceDN w:val="0"/>
        <w:adjustRightInd w:val="0"/>
        <w:spacing w:before="120"/>
        <w:ind w:firstLine="709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Гражданским кодексом Российской Федерации (с последующими изменениями), Бюджетным кодексом Российской Федерации (с последующими изменениями), </w:t>
      </w:r>
      <w:r w:rsidRPr="00D91FBA">
        <w:rPr>
          <w:color w:val="FF0000"/>
        </w:rPr>
        <w:t xml:space="preserve">решением Комитета местного самоуправления </w:t>
      </w:r>
      <w:r w:rsidR="00CD7B4C">
        <w:rPr>
          <w:color w:val="FF0000"/>
        </w:rPr>
        <w:t>Чемодановского</w:t>
      </w:r>
      <w:r w:rsidRPr="00D91FBA">
        <w:rPr>
          <w:color w:val="FF0000"/>
        </w:rPr>
        <w:t xml:space="preserve"> сельсовета Бессоновского</w:t>
      </w:r>
      <w:r w:rsidR="00CD7B4C">
        <w:rPr>
          <w:color w:val="FF0000"/>
        </w:rPr>
        <w:t xml:space="preserve"> района Пензенской области от 26.03.2014 № 501-87/5</w:t>
      </w:r>
      <w:r w:rsidRPr="00D91FBA">
        <w:rPr>
          <w:color w:val="FF0000"/>
        </w:rPr>
        <w:t xml:space="preserve"> «Об утверждении Порядка управления и распоряжения имуществом, находящимся в собственности </w:t>
      </w:r>
      <w:r w:rsidR="00CD7B4C">
        <w:rPr>
          <w:color w:val="FF0000"/>
        </w:rPr>
        <w:t>Чемодановского</w:t>
      </w:r>
      <w:r w:rsidRPr="00D91FBA">
        <w:rPr>
          <w:color w:val="FF0000"/>
        </w:rPr>
        <w:t xml:space="preserve"> сельсовета Бессоновского района Пензенской области», Уставом </w:t>
      </w:r>
      <w:r w:rsidR="00CD7B4C">
        <w:rPr>
          <w:color w:val="FF0000"/>
        </w:rPr>
        <w:t>Чемодановского</w:t>
      </w:r>
      <w:r>
        <w:t xml:space="preserve"> сельсовета Бессоновского района Пензенской области</w:t>
      </w:r>
      <w:r w:rsidR="004E58B9" w:rsidRPr="009D60E1">
        <w:t>,</w:t>
      </w:r>
    </w:p>
    <w:p w:rsidR="004E58B9" w:rsidRPr="009D60E1" w:rsidRDefault="004E58B9" w:rsidP="009D60E1">
      <w:pPr>
        <w:pStyle w:val="2"/>
        <w:rPr>
          <w:rFonts w:ascii="Times New Roman" w:hAnsi="Times New Roman" w:cs="Times New Roman"/>
        </w:rPr>
      </w:pPr>
    </w:p>
    <w:p w:rsidR="004E58B9" w:rsidRDefault="004E58B9" w:rsidP="009D60E1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9D60E1">
        <w:rPr>
          <w:rFonts w:ascii="Times New Roman" w:hAnsi="Times New Roman" w:cs="Times New Roman"/>
          <w:b/>
          <w:bCs/>
        </w:rPr>
        <w:t>КОМИТЕТ МЕСТНОГО САМОУПРАВЛЕНИЯ РЕШИЛ:</w:t>
      </w:r>
    </w:p>
    <w:p w:rsidR="00836034" w:rsidRPr="009D60E1" w:rsidRDefault="00836034" w:rsidP="009D60E1">
      <w:pPr>
        <w:pStyle w:val="2"/>
        <w:jc w:val="center"/>
        <w:rPr>
          <w:rFonts w:ascii="Times New Roman" w:hAnsi="Times New Roman" w:cs="Times New Roman"/>
        </w:rPr>
      </w:pPr>
    </w:p>
    <w:p w:rsidR="004E58B9" w:rsidRPr="0002070E" w:rsidRDefault="004E58B9" w:rsidP="00836034">
      <w:pPr>
        <w:widowControl w:val="0"/>
        <w:autoSpaceDE w:val="0"/>
        <w:autoSpaceDN w:val="0"/>
        <w:adjustRightInd w:val="0"/>
        <w:spacing w:before="120"/>
        <w:ind w:firstLine="709"/>
        <w:jc w:val="both"/>
      </w:pPr>
      <w:r w:rsidRPr="009D60E1">
        <w:t xml:space="preserve">1. </w:t>
      </w:r>
      <w:r w:rsidR="002C4C69" w:rsidRPr="002C4C69">
        <w:t>Утвердить прилагаемый Порядок списания имущества, находящегося в собственности</w:t>
      </w:r>
      <w:r w:rsidR="00836034">
        <w:t xml:space="preserve"> </w:t>
      </w:r>
      <w:r w:rsidR="00CD7B4C">
        <w:rPr>
          <w:color w:val="FF0000"/>
        </w:rPr>
        <w:t>Чемодановского</w:t>
      </w:r>
      <w:r w:rsidR="00836034">
        <w:t xml:space="preserve"> сельсовета Бессоновского района Пензенской области</w:t>
      </w:r>
      <w:r w:rsidRPr="00D17DC4">
        <w:rPr>
          <w:color w:val="000000"/>
        </w:rPr>
        <w:t>.</w:t>
      </w:r>
    </w:p>
    <w:p w:rsidR="002C4C69" w:rsidRPr="002C4C69" w:rsidRDefault="004E58B9" w:rsidP="009D60E1">
      <w:pPr>
        <w:ind w:firstLine="708"/>
        <w:jc w:val="both"/>
        <w:rPr>
          <w:color w:val="FF0000"/>
        </w:rPr>
      </w:pPr>
      <w:r w:rsidRPr="009D60E1">
        <w:t xml:space="preserve">2. </w:t>
      </w:r>
      <w:r w:rsidR="002C4C69">
        <w:t xml:space="preserve">Признать утратившими силу решения Комитета местного самоуправления </w:t>
      </w:r>
      <w:r w:rsidR="00CD7B4C">
        <w:rPr>
          <w:color w:val="FF0000"/>
        </w:rPr>
        <w:t>Чемодановского</w:t>
      </w:r>
      <w:r w:rsidR="002C4C69" w:rsidRPr="002C4C69">
        <w:rPr>
          <w:color w:val="FF0000"/>
        </w:rPr>
        <w:t xml:space="preserve"> сельсовета Бессоновского района Пензенской области:</w:t>
      </w:r>
    </w:p>
    <w:p w:rsidR="002C4C69" w:rsidRPr="002C4C69" w:rsidRDefault="00CD7B4C" w:rsidP="009D60E1">
      <w:pPr>
        <w:ind w:firstLine="708"/>
        <w:jc w:val="both"/>
        <w:rPr>
          <w:color w:val="FF0000"/>
        </w:rPr>
      </w:pPr>
      <w:r>
        <w:rPr>
          <w:color w:val="FF0000"/>
        </w:rPr>
        <w:t>1) от 02.12.2014 № 41-6/6</w:t>
      </w:r>
      <w:r w:rsidR="002C4C69" w:rsidRPr="002C4C69">
        <w:rPr>
          <w:color w:val="FF0000"/>
        </w:rPr>
        <w:t xml:space="preserve"> «Об утверждении Порядка списания имущества, находящегося в собственности  </w:t>
      </w:r>
      <w:r>
        <w:rPr>
          <w:color w:val="FF0000"/>
        </w:rPr>
        <w:t>Чемодановского</w:t>
      </w:r>
      <w:r w:rsidR="002C4C69" w:rsidRPr="002C4C69">
        <w:rPr>
          <w:color w:val="FF0000"/>
        </w:rPr>
        <w:t xml:space="preserve"> сельсовета Бессоновского района Пензенской области»;</w:t>
      </w:r>
    </w:p>
    <w:p w:rsidR="00CF7538" w:rsidRPr="00CF7538" w:rsidRDefault="002C4C69" w:rsidP="00CF7538">
      <w:pPr>
        <w:ind w:firstLine="708"/>
        <w:jc w:val="both"/>
        <w:rPr>
          <w:b/>
          <w:i/>
          <w:iCs/>
          <w:color w:val="FF0000"/>
        </w:rPr>
      </w:pPr>
      <w:r w:rsidRPr="002C4C69">
        <w:rPr>
          <w:color w:val="FF0000"/>
        </w:rPr>
        <w:lastRenderedPageBreak/>
        <w:t xml:space="preserve">2) от </w:t>
      </w:r>
      <w:r w:rsidR="00CF7538">
        <w:rPr>
          <w:color w:val="FF0000"/>
        </w:rPr>
        <w:t>16.07.2015 № 106-21/6 «</w:t>
      </w:r>
      <w:r w:rsidR="00CF7538" w:rsidRPr="00050733">
        <w:rPr>
          <w:bCs/>
          <w:color w:val="FF0000"/>
        </w:rPr>
        <w:t xml:space="preserve">О внесении изменений в Порядок списания имущества, находящегося в собственности </w:t>
      </w:r>
      <w:r w:rsidR="00CF7538" w:rsidRPr="00050733">
        <w:rPr>
          <w:color w:val="FF0000"/>
        </w:rPr>
        <w:t>Чемодановского сельсовета Бессоновского района Пензенской области»</w:t>
      </w:r>
    </w:p>
    <w:p w:rsidR="004E58B9" w:rsidRPr="009D60E1" w:rsidRDefault="002C4C69" w:rsidP="009D60E1">
      <w:pPr>
        <w:ind w:firstLine="708"/>
        <w:jc w:val="both"/>
      </w:pPr>
      <w:r>
        <w:t xml:space="preserve">3. </w:t>
      </w:r>
      <w:r w:rsidR="004E58B9" w:rsidRPr="009D60E1">
        <w:t xml:space="preserve">Настоящее решение опубликовать в официальном информационном бюллетене «Сельские ведомости» и разместить (опубликовать) на официальном сайте администрации </w:t>
      </w:r>
      <w:r w:rsidR="00CD7B4C">
        <w:rPr>
          <w:color w:val="FF0000"/>
        </w:rPr>
        <w:t>Чемодановского</w:t>
      </w:r>
      <w:r w:rsidR="004E58B9" w:rsidRPr="00836034">
        <w:rPr>
          <w:color w:val="FF0000"/>
        </w:rPr>
        <w:t xml:space="preserve"> </w:t>
      </w:r>
      <w:r w:rsidR="004E58B9" w:rsidRPr="009D60E1">
        <w:t xml:space="preserve"> сельсовета Бессоновского района в информационно – телекоммуникационной сети Интернет.</w:t>
      </w:r>
    </w:p>
    <w:p w:rsidR="004E58B9" w:rsidRPr="009D60E1" w:rsidRDefault="002C4C69" w:rsidP="009D60E1">
      <w:pPr>
        <w:ind w:firstLine="720"/>
        <w:jc w:val="both"/>
      </w:pPr>
      <w:r>
        <w:t>4</w:t>
      </w:r>
      <w:r w:rsidR="004E58B9" w:rsidRPr="009D60E1">
        <w:t xml:space="preserve">. </w:t>
      </w:r>
      <w:r w:rsidR="004E58B9" w:rsidRPr="00A64F59">
        <w:rPr>
          <w:spacing w:val="-2"/>
        </w:rPr>
        <w:t>Настоящее решение вступает  в силу</w:t>
      </w:r>
      <w:r w:rsidR="00836034">
        <w:rPr>
          <w:spacing w:val="-2"/>
        </w:rPr>
        <w:t xml:space="preserve"> на следующий день</w:t>
      </w:r>
      <w:r w:rsidR="004E58B9" w:rsidRPr="00A64F59">
        <w:rPr>
          <w:spacing w:val="-2"/>
        </w:rPr>
        <w:t xml:space="preserve"> после дня его официального опубликования</w:t>
      </w:r>
      <w:r w:rsidR="004E58B9" w:rsidRPr="009D60E1">
        <w:t>.</w:t>
      </w:r>
    </w:p>
    <w:p w:rsidR="004E58B9" w:rsidRPr="009D60E1" w:rsidRDefault="002C4C69" w:rsidP="009D60E1">
      <w:pPr>
        <w:ind w:firstLine="708"/>
        <w:jc w:val="both"/>
      </w:pPr>
      <w:r>
        <w:t>5</w:t>
      </w:r>
      <w:r w:rsidR="004E58B9" w:rsidRPr="009D60E1">
        <w:t xml:space="preserve">. </w:t>
      </w:r>
      <w:proofErr w:type="gramStart"/>
      <w:r w:rsidR="004E58B9" w:rsidRPr="009D60E1">
        <w:t>Контроль за</w:t>
      </w:r>
      <w:proofErr w:type="gramEnd"/>
      <w:r w:rsidR="004E58B9" w:rsidRPr="009D60E1">
        <w:t xml:space="preserve"> исполнением настоящего решения возложить на главу </w:t>
      </w:r>
      <w:r w:rsidR="004E58B9">
        <w:t>администрации</w:t>
      </w:r>
      <w:r w:rsidR="004E58B9" w:rsidRPr="00836034">
        <w:rPr>
          <w:color w:val="FF0000"/>
        </w:rPr>
        <w:t xml:space="preserve"> </w:t>
      </w:r>
      <w:r w:rsidR="00CD7B4C">
        <w:rPr>
          <w:color w:val="FF0000"/>
        </w:rPr>
        <w:t>Чемодановского</w:t>
      </w:r>
      <w:r w:rsidR="004E58B9" w:rsidRPr="009D60E1">
        <w:t xml:space="preserve"> сельсовета Бессоновского района Пензенской области.</w:t>
      </w:r>
    </w:p>
    <w:p w:rsidR="004E58B9" w:rsidRDefault="004E58B9" w:rsidP="009D60E1">
      <w:pPr>
        <w:pStyle w:val="2"/>
        <w:rPr>
          <w:rFonts w:ascii="Times New Roman" w:hAnsi="Times New Roman" w:cs="Times New Roman"/>
        </w:rPr>
      </w:pPr>
    </w:p>
    <w:p w:rsidR="002C4C69" w:rsidRDefault="002C4C69" w:rsidP="009D60E1">
      <w:pPr>
        <w:pStyle w:val="2"/>
        <w:rPr>
          <w:rFonts w:ascii="Times New Roman" w:hAnsi="Times New Roman" w:cs="Times New Roman"/>
        </w:rPr>
      </w:pPr>
    </w:p>
    <w:p w:rsidR="004E58B9" w:rsidRPr="00836034" w:rsidRDefault="004E58B9" w:rsidP="009D60E1">
      <w:pPr>
        <w:pStyle w:val="2"/>
        <w:rPr>
          <w:rFonts w:ascii="Times New Roman" w:hAnsi="Times New Roman" w:cs="Times New Roman"/>
          <w:color w:val="FF0000"/>
        </w:rPr>
      </w:pPr>
      <w:r w:rsidRPr="00836034">
        <w:rPr>
          <w:rFonts w:ascii="Times New Roman" w:hAnsi="Times New Roman" w:cs="Times New Roman"/>
          <w:color w:val="FF0000"/>
        </w:rPr>
        <w:t xml:space="preserve">Глава   </w:t>
      </w:r>
    </w:p>
    <w:p w:rsidR="004E58B9" w:rsidRPr="00836034" w:rsidRDefault="00CF7538" w:rsidP="009D60E1">
      <w:pPr>
        <w:pStyle w:val="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Чемодановского</w:t>
      </w:r>
      <w:r w:rsidR="004E58B9" w:rsidRPr="00836034">
        <w:rPr>
          <w:rFonts w:ascii="Times New Roman" w:hAnsi="Times New Roman" w:cs="Times New Roman"/>
          <w:color w:val="FF0000"/>
        </w:rPr>
        <w:t xml:space="preserve">  сельсовета                                                            </w:t>
      </w:r>
      <w:r>
        <w:rPr>
          <w:rFonts w:ascii="Times New Roman" w:hAnsi="Times New Roman" w:cs="Times New Roman"/>
          <w:color w:val="FF0000"/>
        </w:rPr>
        <w:t>С.В. Фадеев</w:t>
      </w:r>
    </w:p>
    <w:p w:rsidR="004E58B9" w:rsidRPr="001A53B2" w:rsidRDefault="004E58B9" w:rsidP="0011072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4E58B9" w:rsidRDefault="004E58B9" w:rsidP="00CA22A7">
      <w:pPr>
        <w:jc w:val="center"/>
        <w:rPr>
          <w:b/>
          <w:bCs/>
          <w:sz w:val="26"/>
          <w:szCs w:val="26"/>
        </w:rPr>
      </w:pPr>
    </w:p>
    <w:p w:rsidR="004E58B9" w:rsidRDefault="004E58B9" w:rsidP="004B095D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E58B9" w:rsidRPr="00877EA6" w:rsidRDefault="004E58B9" w:rsidP="004B095D">
      <w:pPr>
        <w:rPr>
          <w:sz w:val="16"/>
          <w:szCs w:val="16"/>
        </w:rPr>
      </w:pPr>
    </w:p>
    <w:p w:rsidR="004E58B9" w:rsidRDefault="004E58B9" w:rsidP="00CA22A7">
      <w:pPr>
        <w:ind w:firstLine="720"/>
        <w:jc w:val="both"/>
        <w:rPr>
          <w:sz w:val="26"/>
          <w:szCs w:val="26"/>
        </w:rPr>
      </w:pPr>
    </w:p>
    <w:p w:rsidR="004E58B9" w:rsidRDefault="004E58B9" w:rsidP="00CA22A7">
      <w:pPr>
        <w:ind w:firstLine="708"/>
        <w:jc w:val="both"/>
        <w:rPr>
          <w:sz w:val="26"/>
          <w:szCs w:val="26"/>
        </w:rPr>
      </w:pPr>
    </w:p>
    <w:p w:rsidR="004E58B9" w:rsidRPr="001A53B2" w:rsidRDefault="004E58B9" w:rsidP="0011072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4E58B9" w:rsidRDefault="004E58B9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2C4C69" w:rsidRDefault="002C4C69" w:rsidP="002C4C69">
      <w:pPr>
        <w:jc w:val="right"/>
      </w:pPr>
      <w:r>
        <w:t>Утвержден</w:t>
      </w:r>
    </w:p>
    <w:p w:rsidR="002C4C69" w:rsidRDefault="00836034" w:rsidP="002C4C69">
      <w:pPr>
        <w:jc w:val="right"/>
      </w:pPr>
      <w:r>
        <w:t xml:space="preserve"> </w:t>
      </w:r>
      <w:r w:rsidR="002C4C69">
        <w:t xml:space="preserve">решением Комитета местного </w:t>
      </w:r>
    </w:p>
    <w:p w:rsidR="00836034" w:rsidRDefault="002C4C69" w:rsidP="002C4C69">
      <w:pPr>
        <w:jc w:val="right"/>
      </w:pPr>
      <w:r>
        <w:t>самоуправления</w:t>
      </w:r>
      <w:r w:rsidR="00836034">
        <w:t xml:space="preserve"> </w:t>
      </w:r>
      <w:proofErr w:type="spellStart"/>
      <w:r w:rsidR="00050733">
        <w:rPr>
          <w:color w:val="FF0000"/>
        </w:rPr>
        <w:t>Чемодановского</w:t>
      </w:r>
      <w:r w:rsidR="00836034">
        <w:t>сельсовета</w:t>
      </w:r>
      <w:proofErr w:type="spellEnd"/>
    </w:p>
    <w:p w:rsidR="00836034" w:rsidRDefault="00836034" w:rsidP="00836034">
      <w:pPr>
        <w:jc w:val="right"/>
      </w:pPr>
      <w:r>
        <w:t>Бессоновского района</w:t>
      </w:r>
    </w:p>
    <w:p w:rsidR="00836034" w:rsidRDefault="00836034" w:rsidP="00836034">
      <w:pPr>
        <w:jc w:val="right"/>
      </w:pPr>
      <w:r>
        <w:t>Пензенской области</w:t>
      </w:r>
    </w:p>
    <w:p w:rsidR="00836034" w:rsidRDefault="00836034" w:rsidP="00836034">
      <w:pPr>
        <w:jc w:val="right"/>
        <w:rPr>
          <w:color w:val="FF0000"/>
        </w:rPr>
      </w:pPr>
      <w:r w:rsidRPr="00836034">
        <w:rPr>
          <w:color w:val="FF0000"/>
        </w:rPr>
        <w:t>от «</w:t>
      </w:r>
      <w:r w:rsidR="00050733">
        <w:rPr>
          <w:color w:val="FF0000"/>
        </w:rPr>
        <w:t>28</w:t>
      </w:r>
      <w:r w:rsidRPr="00836034">
        <w:rPr>
          <w:color w:val="FF0000"/>
        </w:rPr>
        <w:t xml:space="preserve">» </w:t>
      </w:r>
      <w:r w:rsidR="00050733">
        <w:rPr>
          <w:color w:val="FF0000"/>
        </w:rPr>
        <w:t>апреля</w:t>
      </w:r>
      <w:r w:rsidRPr="00836034">
        <w:rPr>
          <w:color w:val="FF0000"/>
        </w:rPr>
        <w:t xml:space="preserve"> 202</w:t>
      </w:r>
      <w:r w:rsidR="002C4C69">
        <w:rPr>
          <w:color w:val="FF0000"/>
        </w:rPr>
        <w:t>2</w:t>
      </w:r>
      <w:r w:rsidR="00050733">
        <w:rPr>
          <w:color w:val="FF0000"/>
        </w:rPr>
        <w:t>г. № 218-81/7</w:t>
      </w:r>
    </w:p>
    <w:p w:rsidR="00836034" w:rsidRDefault="00836034" w:rsidP="00836034">
      <w:pPr>
        <w:jc w:val="right"/>
        <w:rPr>
          <w:color w:val="FF0000"/>
        </w:rPr>
      </w:pPr>
    </w:p>
    <w:p w:rsidR="00836034" w:rsidRDefault="00836034" w:rsidP="00836034">
      <w:pPr>
        <w:jc w:val="center"/>
        <w:rPr>
          <w:color w:val="FF0000"/>
        </w:rPr>
      </w:pPr>
    </w:p>
    <w:p w:rsidR="002C4C69" w:rsidRPr="00581BA4" w:rsidRDefault="002C4C69" w:rsidP="002C4C69">
      <w:pPr>
        <w:widowControl w:val="0"/>
        <w:autoSpaceDE w:val="0"/>
        <w:autoSpaceDN w:val="0"/>
        <w:adjustRightInd w:val="0"/>
        <w:ind w:firstLine="567"/>
        <w:jc w:val="center"/>
        <w:rPr>
          <w:position w:val="-2"/>
        </w:rPr>
      </w:pPr>
      <w:r w:rsidRPr="00581BA4">
        <w:rPr>
          <w:b/>
          <w:position w:val="-2"/>
        </w:rPr>
        <w:t>Порядок списания имущества, находящегося в собственности</w:t>
      </w:r>
      <w:r w:rsidRPr="00581BA4">
        <w:rPr>
          <w:b/>
          <w:position w:val="-2"/>
        </w:rPr>
        <w:br/>
      </w:r>
      <w:r w:rsidR="00050733">
        <w:rPr>
          <w:b/>
          <w:color w:val="FF0000"/>
          <w:position w:val="-2"/>
        </w:rPr>
        <w:t>Чемодановского</w:t>
      </w:r>
      <w:r>
        <w:rPr>
          <w:b/>
          <w:position w:val="-2"/>
        </w:rPr>
        <w:t xml:space="preserve"> сельсовета Бессоновского района Пензенской области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 xml:space="preserve">1. </w:t>
      </w:r>
      <w:proofErr w:type="gramStart"/>
      <w:r w:rsidRPr="00581BA4">
        <w:rPr>
          <w:position w:val="-2"/>
        </w:rPr>
        <w:t>Настоящий Порядок в соответствии с Федеральным законом</w:t>
      </w:r>
      <w:r w:rsidRPr="00581BA4">
        <w:rPr>
          <w:position w:val="-2"/>
        </w:rPr>
        <w:br/>
        <w:t xml:space="preserve">от 06.10.2003 № 131-ФЗ «Об общих принципах организации местного самоуправления в Российской Федерации» (с последующими изменениями), Гражданским </w:t>
      </w:r>
      <w:hyperlink r:id="rId10" w:history="1">
        <w:r w:rsidRPr="00581BA4">
          <w:rPr>
            <w:position w:val="-2"/>
          </w:rPr>
          <w:t>кодексом</w:t>
        </w:r>
      </w:hyperlink>
      <w:r w:rsidRPr="00581BA4">
        <w:rPr>
          <w:position w:val="-2"/>
        </w:rPr>
        <w:t xml:space="preserve"> Российской Федерации (с последующими изменениями), Бюджетным </w:t>
      </w:r>
      <w:hyperlink r:id="rId11" w:history="1">
        <w:r w:rsidRPr="00581BA4">
          <w:rPr>
            <w:position w:val="-2"/>
          </w:rPr>
          <w:t>кодексом</w:t>
        </w:r>
      </w:hyperlink>
      <w:r w:rsidRPr="00581BA4">
        <w:rPr>
          <w:position w:val="-2"/>
        </w:rPr>
        <w:t xml:space="preserve"> Российской Федерации</w:t>
      </w:r>
      <w:r w:rsidRPr="00581BA4">
        <w:rPr>
          <w:position w:val="-2"/>
        </w:rPr>
        <w:br/>
        <w:t>(с последующими изменениями) определяет особенности списания движимого и недвижимого имущества, находящегося в собственности</w:t>
      </w:r>
      <w:r w:rsidRPr="00581BA4">
        <w:rPr>
          <w:position w:val="-2"/>
        </w:rPr>
        <w:br/>
      </w:r>
      <w:r w:rsidR="00050733">
        <w:rPr>
          <w:color w:val="FF0000"/>
          <w:position w:val="-2"/>
        </w:rPr>
        <w:t>Чемодановского</w:t>
      </w:r>
      <w:r w:rsidRPr="002C4C69">
        <w:rPr>
          <w:position w:val="-2"/>
        </w:rPr>
        <w:t xml:space="preserve"> сельсовета Бессоновского района Пензенской области</w:t>
      </w:r>
      <w:r w:rsidRPr="00581BA4">
        <w:rPr>
          <w:position w:val="-2"/>
        </w:rPr>
        <w:t xml:space="preserve"> (далее – муниципальное имущество) и закрепленного на праве хозяйственного ведения за</w:t>
      </w:r>
      <w:proofErr w:type="gramEnd"/>
      <w:r w:rsidRPr="00581BA4">
        <w:rPr>
          <w:position w:val="-2"/>
        </w:rPr>
        <w:t xml:space="preserve"> муниципальными унитарными предприятиями или на праве оперативного управления</w:t>
      </w:r>
      <w:r>
        <w:rPr>
          <w:position w:val="-2"/>
        </w:rPr>
        <w:t xml:space="preserve"> </w:t>
      </w:r>
      <w:r w:rsidRPr="00581BA4">
        <w:rPr>
          <w:position w:val="-2"/>
        </w:rPr>
        <w:t xml:space="preserve">за муниципальными казенными предприятиями, </w:t>
      </w:r>
      <w:r w:rsidRPr="00713537">
        <w:rPr>
          <w:position w:val="-2"/>
        </w:rPr>
        <w:t>за муниципальными бюджетными, автономными и казенными учреждениями</w:t>
      </w:r>
      <w:r w:rsidRPr="00581BA4">
        <w:rPr>
          <w:position w:val="-2"/>
        </w:rPr>
        <w:t xml:space="preserve">, за администрацией </w:t>
      </w:r>
      <w:r w:rsidR="00050733">
        <w:rPr>
          <w:color w:val="FF0000"/>
          <w:position w:val="-2"/>
        </w:rPr>
        <w:t>Чемодановского</w:t>
      </w:r>
      <w:r>
        <w:rPr>
          <w:position w:val="-2"/>
        </w:rPr>
        <w:t xml:space="preserve"> сельсовета Бессоновского района Пензенской области </w:t>
      </w:r>
      <w:r w:rsidRPr="00581BA4">
        <w:rPr>
          <w:position w:val="-2"/>
        </w:rPr>
        <w:t>(далее – Администрация),</w:t>
      </w:r>
      <w:r>
        <w:rPr>
          <w:position w:val="-2"/>
        </w:rPr>
        <w:t xml:space="preserve"> </w:t>
      </w:r>
      <w:r w:rsidRPr="00581BA4">
        <w:rPr>
          <w:position w:val="-2"/>
        </w:rPr>
        <w:t xml:space="preserve">за исключением муниципального имущества, изъятого из оборота, </w:t>
      </w:r>
      <w:r>
        <w:rPr>
          <w:position w:val="-2"/>
        </w:rPr>
        <w:t xml:space="preserve">а </w:t>
      </w:r>
      <w:r w:rsidRPr="00581BA4">
        <w:rPr>
          <w:position w:val="-2"/>
        </w:rPr>
        <w:t>также документов, включенных в архивный фонд</w:t>
      </w:r>
      <w:r>
        <w:rPr>
          <w:position w:val="-2"/>
        </w:rPr>
        <w:t xml:space="preserve"> </w:t>
      </w:r>
      <w:r w:rsidR="00050733">
        <w:rPr>
          <w:color w:val="FF0000"/>
          <w:position w:val="-2"/>
        </w:rPr>
        <w:t>Чемодановского</w:t>
      </w:r>
      <w:r w:rsidRPr="002C4C69">
        <w:rPr>
          <w:position w:val="-2"/>
        </w:rPr>
        <w:t xml:space="preserve"> сельсовета Бессоновского района Пензенской области</w:t>
      </w:r>
      <w:r w:rsidRPr="00581BA4">
        <w:rPr>
          <w:position w:val="-2"/>
        </w:rPr>
        <w:t>.</w:t>
      </w:r>
      <w:bookmarkStart w:id="0" w:name="_GoBack"/>
      <w:bookmarkEnd w:id="0"/>
    </w:p>
    <w:p w:rsidR="002C4C69" w:rsidRPr="00581BA4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bookmarkStart w:id="1" w:name="Par6"/>
      <w:bookmarkEnd w:id="1"/>
      <w:r w:rsidRPr="00581BA4">
        <w:rPr>
          <w:position w:val="-2"/>
        </w:rPr>
        <w:t xml:space="preserve">2. </w:t>
      </w:r>
      <w:proofErr w:type="gramStart"/>
      <w:r w:rsidRPr="00581BA4">
        <w:rPr>
          <w:position w:val="-2"/>
        </w:rPr>
        <w:t>В настоящем Порядке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  <w:proofErr w:type="gramEnd"/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3. Решение о списании муниципального имущества принимается</w:t>
      </w:r>
      <w:r w:rsidRPr="00581BA4">
        <w:rPr>
          <w:position w:val="-2"/>
        </w:rPr>
        <w:br/>
        <w:t>в отношении: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а) муниципального движимого имущества, находящегося у Администрации на праве оперативного управления, - Администрацией самостоятельно;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lastRenderedPageBreak/>
        <w:t>б) муниципального недвижимого имущества (включая объекты незавершенного строительства), находящегося у Администрации на праве оперативного управления, - Администрацией самостоятельно;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в) муниципального движимого имущества, находящегося</w:t>
      </w:r>
      <w:r w:rsidRPr="00581BA4">
        <w:rPr>
          <w:position w:val="-2"/>
        </w:rPr>
        <w:br/>
        <w:t>у муниципальных казенных учреждений на праве оперативного управления, - казенными учреждениями по согласованию с Администрацией, осуществляющей функции и полномочия учредителя казенных учреждений;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bookmarkStart w:id="2" w:name="Par15"/>
      <w:bookmarkEnd w:id="2"/>
      <w:r w:rsidRPr="00581BA4">
        <w:rPr>
          <w:position w:val="-2"/>
        </w:rPr>
        <w:t>г) муниципального недвижимого имущества (включая объекты незавершенного строительства), находящегося у муниципальных казенных, бюджетных и автономных учреждений на праве оперативного управления, - указанными учреждениями по согласованию с Администрацией, осуществляющей функции и полномочия учредителя учреждений;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bookmarkStart w:id="3" w:name="Par17"/>
      <w:bookmarkEnd w:id="3"/>
      <w:r w:rsidRPr="00581BA4">
        <w:rPr>
          <w:position w:val="-2"/>
        </w:rPr>
        <w:t>д) особо ценного движимого имущества, закрепленного Администрацией за муниципальными бюджетными и автономными учреждениями либо приобретенного муниципальными бюджетными и автономными учреждениями за счет средств, выделенных Администрацией на приобретение такого имущества, - муниципальными бюджетными и автономными учреждениями по согласованию с Администрацией, осуществляющей функции и полномочия учредителя учреждений;</w:t>
      </w:r>
    </w:p>
    <w:p w:rsidR="002C4C69" w:rsidRPr="005A1676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bookmarkStart w:id="4" w:name="Par18"/>
      <w:bookmarkEnd w:id="4"/>
      <w:r w:rsidRPr="005A1676">
        <w:rPr>
          <w:position w:val="-2"/>
        </w:rPr>
        <w:t>е) особо ценного движимого имущества, находящегося у муниципальных бюджетных и автономных учреждений на праве оперативного управления, приобретенного за счет средств от приносящей доход деятельности, а также движимого имущества (не относящегося к особо ценному имуществу), находящегося у муниципальных бюджетных и автономных учреждений на праве оперативного управления - указанными учреждениями самостоятельно;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A1676">
        <w:rPr>
          <w:position w:val="-2"/>
        </w:rPr>
        <w:t>ж) муниципального движимого</w:t>
      </w:r>
      <w:r w:rsidRPr="00581BA4">
        <w:rPr>
          <w:position w:val="-2"/>
        </w:rPr>
        <w:t xml:space="preserve"> имущества, закрепленного за муниципальными унитарными предприятиями на праве хозяйственного ведения, – указанными предприятиями самостоятельно;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з) муниципального движимого имущества, закрепленного за муниципальными казенными предприятиями на праве оперативного управления, - указанными предприятиями по согласованию с Администрацией, осуществляющей функции и полномочия учредителя указанных предприятий.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bookmarkStart w:id="5" w:name="Par21"/>
      <w:bookmarkEnd w:id="5"/>
      <w:r w:rsidRPr="00581BA4">
        <w:rPr>
          <w:position w:val="-2"/>
        </w:rPr>
        <w:t>и) муниципального недвижимого имущества (включая объекты незавершенного строительства), закрепленного за муниципальными унитарными предприятиями на праве хозяйственного ведения или за муниципальными казенными предприятиями на праве оперативного управления, - указанными предприятиями по согласованию с Администрацией, осуществляющей функции и полномочия учредителя предприятий.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 xml:space="preserve">4. </w:t>
      </w:r>
      <w:proofErr w:type="gramStart"/>
      <w:r w:rsidRPr="00581BA4">
        <w:rPr>
          <w:position w:val="-2"/>
        </w:rPr>
        <w:t xml:space="preserve">Основания для принятия решения </w:t>
      </w:r>
      <w:r>
        <w:rPr>
          <w:position w:val="-2"/>
        </w:rPr>
        <w:t>о списании</w:t>
      </w:r>
      <w:r w:rsidRPr="00581BA4">
        <w:rPr>
          <w:position w:val="-2"/>
        </w:rPr>
        <w:t xml:space="preserve"> муниципального имущества устанавливаются постоянно действующей комиссией по подготовке и принятию решения о принятии в муниципальную собственность муниципального имущества и о списании муниципального имущества, созданной в Администрации, муниципальных предприятиях и муниципальных учреждениях (далее - Комиссия), в соответствии с </w:t>
      </w:r>
      <w:r w:rsidRPr="00581BA4">
        <w:rPr>
          <w:position w:val="-2"/>
        </w:rPr>
        <w:lastRenderedPageBreak/>
        <w:t>нормативными правовыми актами, регламентирующими бухгалтерский (бюджетный) учет</w:t>
      </w:r>
      <w:r>
        <w:rPr>
          <w:position w:val="-2"/>
        </w:rPr>
        <w:t>,</w:t>
      </w:r>
      <w:r w:rsidRPr="00581BA4">
        <w:rPr>
          <w:position w:val="-2"/>
        </w:rPr>
        <w:t xml:space="preserve"> и отражаются в акте о списании по форме, утвержденной Министерством финансов</w:t>
      </w:r>
      <w:proofErr w:type="gramEnd"/>
      <w:r w:rsidRPr="00581BA4">
        <w:rPr>
          <w:position w:val="-2"/>
        </w:rPr>
        <w:t xml:space="preserve"> Российской Федерации</w:t>
      </w:r>
      <w:r>
        <w:rPr>
          <w:position w:val="-2"/>
        </w:rPr>
        <w:t xml:space="preserve"> </w:t>
      </w:r>
      <w:r w:rsidRPr="00581BA4">
        <w:rPr>
          <w:position w:val="-2"/>
        </w:rPr>
        <w:t>(далее - Акт о списании).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 xml:space="preserve">5. Комиссия создается </w:t>
      </w:r>
      <w:r>
        <w:rPr>
          <w:position w:val="-2"/>
        </w:rPr>
        <w:t>правовым актом</w:t>
      </w:r>
      <w:r w:rsidRPr="00581BA4">
        <w:rPr>
          <w:position w:val="-2"/>
        </w:rPr>
        <w:t xml:space="preserve"> Администрации, </w:t>
      </w:r>
      <w:r>
        <w:rPr>
          <w:position w:val="-2"/>
        </w:rPr>
        <w:t xml:space="preserve"> </w:t>
      </w:r>
      <w:r w:rsidRPr="00581BA4">
        <w:rPr>
          <w:position w:val="-2"/>
        </w:rPr>
        <w:t>руководителя муниципального предприятия или муниципального учреждения, на балансе которых учитывается подлежащ</w:t>
      </w:r>
      <w:r>
        <w:rPr>
          <w:position w:val="-2"/>
        </w:rPr>
        <w:t>ее</w:t>
      </w:r>
      <w:r w:rsidRPr="00581BA4">
        <w:rPr>
          <w:position w:val="-2"/>
        </w:rPr>
        <w:t xml:space="preserve"> списанию муниципально</w:t>
      </w:r>
      <w:r>
        <w:rPr>
          <w:position w:val="-2"/>
        </w:rPr>
        <w:t>е</w:t>
      </w:r>
      <w:r w:rsidRPr="00581BA4">
        <w:rPr>
          <w:position w:val="-2"/>
        </w:rPr>
        <w:t xml:space="preserve"> имуществ</w:t>
      </w:r>
      <w:r>
        <w:rPr>
          <w:position w:val="-2"/>
        </w:rPr>
        <w:t>о, указанным</w:t>
      </w:r>
      <w:r w:rsidRPr="00796E46">
        <w:rPr>
          <w:position w:val="-2"/>
        </w:rPr>
        <w:t xml:space="preserve"> </w:t>
      </w:r>
      <w:r>
        <w:rPr>
          <w:position w:val="-2"/>
        </w:rPr>
        <w:t>правовым актом определяется Положение о Комиссии</w:t>
      </w:r>
      <w:r w:rsidRPr="00581BA4">
        <w:rPr>
          <w:position w:val="-2"/>
        </w:rPr>
        <w:t>.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6. Комиссия осуществляет следующие полномочия: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а) осматривает муниципальное имущество, подлежащее списанию,</w:t>
      </w:r>
      <w:r w:rsidRPr="00581BA4">
        <w:rPr>
          <w:position w:val="-2"/>
        </w:rPr>
        <w:br/>
        <w:t>с учетом данных, содержащихся в учетно-технической и иной документации;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б) принимает решение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деталей, конструкций и материалов от муниципального имущества;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в) устанавливает причины списания муниципального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для управленческих нужд и иные причины, которые привели к необходимости списания муниципального имущества;</w:t>
      </w:r>
    </w:p>
    <w:p w:rsidR="002C4C69" w:rsidRPr="00007B7E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 xml:space="preserve">г) подготавливает Акт о списании в зависимости от вида списываемого муниципального имущества по установленной форме и формирует пакет </w:t>
      </w:r>
      <w:r w:rsidRPr="00007B7E">
        <w:rPr>
          <w:position w:val="-2"/>
        </w:rPr>
        <w:t>документов в соответствии с перечнем, утверждаемым Администрацией.</w:t>
      </w:r>
    </w:p>
    <w:p w:rsidR="002C4C69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 w:rsidRPr="00007B7E">
        <w:rPr>
          <w:position w:val="-2"/>
        </w:rPr>
        <w:t>7. Оформленный Комиссией Акт о списании утверждается</w:t>
      </w:r>
      <w:r>
        <w:rPr>
          <w:position w:val="-2"/>
        </w:rPr>
        <w:t>:</w:t>
      </w:r>
    </w:p>
    <w:p w:rsidR="002C4C69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>
        <w:rPr>
          <w:position w:val="-2"/>
        </w:rPr>
        <w:t xml:space="preserve">- </w:t>
      </w:r>
      <w:r w:rsidRPr="00007B7E">
        <w:rPr>
          <w:position w:val="-2"/>
        </w:rPr>
        <w:t>в отношении муниципального имущества, указанного</w:t>
      </w:r>
      <w:r>
        <w:rPr>
          <w:position w:val="-2"/>
        </w:rPr>
        <w:br/>
      </w:r>
      <w:r w:rsidRPr="00007B7E">
        <w:rPr>
          <w:position w:val="-2"/>
        </w:rPr>
        <w:t>в подпунктах «а» и «б» пункта 3 настоящего Порядка</w:t>
      </w:r>
      <w:r>
        <w:rPr>
          <w:position w:val="-2"/>
        </w:rPr>
        <w:t xml:space="preserve"> -</w:t>
      </w:r>
      <w:r w:rsidRPr="00007B7E">
        <w:rPr>
          <w:position w:val="-2"/>
        </w:rPr>
        <w:t xml:space="preserve"> главой Администрации</w:t>
      </w:r>
      <w:r>
        <w:rPr>
          <w:position w:val="-2"/>
        </w:rPr>
        <w:t xml:space="preserve"> самостоятельно;</w:t>
      </w:r>
    </w:p>
    <w:p w:rsidR="002C4C69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>
        <w:rPr>
          <w:position w:val="-2"/>
        </w:rPr>
        <w:t xml:space="preserve">- </w:t>
      </w:r>
      <w:r w:rsidRPr="00007B7E">
        <w:rPr>
          <w:position w:val="-2"/>
        </w:rPr>
        <w:t xml:space="preserve">в отношении муниципального имущества, указанного </w:t>
      </w:r>
      <w:proofErr w:type="gramStart"/>
      <w:r w:rsidRPr="00007B7E">
        <w:rPr>
          <w:position w:val="-2"/>
        </w:rPr>
        <w:t>в</w:t>
      </w:r>
      <w:proofErr w:type="gramEnd"/>
      <w:r w:rsidRPr="00007B7E">
        <w:rPr>
          <w:position w:val="-2"/>
        </w:rPr>
        <w:t xml:space="preserve"> </w:t>
      </w:r>
      <w:hyperlink r:id="rId12" w:history="1">
        <w:r w:rsidRPr="00007B7E">
          <w:rPr>
            <w:position w:val="-2"/>
          </w:rPr>
          <w:t>подпункт</w:t>
        </w:r>
        <w:r>
          <w:rPr>
            <w:position w:val="-2"/>
          </w:rPr>
          <w:t>е</w:t>
        </w:r>
        <w:r w:rsidRPr="00007B7E">
          <w:rPr>
            <w:position w:val="-2"/>
          </w:rPr>
          <w:t xml:space="preserve"> </w:t>
        </w:r>
      </w:hyperlink>
      <w:hyperlink r:id="rId13" w:history="1">
        <w:r w:rsidRPr="00007B7E">
          <w:rPr>
            <w:position w:val="-2"/>
          </w:rPr>
          <w:t>«е</w:t>
        </w:r>
      </w:hyperlink>
      <w:r w:rsidRPr="00007B7E">
        <w:rPr>
          <w:position w:val="-2"/>
        </w:rPr>
        <w:t xml:space="preserve">» </w:t>
      </w:r>
      <w:proofErr w:type="gramStart"/>
      <w:r>
        <w:rPr>
          <w:position w:val="-2"/>
        </w:rPr>
        <w:t>пункта</w:t>
      </w:r>
      <w:proofErr w:type="gramEnd"/>
      <w:r>
        <w:rPr>
          <w:position w:val="-2"/>
        </w:rPr>
        <w:t xml:space="preserve"> </w:t>
      </w:r>
      <w:r w:rsidRPr="00007B7E">
        <w:rPr>
          <w:position w:val="-2"/>
        </w:rPr>
        <w:t xml:space="preserve">3 настоящего Порядка </w:t>
      </w:r>
      <w:r>
        <w:rPr>
          <w:position w:val="-2"/>
        </w:rPr>
        <w:t>-</w:t>
      </w:r>
      <w:r w:rsidRPr="00007B7E">
        <w:rPr>
          <w:position w:val="-2"/>
        </w:rPr>
        <w:t xml:space="preserve"> руководителем</w:t>
      </w:r>
      <w:r>
        <w:rPr>
          <w:position w:val="-2"/>
        </w:rPr>
        <w:t xml:space="preserve"> муниципального</w:t>
      </w:r>
      <w:r w:rsidRPr="00007B7E">
        <w:rPr>
          <w:position w:val="-2"/>
        </w:rPr>
        <w:t xml:space="preserve"> учреждения самостоятельно</w:t>
      </w:r>
      <w:r>
        <w:rPr>
          <w:position w:val="-2"/>
        </w:rPr>
        <w:t>;</w:t>
      </w:r>
    </w:p>
    <w:p w:rsidR="002C4C69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>
        <w:rPr>
          <w:position w:val="-2"/>
        </w:rPr>
        <w:t>- в</w:t>
      </w:r>
      <w:r w:rsidRPr="00007B7E">
        <w:rPr>
          <w:position w:val="-2"/>
        </w:rPr>
        <w:t xml:space="preserve"> отношении муниципального имущества, указанного</w:t>
      </w:r>
      <w:r>
        <w:rPr>
          <w:position w:val="-2"/>
        </w:rPr>
        <w:t xml:space="preserve"> </w:t>
      </w:r>
      <w:r w:rsidRPr="00007B7E">
        <w:rPr>
          <w:position w:val="-2"/>
        </w:rPr>
        <w:t xml:space="preserve">в </w:t>
      </w:r>
      <w:hyperlink r:id="rId14" w:history="1">
        <w:r w:rsidRPr="00007B7E">
          <w:rPr>
            <w:position w:val="-2"/>
          </w:rPr>
          <w:t>подпункт</w:t>
        </w:r>
        <w:r>
          <w:rPr>
            <w:position w:val="-2"/>
          </w:rPr>
          <w:t>е</w:t>
        </w:r>
        <w:r w:rsidRPr="00007B7E">
          <w:rPr>
            <w:position w:val="-2"/>
          </w:rPr>
          <w:t xml:space="preserve"> </w:t>
        </w:r>
      </w:hyperlink>
      <w:hyperlink r:id="rId15" w:history="1">
        <w:r w:rsidRPr="00007B7E">
          <w:rPr>
            <w:position w:val="-2"/>
          </w:rPr>
          <w:t xml:space="preserve">«ж» пункта </w:t>
        </w:r>
      </w:hyperlink>
      <w:r w:rsidRPr="00007B7E">
        <w:rPr>
          <w:position w:val="-2"/>
        </w:rPr>
        <w:t>3 настоящего Порядка</w:t>
      </w:r>
      <w:r>
        <w:rPr>
          <w:position w:val="-2"/>
        </w:rPr>
        <w:t xml:space="preserve"> -</w:t>
      </w:r>
      <w:r w:rsidRPr="00007B7E">
        <w:rPr>
          <w:position w:val="-2"/>
        </w:rPr>
        <w:t xml:space="preserve"> руководителем </w:t>
      </w:r>
      <w:r>
        <w:rPr>
          <w:position w:val="-2"/>
        </w:rPr>
        <w:t xml:space="preserve">муниципального </w:t>
      </w:r>
      <w:r w:rsidRPr="00007B7E">
        <w:rPr>
          <w:position w:val="-2"/>
        </w:rPr>
        <w:t>предприятия самостоятельно</w:t>
      </w:r>
      <w:r>
        <w:rPr>
          <w:position w:val="-2"/>
        </w:rPr>
        <w:t>;</w:t>
      </w:r>
    </w:p>
    <w:p w:rsidR="002C4C69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 w:rsidRPr="003060DF">
        <w:rPr>
          <w:position w:val="-2"/>
        </w:rPr>
        <w:t>- в отношении муниципального имущества, указанного</w:t>
      </w:r>
      <w:r w:rsidRPr="003060DF">
        <w:rPr>
          <w:position w:val="-2"/>
        </w:rPr>
        <w:br/>
        <w:t>в подпунктах «в», «г» и «д» пункта 3 настоящего Порядка, - руководителем муниципального учреждения после согласования с Администрацией, осуществляющей функции и полномочия учредителя такого учреждения;</w:t>
      </w:r>
    </w:p>
    <w:p w:rsidR="002C4C69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>
        <w:rPr>
          <w:position w:val="-2"/>
        </w:rPr>
        <w:t xml:space="preserve">- </w:t>
      </w:r>
      <w:r w:rsidRPr="00007B7E">
        <w:rPr>
          <w:position w:val="-2"/>
        </w:rPr>
        <w:t>в отношении муниципального имущества, указанного</w:t>
      </w:r>
      <w:r>
        <w:rPr>
          <w:position w:val="-2"/>
        </w:rPr>
        <w:br/>
      </w:r>
      <w:r w:rsidRPr="00007B7E">
        <w:rPr>
          <w:position w:val="-2"/>
        </w:rPr>
        <w:t xml:space="preserve">в подпунктах «з» и «и» пункта 3 настоящего Порядка, - руководителем </w:t>
      </w:r>
      <w:r>
        <w:rPr>
          <w:position w:val="-2"/>
        </w:rPr>
        <w:t xml:space="preserve">муниципального </w:t>
      </w:r>
      <w:r w:rsidRPr="00007B7E">
        <w:rPr>
          <w:position w:val="-2"/>
        </w:rPr>
        <w:t>предприятия после согласования с Администрацией, осуществляющей функции и полномочия учредителя такого предприятия</w:t>
      </w:r>
      <w:r>
        <w:rPr>
          <w:position w:val="-2"/>
        </w:rPr>
        <w:t>.</w:t>
      </w:r>
    </w:p>
    <w:p w:rsidR="002C4C69" w:rsidRPr="003060DF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3060DF">
        <w:rPr>
          <w:position w:val="-2"/>
        </w:rPr>
        <w:t>8. Порядок согласования решения о списании муниципального имущества утверждается Администрацией.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>
        <w:rPr>
          <w:position w:val="-2"/>
        </w:rPr>
        <w:t>9</w:t>
      </w:r>
      <w:r w:rsidRPr="00581BA4">
        <w:rPr>
          <w:position w:val="-2"/>
        </w:rPr>
        <w:t>. Списание основных средств, находящихся в муниципальной собственности, выбытие его</w:t>
      </w:r>
      <w:r>
        <w:rPr>
          <w:position w:val="-2"/>
        </w:rPr>
        <w:t xml:space="preserve"> с</w:t>
      </w:r>
      <w:r w:rsidRPr="00581BA4">
        <w:rPr>
          <w:position w:val="-2"/>
        </w:rPr>
        <w:t xml:space="preserve"> бухгалтерского (бюджетного) учета, разборка, демонтаж или утилизации до принятия соответствующих решений Администрацией, осуществляющей функции и полномочия учредителя</w:t>
      </w:r>
      <w:r w:rsidRPr="00581BA4">
        <w:rPr>
          <w:position w:val="-2"/>
        </w:rPr>
        <w:br/>
      </w:r>
      <w:r w:rsidRPr="00581BA4">
        <w:rPr>
          <w:position w:val="-2"/>
        </w:rPr>
        <w:lastRenderedPageBreak/>
        <w:t>в отношении обратившегося муниципального предприятия или муниципального учреждения, не допускается.</w:t>
      </w:r>
    </w:p>
    <w:p w:rsidR="002C4C69" w:rsidRPr="00581BA4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 w:rsidRPr="00581BA4">
        <w:rPr>
          <w:position w:val="-2"/>
        </w:rPr>
        <w:t>Реализация мероприятий, предусмотренных Актом о списании, осуществляется Администрацией, муниципальными предприятиями и муниципальными учреждениями самостоятельно либо с привлечением третьих лиц на основании заключенного договора и подтверждается Комиссией.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Детали и узлы, изготовленные с применением драгоценных металлов, утилизируются в установленном законодательством Российской Федерации порядке.</w:t>
      </w:r>
    </w:p>
    <w:p w:rsidR="002C4C69" w:rsidRPr="00581BA4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581BA4">
        <w:rPr>
          <w:position w:val="-2"/>
        </w:rPr>
        <w:t>Вторичное сырье, полученное от разборки списанн</w:t>
      </w:r>
      <w:r>
        <w:rPr>
          <w:position w:val="-2"/>
        </w:rPr>
        <w:t>ого муниципального имущества</w:t>
      </w:r>
      <w:r w:rsidRPr="00581BA4">
        <w:rPr>
          <w:position w:val="-2"/>
        </w:rPr>
        <w:t xml:space="preserve"> и непригодное для повторного использования на данном муниципальном предприятии, в муниципальном учреждении, подлежит обязательной сдаче в организации, осуществляющие деятельность по сбору такого сырья.</w:t>
      </w:r>
    </w:p>
    <w:p w:rsidR="002C4C69" w:rsidRPr="00581BA4" w:rsidRDefault="002C4C69" w:rsidP="002C4C69">
      <w:pPr>
        <w:autoSpaceDE w:val="0"/>
        <w:autoSpaceDN w:val="0"/>
        <w:adjustRightInd w:val="0"/>
        <w:ind w:firstLine="540"/>
        <w:jc w:val="both"/>
        <w:rPr>
          <w:position w:val="-2"/>
        </w:rPr>
      </w:pPr>
      <w:r>
        <w:rPr>
          <w:position w:val="-2"/>
        </w:rPr>
        <w:t>10</w:t>
      </w:r>
      <w:r w:rsidRPr="00581BA4">
        <w:rPr>
          <w:position w:val="-2"/>
        </w:rPr>
        <w:t>. Выбытие муниципального имущества в связи с принятием решения о списании имущества отражается в бухгалтерском (бюджетном) учете Администрацией, муниципальными предприятиями и муниципальными учреждениями в установленном порядке.</w:t>
      </w:r>
    </w:p>
    <w:p w:rsidR="002C4C69" w:rsidRPr="00637C6F" w:rsidRDefault="002C4C69" w:rsidP="002C4C69">
      <w:pPr>
        <w:autoSpaceDE w:val="0"/>
        <w:autoSpaceDN w:val="0"/>
        <w:adjustRightInd w:val="0"/>
        <w:ind w:firstLine="567"/>
        <w:jc w:val="both"/>
        <w:rPr>
          <w:position w:val="-2"/>
        </w:rPr>
      </w:pPr>
      <w:r w:rsidRPr="00637C6F">
        <w:rPr>
          <w:position w:val="-2"/>
        </w:rPr>
        <w:t xml:space="preserve">11. </w:t>
      </w:r>
      <w:proofErr w:type="gramStart"/>
      <w:r w:rsidRPr="00637C6F">
        <w:rPr>
          <w:position w:val="-2"/>
        </w:rPr>
        <w:t xml:space="preserve">После завершения мероприятий, предусмотренных </w:t>
      </w:r>
      <w:r>
        <w:rPr>
          <w:position w:val="-2"/>
        </w:rPr>
        <w:t>А</w:t>
      </w:r>
      <w:r w:rsidRPr="00637C6F">
        <w:rPr>
          <w:position w:val="-2"/>
        </w:rPr>
        <w:t>ктом о списании, утвержденный руководителем муниципального предприятия или муниципального учреждения Акт о списании, а также иные документы, содержащие сведения о результатах оприходования материальных ценностей, полученных от разборки списанн</w:t>
      </w:r>
      <w:r>
        <w:rPr>
          <w:position w:val="-2"/>
        </w:rPr>
        <w:t>ого</w:t>
      </w:r>
      <w:r w:rsidRPr="00637C6F">
        <w:rPr>
          <w:position w:val="-2"/>
        </w:rPr>
        <w:t xml:space="preserve"> </w:t>
      </w:r>
      <w:r>
        <w:rPr>
          <w:position w:val="-2"/>
        </w:rPr>
        <w:t>муниципального имущества</w:t>
      </w:r>
      <w:r w:rsidRPr="00637C6F">
        <w:rPr>
          <w:position w:val="-2"/>
        </w:rPr>
        <w:t>, а также о поступлении материальных ценностей, направляются в 30-дневный срок</w:t>
      </w:r>
      <w:r>
        <w:rPr>
          <w:position w:val="-2"/>
        </w:rPr>
        <w:t xml:space="preserve"> </w:t>
      </w:r>
      <w:r w:rsidRPr="00637C6F">
        <w:rPr>
          <w:position w:val="-2"/>
        </w:rPr>
        <w:t>в Администрацию, осуществляющую функции и полномочия учредителя, для внесения соответствующих сведений в реестр муниципального имущества.</w:t>
      </w:r>
      <w:proofErr w:type="gramEnd"/>
    </w:p>
    <w:p w:rsidR="00836034" w:rsidRPr="008D0310" w:rsidRDefault="00836034" w:rsidP="002C4C69">
      <w:pPr>
        <w:jc w:val="center"/>
        <w:rPr>
          <w:color w:val="000000"/>
        </w:rPr>
      </w:pPr>
    </w:p>
    <w:sectPr w:rsidR="00836034" w:rsidRPr="008D0310" w:rsidSect="00EF1347">
      <w:pgSz w:w="11906" w:h="16838"/>
      <w:pgMar w:top="1134" w:right="1134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55" w:rsidRDefault="00777655" w:rsidP="00881879">
      <w:r>
        <w:separator/>
      </w:r>
    </w:p>
  </w:endnote>
  <w:endnote w:type="continuationSeparator" w:id="0">
    <w:p w:rsidR="00777655" w:rsidRDefault="00777655" w:rsidP="0088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55" w:rsidRDefault="00777655" w:rsidP="00881879">
      <w:r>
        <w:separator/>
      </w:r>
    </w:p>
  </w:footnote>
  <w:footnote w:type="continuationSeparator" w:id="0">
    <w:p w:rsidR="00777655" w:rsidRDefault="00777655" w:rsidP="00881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5A"/>
    <w:rsid w:val="0002070E"/>
    <w:rsid w:val="00033AB4"/>
    <w:rsid w:val="00050733"/>
    <w:rsid w:val="00064D8F"/>
    <w:rsid w:val="00077A04"/>
    <w:rsid w:val="000B113F"/>
    <w:rsid w:val="000C4423"/>
    <w:rsid w:val="000C5D02"/>
    <w:rsid w:val="000E72B9"/>
    <w:rsid w:val="000F4FF9"/>
    <w:rsid w:val="000F612A"/>
    <w:rsid w:val="000F7722"/>
    <w:rsid w:val="00105C23"/>
    <w:rsid w:val="00110721"/>
    <w:rsid w:val="0015296E"/>
    <w:rsid w:val="00163E7D"/>
    <w:rsid w:val="00165504"/>
    <w:rsid w:val="00180FF4"/>
    <w:rsid w:val="001955A9"/>
    <w:rsid w:val="00197DB9"/>
    <w:rsid w:val="001A53B2"/>
    <w:rsid w:val="001C09C3"/>
    <w:rsid w:val="001D5EA3"/>
    <w:rsid w:val="00200597"/>
    <w:rsid w:val="002139E7"/>
    <w:rsid w:val="002140E1"/>
    <w:rsid w:val="00242AF2"/>
    <w:rsid w:val="00251751"/>
    <w:rsid w:val="00252264"/>
    <w:rsid w:val="00270D71"/>
    <w:rsid w:val="00295A9D"/>
    <w:rsid w:val="002B3D33"/>
    <w:rsid w:val="002C4AE4"/>
    <w:rsid w:val="002C4C69"/>
    <w:rsid w:val="002C77E0"/>
    <w:rsid w:val="002D7F57"/>
    <w:rsid w:val="002F6B93"/>
    <w:rsid w:val="00300545"/>
    <w:rsid w:val="00306B04"/>
    <w:rsid w:val="0031331F"/>
    <w:rsid w:val="0032307B"/>
    <w:rsid w:val="00332459"/>
    <w:rsid w:val="00344D96"/>
    <w:rsid w:val="00362773"/>
    <w:rsid w:val="003733AC"/>
    <w:rsid w:val="00375AAC"/>
    <w:rsid w:val="00380139"/>
    <w:rsid w:val="00386D91"/>
    <w:rsid w:val="003C0A98"/>
    <w:rsid w:val="003D341F"/>
    <w:rsid w:val="003E638D"/>
    <w:rsid w:val="004429EC"/>
    <w:rsid w:val="00490B0C"/>
    <w:rsid w:val="004A72BA"/>
    <w:rsid w:val="004B095D"/>
    <w:rsid w:val="004D1EA6"/>
    <w:rsid w:val="004E58B9"/>
    <w:rsid w:val="004F4238"/>
    <w:rsid w:val="0050465A"/>
    <w:rsid w:val="0050472D"/>
    <w:rsid w:val="005141F9"/>
    <w:rsid w:val="00514246"/>
    <w:rsid w:val="005411D2"/>
    <w:rsid w:val="00547D3B"/>
    <w:rsid w:val="005858C8"/>
    <w:rsid w:val="005A7C67"/>
    <w:rsid w:val="005D37F0"/>
    <w:rsid w:val="00602451"/>
    <w:rsid w:val="00642EAF"/>
    <w:rsid w:val="00643B7B"/>
    <w:rsid w:val="00663F41"/>
    <w:rsid w:val="00672EFC"/>
    <w:rsid w:val="006A3254"/>
    <w:rsid w:val="006A3E9C"/>
    <w:rsid w:val="006B3660"/>
    <w:rsid w:val="006B4BAC"/>
    <w:rsid w:val="006E3C83"/>
    <w:rsid w:val="007414EF"/>
    <w:rsid w:val="00741F69"/>
    <w:rsid w:val="00743F57"/>
    <w:rsid w:val="00767779"/>
    <w:rsid w:val="00777655"/>
    <w:rsid w:val="007845EC"/>
    <w:rsid w:val="007A0A91"/>
    <w:rsid w:val="007B0705"/>
    <w:rsid w:val="007B15D8"/>
    <w:rsid w:val="007C558D"/>
    <w:rsid w:val="007F1B6D"/>
    <w:rsid w:val="008134C5"/>
    <w:rsid w:val="00831E53"/>
    <w:rsid w:val="00836034"/>
    <w:rsid w:val="008447A1"/>
    <w:rsid w:val="0086289D"/>
    <w:rsid w:val="008742BD"/>
    <w:rsid w:val="00877EA6"/>
    <w:rsid w:val="00881879"/>
    <w:rsid w:val="0088794F"/>
    <w:rsid w:val="008B1277"/>
    <w:rsid w:val="008D0310"/>
    <w:rsid w:val="008D1B73"/>
    <w:rsid w:val="008E0DFD"/>
    <w:rsid w:val="008E3FA9"/>
    <w:rsid w:val="009105B1"/>
    <w:rsid w:val="00911AAE"/>
    <w:rsid w:val="00956B5E"/>
    <w:rsid w:val="00963249"/>
    <w:rsid w:val="00974740"/>
    <w:rsid w:val="00997904"/>
    <w:rsid w:val="009C62FD"/>
    <w:rsid w:val="009C7555"/>
    <w:rsid w:val="009D60E1"/>
    <w:rsid w:val="009D7597"/>
    <w:rsid w:val="009E067B"/>
    <w:rsid w:val="00A02D01"/>
    <w:rsid w:val="00A33305"/>
    <w:rsid w:val="00A41F0D"/>
    <w:rsid w:val="00A4505C"/>
    <w:rsid w:val="00A57760"/>
    <w:rsid w:val="00A64F59"/>
    <w:rsid w:val="00A661AB"/>
    <w:rsid w:val="00AB56A7"/>
    <w:rsid w:val="00AC40FA"/>
    <w:rsid w:val="00AD5F8C"/>
    <w:rsid w:val="00AF30DF"/>
    <w:rsid w:val="00B076CF"/>
    <w:rsid w:val="00BA3716"/>
    <w:rsid w:val="00BA5A32"/>
    <w:rsid w:val="00BC0C55"/>
    <w:rsid w:val="00BC34EB"/>
    <w:rsid w:val="00C5165B"/>
    <w:rsid w:val="00C9512B"/>
    <w:rsid w:val="00CA22A7"/>
    <w:rsid w:val="00CC6CED"/>
    <w:rsid w:val="00CD6AC0"/>
    <w:rsid w:val="00CD7B4C"/>
    <w:rsid w:val="00CF7538"/>
    <w:rsid w:val="00CF76CE"/>
    <w:rsid w:val="00D0111A"/>
    <w:rsid w:val="00D14740"/>
    <w:rsid w:val="00D17DC4"/>
    <w:rsid w:val="00D227ED"/>
    <w:rsid w:val="00D27B5F"/>
    <w:rsid w:val="00D35FBC"/>
    <w:rsid w:val="00D421D0"/>
    <w:rsid w:val="00D91FBA"/>
    <w:rsid w:val="00D94935"/>
    <w:rsid w:val="00DD034F"/>
    <w:rsid w:val="00DD30EE"/>
    <w:rsid w:val="00DD588D"/>
    <w:rsid w:val="00DE135C"/>
    <w:rsid w:val="00E033B6"/>
    <w:rsid w:val="00E156EA"/>
    <w:rsid w:val="00E16827"/>
    <w:rsid w:val="00E24F50"/>
    <w:rsid w:val="00E41BDE"/>
    <w:rsid w:val="00E61250"/>
    <w:rsid w:val="00E6146A"/>
    <w:rsid w:val="00E6276F"/>
    <w:rsid w:val="00E80278"/>
    <w:rsid w:val="00E92C5B"/>
    <w:rsid w:val="00E92DF9"/>
    <w:rsid w:val="00EA06FD"/>
    <w:rsid w:val="00EA0F1F"/>
    <w:rsid w:val="00EB5EBA"/>
    <w:rsid w:val="00EC3A28"/>
    <w:rsid w:val="00EC58AB"/>
    <w:rsid w:val="00EE2E6B"/>
    <w:rsid w:val="00EF1347"/>
    <w:rsid w:val="00F07CC8"/>
    <w:rsid w:val="00F23485"/>
    <w:rsid w:val="00F30AFE"/>
    <w:rsid w:val="00F35BC7"/>
    <w:rsid w:val="00F4462F"/>
    <w:rsid w:val="00F45A63"/>
    <w:rsid w:val="00F51091"/>
    <w:rsid w:val="00F51981"/>
    <w:rsid w:val="00FA3BEA"/>
    <w:rsid w:val="00FB5800"/>
    <w:rsid w:val="00FC7EE7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CB2907E4A80634DA8E3B6D7D19FE1523A756B0F747419533845AD2B16F04B4C2235A63696F543CC35144D4E1A1131F8F22D057Z7H2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CB2907E4A80634DA8E3B6D7D19FE1523A756B0F747419533845AD2B16F04B4C2235A636A6F543CC35144D4E1A1131F8F22D057Z7H2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325CDCB58060AD15DECF9BE62E26C832A77CE0B57BEFE588D5ED2519i6O6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CB2907E4A80634DA8E3B6D7D19FE1523A756B0F747419533845AD2B16F04B4C2235A636E6F543CC35144D4E1A1131F8F22D057Z7H2O" TargetMode="External"/><Relationship Id="rId10" Type="http://schemas.openxmlformats.org/officeDocument/2006/relationships/hyperlink" Target="consultantplus://offline/ref=1A325CDCB58060AD15DECF9BE62E26C832A677E0B975EFE588D5ED25196661C783E37ED637387E3BiDO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4CB2907E4A80634DA8E3B6D7D19FE1523A756B0F747419533845AD2B16F04B4C2235A636A6F543CC35144D4E1A1131F8F22D057Z7H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02AB-B094-43D5-9C71-8A23DDFD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2022-05-06T09:20:00Z</cp:lastPrinted>
  <dcterms:created xsi:type="dcterms:W3CDTF">2022-05-06T09:16:00Z</dcterms:created>
  <dcterms:modified xsi:type="dcterms:W3CDTF">2022-05-06T09:20:00Z</dcterms:modified>
</cp:coreProperties>
</file>