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B9" w:rsidRDefault="000C402F" w:rsidP="00C64A5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2E3BDB">
        <w:rPr>
          <w:rFonts w:ascii="Times New Roman" w:hAnsi="Times New Roman" w:cs="Times New Roman"/>
          <w:b/>
          <w:sz w:val="36"/>
          <w:szCs w:val="36"/>
        </w:rPr>
        <w:t>90</w:t>
      </w:r>
      <w:r w:rsidR="00C64A5A" w:rsidRPr="002E3BDB">
        <w:rPr>
          <w:rFonts w:ascii="Times New Roman" w:hAnsi="Times New Roman" w:cs="Times New Roman"/>
          <w:b/>
          <w:sz w:val="36"/>
          <w:szCs w:val="36"/>
        </w:rPr>
        <w:t>% плана по выявлению</w:t>
      </w:r>
      <w:r w:rsidR="00C64A5A" w:rsidRPr="00C64A5A">
        <w:rPr>
          <w:rFonts w:ascii="Times New Roman" w:hAnsi="Times New Roman" w:cs="Times New Roman"/>
          <w:b/>
          <w:sz w:val="36"/>
          <w:szCs w:val="36"/>
        </w:rPr>
        <w:t xml:space="preserve"> правообладателей ранее учтенных объектов недвижимости в Пензенской области выполнено!</w:t>
      </w:r>
    </w:p>
    <w:p w:rsidR="00C64A5A" w:rsidRPr="00583017" w:rsidRDefault="00C64A5A" w:rsidP="00C64A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A5A" w:rsidRPr="00583017" w:rsidRDefault="0094710B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583017">
        <w:rPr>
          <w:rFonts w:ascii="Times New Roman" w:hAnsi="Times New Roman" w:cs="Times New Roman"/>
        </w:rPr>
        <w:t xml:space="preserve">Управление Росреестра по Пензенской области напоминает, что </w:t>
      </w:r>
      <w:r w:rsidR="00D14302" w:rsidRPr="00583017">
        <w:rPr>
          <w:rFonts w:ascii="Times New Roman" w:hAnsi="Times New Roman" w:cs="Times New Roman"/>
        </w:rPr>
        <w:t xml:space="preserve">на территории региона </w:t>
      </w:r>
      <w:r w:rsidRPr="00583017">
        <w:rPr>
          <w:rFonts w:ascii="Times New Roman" w:hAnsi="Times New Roman" w:cs="Times New Roman"/>
          <w:shd w:val="clear" w:color="auto" w:fill="FFFFFF"/>
        </w:rPr>
        <w:t>продолжается активная работа по выявлению правообладателей ранее учтенных объектов недвижимости</w:t>
      </w:r>
      <w:r w:rsidR="00D14302" w:rsidRPr="00583017">
        <w:rPr>
          <w:rFonts w:ascii="Times New Roman" w:hAnsi="Times New Roman" w:cs="Times New Roman"/>
          <w:shd w:val="clear" w:color="auto" w:fill="FFFFFF"/>
        </w:rPr>
        <w:t xml:space="preserve"> в рамках реализации государственной программы «Национальная система пространственных данных», а также </w:t>
      </w:r>
      <w:r w:rsidR="00F34BBA" w:rsidRPr="00583017">
        <w:rPr>
          <w:rFonts w:ascii="Times New Roman" w:hAnsi="Times New Roman" w:cs="Times New Roman"/>
          <w:shd w:val="clear" w:color="auto" w:fill="FFFFFF"/>
        </w:rPr>
        <w:t>указаний</w:t>
      </w:r>
      <w:r w:rsidR="00D14302" w:rsidRPr="00583017">
        <w:rPr>
          <w:rFonts w:ascii="Times New Roman" w:hAnsi="Times New Roman" w:cs="Times New Roman"/>
          <w:shd w:val="clear" w:color="auto" w:fill="FFFFFF"/>
        </w:rPr>
        <w:t xml:space="preserve"> Президента Российской Федерации № Пр-2120 от 16.09.2025 о повышении капитализации территорий страны</w:t>
      </w:r>
      <w:r w:rsidR="00F34BBA" w:rsidRPr="00583017">
        <w:rPr>
          <w:rFonts w:ascii="Times New Roman" w:hAnsi="Times New Roman" w:cs="Times New Roman"/>
          <w:shd w:val="clear" w:color="auto" w:fill="FFFFFF"/>
        </w:rPr>
        <w:t>.</w:t>
      </w:r>
    </w:p>
    <w:p w:rsidR="00F34BBA" w:rsidRDefault="00F34BBA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583017">
        <w:rPr>
          <w:rFonts w:ascii="Times New Roman" w:hAnsi="Times New Roman" w:cs="Times New Roman"/>
          <w:shd w:val="clear" w:color="auto" w:fill="FFFFFF"/>
        </w:rPr>
        <w:t xml:space="preserve">С целью повышения капитализации Пензенской области на территории региона разработана дорожная карта, утвержденная Председателем </w:t>
      </w:r>
      <w:r w:rsidR="000A1D5E">
        <w:rPr>
          <w:rFonts w:ascii="Times New Roman" w:hAnsi="Times New Roman" w:cs="Times New Roman"/>
          <w:shd w:val="clear" w:color="auto" w:fill="FFFFFF"/>
        </w:rPr>
        <w:t xml:space="preserve">областного </w:t>
      </w:r>
      <w:r w:rsidRPr="00583017">
        <w:rPr>
          <w:rFonts w:ascii="Times New Roman" w:hAnsi="Times New Roman" w:cs="Times New Roman"/>
          <w:shd w:val="clear" w:color="auto" w:fill="FFFFFF"/>
        </w:rPr>
        <w:t>Правительства.  Основной упор сделан на установление правообладателей ранее учтенных объектов недвижимости, выявление свободных участков для жилищного строительства и вовлечение их в экономический оборот, а также уточнение недостающих характеристик земельных участков и объектов капитального строительства содержащихся в Едином государственном реестре недвижимости</w:t>
      </w:r>
      <w:r w:rsidR="005975F1">
        <w:rPr>
          <w:rFonts w:ascii="Times New Roman" w:hAnsi="Times New Roman" w:cs="Times New Roman"/>
          <w:shd w:val="clear" w:color="auto" w:fill="FFFFFF"/>
        </w:rPr>
        <w:t xml:space="preserve"> (ЕГРН).</w:t>
      </w:r>
      <w:r w:rsidRPr="00583017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E5097E" w:rsidRDefault="005975F1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8A6BE4">
        <w:rPr>
          <w:rFonts w:ascii="Times New Roman" w:hAnsi="Times New Roman" w:cs="Times New Roman"/>
          <w:i/>
          <w:shd w:val="clear" w:color="auto" w:fill="FFFFFF"/>
        </w:rPr>
        <w:t>«</w:t>
      </w:r>
      <w:r w:rsidR="008A6BE4" w:rsidRPr="008A6BE4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В 2022 году на территории региона был утвержден план-график, в соответствии с </w:t>
      </w:r>
      <w:r w:rsidR="008A6BE4" w:rsidRPr="002E3BDB">
        <w:rPr>
          <w:rFonts w:ascii="Times New Roman" w:hAnsi="Times New Roman" w:cs="Times New Roman"/>
          <w:i/>
          <w:shd w:val="clear" w:color="auto" w:fill="FFFFFF"/>
        </w:rPr>
        <w:t xml:space="preserve">которым планируется провести мероприятия в отношении 271 967 объектов недвижимости. По состоянию на </w:t>
      </w:r>
      <w:r w:rsidR="00660792" w:rsidRPr="002E3BDB">
        <w:rPr>
          <w:rFonts w:ascii="Times New Roman" w:hAnsi="Times New Roman" w:cs="Times New Roman"/>
          <w:i/>
          <w:shd w:val="clear" w:color="auto" w:fill="FFFFFF"/>
        </w:rPr>
        <w:t xml:space="preserve">1 </w:t>
      </w:r>
      <w:r w:rsidR="000C402F" w:rsidRPr="002E3BDB">
        <w:rPr>
          <w:rFonts w:ascii="Times New Roman" w:hAnsi="Times New Roman" w:cs="Times New Roman"/>
          <w:i/>
          <w:shd w:val="clear" w:color="auto" w:fill="FFFFFF"/>
        </w:rPr>
        <w:t>мая</w:t>
      </w:r>
      <w:r w:rsidR="008A6BE4" w:rsidRPr="002E3BDB">
        <w:rPr>
          <w:rFonts w:ascii="Times New Roman" w:hAnsi="Times New Roman" w:cs="Times New Roman"/>
          <w:i/>
          <w:shd w:val="clear" w:color="auto" w:fill="FFFFFF"/>
        </w:rPr>
        <w:t xml:space="preserve"> 2026 года количество объектов</w:t>
      </w:r>
      <w:r w:rsidR="00660792" w:rsidRPr="002E3BDB">
        <w:rPr>
          <w:rFonts w:ascii="Times New Roman" w:hAnsi="Times New Roman" w:cs="Times New Roman"/>
          <w:i/>
          <w:shd w:val="clear" w:color="auto" w:fill="FFFFFF"/>
        </w:rPr>
        <w:t xml:space="preserve"> без прав у нас сократилось на </w:t>
      </w:r>
      <w:r w:rsidR="000C402F" w:rsidRPr="002E3BDB">
        <w:rPr>
          <w:rFonts w:ascii="Times New Roman" w:hAnsi="Times New Roman" w:cs="Times New Roman"/>
          <w:i/>
          <w:shd w:val="clear" w:color="auto" w:fill="FFFFFF"/>
        </w:rPr>
        <w:t>90</w:t>
      </w:r>
      <w:r w:rsidR="008A6BE4" w:rsidRPr="002E3BDB">
        <w:rPr>
          <w:rFonts w:ascii="Times New Roman" w:hAnsi="Times New Roman" w:cs="Times New Roman"/>
          <w:i/>
          <w:shd w:val="clear" w:color="auto" w:fill="FFFFFF"/>
        </w:rPr>
        <w:t>%,</w:t>
      </w:r>
      <w:r w:rsidR="00932186" w:rsidRPr="002E3BDB">
        <w:rPr>
          <w:rFonts w:ascii="Times New Roman" w:hAnsi="Times New Roman" w:cs="Times New Roman"/>
          <w:i/>
          <w:shd w:val="clear" w:color="auto" w:fill="FFFFFF"/>
        </w:rPr>
        <w:t>. Всех граждан, имеющих на руках</w:t>
      </w:r>
      <w:r w:rsidR="0093218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правоустанавливающие документы старого образца, призываем проверить</w:t>
      </w:r>
      <w:r w:rsidR="00ED50F3">
        <w:rPr>
          <w:rFonts w:ascii="Times New Roman" w:hAnsi="Times New Roman" w:cs="Times New Roman"/>
          <w:i/>
          <w:color w:val="000000"/>
          <w:shd w:val="clear" w:color="auto" w:fill="FFFFFF"/>
        </w:rPr>
        <w:t>,</w:t>
      </w:r>
      <w:r w:rsidR="0093218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оформлено ли ваше право в установленном законом порядке. Если этого не сделано – не пугайтесь, соберите необходимый пакет документов и обратитесь в МФЦ, государственная пошлина за регистрацию такого права не взимается</w:t>
      </w:r>
      <w:r w:rsidRPr="008A6BE4">
        <w:rPr>
          <w:rFonts w:ascii="Times New Roman" w:hAnsi="Times New Roman" w:cs="Times New Roman"/>
          <w:i/>
          <w:shd w:val="clear" w:color="auto" w:fill="FFFFFF"/>
        </w:rPr>
        <w:t>»,</w:t>
      </w:r>
      <w:r w:rsidRPr="008A6BE4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- подчеркивает руководи</w:t>
      </w:r>
      <w:r w:rsidR="00EC739B">
        <w:rPr>
          <w:rFonts w:ascii="Times New Roman" w:hAnsi="Times New Roman" w:cs="Times New Roman"/>
          <w:shd w:val="clear" w:color="auto" w:fill="FFFFFF"/>
        </w:rPr>
        <w:t>тель</w:t>
      </w:r>
      <w:r>
        <w:rPr>
          <w:rFonts w:ascii="Times New Roman" w:hAnsi="Times New Roman" w:cs="Times New Roman"/>
          <w:shd w:val="clear" w:color="auto" w:fill="FFFFFF"/>
        </w:rPr>
        <w:t xml:space="preserve"> Управления </w:t>
      </w:r>
      <w:r w:rsidR="00EC739B">
        <w:rPr>
          <w:rFonts w:ascii="Times New Roman" w:hAnsi="Times New Roman" w:cs="Times New Roman"/>
          <w:b/>
          <w:shd w:val="clear" w:color="auto" w:fill="FFFFFF"/>
        </w:rPr>
        <w:t>Оксана Романова</w:t>
      </w:r>
      <w:r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5975F1" w:rsidRDefault="005975F1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 w:rsidRPr="000E4C47">
        <w:rPr>
          <w:rFonts w:ascii="Times New Roman" w:hAnsi="Times New Roman" w:cs="Times New Roman"/>
          <w:shd w:val="clear" w:color="auto" w:fill="FFFFFF"/>
        </w:rPr>
        <w:t>Наполнение ЕГРН полными и точными данными рассматривается как фундамент для роста инвестиционной привлекательности и улучшения качества жизни граждан.</w:t>
      </w:r>
      <w:r w:rsidR="008A6BE4" w:rsidRPr="000E4C47">
        <w:rPr>
          <w:rFonts w:ascii="Times New Roman" w:hAnsi="Times New Roman" w:cs="Times New Roman"/>
          <w:shd w:val="clear" w:color="auto" w:fill="FFFFFF"/>
        </w:rPr>
        <w:t xml:space="preserve"> Актуальные сведения </w:t>
      </w:r>
      <w:r w:rsidR="000E4C47" w:rsidRPr="000E4C47">
        <w:rPr>
          <w:rFonts w:ascii="Times New Roman" w:hAnsi="Times New Roman" w:cs="Times New Roman"/>
          <w:shd w:val="clear" w:color="auto" w:fill="FFFFFF"/>
        </w:rPr>
        <w:t xml:space="preserve">об объектах недвижимости, содержащиеся в ЕГРН, </w:t>
      </w:r>
      <w:r w:rsidR="008A6BE4" w:rsidRPr="000E4C47">
        <w:rPr>
          <w:rFonts w:ascii="Times New Roman" w:hAnsi="Times New Roman" w:cs="Times New Roman"/>
          <w:shd w:val="clear" w:color="auto" w:fill="FFFFFF"/>
        </w:rPr>
        <w:t>помогают оказывать качественные государственные услуги, снижают риск судебных споров, обеспечивают развитие цифровых сервисов.</w:t>
      </w:r>
    </w:p>
    <w:p w:rsidR="008A6BE4" w:rsidRPr="00733853" w:rsidRDefault="000E4C47" w:rsidP="00733853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О важности проводимых в отношении ранее учтенных объектов недвижимости на территории региона работ отметил Андрей Михайлович Кудинов (ВРИО Министра государственного имущества Пензенской области): </w:t>
      </w:r>
      <w:r w:rsidRPr="00733853">
        <w:rPr>
          <w:rFonts w:ascii="Times New Roman" w:hAnsi="Times New Roman" w:cs="Times New Roman"/>
          <w:i/>
          <w:shd w:val="clear" w:color="auto" w:fill="FFFFFF"/>
        </w:rPr>
        <w:t>«</w:t>
      </w:r>
      <w:r w:rsidR="00733853">
        <w:rPr>
          <w:rFonts w:ascii="Times New Roman" w:hAnsi="Times New Roman" w:cs="Times New Roman"/>
          <w:i/>
          <w:shd w:val="clear" w:color="auto" w:fill="FFFFFF"/>
        </w:rPr>
        <w:t>Зарегистрированное в ЕГРН право собственности позволяет избежать возможных судебных споров в случае притязаний третьих лиц на вашу недвижимость</w:t>
      </w:r>
      <w:r w:rsidR="004151B2">
        <w:rPr>
          <w:rFonts w:ascii="Times New Roman" w:hAnsi="Times New Roman" w:cs="Times New Roman"/>
          <w:i/>
          <w:shd w:val="clear" w:color="auto" w:fill="FFFFFF"/>
        </w:rPr>
        <w:t>, дает право</w:t>
      </w:r>
      <w:r w:rsidR="00B6468E">
        <w:rPr>
          <w:rFonts w:ascii="Times New Roman" w:hAnsi="Times New Roman" w:cs="Times New Roman"/>
          <w:i/>
          <w:shd w:val="clear" w:color="auto" w:fill="FFFFFF"/>
        </w:rPr>
        <w:t xml:space="preserve"> беспрепятственно</w:t>
      </w:r>
      <w:r w:rsidR="004151B2">
        <w:rPr>
          <w:rFonts w:ascii="Times New Roman" w:hAnsi="Times New Roman" w:cs="Times New Roman"/>
          <w:i/>
          <w:shd w:val="clear" w:color="auto" w:fill="FFFFFF"/>
        </w:rPr>
        <w:t xml:space="preserve"> распоряжаться своей недвижимостью, а также </w:t>
      </w:r>
      <w:r w:rsidR="00733853" w:rsidRPr="00733853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гарантирует охрану государством имущественных интересов собственника</w:t>
      </w:r>
      <w:r w:rsidR="00733853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. </w:t>
      </w:r>
      <w:r w:rsidR="001A19C1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Регистрировать свое право необходимо своевременно, ведь в случае, если проведенные органами местного самоуправления мероприятия не позволили выявить правообладателя ранее учтенного объекта</w:t>
      </w:r>
      <w:r w:rsidR="00ED50F3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>,</w:t>
      </w:r>
      <w:r w:rsidR="001A19C1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 подается заявление о постановке на учет такого объекта </w:t>
      </w:r>
      <w:r w:rsidR="00F65795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в качестве </w:t>
      </w:r>
      <w:r w:rsidR="001A19C1">
        <w:rPr>
          <w:rFonts w:ascii="Times New Roman" w:hAnsi="Times New Roman" w:cs="Times New Roman"/>
          <w:i/>
          <w:color w:val="000000"/>
          <w:sz w:val="21"/>
          <w:szCs w:val="21"/>
          <w:shd w:val="clear" w:color="auto" w:fill="FFFFFF"/>
        </w:rPr>
        <w:t xml:space="preserve"> бесхозяйного»</w:t>
      </w:r>
    </w:p>
    <w:p w:rsidR="008A6BE4" w:rsidRPr="00583017" w:rsidRDefault="0011006C" w:rsidP="00F34BBA">
      <w:pPr>
        <w:ind w:firstLine="993"/>
        <w:jc w:val="both"/>
        <w:rPr>
          <w:rFonts w:ascii="Times New Roman" w:hAnsi="Times New Roman" w:cs="Times New Roman"/>
          <w:shd w:val="clear" w:color="auto" w:fill="FFFFFF"/>
        </w:rPr>
      </w:pPr>
      <w:hyperlink r:id="rId5" w:history="1">
        <w:r w:rsidR="008A6BE4"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#Росреестр</w:t>
        </w:r>
      </w:hyperlink>
      <w:r w:rsidR="008A6BE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6" w:history="1">
        <w:r w:rsidR="008A6BE4"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#РосреестрПенза</w:t>
        </w:r>
      </w:hyperlink>
      <w:r w:rsidR="008A6BE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hyperlink r:id="rId7" w:history="1">
        <w:r w:rsidR="008A6BE4">
          <w:rPr>
            <w:rStyle w:val="a3"/>
            <w:rFonts w:ascii="Arial" w:hAnsi="Arial" w:cs="Arial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#Капитализация</w:t>
        </w:r>
      </w:hyperlink>
    </w:p>
    <w:p w:rsidR="00F34BBA" w:rsidRPr="00583017" w:rsidRDefault="00F34BBA" w:rsidP="00F34BBA">
      <w:pPr>
        <w:ind w:firstLine="993"/>
        <w:jc w:val="both"/>
        <w:rPr>
          <w:rFonts w:ascii="Times New Roman" w:hAnsi="Times New Roman" w:cs="Times New Roman"/>
        </w:rPr>
      </w:pPr>
    </w:p>
    <w:sectPr w:rsidR="00F34BBA" w:rsidRPr="00583017" w:rsidSect="004D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5A"/>
    <w:rsid w:val="000A1D5E"/>
    <w:rsid w:val="000C402F"/>
    <w:rsid w:val="000E4C47"/>
    <w:rsid w:val="0011006C"/>
    <w:rsid w:val="001A19C1"/>
    <w:rsid w:val="001F478D"/>
    <w:rsid w:val="002E3BDB"/>
    <w:rsid w:val="004151B2"/>
    <w:rsid w:val="004D3FB9"/>
    <w:rsid w:val="00583017"/>
    <w:rsid w:val="005975F1"/>
    <w:rsid w:val="00660792"/>
    <w:rsid w:val="00733853"/>
    <w:rsid w:val="008A6BE4"/>
    <w:rsid w:val="00932186"/>
    <w:rsid w:val="0094710B"/>
    <w:rsid w:val="00A16099"/>
    <w:rsid w:val="00B6468E"/>
    <w:rsid w:val="00C64A5A"/>
    <w:rsid w:val="00C93495"/>
    <w:rsid w:val="00CB5CF8"/>
    <w:rsid w:val="00D14302"/>
    <w:rsid w:val="00DD4621"/>
    <w:rsid w:val="00E5097E"/>
    <w:rsid w:val="00E72B5F"/>
    <w:rsid w:val="00EC739B"/>
    <w:rsid w:val="00ED50F3"/>
    <w:rsid w:val="00F322EF"/>
    <w:rsid w:val="00F34BBA"/>
    <w:rsid w:val="00F6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6B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6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search/statuses?q=%23%D0%9A%D0%B0%D0%BF%D0%B8%D1%82%D0%B0%D0%BB%D0%B8%D0%B7%D0%B0%D1%86%D0%B8%D1%8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search/statuses?q=%23%D0%A0%D0%BE%D1%81%D1%80%D0%B5%D0%B5%D1%81%D1%82%D1%80%D0%9F%D0%B5%D0%BD%D0%B7%D0%B0" TargetMode="External"/><Relationship Id="rId5" Type="http://schemas.openxmlformats.org/officeDocument/2006/relationships/hyperlink" Target="https://vk.com/search/statuses?q=%23%D0%A0%D0%BE%D1%81%D1%80%D0%B5%D0%B5%D1%81%D1%82%D1%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mvy</dc:creator>
  <cp:lastModifiedBy>user</cp:lastModifiedBy>
  <cp:revision>2</cp:revision>
  <dcterms:created xsi:type="dcterms:W3CDTF">2026-05-13T12:51:00Z</dcterms:created>
  <dcterms:modified xsi:type="dcterms:W3CDTF">2026-05-13T12:51:00Z</dcterms:modified>
</cp:coreProperties>
</file>