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77"/>
      </w:tblGrid>
      <w:tr w:rsidR="009128BD" w:rsidRPr="00B35551" w:rsidTr="00721040">
        <w:trPr>
          <w:trHeight w:val="292"/>
        </w:trPr>
        <w:tc>
          <w:tcPr>
            <w:tcW w:w="9377" w:type="dxa"/>
          </w:tcPr>
          <w:p w:rsidR="009128BD" w:rsidRPr="00B35551" w:rsidRDefault="009128BD" w:rsidP="00721040">
            <w:pPr>
              <w:widowControl w:val="0"/>
              <w:tabs>
                <w:tab w:val="left" w:pos="1590"/>
                <w:tab w:val="center" w:pos="4688"/>
              </w:tabs>
              <w:rPr>
                <w:b/>
                <w:sz w:val="28"/>
                <w:szCs w:val="28"/>
              </w:rPr>
            </w:pPr>
            <w:r w:rsidRPr="00B35551">
              <w:rPr>
                <w:b/>
                <w:sz w:val="28"/>
                <w:szCs w:val="28"/>
              </w:rPr>
              <w:tab/>
            </w:r>
            <w:r w:rsidRPr="00B35551">
              <w:rPr>
                <w:b/>
                <w:sz w:val="28"/>
                <w:szCs w:val="28"/>
              </w:rPr>
              <w:tab/>
            </w:r>
            <w:r w:rsidRPr="00B35551">
              <w:rPr>
                <w:noProof/>
                <w:sz w:val="28"/>
                <w:szCs w:val="28"/>
              </w:rPr>
              <w:drawing>
                <wp:inline distT="0" distB="0" distL="0" distR="0" wp14:anchorId="7EC5CD34" wp14:editId="055E3BDB">
                  <wp:extent cx="735965" cy="962025"/>
                  <wp:effectExtent l="0" t="0" r="6985" b="9525"/>
                  <wp:docPr id="1" name="Рисунок 1" descr="Герб ППО (вектор) черная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 ППО (вектор) черная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5965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128BD" w:rsidRPr="00B35551" w:rsidRDefault="009128BD" w:rsidP="00721040">
            <w:pPr>
              <w:widowControl w:val="0"/>
              <w:rPr>
                <w:b/>
                <w:sz w:val="28"/>
                <w:szCs w:val="28"/>
              </w:rPr>
            </w:pPr>
          </w:p>
          <w:p w:rsidR="009128BD" w:rsidRPr="00B35551" w:rsidRDefault="009128BD" w:rsidP="00721040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B35551">
              <w:rPr>
                <w:b/>
                <w:sz w:val="28"/>
                <w:szCs w:val="28"/>
              </w:rPr>
              <w:t xml:space="preserve">АДМИНИСТРАЦИЯ   ВАЗЕРСКОГО СЕЛЬСОВЕТА БЕССОНОВСКОГО РАЙОНА </w:t>
            </w:r>
          </w:p>
        </w:tc>
      </w:tr>
      <w:tr w:rsidR="009128BD" w:rsidRPr="005A10AF" w:rsidTr="00721040">
        <w:trPr>
          <w:trHeight w:val="257"/>
        </w:trPr>
        <w:tc>
          <w:tcPr>
            <w:tcW w:w="9377" w:type="dxa"/>
          </w:tcPr>
          <w:p w:rsidR="009128BD" w:rsidRPr="00B35551" w:rsidRDefault="009128BD" w:rsidP="00721040">
            <w:pPr>
              <w:widowControl w:val="0"/>
              <w:jc w:val="center"/>
              <w:rPr>
                <w:sz w:val="28"/>
                <w:szCs w:val="28"/>
              </w:rPr>
            </w:pPr>
            <w:r w:rsidRPr="00B35551">
              <w:rPr>
                <w:b/>
                <w:sz w:val="28"/>
                <w:szCs w:val="28"/>
              </w:rPr>
              <w:t>ПЕНЗЕНСКОЙ ОБЛАСТИ</w:t>
            </w:r>
          </w:p>
        </w:tc>
      </w:tr>
      <w:tr w:rsidR="009128BD" w:rsidRPr="005A10AF" w:rsidTr="00721040">
        <w:trPr>
          <w:trHeight w:val="205"/>
        </w:trPr>
        <w:tc>
          <w:tcPr>
            <w:tcW w:w="9377" w:type="dxa"/>
          </w:tcPr>
          <w:p w:rsidR="009128BD" w:rsidRPr="00B35551" w:rsidRDefault="009128BD" w:rsidP="00721040">
            <w:pPr>
              <w:keepNext/>
              <w:jc w:val="center"/>
              <w:outlineLvl w:val="2"/>
              <w:rPr>
                <w:sz w:val="28"/>
                <w:szCs w:val="28"/>
              </w:rPr>
            </w:pPr>
          </w:p>
          <w:p w:rsidR="009128BD" w:rsidRPr="00B35551" w:rsidRDefault="009128BD" w:rsidP="00721040">
            <w:pPr>
              <w:keepNext/>
              <w:jc w:val="center"/>
              <w:outlineLvl w:val="2"/>
              <w:rPr>
                <w:b/>
                <w:sz w:val="28"/>
                <w:szCs w:val="28"/>
              </w:rPr>
            </w:pPr>
            <w:r w:rsidRPr="00B35551">
              <w:rPr>
                <w:b/>
                <w:sz w:val="28"/>
                <w:szCs w:val="28"/>
              </w:rPr>
              <w:t>ПОСТАНОВЛЕНИЕ</w:t>
            </w:r>
          </w:p>
        </w:tc>
      </w:tr>
      <w:tr w:rsidR="009128BD" w:rsidRPr="005A10AF" w:rsidTr="00721040">
        <w:trPr>
          <w:trHeight w:val="159"/>
        </w:trPr>
        <w:tc>
          <w:tcPr>
            <w:tcW w:w="9377" w:type="dxa"/>
            <w:vAlign w:val="center"/>
          </w:tcPr>
          <w:p w:rsidR="009128BD" w:rsidRPr="00B35551" w:rsidRDefault="009128BD" w:rsidP="00721040">
            <w:pPr>
              <w:rPr>
                <w:sz w:val="28"/>
                <w:szCs w:val="28"/>
              </w:rPr>
            </w:pPr>
          </w:p>
          <w:p w:rsidR="009128BD" w:rsidRPr="00B35551" w:rsidRDefault="009128BD" w:rsidP="00721040">
            <w:pPr>
              <w:rPr>
                <w:sz w:val="28"/>
                <w:szCs w:val="28"/>
              </w:rPr>
            </w:pPr>
          </w:p>
          <w:tbl>
            <w:tblPr>
              <w:tblpPr w:leftFromText="180" w:rightFromText="180" w:vertAnchor="text" w:horzAnchor="margin" w:tblpXSpec="center" w:tblpY="-391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77"/>
              <w:gridCol w:w="2768"/>
              <w:gridCol w:w="388"/>
              <w:gridCol w:w="1107"/>
            </w:tblGrid>
            <w:tr w:rsidR="009128BD" w:rsidRPr="00B35551" w:rsidTr="00721040">
              <w:trPr>
                <w:trHeight w:val="175"/>
              </w:trPr>
              <w:tc>
                <w:tcPr>
                  <w:tcW w:w="277" w:type="dxa"/>
                  <w:vAlign w:val="bottom"/>
                </w:tcPr>
                <w:p w:rsidR="009128BD" w:rsidRPr="00B35551" w:rsidRDefault="009128BD" w:rsidP="00721040">
                  <w:pPr>
                    <w:widowControl w:val="0"/>
                    <w:rPr>
                      <w:sz w:val="28"/>
                      <w:szCs w:val="28"/>
                    </w:rPr>
                  </w:pPr>
                  <w:r w:rsidRPr="00B35551">
                    <w:rPr>
                      <w:sz w:val="28"/>
                      <w:szCs w:val="28"/>
                    </w:rPr>
                    <w:t>от</w:t>
                  </w:r>
                </w:p>
              </w:tc>
              <w:tc>
                <w:tcPr>
                  <w:tcW w:w="2768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9128BD" w:rsidRPr="00B35551" w:rsidRDefault="00AC25E9" w:rsidP="00721040">
                  <w:pPr>
                    <w:widowControl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 ноября 2025года</w:t>
                  </w:r>
                </w:p>
              </w:tc>
              <w:tc>
                <w:tcPr>
                  <w:tcW w:w="388" w:type="dxa"/>
                  <w:vAlign w:val="bottom"/>
                </w:tcPr>
                <w:p w:rsidR="009128BD" w:rsidRPr="00B35551" w:rsidRDefault="009128BD" w:rsidP="00721040">
                  <w:pPr>
                    <w:widowControl w:val="0"/>
                    <w:jc w:val="center"/>
                    <w:rPr>
                      <w:sz w:val="28"/>
                      <w:szCs w:val="28"/>
                    </w:rPr>
                  </w:pPr>
                  <w:r w:rsidRPr="00B35551">
                    <w:rPr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1107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9128BD" w:rsidRPr="00B35551" w:rsidRDefault="00AC25E9" w:rsidP="00721040">
                  <w:pPr>
                    <w:widowControl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124</w:t>
                  </w:r>
                </w:p>
              </w:tc>
            </w:tr>
            <w:tr w:rsidR="009128BD" w:rsidRPr="00B35551" w:rsidTr="00721040">
              <w:trPr>
                <w:trHeight w:val="185"/>
              </w:trPr>
              <w:tc>
                <w:tcPr>
                  <w:tcW w:w="4540" w:type="dxa"/>
                  <w:gridSpan w:val="4"/>
                </w:tcPr>
                <w:p w:rsidR="009128BD" w:rsidRPr="00B35551" w:rsidRDefault="009128BD" w:rsidP="00721040">
                  <w:pPr>
                    <w:widowControl w:val="0"/>
                    <w:tabs>
                      <w:tab w:val="left" w:pos="1320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B35551">
                    <w:rPr>
                      <w:sz w:val="28"/>
                      <w:szCs w:val="28"/>
                    </w:rPr>
                    <w:t>с.Вазерки</w:t>
                  </w:r>
                </w:p>
              </w:tc>
            </w:tr>
          </w:tbl>
          <w:p w:rsidR="009128BD" w:rsidRPr="00B35551" w:rsidRDefault="009128BD" w:rsidP="00721040">
            <w:pPr>
              <w:widowControl w:val="0"/>
              <w:rPr>
                <w:sz w:val="28"/>
                <w:szCs w:val="28"/>
              </w:rPr>
            </w:pPr>
          </w:p>
        </w:tc>
      </w:tr>
      <w:tr w:rsidR="009128BD" w:rsidRPr="005A10AF" w:rsidTr="00721040">
        <w:trPr>
          <w:trHeight w:val="159"/>
        </w:trPr>
        <w:tc>
          <w:tcPr>
            <w:tcW w:w="9377" w:type="dxa"/>
            <w:vAlign w:val="center"/>
          </w:tcPr>
          <w:p w:rsidR="009128BD" w:rsidRPr="00B35551" w:rsidRDefault="009128BD" w:rsidP="00721040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AC25E9" w:rsidRDefault="009128BD" w:rsidP="00AC25E9">
      <w:pPr>
        <w:pStyle w:val="20"/>
        <w:shd w:val="clear" w:color="auto" w:fill="auto"/>
        <w:spacing w:line="240" w:lineRule="auto"/>
        <w:jc w:val="center"/>
        <w:rPr>
          <w:rFonts w:eastAsia="Arial Unicode MS"/>
          <w:bCs/>
          <w:color w:val="000000" w:themeColor="text1"/>
          <w:sz w:val="28"/>
          <w:szCs w:val="28"/>
        </w:rPr>
      </w:pPr>
      <w:r w:rsidRPr="005A10AF">
        <w:rPr>
          <w:b/>
        </w:rPr>
        <w:tab/>
      </w:r>
      <w:r w:rsidR="00AC25E9">
        <w:rPr>
          <w:rFonts w:eastAsia="Arial Unicode MS"/>
          <w:color w:val="000000" w:themeColor="text1"/>
          <w:sz w:val="28"/>
          <w:szCs w:val="28"/>
        </w:rPr>
        <w:t>Об утверждении Программы профилактики рисков причинения вреда (ущерба) охраняемым законом ценностям на 2026 год в рамках муниципального контроля на автомобильном транспорте и в дорожном хозяйстве в границах населенных пунктов Вазерского сельсовета Бессоновского района Пензенской области</w:t>
      </w:r>
    </w:p>
    <w:p w:rsidR="00AC25E9" w:rsidRDefault="00AC25E9" w:rsidP="00AC25E9">
      <w:pPr>
        <w:pStyle w:val="ac"/>
        <w:shd w:val="clear" w:color="auto" w:fill="FFFFFF"/>
        <w:ind w:firstLine="567"/>
        <w:jc w:val="both"/>
        <w:rPr>
          <w:rFonts w:eastAsia="Arial Unicode MS"/>
          <w:color w:val="000000" w:themeColor="text1"/>
          <w:sz w:val="28"/>
          <w:szCs w:val="28"/>
        </w:rPr>
      </w:pPr>
      <w:r>
        <w:rPr>
          <w:rFonts w:eastAsia="Arial Unicode MS"/>
          <w:color w:val="000000" w:themeColor="text1"/>
          <w:sz w:val="28"/>
          <w:szCs w:val="28"/>
        </w:rPr>
        <w:t xml:space="preserve"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 решением Комитета местного самоуправления Вазерского сельсовета Бессоновского района Пензенской области от 05.10.2021 № 129 «Об утверждении Положения о муниципальном контроле на автомобильном транспорте и в дорожном хозяйстве на территории Вазерского сельсовета Бессоновского района Пензенской области», руководствуясь Постановлением </w:t>
      </w:r>
      <w:r w:rsidRPr="00850033">
        <w:rPr>
          <w:rFonts w:eastAsia="Arial Unicode MS"/>
          <w:color w:val="000000" w:themeColor="text1"/>
          <w:sz w:val="28"/>
          <w:szCs w:val="28"/>
        </w:rPr>
        <w:t xml:space="preserve">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</w:t>
      </w:r>
      <w:r w:rsidRPr="00850033">
        <w:rPr>
          <w:color w:val="000000"/>
          <w:sz w:val="28"/>
          <w:szCs w:val="28"/>
        </w:rPr>
        <w:t>Уставом</w:t>
      </w:r>
      <w:hyperlink r:id="rId9" w:tgtFrame="_blank" w:history="1">
        <w:r w:rsidRPr="00850033">
          <w:rPr>
            <w:rStyle w:val="ab"/>
            <w:color w:val="000000"/>
            <w:sz w:val="28"/>
            <w:szCs w:val="28"/>
            <w:u w:val="none"/>
          </w:rPr>
          <w:t xml:space="preserve"> сельского поселения Вазерский  сельсовет  муниципального района Бессоновский район Пензенской области</w:t>
        </w:r>
      </w:hyperlink>
      <w:r w:rsidRPr="00850033">
        <w:rPr>
          <w:sz w:val="28"/>
          <w:szCs w:val="28"/>
        </w:rPr>
        <w:t xml:space="preserve">, </w:t>
      </w:r>
      <w:r w:rsidRPr="00850033">
        <w:rPr>
          <w:rFonts w:eastAsia="Arial Unicode MS"/>
          <w:color w:val="000000" w:themeColor="text1"/>
          <w:sz w:val="28"/>
          <w:szCs w:val="28"/>
        </w:rPr>
        <w:t>администрация Вазерского сельсовета Бессоновского района Пензенской области постановляет</w:t>
      </w:r>
      <w:r>
        <w:rPr>
          <w:rFonts w:eastAsia="Arial Unicode MS"/>
          <w:color w:val="000000" w:themeColor="text1"/>
          <w:sz w:val="28"/>
          <w:szCs w:val="28"/>
        </w:rPr>
        <w:t>:</w:t>
      </w:r>
    </w:p>
    <w:p w:rsidR="00AC25E9" w:rsidRDefault="00AC25E9" w:rsidP="00AC25E9">
      <w:pPr>
        <w:pStyle w:val="ac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color w:val="000000" w:themeColor="text1"/>
          <w:sz w:val="28"/>
          <w:szCs w:val="28"/>
        </w:rPr>
      </w:pPr>
      <w:r>
        <w:rPr>
          <w:rFonts w:eastAsia="Arial Unicode MS"/>
          <w:color w:val="000000" w:themeColor="text1"/>
          <w:sz w:val="28"/>
          <w:szCs w:val="28"/>
        </w:rPr>
        <w:t>1. Утвердить прилагаемую Программу профилактики рисков причинения вреда (ущерба) охраняемым законом ценностям на 2026 год в рамках муниципального контроля на автомобильном транспорте и в дорожном хозяйстве в границах населенных пунктов Вазерского сельсовета Бессоновского района Пензенской области.</w:t>
      </w:r>
    </w:p>
    <w:p w:rsidR="00AC25E9" w:rsidRDefault="00AC25E9" w:rsidP="007B7FB5">
      <w:pPr>
        <w:pStyle w:val="20"/>
        <w:shd w:val="clear" w:color="auto" w:fill="auto"/>
        <w:spacing w:line="240" w:lineRule="auto"/>
        <w:jc w:val="center"/>
        <w:rPr>
          <w:rFonts w:eastAsia="Arial Unicode MS"/>
          <w:b/>
          <w:bCs/>
          <w:color w:val="000000" w:themeColor="text1"/>
          <w:sz w:val="28"/>
          <w:szCs w:val="28"/>
        </w:rPr>
      </w:pPr>
      <w:r>
        <w:rPr>
          <w:rFonts w:eastAsia="Arial Unicode MS"/>
          <w:color w:val="000000" w:themeColor="text1"/>
          <w:sz w:val="28"/>
          <w:szCs w:val="28"/>
        </w:rPr>
        <w:t>2.</w:t>
      </w:r>
      <w:r>
        <w:rPr>
          <w:color w:val="000000" w:themeColor="text1"/>
          <w:sz w:val="28"/>
          <w:szCs w:val="28"/>
        </w:rPr>
        <w:t xml:space="preserve"> </w:t>
      </w:r>
      <w:r>
        <w:rPr>
          <w:rFonts w:eastAsia="Arial Unicode MS"/>
          <w:color w:val="000000" w:themeColor="text1"/>
          <w:sz w:val="28"/>
          <w:szCs w:val="28"/>
        </w:rPr>
        <w:t xml:space="preserve">Признать утратившим силу постановление администрации Вазерского сельсовета Бессоновского района Пензенской области от   26.11.2024№ 79 «Об утверждении Программы профилактики рисков причинения вреда (ущерба) охраняемым законом ценностям на 2025 год в рамках муниципального контроля </w:t>
      </w:r>
      <w:r>
        <w:rPr>
          <w:rFonts w:eastAsia="Arial Unicode MS"/>
          <w:color w:val="000000" w:themeColor="text1"/>
          <w:sz w:val="28"/>
          <w:szCs w:val="28"/>
        </w:rPr>
        <w:lastRenderedPageBreak/>
        <w:t>на автомобильном транспорте и в дорожном хозяйстве в границах населенных пунктов Вазерского сельсовета Бессоновского района Пензенской области».</w:t>
      </w:r>
      <w:bookmarkStart w:id="0" w:name="_GoBack"/>
      <w:bookmarkEnd w:id="0"/>
    </w:p>
    <w:p w:rsidR="00AC25E9" w:rsidRDefault="00AC25E9" w:rsidP="00AC25E9">
      <w:pPr>
        <w:pStyle w:val="20"/>
        <w:shd w:val="clear" w:color="auto" w:fill="auto"/>
        <w:spacing w:line="240" w:lineRule="auto"/>
        <w:ind w:firstLine="567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3. </w:t>
      </w:r>
      <w:r w:rsidR="00850033" w:rsidRPr="00724956">
        <w:rPr>
          <w:color w:val="000000" w:themeColor="text1"/>
          <w:sz w:val="28"/>
          <w:szCs w:val="28"/>
        </w:rPr>
        <w:t>Настоящее постановление опубликовать в информационном бюллетене Вазерского сельсовета «Сельские ведомости» и разместить в информационно - телекоммуникационной сети «Интернет» на официальном сайте администрации Бессоновского района, в разделе «Открытый район»- Администрация Вазерского  сельсовета.</w:t>
      </w:r>
    </w:p>
    <w:p w:rsidR="00AC25E9" w:rsidRDefault="00AC25E9" w:rsidP="00AC25E9">
      <w:pPr>
        <w:pStyle w:val="a6"/>
        <w:tabs>
          <w:tab w:val="left" w:pos="1094"/>
        </w:tabs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4. Настоящее постановление вступает в силу на следующий день после дня его официального опубликования и распространяется на правоотношения возникшие с 01.01.2026 года.</w:t>
      </w:r>
    </w:p>
    <w:p w:rsidR="00AC25E9" w:rsidRDefault="00AC25E9" w:rsidP="00AC25E9">
      <w:pPr>
        <w:pStyle w:val="ad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5. Контроль за исполнением настоящего постановления возложить на главу администрации Вазерского сельсовета Бессоновского района Пензенской области.</w:t>
      </w:r>
    </w:p>
    <w:p w:rsidR="00AC25E9" w:rsidRPr="00AC25E9" w:rsidRDefault="00AC25E9" w:rsidP="00AC25E9">
      <w:pPr>
        <w:jc w:val="both"/>
        <w:rPr>
          <w:color w:val="000000" w:themeColor="text1"/>
          <w:sz w:val="28"/>
          <w:szCs w:val="28"/>
        </w:rPr>
      </w:pPr>
    </w:p>
    <w:p w:rsidR="00AC25E9" w:rsidRDefault="00AC25E9" w:rsidP="00AC25E9">
      <w:pPr>
        <w:pStyle w:val="a6"/>
        <w:jc w:val="both"/>
        <w:rPr>
          <w:color w:val="000000" w:themeColor="text1"/>
          <w:sz w:val="28"/>
          <w:szCs w:val="28"/>
        </w:rPr>
      </w:pPr>
    </w:p>
    <w:p w:rsidR="00AC25E9" w:rsidRDefault="00AC25E9" w:rsidP="00AC25E9">
      <w:pPr>
        <w:pStyle w:val="ad"/>
        <w:tabs>
          <w:tab w:val="left" w:pos="851"/>
          <w:tab w:val="left" w:pos="3975"/>
        </w:tabs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Глава администрации</w:t>
      </w:r>
    </w:p>
    <w:p w:rsidR="00AC25E9" w:rsidRDefault="00AC25E9" w:rsidP="00AC25E9">
      <w:pPr>
        <w:pStyle w:val="ad"/>
        <w:tabs>
          <w:tab w:val="left" w:pos="851"/>
          <w:tab w:val="left" w:pos="3975"/>
        </w:tabs>
        <w:spacing w:after="0"/>
        <w:jc w:val="both"/>
        <w:rPr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Вазерского сельсовета                                                             Н.Ю.Комарова</w:t>
      </w:r>
    </w:p>
    <w:p w:rsidR="00AC25E9" w:rsidRDefault="00AC25E9" w:rsidP="00AC25E9">
      <w:pPr>
        <w:pStyle w:val="30"/>
        <w:shd w:val="clear" w:color="auto" w:fill="auto"/>
        <w:spacing w:after="322"/>
        <w:ind w:left="6480" w:right="20"/>
        <w:rPr>
          <w:color w:val="000000" w:themeColor="text1"/>
        </w:rPr>
      </w:pPr>
    </w:p>
    <w:p w:rsidR="00AC25E9" w:rsidRDefault="00AC25E9" w:rsidP="00AC25E9">
      <w:pPr>
        <w:pStyle w:val="30"/>
        <w:shd w:val="clear" w:color="auto" w:fill="auto"/>
        <w:spacing w:after="322"/>
        <w:ind w:left="6480" w:right="20"/>
        <w:rPr>
          <w:color w:val="000000" w:themeColor="text1"/>
        </w:rPr>
      </w:pPr>
    </w:p>
    <w:p w:rsidR="00AC25E9" w:rsidRDefault="00AC25E9" w:rsidP="00AC25E9">
      <w:pPr>
        <w:pStyle w:val="30"/>
        <w:shd w:val="clear" w:color="auto" w:fill="auto"/>
        <w:spacing w:after="322"/>
        <w:ind w:left="6480" w:right="20"/>
        <w:rPr>
          <w:color w:val="000000" w:themeColor="text1"/>
        </w:rPr>
      </w:pPr>
    </w:p>
    <w:p w:rsidR="00AC25E9" w:rsidRDefault="00AC25E9" w:rsidP="00AC25E9">
      <w:pPr>
        <w:pStyle w:val="30"/>
        <w:shd w:val="clear" w:color="auto" w:fill="auto"/>
        <w:spacing w:after="322"/>
        <w:ind w:left="6480" w:right="20"/>
        <w:rPr>
          <w:color w:val="000000" w:themeColor="text1"/>
        </w:rPr>
      </w:pPr>
    </w:p>
    <w:p w:rsidR="00AC25E9" w:rsidRDefault="00AC25E9" w:rsidP="00AC25E9">
      <w:pPr>
        <w:pStyle w:val="30"/>
        <w:shd w:val="clear" w:color="auto" w:fill="auto"/>
        <w:spacing w:after="322"/>
        <w:ind w:left="6480" w:right="20"/>
        <w:rPr>
          <w:color w:val="000000" w:themeColor="text1"/>
        </w:rPr>
      </w:pPr>
    </w:p>
    <w:p w:rsidR="00AC25E9" w:rsidRDefault="00AC25E9" w:rsidP="00AC25E9">
      <w:pPr>
        <w:pStyle w:val="30"/>
        <w:shd w:val="clear" w:color="auto" w:fill="auto"/>
        <w:spacing w:after="322"/>
        <w:ind w:left="6480" w:right="20"/>
        <w:rPr>
          <w:color w:val="000000" w:themeColor="text1"/>
        </w:rPr>
      </w:pPr>
    </w:p>
    <w:p w:rsidR="00AC25E9" w:rsidRDefault="00AC25E9" w:rsidP="00AC25E9">
      <w:pPr>
        <w:pStyle w:val="30"/>
        <w:shd w:val="clear" w:color="auto" w:fill="auto"/>
        <w:spacing w:after="322"/>
        <w:ind w:left="6480" w:right="20"/>
        <w:rPr>
          <w:color w:val="000000" w:themeColor="text1"/>
        </w:rPr>
      </w:pPr>
    </w:p>
    <w:p w:rsidR="00AC25E9" w:rsidRDefault="00AC25E9" w:rsidP="00AC25E9">
      <w:pPr>
        <w:pStyle w:val="30"/>
        <w:shd w:val="clear" w:color="auto" w:fill="auto"/>
        <w:spacing w:after="322"/>
        <w:ind w:left="6480" w:right="20"/>
        <w:rPr>
          <w:color w:val="000000" w:themeColor="text1"/>
        </w:rPr>
      </w:pPr>
    </w:p>
    <w:p w:rsidR="00AC25E9" w:rsidRDefault="00AC25E9" w:rsidP="00AC25E9">
      <w:pPr>
        <w:pStyle w:val="30"/>
        <w:shd w:val="clear" w:color="auto" w:fill="auto"/>
        <w:spacing w:after="322"/>
        <w:ind w:left="6480" w:right="20"/>
        <w:rPr>
          <w:color w:val="000000" w:themeColor="text1"/>
        </w:rPr>
      </w:pPr>
    </w:p>
    <w:p w:rsidR="00AC25E9" w:rsidRDefault="00AC25E9" w:rsidP="00AC25E9">
      <w:pPr>
        <w:pStyle w:val="30"/>
        <w:shd w:val="clear" w:color="auto" w:fill="auto"/>
        <w:spacing w:after="322"/>
        <w:ind w:left="6480" w:right="20"/>
        <w:rPr>
          <w:color w:val="000000" w:themeColor="text1"/>
        </w:rPr>
      </w:pPr>
    </w:p>
    <w:p w:rsidR="00AC25E9" w:rsidRDefault="00AC25E9" w:rsidP="00AC25E9">
      <w:pPr>
        <w:pStyle w:val="30"/>
        <w:shd w:val="clear" w:color="auto" w:fill="auto"/>
        <w:spacing w:after="322"/>
        <w:ind w:left="6480" w:right="20"/>
        <w:rPr>
          <w:color w:val="000000" w:themeColor="text1"/>
        </w:rPr>
      </w:pPr>
    </w:p>
    <w:p w:rsidR="00AC25E9" w:rsidRDefault="00AC25E9" w:rsidP="00AC25E9">
      <w:pPr>
        <w:pStyle w:val="30"/>
        <w:shd w:val="clear" w:color="auto" w:fill="auto"/>
        <w:spacing w:after="322"/>
        <w:ind w:left="6480" w:right="20"/>
        <w:rPr>
          <w:color w:val="000000" w:themeColor="text1"/>
        </w:rPr>
      </w:pPr>
    </w:p>
    <w:p w:rsidR="00AC25E9" w:rsidRDefault="00AC25E9" w:rsidP="00850033">
      <w:pPr>
        <w:pStyle w:val="30"/>
        <w:shd w:val="clear" w:color="auto" w:fill="auto"/>
        <w:spacing w:after="322"/>
        <w:ind w:right="20"/>
        <w:jc w:val="left"/>
        <w:rPr>
          <w:color w:val="000000" w:themeColor="text1"/>
        </w:rPr>
      </w:pPr>
    </w:p>
    <w:p w:rsidR="00850033" w:rsidRDefault="00850033" w:rsidP="00850033">
      <w:pPr>
        <w:pStyle w:val="30"/>
        <w:shd w:val="clear" w:color="auto" w:fill="auto"/>
        <w:spacing w:after="322"/>
        <w:ind w:right="20"/>
        <w:jc w:val="left"/>
        <w:rPr>
          <w:color w:val="000000" w:themeColor="text1"/>
        </w:rPr>
      </w:pPr>
    </w:p>
    <w:p w:rsidR="00850033" w:rsidRDefault="00850033" w:rsidP="00850033">
      <w:pPr>
        <w:pStyle w:val="30"/>
        <w:shd w:val="clear" w:color="auto" w:fill="auto"/>
        <w:spacing w:after="322"/>
        <w:ind w:right="20"/>
        <w:jc w:val="left"/>
        <w:rPr>
          <w:color w:val="000000" w:themeColor="text1"/>
        </w:rPr>
      </w:pPr>
    </w:p>
    <w:p w:rsidR="00AC25E9" w:rsidRDefault="00AC25E9" w:rsidP="00AC25E9">
      <w:pPr>
        <w:pStyle w:val="30"/>
        <w:shd w:val="clear" w:color="auto" w:fill="auto"/>
        <w:spacing w:after="322"/>
        <w:ind w:left="6480" w:right="20"/>
        <w:rPr>
          <w:color w:val="000000" w:themeColor="text1"/>
        </w:rPr>
      </w:pPr>
    </w:p>
    <w:p w:rsidR="00AC25E9" w:rsidRDefault="00AC25E9" w:rsidP="00AC25E9">
      <w:pPr>
        <w:pStyle w:val="30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Приложение </w:t>
      </w:r>
    </w:p>
    <w:p w:rsidR="00AC25E9" w:rsidRDefault="00AC25E9" w:rsidP="00AC25E9">
      <w:pPr>
        <w:pStyle w:val="30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lastRenderedPageBreak/>
        <w:t xml:space="preserve">К проекту постановления администрации Вазерского сельсовета  Бессоновского района Пензенской области </w:t>
      </w:r>
    </w:p>
    <w:p w:rsidR="00AC25E9" w:rsidRDefault="00850033" w:rsidP="00AC25E9">
      <w:pPr>
        <w:pStyle w:val="30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от  13.11.2025</w:t>
      </w:r>
      <w:r w:rsidR="00AC25E9">
        <w:rPr>
          <w:color w:val="000000" w:themeColor="text1"/>
          <w:sz w:val="24"/>
          <w:szCs w:val="24"/>
        </w:rPr>
        <w:t xml:space="preserve">№ </w:t>
      </w:r>
      <w:r>
        <w:rPr>
          <w:color w:val="000000" w:themeColor="text1"/>
          <w:sz w:val="24"/>
          <w:szCs w:val="24"/>
        </w:rPr>
        <w:t>124</w:t>
      </w:r>
    </w:p>
    <w:p w:rsidR="00AC25E9" w:rsidRDefault="00AC25E9" w:rsidP="00AC25E9">
      <w:pPr>
        <w:pStyle w:val="ac"/>
        <w:shd w:val="clear" w:color="auto" w:fill="FFFFFF"/>
        <w:spacing w:before="97" w:beforeAutospacing="0" w:after="97" w:afterAutospacing="0"/>
        <w:jc w:val="center"/>
        <w:rPr>
          <w:rFonts w:ascii="Tahoma" w:hAnsi="Tahoma" w:cs="Tahoma"/>
          <w:color w:val="000000" w:themeColor="text1"/>
          <w:sz w:val="17"/>
          <w:szCs w:val="17"/>
        </w:rPr>
      </w:pPr>
      <w:r>
        <w:rPr>
          <w:rFonts w:ascii="Tahoma" w:hAnsi="Tahoma" w:cs="Tahoma"/>
          <w:b/>
          <w:bCs/>
          <w:color w:val="000000" w:themeColor="text1"/>
          <w:sz w:val="17"/>
          <w:szCs w:val="17"/>
        </w:rPr>
        <w:t> </w:t>
      </w:r>
    </w:p>
    <w:p w:rsidR="00AC25E9" w:rsidRDefault="00AC25E9" w:rsidP="00AC25E9">
      <w:pPr>
        <w:jc w:val="center"/>
        <w:outlineLvl w:val="0"/>
        <w:rPr>
          <w:b/>
          <w:color w:val="000000" w:themeColor="text1"/>
          <w:sz w:val="28"/>
          <w:szCs w:val="28"/>
        </w:rPr>
      </w:pPr>
      <w:bookmarkStart w:id="1" w:name="P29"/>
      <w:bookmarkEnd w:id="1"/>
      <w:r>
        <w:rPr>
          <w:b/>
          <w:color w:val="000000" w:themeColor="text1"/>
          <w:sz w:val="28"/>
          <w:szCs w:val="28"/>
        </w:rPr>
        <w:t xml:space="preserve">Программа </w:t>
      </w:r>
    </w:p>
    <w:p w:rsidR="00AC25E9" w:rsidRDefault="00AC25E9" w:rsidP="00AC25E9">
      <w:pPr>
        <w:jc w:val="center"/>
        <w:outlineLvl w:val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профилактики рисков причинения вреда (ущерба) охраняемым законом ценностям на 2026 год в рамках </w:t>
      </w:r>
      <w:r>
        <w:rPr>
          <w:rFonts w:eastAsia="Calibri"/>
          <w:b/>
          <w:color w:val="000000" w:themeColor="text1"/>
          <w:sz w:val="28"/>
          <w:szCs w:val="28"/>
          <w:lang w:eastAsia="en-US"/>
        </w:rPr>
        <w:t xml:space="preserve">муниципального контроля на автомобильном транспорте и в дорожном хозяйстве в границах населенных пунктов </w:t>
      </w:r>
      <w:r>
        <w:rPr>
          <w:b/>
          <w:color w:val="000000" w:themeColor="text1"/>
          <w:sz w:val="28"/>
          <w:szCs w:val="28"/>
        </w:rPr>
        <w:t>Вазерского сельсовета Бессоновского района Пензенской области</w:t>
      </w:r>
    </w:p>
    <w:p w:rsidR="00AC25E9" w:rsidRDefault="00AC25E9" w:rsidP="00AC25E9">
      <w:pPr>
        <w:ind w:firstLine="567"/>
        <w:jc w:val="both"/>
        <w:outlineLvl w:val="0"/>
        <w:rPr>
          <w:color w:val="000000" w:themeColor="text1"/>
        </w:rPr>
      </w:pPr>
    </w:p>
    <w:p w:rsidR="00AC25E9" w:rsidRDefault="00AC25E9" w:rsidP="00AC25E9">
      <w:pPr>
        <w:ind w:firstLine="567"/>
        <w:jc w:val="both"/>
        <w:outlineLvl w:val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Настоящая Программа профилактики рисков причинения вреда (ущерба) охраняемым законом ценностям на 2026 год в рамках </w:t>
      </w:r>
      <w:r>
        <w:rPr>
          <w:rFonts w:eastAsia="Calibri"/>
          <w:color w:val="000000" w:themeColor="text1"/>
          <w:sz w:val="28"/>
          <w:szCs w:val="28"/>
          <w:lang w:eastAsia="en-US"/>
        </w:rPr>
        <w:t xml:space="preserve">муниципального контроля на автомобильном транспорте и в дорожном хозяйстве в границах населенных пунктов </w:t>
      </w:r>
      <w:r>
        <w:rPr>
          <w:color w:val="000000" w:themeColor="text1"/>
          <w:sz w:val="28"/>
          <w:szCs w:val="28"/>
        </w:rPr>
        <w:t>Вазерского сельсовета Бессоновского района Пензенской области (далее – Программа) разработана в целях 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AC25E9" w:rsidRDefault="00AC25E9" w:rsidP="00AC25E9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Настоящая Программа разработана и подлежит исполнению администрацией Вазерского сельсовета Бессоновского района Пензенской области (далее по тексту – администрация).</w:t>
      </w:r>
    </w:p>
    <w:p w:rsidR="00AC25E9" w:rsidRDefault="00AC25E9" w:rsidP="00AC25E9">
      <w:pPr>
        <w:autoSpaceDE w:val="0"/>
        <w:autoSpaceDN w:val="0"/>
        <w:adjustRightInd w:val="0"/>
        <w:ind w:firstLine="567"/>
        <w:jc w:val="center"/>
        <w:rPr>
          <w:b/>
          <w:color w:val="000000" w:themeColor="text1"/>
          <w:sz w:val="28"/>
          <w:szCs w:val="28"/>
        </w:rPr>
      </w:pPr>
    </w:p>
    <w:p w:rsidR="00AC25E9" w:rsidRDefault="00AC25E9" w:rsidP="00AC25E9">
      <w:pPr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1. Анализ текущего состояния осуществления муниципального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AC25E9" w:rsidRDefault="00AC25E9" w:rsidP="00AC25E9">
      <w:pPr>
        <w:ind w:left="567"/>
        <w:jc w:val="center"/>
        <w:rPr>
          <w:color w:val="000000" w:themeColor="text1"/>
          <w:sz w:val="28"/>
          <w:szCs w:val="28"/>
        </w:rPr>
      </w:pPr>
    </w:p>
    <w:p w:rsidR="00AC25E9" w:rsidRDefault="00AC25E9" w:rsidP="00AC25E9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1.1. Вид муниципального контроля: муниципальный контроль на автомобильном транспорте и в дорожном хозяйстве.</w:t>
      </w:r>
    </w:p>
    <w:p w:rsidR="00AC25E9" w:rsidRDefault="00AC25E9" w:rsidP="00AC25E9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1.2. Предметом муниципального контроля на территории муниципального образования является соблюдение гражданами (индивидуальными предпринимателями) и организациями (далее – контролируемые лица) обязательных требований:</w:t>
      </w:r>
    </w:p>
    <w:p w:rsidR="00AC25E9" w:rsidRDefault="00AC25E9" w:rsidP="00AC25E9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1) в области автомобильных дорог и дорожной деятельности, установленных в отношении автомобильных дорог в границах населенных пунктов Вазерского сельсовета Бессоновского района Пензенской области:</w:t>
      </w:r>
    </w:p>
    <w:p w:rsidR="00AC25E9" w:rsidRDefault="00AC25E9" w:rsidP="00AC25E9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а) к эксплуатации объектов дорожного сервиса, размещенных</w:t>
      </w:r>
    </w:p>
    <w:p w:rsidR="00AC25E9" w:rsidRDefault="00AC25E9" w:rsidP="00AC25E9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 полосах отвода и (или) придорожных полосах автомобильных дорог общего пользования;</w:t>
      </w:r>
    </w:p>
    <w:p w:rsidR="00AC25E9" w:rsidRDefault="00AC25E9" w:rsidP="00AC25E9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б) к осуществлению работ по капитальному ремонту, ремонту</w:t>
      </w:r>
    </w:p>
    <w:p w:rsidR="00AC25E9" w:rsidRDefault="00AC25E9" w:rsidP="00AC25E9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:rsidR="00AC25E9" w:rsidRDefault="00AC25E9" w:rsidP="00AC25E9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2) 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 и в дорожном хозяйстве в области организации регулярных перевозок;</w:t>
      </w:r>
    </w:p>
    <w:p w:rsidR="00AC25E9" w:rsidRDefault="00AC25E9" w:rsidP="00AC25E9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:rsidR="00AC25E9" w:rsidRDefault="00AC25E9" w:rsidP="00AC25E9">
      <w:pPr>
        <w:autoSpaceDE w:val="0"/>
        <w:autoSpaceDN w:val="0"/>
        <w:adjustRightInd w:val="0"/>
        <w:ind w:firstLine="567"/>
        <w:jc w:val="both"/>
        <w:rPr>
          <w:b/>
          <w:bCs/>
          <w:color w:val="000000" w:themeColor="text1"/>
          <w:sz w:val="28"/>
          <w:szCs w:val="28"/>
        </w:rPr>
      </w:pPr>
    </w:p>
    <w:p w:rsidR="00AC25E9" w:rsidRDefault="00850033" w:rsidP="00AC25E9">
      <w:pPr>
        <w:autoSpaceDE w:val="0"/>
        <w:autoSpaceDN w:val="0"/>
        <w:adjustRightInd w:val="0"/>
        <w:ind w:firstLine="567"/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Администрацией за 10</w:t>
      </w:r>
      <w:r w:rsidR="00AC25E9">
        <w:rPr>
          <w:bCs/>
          <w:color w:val="000000" w:themeColor="text1"/>
          <w:sz w:val="28"/>
          <w:szCs w:val="28"/>
        </w:rPr>
        <w:t xml:space="preserve"> месяцев 2025 года проведено 0 проверок соблюдения действующего законодательства Российской Федерации в указанной сфере. Данное обстоятельство связано, с вступлением в силу Постановления Правительства Российской Федерации от 10.03.2022 № 336 «Об особенностях организации и осуществления государственного контроля (надзора), муниципального контроля», а именно действием «моратория» на проведение проверок, связанное со сложной экономической ситуацией в стране, обусловленной проведением Специальной военной операцией на территории иного государства.</w:t>
      </w:r>
    </w:p>
    <w:p w:rsidR="00AC25E9" w:rsidRDefault="00AC25E9" w:rsidP="00AC25E9">
      <w:pPr>
        <w:ind w:firstLine="567"/>
        <w:jc w:val="both"/>
        <w:rPr>
          <w:color w:val="000000" w:themeColor="text1"/>
          <w:sz w:val="28"/>
          <w:szCs w:val="28"/>
        </w:rPr>
      </w:pPr>
    </w:p>
    <w:p w:rsidR="00AC25E9" w:rsidRDefault="00AC25E9" w:rsidP="00AC25E9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Вместе с тем, в рамках профилактики</w:t>
      </w:r>
      <w:r>
        <w:rPr>
          <w:rFonts w:eastAsia="Calibri"/>
          <w:color w:val="000000" w:themeColor="text1"/>
          <w:sz w:val="28"/>
          <w:szCs w:val="28"/>
          <w:lang w:eastAsia="en-US"/>
        </w:rPr>
        <w:t xml:space="preserve"> рисков причинения вреда (ущерба) охраняемым законом ценностям</w:t>
      </w:r>
      <w:r>
        <w:rPr>
          <w:color w:val="000000" w:themeColor="text1"/>
          <w:sz w:val="28"/>
          <w:szCs w:val="28"/>
        </w:rPr>
        <w:t xml:space="preserve"> администрацией в 2025 году осуществляются следующие мероприятия:</w:t>
      </w:r>
    </w:p>
    <w:p w:rsidR="00AC25E9" w:rsidRDefault="00AC25E9" w:rsidP="00AC25E9">
      <w:pPr>
        <w:tabs>
          <w:tab w:val="left" w:pos="851"/>
        </w:tabs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1) размещение на официальном сайте администрации Бессоновского района Пензенской области  в сети «Интернет» для каждого вида муниципального контроля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актов;</w:t>
      </w:r>
    </w:p>
    <w:p w:rsidR="00AC25E9" w:rsidRDefault="00AC25E9" w:rsidP="00AC25E9">
      <w:pPr>
        <w:pStyle w:val="a6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) 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 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требований; </w:t>
      </w:r>
    </w:p>
    <w:p w:rsidR="00AC25E9" w:rsidRDefault="00AC25E9" w:rsidP="00AC25E9">
      <w:pPr>
        <w:pStyle w:val="a6"/>
        <w:tabs>
          <w:tab w:val="left" w:pos="851"/>
        </w:tabs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3) обеспечение регулярного (не реже одного раза в год) обобщения практики осуществления в соответствующей сфере деятельности муниципального контроля и размещение на официальном сайте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нарушений.</w:t>
      </w:r>
    </w:p>
    <w:p w:rsidR="00AC25E9" w:rsidRDefault="00AC25E9" w:rsidP="00AC25E9">
      <w:pPr>
        <w:ind w:firstLine="567"/>
        <w:jc w:val="center"/>
        <w:rPr>
          <w:b/>
          <w:color w:val="000000" w:themeColor="text1"/>
          <w:sz w:val="28"/>
          <w:szCs w:val="28"/>
          <w:shd w:val="clear" w:color="auto" w:fill="FFFFFF"/>
        </w:rPr>
      </w:pPr>
    </w:p>
    <w:p w:rsidR="00AC25E9" w:rsidRDefault="00AC25E9" w:rsidP="00850033">
      <w:pPr>
        <w:ind w:firstLine="567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  <w:shd w:val="clear" w:color="auto" w:fill="FFFFFF"/>
        </w:rPr>
        <w:t>2. Цели и задачи реализации Программы</w:t>
      </w:r>
    </w:p>
    <w:p w:rsidR="00850033" w:rsidRPr="00850033" w:rsidRDefault="00850033" w:rsidP="00850033">
      <w:pPr>
        <w:ind w:firstLine="567"/>
        <w:jc w:val="center"/>
        <w:rPr>
          <w:b/>
          <w:color w:val="000000" w:themeColor="text1"/>
          <w:sz w:val="28"/>
          <w:szCs w:val="28"/>
        </w:rPr>
      </w:pPr>
    </w:p>
    <w:p w:rsidR="00AC25E9" w:rsidRDefault="00AC25E9" w:rsidP="00AC25E9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2.2. Задачами профилактической работы являются:</w:t>
      </w:r>
    </w:p>
    <w:p w:rsidR="00AC25E9" w:rsidRDefault="00AC25E9" w:rsidP="00AC25E9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1) укрепление системы профилактики нарушений обязательных требований;</w:t>
      </w:r>
    </w:p>
    <w:p w:rsidR="00AC25E9" w:rsidRDefault="00AC25E9" w:rsidP="00AC25E9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AC25E9" w:rsidRDefault="00AC25E9" w:rsidP="00AC25E9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3) повышение правосознания и правовой культуры организаций и граждан в сфере рассматриваемых правоотношений.</w:t>
      </w:r>
    </w:p>
    <w:p w:rsidR="00AC25E9" w:rsidRDefault="00AC25E9" w:rsidP="00AC25E9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 положении о виде контроля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AC25E9" w:rsidRDefault="00AC25E9" w:rsidP="00AC25E9">
      <w:pPr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</w:rPr>
        <w:t>В положении о виде контроля с</w:t>
      </w:r>
      <w:r>
        <w:rPr>
          <w:color w:val="000000" w:themeColor="text1"/>
          <w:sz w:val="28"/>
          <w:szCs w:val="28"/>
          <w:shd w:val="clear" w:color="auto" w:fill="FFFFFF"/>
        </w:rPr>
        <w:t>амостоятельная оценка соблюдения обязательных требований (самообследование) не предусмотрена, следовательно, в программе способы самообследования в автоматизированном режиме не определены (ч.1 ст.51 №248-ФЗ).</w:t>
      </w:r>
    </w:p>
    <w:p w:rsidR="00AC25E9" w:rsidRDefault="00AC25E9" w:rsidP="00AC25E9">
      <w:pPr>
        <w:ind w:firstLine="567"/>
        <w:jc w:val="center"/>
        <w:rPr>
          <w:b/>
          <w:color w:val="000000" w:themeColor="text1"/>
          <w:sz w:val="28"/>
          <w:szCs w:val="28"/>
          <w:shd w:val="clear" w:color="auto" w:fill="FFFFFF"/>
        </w:rPr>
      </w:pPr>
    </w:p>
    <w:p w:rsidR="00AC25E9" w:rsidRDefault="00AC25E9" w:rsidP="00AC25E9">
      <w:pPr>
        <w:ind w:firstLine="567"/>
        <w:jc w:val="center"/>
        <w:rPr>
          <w:b/>
          <w:color w:val="000000" w:themeColor="text1"/>
          <w:sz w:val="28"/>
          <w:szCs w:val="28"/>
          <w:shd w:val="clear" w:color="auto" w:fill="FFFFFF"/>
        </w:rPr>
      </w:pPr>
      <w:r>
        <w:rPr>
          <w:b/>
          <w:color w:val="000000" w:themeColor="text1"/>
          <w:sz w:val="28"/>
          <w:szCs w:val="28"/>
          <w:shd w:val="clear" w:color="auto" w:fill="FFFFFF"/>
        </w:rPr>
        <w:t>3. Перечень профилактических мероприятий, сроки (периодичность) их проведения</w:t>
      </w:r>
    </w:p>
    <w:p w:rsidR="00AC25E9" w:rsidRDefault="00AC25E9" w:rsidP="00AC25E9">
      <w:pPr>
        <w:ind w:firstLine="567"/>
        <w:jc w:val="center"/>
        <w:rPr>
          <w:b/>
          <w:color w:val="000000" w:themeColor="text1"/>
          <w:sz w:val="28"/>
          <w:szCs w:val="28"/>
          <w:shd w:val="clear" w:color="auto" w:fill="FFFFFF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9"/>
        <w:gridCol w:w="3897"/>
        <w:gridCol w:w="2993"/>
        <w:gridCol w:w="2401"/>
      </w:tblGrid>
      <w:tr w:rsidR="00AC25E9" w:rsidTr="00AC25E9">
        <w:trPr>
          <w:trHeight w:hRule="exact" w:val="86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C25E9" w:rsidRDefault="00AC25E9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№  п/п</w:t>
            </w:r>
          </w:p>
          <w:p w:rsidR="00AC25E9" w:rsidRDefault="00AC25E9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C25E9" w:rsidRDefault="00AC25E9">
            <w:pPr>
              <w:ind w:firstLine="567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Наименование</w:t>
            </w:r>
          </w:p>
          <w:p w:rsidR="00AC25E9" w:rsidRDefault="00AC25E9">
            <w:pPr>
              <w:ind w:firstLine="567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C25E9" w:rsidRDefault="00AC25E9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Срок реализации мероприятия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C25E9" w:rsidRDefault="00AC25E9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Ответственное должностное лицо</w:t>
            </w:r>
          </w:p>
        </w:tc>
      </w:tr>
      <w:tr w:rsidR="00AC25E9" w:rsidTr="00AC25E9">
        <w:trPr>
          <w:trHeight w:hRule="exact" w:val="6994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C25E9" w:rsidRDefault="00AC25E9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lastRenderedPageBreak/>
              <w:t>1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C25E9" w:rsidRDefault="00AC25E9">
            <w:pPr>
              <w:autoSpaceDE w:val="0"/>
              <w:autoSpaceDN w:val="0"/>
              <w:adjustRightInd w:val="0"/>
              <w:ind w:right="131" w:firstLine="119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Информирование</w:t>
            </w:r>
          </w:p>
          <w:p w:rsidR="00AC25E9" w:rsidRDefault="00AC25E9">
            <w:pPr>
              <w:autoSpaceDE w:val="0"/>
              <w:autoSpaceDN w:val="0"/>
              <w:adjustRightInd w:val="0"/>
              <w:ind w:right="131" w:firstLine="119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Информирование контролируемых и иных заинтересованных лиц по вопросам соблюдения обязательных требований посредством размещения сведений, определенных частью 3 статьи 46 Федерального закона № 248-ФЗ, на официальном сайте администрации в сети «Интернет», в средствах массовой информации, через личные кабинеты контролируемых лиц в государственных информационных системах (при их наличии) и в иных формах</w:t>
            </w:r>
          </w:p>
          <w:p w:rsidR="00AC25E9" w:rsidRDefault="00AC25E9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C25E9" w:rsidRDefault="00AC25E9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Постоянно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C25E9" w:rsidRDefault="00AC25E9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AC25E9" w:rsidTr="00AC25E9">
        <w:trPr>
          <w:trHeight w:hRule="exact" w:val="7245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C25E9" w:rsidRDefault="00AC25E9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C25E9" w:rsidRDefault="00AC25E9">
            <w:pPr>
              <w:autoSpaceDE w:val="0"/>
              <w:autoSpaceDN w:val="0"/>
              <w:adjustRightInd w:val="0"/>
              <w:ind w:right="131" w:firstLine="119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Обобщение правоприменительной практики</w:t>
            </w:r>
          </w:p>
          <w:p w:rsidR="00AC25E9" w:rsidRDefault="00AC25E9">
            <w:pPr>
              <w:autoSpaceDE w:val="0"/>
              <w:autoSpaceDN w:val="0"/>
              <w:adjustRightInd w:val="0"/>
              <w:ind w:right="131" w:firstLine="119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AC25E9" w:rsidRDefault="00AC25E9">
            <w:pPr>
              <w:autoSpaceDE w:val="0"/>
              <w:autoSpaceDN w:val="0"/>
              <w:adjustRightInd w:val="0"/>
              <w:ind w:right="131" w:firstLine="119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 контроля, который утверждается руководителем контрольного органа</w:t>
            </w:r>
          </w:p>
          <w:p w:rsidR="00AC25E9" w:rsidRDefault="00AC25E9">
            <w:pPr>
              <w:autoSpaceDE w:val="0"/>
              <w:autoSpaceDN w:val="0"/>
              <w:adjustRightInd w:val="0"/>
              <w:ind w:firstLine="567"/>
              <w:rPr>
                <w:bCs/>
                <w:color w:val="000000" w:themeColor="text1"/>
                <w:sz w:val="28"/>
                <w:szCs w:val="28"/>
              </w:rPr>
            </w:pPr>
          </w:p>
          <w:p w:rsidR="00AC25E9" w:rsidRDefault="00AC25E9">
            <w:pPr>
              <w:autoSpaceDE w:val="0"/>
              <w:autoSpaceDN w:val="0"/>
              <w:adjustRightInd w:val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C25E9" w:rsidRDefault="00AC25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4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ежегодно не позднее 30 января года, следующего за годом обобщения правоприменительной практики. </w:t>
            </w:r>
          </w:p>
          <w:p w:rsidR="00AC25E9" w:rsidRDefault="00AC25E9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C25E9" w:rsidRDefault="00AC25E9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AC25E9" w:rsidTr="00AC25E9">
        <w:trPr>
          <w:trHeight w:hRule="exact" w:val="580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C25E9" w:rsidRDefault="00AC25E9">
            <w:pPr>
              <w:widowControl w:val="0"/>
              <w:rPr>
                <w:rFonts w:eastAsia="Courier New"/>
                <w:color w:val="000000" w:themeColor="text1"/>
                <w:sz w:val="28"/>
                <w:szCs w:val="28"/>
              </w:rPr>
            </w:pPr>
            <w:r>
              <w:rPr>
                <w:rFonts w:eastAsia="Courier New"/>
                <w:color w:val="000000" w:themeColor="text1"/>
                <w:sz w:val="28"/>
                <w:szCs w:val="28"/>
              </w:rPr>
              <w:lastRenderedPageBreak/>
              <w:t>3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C25E9" w:rsidRDefault="00AC25E9">
            <w:pPr>
              <w:autoSpaceDE w:val="0"/>
              <w:autoSpaceDN w:val="0"/>
              <w:adjustRightInd w:val="0"/>
              <w:ind w:right="131" w:firstLine="119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Объявление предостережения</w:t>
            </w:r>
          </w:p>
          <w:p w:rsidR="00AC25E9" w:rsidRDefault="00AC25E9">
            <w:pPr>
              <w:autoSpaceDE w:val="0"/>
              <w:autoSpaceDN w:val="0"/>
              <w:adjustRightInd w:val="0"/>
              <w:ind w:right="131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C25E9" w:rsidRDefault="00AC25E9">
            <w:pPr>
              <w:widowControl w:val="0"/>
              <w:rPr>
                <w:rFonts w:eastAsia="Courier New"/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C25E9" w:rsidRDefault="00AC25E9">
            <w:pPr>
              <w:widowControl w:val="0"/>
              <w:rPr>
                <w:rFonts w:eastAsia="Courier New"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AC25E9" w:rsidTr="00AC25E9">
        <w:trPr>
          <w:trHeight w:hRule="exact" w:val="7103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C25E9" w:rsidRDefault="00AC25E9">
            <w:pPr>
              <w:widowControl w:val="0"/>
              <w:spacing w:line="230" w:lineRule="exact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C25E9" w:rsidRDefault="00AC25E9">
            <w:pPr>
              <w:autoSpaceDE w:val="0"/>
              <w:autoSpaceDN w:val="0"/>
              <w:adjustRightInd w:val="0"/>
              <w:ind w:right="131" w:firstLine="119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Консультирование.</w:t>
            </w:r>
          </w:p>
          <w:p w:rsidR="00AC25E9" w:rsidRDefault="00AC25E9">
            <w:pPr>
              <w:autoSpaceDE w:val="0"/>
              <w:autoSpaceDN w:val="0"/>
              <w:adjustRightInd w:val="0"/>
              <w:ind w:right="131" w:firstLine="119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мероприятия,  а также посредством размещения на официальном сайте письменного разъяснения по однотипным обращениям (более 10 однотипных обращений) контролируемых лиц и их представителей, подписанного уполномоченным должностным лицом контрольного органа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C25E9" w:rsidRDefault="00AC25E9">
            <w:pPr>
              <w:widowControl w:val="0"/>
              <w:spacing w:line="230" w:lineRule="exact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Постоянно по обращениям контролируемых лиц и их представителей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C25E9" w:rsidRDefault="00AC25E9">
            <w:pPr>
              <w:widowControl w:val="0"/>
              <w:rPr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AC25E9" w:rsidTr="00AC25E9">
        <w:trPr>
          <w:trHeight w:hRule="exact" w:val="3843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C25E9" w:rsidRDefault="00AC25E9">
            <w:pPr>
              <w:widowControl w:val="0"/>
              <w:spacing w:line="230" w:lineRule="exact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lastRenderedPageBreak/>
              <w:t xml:space="preserve">5 </w:t>
            </w:r>
          </w:p>
          <w:p w:rsidR="00AC25E9" w:rsidRDefault="00AC25E9">
            <w:pPr>
              <w:widowControl w:val="0"/>
              <w:spacing w:line="230" w:lineRule="exac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C25E9" w:rsidRDefault="00AC25E9">
            <w:pPr>
              <w:autoSpaceDE w:val="0"/>
              <w:autoSpaceDN w:val="0"/>
              <w:adjustRightInd w:val="0"/>
              <w:ind w:right="131" w:firstLine="119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Профилактический визит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C25E9" w:rsidRDefault="00AC25E9">
            <w:pPr>
              <w:shd w:val="clear" w:color="auto" w:fill="FFFFFF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Не проводится в соответствии с пунктом 11(3) Постановление Правительства РФ от 10.03.2022 № 336</w:t>
            </w:r>
          </w:p>
          <w:p w:rsidR="00AC25E9" w:rsidRDefault="00AC25E9">
            <w:pPr>
              <w:shd w:val="clear" w:color="auto" w:fill="FFFFFF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«Об особенностях организации и осуществления государственного контроля (надзора), муниципального контроля»</w:t>
            </w:r>
          </w:p>
          <w:p w:rsidR="00AC25E9" w:rsidRDefault="00AC25E9">
            <w:pPr>
              <w:shd w:val="clear" w:color="auto" w:fill="FFFFFF"/>
              <w:rPr>
                <w:color w:val="000000" w:themeColor="text1"/>
                <w:sz w:val="28"/>
                <w:szCs w:val="28"/>
              </w:rPr>
            </w:pPr>
          </w:p>
          <w:p w:rsidR="00AC25E9" w:rsidRDefault="00AC25E9">
            <w:pPr>
              <w:shd w:val="clear" w:color="auto" w:fill="FFFFFF"/>
              <w:rPr>
                <w:color w:val="000000" w:themeColor="text1"/>
                <w:sz w:val="28"/>
                <w:szCs w:val="28"/>
              </w:rPr>
            </w:pPr>
          </w:p>
          <w:p w:rsidR="00AC25E9" w:rsidRDefault="00AC25E9">
            <w:pPr>
              <w:widowControl w:val="0"/>
              <w:spacing w:line="230" w:lineRule="exac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C25E9" w:rsidRDefault="00AC25E9">
            <w:pPr>
              <w:widowControl w:val="0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:rsidR="00AC25E9" w:rsidRDefault="00AC25E9" w:rsidP="00AC25E9">
      <w:pPr>
        <w:ind w:firstLine="567"/>
        <w:jc w:val="center"/>
        <w:rPr>
          <w:color w:val="000000" w:themeColor="text1"/>
          <w:sz w:val="28"/>
          <w:szCs w:val="28"/>
        </w:rPr>
      </w:pPr>
    </w:p>
    <w:p w:rsidR="00AC25E9" w:rsidRDefault="00AC25E9" w:rsidP="00AC25E9">
      <w:pPr>
        <w:ind w:firstLine="567"/>
        <w:jc w:val="center"/>
        <w:rPr>
          <w:b/>
          <w:color w:val="000000" w:themeColor="text1"/>
          <w:sz w:val="28"/>
          <w:szCs w:val="28"/>
          <w:shd w:val="clear" w:color="auto" w:fill="FFFFFF"/>
        </w:rPr>
      </w:pPr>
      <w:r>
        <w:rPr>
          <w:b/>
          <w:color w:val="000000" w:themeColor="text1"/>
          <w:sz w:val="28"/>
          <w:szCs w:val="28"/>
          <w:shd w:val="clear" w:color="auto" w:fill="FFFFFF"/>
        </w:rPr>
        <w:t>4. Показатели результативности и эффективности Программы</w:t>
      </w:r>
    </w:p>
    <w:p w:rsidR="00AC25E9" w:rsidRDefault="00AC25E9" w:rsidP="00AC25E9">
      <w:pPr>
        <w:ind w:firstLine="567"/>
        <w:jc w:val="center"/>
        <w:rPr>
          <w:color w:val="000000" w:themeColor="text1"/>
          <w:sz w:val="28"/>
          <w:szCs w:val="28"/>
        </w:rPr>
      </w:pPr>
    </w:p>
    <w:tbl>
      <w:tblPr>
        <w:tblW w:w="991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0"/>
        <w:gridCol w:w="4503"/>
        <w:gridCol w:w="4819"/>
      </w:tblGrid>
      <w:tr w:rsidR="00AC25E9" w:rsidTr="00AC25E9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C25E9" w:rsidRDefault="00AC25E9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№</w:t>
            </w:r>
          </w:p>
          <w:p w:rsidR="00AC25E9" w:rsidRDefault="00AC25E9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п/п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C25E9" w:rsidRDefault="00AC25E9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C25E9" w:rsidRDefault="00AC25E9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Величина</w:t>
            </w:r>
          </w:p>
        </w:tc>
      </w:tr>
      <w:tr w:rsidR="00AC25E9" w:rsidTr="00AC25E9">
        <w:trPr>
          <w:trHeight w:hRule="exact" w:val="99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C25E9" w:rsidRDefault="00AC25E9">
            <w:pPr>
              <w:ind w:firstLine="567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11.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C25E9" w:rsidRDefault="00AC25E9">
            <w:pPr>
              <w:autoSpaceDE w:val="0"/>
              <w:autoSpaceDN w:val="0"/>
              <w:adjustRightInd w:val="0"/>
              <w:ind w:firstLine="119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Доля устраненных нарушений из числа выявленных нарушений обязательных требований, %</w:t>
            </w:r>
          </w:p>
          <w:p w:rsidR="00AC25E9" w:rsidRDefault="00AC25E9">
            <w:pPr>
              <w:ind w:firstLine="567"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C25E9" w:rsidRDefault="00AC25E9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70%</w:t>
            </w:r>
          </w:p>
        </w:tc>
      </w:tr>
      <w:tr w:rsidR="00AC25E9" w:rsidTr="00AC25E9">
        <w:trPr>
          <w:trHeight w:hRule="exact" w:val="127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C25E9" w:rsidRDefault="00AC25E9">
            <w:pPr>
              <w:ind w:firstLine="567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22.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C25E9" w:rsidRDefault="00AC25E9">
            <w:pPr>
              <w:ind w:firstLine="567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Доля выполнения плана проведения плановых контрольных мероприятий на очередной календарный год,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C25E9" w:rsidRDefault="00AC25E9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100%</w:t>
            </w:r>
          </w:p>
        </w:tc>
      </w:tr>
      <w:tr w:rsidR="00AC25E9" w:rsidTr="00AC25E9">
        <w:trPr>
          <w:trHeight w:hRule="exact" w:val="155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C25E9" w:rsidRDefault="00AC25E9">
            <w:pPr>
              <w:widowControl w:val="0"/>
              <w:jc w:val="center"/>
              <w:rPr>
                <w:rFonts w:eastAsia="Courier New"/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  <w:t>3.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C25E9" w:rsidRDefault="00AC25E9">
            <w:pPr>
              <w:autoSpaceDE w:val="0"/>
              <w:autoSpaceDN w:val="0"/>
              <w:adjustRightInd w:val="0"/>
              <w:ind w:firstLine="119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Доля обоснованных жалоб на действия (бездействие) контрольного органа и (или) его должностного лица при проведении контрольных мероприятий,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C25E9" w:rsidRDefault="00AC25E9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0%</w:t>
            </w:r>
          </w:p>
        </w:tc>
      </w:tr>
      <w:tr w:rsidR="00AC25E9" w:rsidTr="00AC25E9">
        <w:trPr>
          <w:trHeight w:hRule="exact" w:val="55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C25E9" w:rsidRDefault="00AC25E9">
            <w:pPr>
              <w:widowControl w:val="0"/>
              <w:spacing w:line="230" w:lineRule="exact"/>
              <w:ind w:left="22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  <w:t>4.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C25E9" w:rsidRDefault="00AC25E9">
            <w:pPr>
              <w:widowControl w:val="0"/>
              <w:spacing w:line="274" w:lineRule="exact"/>
              <w:ind w:firstLine="440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Доля отмененных результатов контрольных мероприятий,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C25E9" w:rsidRDefault="00AC25E9">
            <w:pPr>
              <w:widowControl w:val="0"/>
              <w:spacing w:line="277" w:lineRule="exact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0%</w:t>
            </w:r>
          </w:p>
        </w:tc>
      </w:tr>
      <w:tr w:rsidR="00AC25E9" w:rsidTr="00AC25E9">
        <w:trPr>
          <w:trHeight w:hRule="exact" w:val="141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C25E9" w:rsidRDefault="00AC25E9">
            <w:pPr>
              <w:widowControl w:val="0"/>
              <w:spacing w:line="230" w:lineRule="exact"/>
              <w:ind w:left="220"/>
              <w:rPr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  <w:t>5.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C25E9" w:rsidRDefault="00AC25E9">
            <w:pPr>
              <w:widowControl w:val="0"/>
              <w:spacing w:line="274" w:lineRule="exact"/>
              <w:ind w:firstLine="440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Доля контрольных мероприятий, по результатам которых были выявлены нарушения, но не приняты соответствующие меры административного воздействия,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C25E9" w:rsidRDefault="00AC25E9">
            <w:pPr>
              <w:widowControl w:val="0"/>
              <w:spacing w:line="277" w:lineRule="exact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5%</w:t>
            </w:r>
          </w:p>
        </w:tc>
      </w:tr>
      <w:tr w:rsidR="00AC25E9" w:rsidTr="00AC25E9">
        <w:trPr>
          <w:trHeight w:hRule="exact" w:val="113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C25E9" w:rsidRDefault="00AC25E9">
            <w:pPr>
              <w:widowControl w:val="0"/>
              <w:spacing w:line="230" w:lineRule="exact"/>
              <w:ind w:left="220"/>
              <w:rPr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  <w:t>6.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C25E9" w:rsidRDefault="00AC25E9">
            <w:pPr>
              <w:widowControl w:val="0"/>
              <w:spacing w:line="274" w:lineRule="exact"/>
              <w:ind w:firstLine="440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Доля вынесенных судебных решений о назначении административного наказания по материалам контрольного органа,%.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C25E9" w:rsidRDefault="00AC25E9">
            <w:pPr>
              <w:widowControl w:val="0"/>
              <w:spacing w:line="277" w:lineRule="exact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95%</w:t>
            </w:r>
          </w:p>
        </w:tc>
      </w:tr>
      <w:tr w:rsidR="00AC25E9" w:rsidTr="00AC25E9">
        <w:trPr>
          <w:trHeight w:hRule="exact" w:val="340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C25E9" w:rsidRDefault="00AC25E9">
            <w:pPr>
              <w:widowControl w:val="0"/>
              <w:spacing w:line="230" w:lineRule="exact"/>
              <w:ind w:left="220"/>
              <w:rPr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>7.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C25E9" w:rsidRDefault="00AC25E9">
            <w:pPr>
              <w:widowControl w:val="0"/>
              <w:spacing w:line="274" w:lineRule="exact"/>
              <w:ind w:firstLine="440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Доля отмененных в судебном порядке постановлений контрольного органа по делам об административных правонарушениях от общего количества таких постановлений, вынесенных контрольным органом, за исключением постановлений, отмененных на основании статей 2.7 и 2.9 Кодекса Российской Федерации об административных правонарушениях,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C25E9" w:rsidRDefault="00AC25E9">
            <w:pPr>
              <w:widowControl w:val="0"/>
              <w:spacing w:line="277" w:lineRule="exact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0%</w:t>
            </w:r>
          </w:p>
        </w:tc>
      </w:tr>
    </w:tbl>
    <w:p w:rsidR="00AC25E9" w:rsidRDefault="00AC25E9" w:rsidP="00AC25E9">
      <w:pPr>
        <w:ind w:firstLine="567"/>
        <w:jc w:val="center"/>
        <w:rPr>
          <w:color w:val="000000" w:themeColor="text1"/>
          <w:sz w:val="28"/>
          <w:szCs w:val="28"/>
        </w:rPr>
      </w:pPr>
    </w:p>
    <w:p w:rsidR="00AC25E9" w:rsidRDefault="00AC25E9" w:rsidP="00AC25E9">
      <w:pPr>
        <w:pStyle w:val="20"/>
        <w:shd w:val="clear" w:color="auto" w:fill="auto"/>
        <w:spacing w:line="240" w:lineRule="auto"/>
        <w:ind w:right="20"/>
        <w:rPr>
          <w:rFonts w:eastAsia="Arial Unicode MS"/>
          <w:b/>
          <w:bCs/>
          <w:color w:val="000000" w:themeColor="text1"/>
          <w:sz w:val="28"/>
          <w:szCs w:val="28"/>
          <w:lang w:eastAsia="zh-CN"/>
        </w:rPr>
      </w:pPr>
    </w:p>
    <w:p w:rsidR="009128BD" w:rsidRPr="00B35551" w:rsidRDefault="00B35551" w:rsidP="00AC25E9">
      <w:pPr>
        <w:spacing w:line="216" w:lineRule="auto"/>
        <w:jc w:val="both"/>
        <w:rPr>
          <w:sz w:val="28"/>
          <w:szCs w:val="28"/>
        </w:rPr>
      </w:pPr>
      <w:r w:rsidRPr="00B35551">
        <w:rPr>
          <w:sz w:val="28"/>
          <w:szCs w:val="28"/>
        </w:rPr>
        <w:t xml:space="preserve"> </w:t>
      </w:r>
    </w:p>
    <w:p w:rsidR="00EE070F" w:rsidRPr="00B35551" w:rsidRDefault="00850033" w:rsidP="00B35551">
      <w:pPr>
        <w:ind w:right="-426"/>
        <w:rPr>
          <w:sz w:val="28"/>
          <w:szCs w:val="28"/>
        </w:rPr>
      </w:pPr>
      <w:r>
        <w:rPr>
          <w:sz w:val="28"/>
          <w:szCs w:val="28"/>
        </w:rPr>
        <w:t xml:space="preserve">Глава  администрации Вазерского сельсовета                              Н.Ю. Комарова     </w:t>
      </w:r>
    </w:p>
    <w:sectPr w:rsidR="00EE070F" w:rsidRPr="00B35551" w:rsidSect="00B35551">
      <w:pgSz w:w="11906" w:h="16838"/>
      <w:pgMar w:top="1134" w:right="424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01B4" w:rsidRDefault="007801B4" w:rsidP="0049689A">
      <w:r>
        <w:separator/>
      </w:r>
    </w:p>
  </w:endnote>
  <w:endnote w:type="continuationSeparator" w:id="0">
    <w:p w:rsidR="007801B4" w:rsidRDefault="007801B4" w:rsidP="004968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01B4" w:rsidRDefault="007801B4" w:rsidP="0049689A">
      <w:r>
        <w:separator/>
      </w:r>
    </w:p>
  </w:footnote>
  <w:footnote w:type="continuationSeparator" w:id="0">
    <w:p w:rsidR="007801B4" w:rsidRDefault="007801B4" w:rsidP="004968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9815F1"/>
    <w:multiLevelType w:val="multilevel"/>
    <w:tmpl w:val="99164E38"/>
    <w:lvl w:ilvl="0">
      <w:start w:val="1"/>
      <w:numFmt w:val="decimal"/>
      <w:lvlText w:val="%1."/>
      <w:lvlJc w:val="left"/>
      <w:pPr>
        <w:ind w:left="3054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634B718C"/>
    <w:multiLevelType w:val="hybridMultilevel"/>
    <w:tmpl w:val="9DB4972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3B6A"/>
    <w:rsid w:val="00157B51"/>
    <w:rsid w:val="0017504F"/>
    <w:rsid w:val="001801FE"/>
    <w:rsid w:val="0027484E"/>
    <w:rsid w:val="00465B26"/>
    <w:rsid w:val="0049689A"/>
    <w:rsid w:val="00501D3B"/>
    <w:rsid w:val="005B7850"/>
    <w:rsid w:val="00763561"/>
    <w:rsid w:val="007801B4"/>
    <w:rsid w:val="007861FF"/>
    <w:rsid w:val="007B7FB5"/>
    <w:rsid w:val="007C2234"/>
    <w:rsid w:val="00850033"/>
    <w:rsid w:val="008F7112"/>
    <w:rsid w:val="009128BD"/>
    <w:rsid w:val="00A75163"/>
    <w:rsid w:val="00AC25E9"/>
    <w:rsid w:val="00B35551"/>
    <w:rsid w:val="00D56F93"/>
    <w:rsid w:val="00EE070F"/>
    <w:rsid w:val="00FD3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B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4">
    <w:name w:val="Стиль 14 пт"/>
    <w:basedOn w:val="a0"/>
    <w:rsid w:val="00FD3B6A"/>
    <w:rPr>
      <w:sz w:val="28"/>
    </w:rPr>
  </w:style>
  <w:style w:type="table" w:styleId="a3">
    <w:name w:val="Table Grid"/>
    <w:basedOn w:val="a1"/>
    <w:uiPriority w:val="59"/>
    <w:rsid w:val="00FD3B6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Основной текст 21"/>
    <w:basedOn w:val="a"/>
    <w:rsid w:val="00FD3B6A"/>
    <w:pPr>
      <w:overflowPunct w:val="0"/>
      <w:autoSpaceDE w:val="0"/>
      <w:autoSpaceDN w:val="0"/>
      <w:adjustRightInd w:val="0"/>
      <w:ind w:left="283" w:hanging="283"/>
      <w:jc w:val="both"/>
      <w:textAlignment w:val="baseline"/>
    </w:pPr>
    <w:rPr>
      <w:kern w:val="16"/>
      <w:szCs w:val="20"/>
    </w:rPr>
  </w:style>
  <w:style w:type="paragraph" w:customStyle="1" w:styleId="Default">
    <w:name w:val="Default"/>
    <w:uiPriority w:val="99"/>
    <w:rsid w:val="00FD3B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6">
    <w:name w:val="Основной текст6"/>
    <w:basedOn w:val="a"/>
    <w:rsid w:val="00FD3B6A"/>
    <w:pPr>
      <w:shd w:val="clear" w:color="auto" w:fill="FFFFFF"/>
      <w:spacing w:before="300" w:after="180" w:line="250" w:lineRule="exact"/>
      <w:jc w:val="both"/>
    </w:pPr>
    <w:rPr>
      <w:color w:val="000000"/>
      <w:sz w:val="21"/>
      <w:szCs w:val="21"/>
    </w:rPr>
  </w:style>
  <w:style w:type="paragraph" w:customStyle="1" w:styleId="36">
    <w:name w:val="Основной текст с отступом 36"/>
    <w:basedOn w:val="a"/>
    <w:rsid w:val="00FD3B6A"/>
    <w:pPr>
      <w:ind w:left="709" w:firstLine="709"/>
      <w:jc w:val="both"/>
    </w:pPr>
    <w:rPr>
      <w:rFonts w:ascii="CG Times (W1)" w:eastAsia="Calibri" w:hAnsi="CG Times (W1)" w:cs="CG Times (W1)"/>
    </w:rPr>
  </w:style>
  <w:style w:type="paragraph" w:styleId="a4">
    <w:name w:val="Balloon Text"/>
    <w:basedOn w:val="a"/>
    <w:link w:val="a5"/>
    <w:uiPriority w:val="99"/>
    <w:semiHidden/>
    <w:unhideWhenUsed/>
    <w:rsid w:val="00FD3B6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D3B6A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157B5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49689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9689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49689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9689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semiHidden/>
    <w:unhideWhenUsed/>
    <w:rsid w:val="00AC25E9"/>
    <w:rPr>
      <w:color w:val="0066CC"/>
      <w:u w:val="single"/>
    </w:rPr>
  </w:style>
  <w:style w:type="paragraph" w:styleId="ac">
    <w:name w:val="Normal (Web)"/>
    <w:basedOn w:val="a"/>
    <w:uiPriority w:val="99"/>
    <w:semiHidden/>
    <w:unhideWhenUsed/>
    <w:rsid w:val="00AC25E9"/>
    <w:pPr>
      <w:spacing w:before="100" w:beforeAutospacing="1" w:after="100" w:afterAutospacing="1"/>
    </w:pPr>
  </w:style>
  <w:style w:type="paragraph" w:styleId="ad">
    <w:name w:val="Body Text"/>
    <w:basedOn w:val="a"/>
    <w:link w:val="ae"/>
    <w:uiPriority w:val="99"/>
    <w:semiHidden/>
    <w:unhideWhenUsed/>
    <w:rsid w:val="00AC25E9"/>
    <w:pPr>
      <w:widowControl w:val="0"/>
      <w:suppressAutoHyphens/>
      <w:spacing w:after="140" w:line="276" w:lineRule="auto"/>
    </w:pPr>
    <w:rPr>
      <w:rFonts w:ascii="Arial Unicode MS" w:eastAsia="Arial Unicode MS" w:hAnsi="Arial Unicode MS" w:cs="Arial Unicode MS"/>
      <w:color w:val="000000"/>
      <w:lang w:eastAsia="zh-CN"/>
    </w:rPr>
  </w:style>
  <w:style w:type="character" w:customStyle="1" w:styleId="ae">
    <w:name w:val="Основной текст Знак"/>
    <w:basedOn w:val="a0"/>
    <w:link w:val="ad"/>
    <w:uiPriority w:val="99"/>
    <w:semiHidden/>
    <w:rsid w:val="00AC25E9"/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character" w:customStyle="1" w:styleId="2">
    <w:name w:val="Основной текст (2)_"/>
    <w:basedOn w:val="a0"/>
    <w:link w:val="20"/>
    <w:locked/>
    <w:rsid w:val="00AC25E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C25E9"/>
    <w:pPr>
      <w:shd w:val="clear" w:color="auto" w:fill="FFFFFF"/>
      <w:spacing w:line="254" w:lineRule="exact"/>
      <w:jc w:val="both"/>
    </w:pPr>
    <w:rPr>
      <w:sz w:val="22"/>
      <w:szCs w:val="22"/>
      <w:lang w:eastAsia="en-US"/>
    </w:rPr>
  </w:style>
  <w:style w:type="character" w:customStyle="1" w:styleId="3">
    <w:name w:val="Основной текст (3)_"/>
    <w:basedOn w:val="a0"/>
    <w:link w:val="30"/>
    <w:locked/>
    <w:rsid w:val="00AC25E9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AC25E9"/>
    <w:pPr>
      <w:shd w:val="clear" w:color="auto" w:fill="FFFFFF"/>
      <w:spacing w:after="360" w:line="226" w:lineRule="exact"/>
      <w:jc w:val="right"/>
    </w:pPr>
    <w:rPr>
      <w:sz w:val="19"/>
      <w:szCs w:val="19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B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4">
    <w:name w:val="Стиль 14 пт"/>
    <w:basedOn w:val="a0"/>
    <w:rsid w:val="00FD3B6A"/>
    <w:rPr>
      <w:sz w:val="28"/>
    </w:rPr>
  </w:style>
  <w:style w:type="table" w:styleId="a3">
    <w:name w:val="Table Grid"/>
    <w:basedOn w:val="a1"/>
    <w:uiPriority w:val="59"/>
    <w:rsid w:val="00FD3B6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Основной текст 21"/>
    <w:basedOn w:val="a"/>
    <w:rsid w:val="00FD3B6A"/>
    <w:pPr>
      <w:overflowPunct w:val="0"/>
      <w:autoSpaceDE w:val="0"/>
      <w:autoSpaceDN w:val="0"/>
      <w:adjustRightInd w:val="0"/>
      <w:ind w:left="283" w:hanging="283"/>
      <w:jc w:val="both"/>
      <w:textAlignment w:val="baseline"/>
    </w:pPr>
    <w:rPr>
      <w:kern w:val="16"/>
      <w:szCs w:val="20"/>
    </w:rPr>
  </w:style>
  <w:style w:type="paragraph" w:customStyle="1" w:styleId="Default">
    <w:name w:val="Default"/>
    <w:uiPriority w:val="99"/>
    <w:rsid w:val="00FD3B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6">
    <w:name w:val="Основной текст6"/>
    <w:basedOn w:val="a"/>
    <w:rsid w:val="00FD3B6A"/>
    <w:pPr>
      <w:shd w:val="clear" w:color="auto" w:fill="FFFFFF"/>
      <w:spacing w:before="300" w:after="180" w:line="250" w:lineRule="exact"/>
      <w:jc w:val="both"/>
    </w:pPr>
    <w:rPr>
      <w:color w:val="000000"/>
      <w:sz w:val="21"/>
      <w:szCs w:val="21"/>
    </w:rPr>
  </w:style>
  <w:style w:type="paragraph" w:customStyle="1" w:styleId="36">
    <w:name w:val="Основной текст с отступом 36"/>
    <w:basedOn w:val="a"/>
    <w:rsid w:val="00FD3B6A"/>
    <w:pPr>
      <w:ind w:left="709" w:firstLine="709"/>
      <w:jc w:val="both"/>
    </w:pPr>
    <w:rPr>
      <w:rFonts w:ascii="CG Times (W1)" w:eastAsia="Calibri" w:hAnsi="CG Times (W1)" w:cs="CG Times (W1)"/>
    </w:rPr>
  </w:style>
  <w:style w:type="paragraph" w:styleId="a4">
    <w:name w:val="Balloon Text"/>
    <w:basedOn w:val="a"/>
    <w:link w:val="a5"/>
    <w:uiPriority w:val="99"/>
    <w:semiHidden/>
    <w:unhideWhenUsed/>
    <w:rsid w:val="00FD3B6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D3B6A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157B5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49689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9689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49689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9689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semiHidden/>
    <w:unhideWhenUsed/>
    <w:rsid w:val="00AC25E9"/>
    <w:rPr>
      <w:color w:val="0066CC"/>
      <w:u w:val="single"/>
    </w:rPr>
  </w:style>
  <w:style w:type="paragraph" w:styleId="ac">
    <w:name w:val="Normal (Web)"/>
    <w:basedOn w:val="a"/>
    <w:uiPriority w:val="99"/>
    <w:semiHidden/>
    <w:unhideWhenUsed/>
    <w:rsid w:val="00AC25E9"/>
    <w:pPr>
      <w:spacing w:before="100" w:beforeAutospacing="1" w:after="100" w:afterAutospacing="1"/>
    </w:pPr>
  </w:style>
  <w:style w:type="paragraph" w:styleId="ad">
    <w:name w:val="Body Text"/>
    <w:basedOn w:val="a"/>
    <w:link w:val="ae"/>
    <w:uiPriority w:val="99"/>
    <w:semiHidden/>
    <w:unhideWhenUsed/>
    <w:rsid w:val="00AC25E9"/>
    <w:pPr>
      <w:widowControl w:val="0"/>
      <w:suppressAutoHyphens/>
      <w:spacing w:after="140" w:line="276" w:lineRule="auto"/>
    </w:pPr>
    <w:rPr>
      <w:rFonts w:ascii="Arial Unicode MS" w:eastAsia="Arial Unicode MS" w:hAnsi="Arial Unicode MS" w:cs="Arial Unicode MS"/>
      <w:color w:val="000000"/>
      <w:lang w:eastAsia="zh-CN"/>
    </w:rPr>
  </w:style>
  <w:style w:type="character" w:customStyle="1" w:styleId="ae">
    <w:name w:val="Основной текст Знак"/>
    <w:basedOn w:val="a0"/>
    <w:link w:val="ad"/>
    <w:uiPriority w:val="99"/>
    <w:semiHidden/>
    <w:rsid w:val="00AC25E9"/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character" w:customStyle="1" w:styleId="2">
    <w:name w:val="Основной текст (2)_"/>
    <w:basedOn w:val="a0"/>
    <w:link w:val="20"/>
    <w:locked/>
    <w:rsid w:val="00AC25E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C25E9"/>
    <w:pPr>
      <w:shd w:val="clear" w:color="auto" w:fill="FFFFFF"/>
      <w:spacing w:line="254" w:lineRule="exact"/>
      <w:jc w:val="both"/>
    </w:pPr>
    <w:rPr>
      <w:sz w:val="22"/>
      <w:szCs w:val="22"/>
      <w:lang w:eastAsia="en-US"/>
    </w:rPr>
  </w:style>
  <w:style w:type="character" w:customStyle="1" w:styleId="3">
    <w:name w:val="Основной текст (3)_"/>
    <w:basedOn w:val="a0"/>
    <w:link w:val="30"/>
    <w:locked/>
    <w:rsid w:val="00AC25E9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AC25E9"/>
    <w:pPr>
      <w:shd w:val="clear" w:color="auto" w:fill="FFFFFF"/>
      <w:spacing w:after="360" w:line="226" w:lineRule="exact"/>
      <w:jc w:val="right"/>
    </w:pPr>
    <w:rPr>
      <w:sz w:val="19"/>
      <w:szCs w:val="19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726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pravo-search.minjust.ru/bigs/showDocument.html?id=94407EF0-4A0D-4B61-902A-F4E983F091A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1973</Words>
  <Characters>11247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6</cp:revision>
  <dcterms:created xsi:type="dcterms:W3CDTF">2025-11-13T07:49:00Z</dcterms:created>
  <dcterms:modified xsi:type="dcterms:W3CDTF">2025-11-13T08:10:00Z</dcterms:modified>
</cp:coreProperties>
</file>