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B6A" w:rsidRDefault="00FD3B6A" w:rsidP="00FD3B6A">
      <w:pPr>
        <w:spacing w:line="360" w:lineRule="auto"/>
        <w:ind w:right="-1"/>
        <w:jc w:val="center"/>
      </w:pPr>
      <w:r>
        <w:rPr>
          <w:noProof/>
        </w:rPr>
        <w:drawing>
          <wp:inline distT="0" distB="0" distL="0" distR="0">
            <wp:extent cx="734695" cy="914400"/>
            <wp:effectExtent l="19050" t="0" r="8255" b="0"/>
            <wp:docPr id="295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B6A" w:rsidRDefault="00FD3B6A" w:rsidP="00FD3B6A">
      <w:pPr>
        <w:spacing w:line="360" w:lineRule="auto"/>
        <w:ind w:right="-1"/>
        <w:jc w:val="center"/>
        <w:rPr>
          <w:b/>
          <w:caps/>
          <w:noProof/>
          <w:sz w:val="28"/>
          <w:szCs w:val="28"/>
        </w:rPr>
      </w:pPr>
      <w:r>
        <w:rPr>
          <w:b/>
          <w:caps/>
          <w:noProof/>
          <w:sz w:val="28"/>
          <w:szCs w:val="28"/>
        </w:rPr>
        <w:t xml:space="preserve">администрациЯ </w:t>
      </w:r>
      <w:r w:rsidR="00157B51">
        <w:rPr>
          <w:b/>
          <w:caps/>
          <w:noProof/>
          <w:sz w:val="28"/>
          <w:szCs w:val="28"/>
        </w:rPr>
        <w:t>Вазерского</w:t>
      </w:r>
      <w:r>
        <w:rPr>
          <w:b/>
          <w:caps/>
          <w:noProof/>
          <w:sz w:val="28"/>
          <w:szCs w:val="28"/>
        </w:rPr>
        <w:t xml:space="preserve">  СЕЛЬСОВЕТА</w:t>
      </w:r>
    </w:p>
    <w:p w:rsidR="00FD3B6A" w:rsidRDefault="0017504F" w:rsidP="0017504F">
      <w:pPr>
        <w:tabs>
          <w:tab w:val="center" w:pos="4678"/>
        </w:tabs>
        <w:spacing w:line="360" w:lineRule="auto"/>
        <w:ind w:right="-1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FD3B6A">
        <w:rPr>
          <w:b/>
          <w:sz w:val="28"/>
          <w:szCs w:val="28"/>
        </w:rPr>
        <w:t>БЕССОНОВСКОГО РАЙОНА ПЕНЗЕНСКОЙ ОБЛАСТИ</w:t>
      </w:r>
    </w:p>
    <w:p w:rsidR="00FD3B6A" w:rsidRDefault="00FD3B6A" w:rsidP="00FD3B6A">
      <w:pPr>
        <w:tabs>
          <w:tab w:val="center" w:pos="5103"/>
          <w:tab w:val="left" w:pos="8949"/>
          <w:tab w:val="left" w:pos="9210"/>
        </w:tabs>
        <w:spacing w:before="120" w:after="480"/>
        <w:jc w:val="center"/>
        <w:rPr>
          <w:b/>
          <w:sz w:val="20"/>
          <w:szCs w:val="20"/>
        </w:rPr>
      </w:pPr>
      <w:r>
        <w:rPr>
          <w:b/>
          <w:sz w:val="28"/>
          <w:szCs w:val="28"/>
        </w:rPr>
        <w:t>ПОСТАНОВЛЕНИЕ</w:t>
      </w:r>
    </w:p>
    <w:p w:rsidR="00FD3B6A" w:rsidRPr="00D1166B" w:rsidRDefault="00FD3B6A" w:rsidP="00FD3B6A">
      <w:pPr>
        <w:tabs>
          <w:tab w:val="center" w:pos="5103"/>
          <w:tab w:val="left" w:pos="8949"/>
          <w:tab w:val="left" w:pos="9210"/>
        </w:tabs>
        <w:spacing w:before="120" w:after="480"/>
        <w:jc w:val="center"/>
        <w:rPr>
          <w:rStyle w:val="14"/>
          <w:sz w:val="20"/>
          <w:szCs w:val="20"/>
        </w:rPr>
      </w:pPr>
      <w:r>
        <w:rPr>
          <w:sz w:val="20"/>
          <w:szCs w:val="20"/>
        </w:rPr>
        <w:t>с</w:t>
      </w:r>
      <w:r w:rsidRPr="00D1166B">
        <w:rPr>
          <w:sz w:val="20"/>
          <w:szCs w:val="20"/>
        </w:rPr>
        <w:t>.</w:t>
      </w:r>
      <w:r w:rsidR="00157B51">
        <w:rPr>
          <w:sz w:val="20"/>
          <w:szCs w:val="20"/>
        </w:rPr>
        <w:t>Вазерки</w:t>
      </w:r>
    </w:p>
    <w:p w:rsidR="00FD3B6A" w:rsidRPr="00FC6C8C" w:rsidRDefault="008F7112" w:rsidP="00FD3B6A">
      <w:pPr>
        <w:tabs>
          <w:tab w:val="left" w:pos="8892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19   марта  </w:t>
      </w:r>
      <w:r w:rsidR="00FD3B6A" w:rsidRPr="00FC6C8C">
        <w:rPr>
          <w:sz w:val="28"/>
          <w:szCs w:val="28"/>
        </w:rPr>
        <w:t>20</w:t>
      </w:r>
      <w:r>
        <w:rPr>
          <w:sz w:val="28"/>
          <w:szCs w:val="28"/>
        </w:rPr>
        <w:t>25года</w:t>
      </w:r>
      <w:r w:rsidR="00FD3B6A" w:rsidRPr="00FC6C8C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                   №28</w:t>
      </w:r>
    </w:p>
    <w:p w:rsidR="00FD3B6A" w:rsidRDefault="00FD3B6A" w:rsidP="00FD3B6A">
      <w:pPr>
        <w:pStyle w:val="6"/>
        <w:shd w:val="clear" w:color="auto" w:fill="auto"/>
        <w:spacing w:before="0" w:after="0"/>
        <w:ind w:right="600" w:firstLine="720"/>
        <w:rPr>
          <w:sz w:val="26"/>
          <w:szCs w:val="26"/>
        </w:rPr>
      </w:pPr>
    </w:p>
    <w:p w:rsidR="00FD3B6A" w:rsidRDefault="00FD3B6A" w:rsidP="00FD3B6A">
      <w:pPr>
        <w:pStyle w:val="6"/>
        <w:shd w:val="clear" w:color="auto" w:fill="auto"/>
        <w:spacing w:before="0" w:after="0"/>
        <w:ind w:right="600" w:firstLine="720"/>
        <w:rPr>
          <w:sz w:val="26"/>
          <w:szCs w:val="26"/>
        </w:rPr>
      </w:pPr>
    </w:p>
    <w:p w:rsidR="00FD3B6A" w:rsidRDefault="00FD3B6A" w:rsidP="00FD3B6A">
      <w:pPr>
        <w:pStyle w:val="6"/>
        <w:shd w:val="clear" w:color="auto" w:fill="auto"/>
        <w:spacing w:before="0" w:after="0"/>
        <w:ind w:right="600" w:firstLine="720"/>
        <w:rPr>
          <w:sz w:val="26"/>
          <w:szCs w:val="26"/>
        </w:rPr>
      </w:pPr>
    </w:p>
    <w:p w:rsidR="00FD3B6A" w:rsidRPr="007305E6" w:rsidRDefault="00FD3B6A" w:rsidP="00FD3B6A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7305E6">
        <w:rPr>
          <w:rFonts w:ascii="Liberation Serif" w:hAnsi="Liberation Serif" w:cs="Liberation Serif"/>
          <w:sz w:val="28"/>
          <w:szCs w:val="28"/>
        </w:rPr>
        <w:t>Об утверждении перечня объектов муниципального имущества</w:t>
      </w:r>
      <w:r>
        <w:rPr>
          <w:rFonts w:ascii="Liberation Serif" w:hAnsi="Liberation Serif" w:cs="Liberation Serif"/>
          <w:sz w:val="28"/>
          <w:szCs w:val="28"/>
        </w:rPr>
        <w:t>,</w:t>
      </w:r>
      <w:r w:rsidRPr="007305E6">
        <w:rPr>
          <w:rFonts w:ascii="Liberation Serif" w:hAnsi="Liberation Serif" w:cs="Liberation Serif"/>
          <w:sz w:val="28"/>
          <w:szCs w:val="28"/>
        </w:rPr>
        <w:t xml:space="preserve"> в отношении которых планируется заключение концессионного соглашения</w:t>
      </w:r>
    </w:p>
    <w:p w:rsidR="00FD3B6A" w:rsidRPr="009D7041" w:rsidRDefault="00FD3B6A" w:rsidP="00FD3B6A">
      <w:pPr>
        <w:jc w:val="center"/>
        <w:rPr>
          <w:rFonts w:ascii="Liberation Serif" w:hAnsi="Liberation Serif" w:cs="Liberation Serif"/>
          <w:b/>
          <w:i/>
          <w:sz w:val="28"/>
          <w:szCs w:val="28"/>
        </w:rPr>
      </w:pPr>
    </w:p>
    <w:p w:rsidR="00FD3B6A" w:rsidRPr="007305E6" w:rsidRDefault="00FD3B6A" w:rsidP="00FD3B6A">
      <w:pPr>
        <w:pStyle w:val="Default"/>
        <w:ind w:firstLine="567"/>
        <w:jc w:val="both"/>
        <w:rPr>
          <w:color w:val="auto"/>
          <w:sz w:val="28"/>
          <w:szCs w:val="28"/>
        </w:rPr>
      </w:pPr>
      <w:proofErr w:type="gramStart"/>
      <w:r w:rsidRPr="009D7041">
        <w:rPr>
          <w:rFonts w:ascii="Liberation Serif" w:hAnsi="Liberation Serif" w:cs="Liberation Serif"/>
          <w:sz w:val="28"/>
          <w:szCs w:val="28"/>
        </w:rPr>
        <w:t xml:space="preserve">В соответствии со статьями 16, 51 Федерального закона от 06 октября </w:t>
      </w:r>
      <w:r>
        <w:rPr>
          <w:rFonts w:ascii="Liberation Serif" w:hAnsi="Liberation Serif" w:cs="Liberation Serif"/>
          <w:sz w:val="28"/>
          <w:szCs w:val="28"/>
        </w:rPr>
        <w:t xml:space="preserve">    </w:t>
      </w:r>
      <w:r w:rsidRPr="009D7041">
        <w:rPr>
          <w:rFonts w:ascii="Liberation Serif" w:hAnsi="Liberation Serif" w:cs="Liberation Serif"/>
          <w:sz w:val="28"/>
          <w:szCs w:val="28"/>
        </w:rPr>
        <w:t xml:space="preserve">2003 года № 131-ФЗ «Об общих принципах организации местного самоуправления в Российской Федерации», частью 3 статьи 4 Федерального закона от </w:t>
      </w:r>
      <w:r w:rsidRPr="007305E6">
        <w:rPr>
          <w:rFonts w:ascii="Liberation Serif" w:hAnsi="Liberation Serif" w:cs="Liberation Serif"/>
          <w:sz w:val="28"/>
          <w:szCs w:val="28"/>
        </w:rPr>
        <w:t xml:space="preserve">21 июля 2005 года № 115-ФЗ «О концессионных соглашениях», в целях привлечения инвестиций в экономику, обеспечения эффективности использования муниципального имущества, руководствуясь </w:t>
      </w:r>
      <w:r w:rsidRPr="007305E6">
        <w:rPr>
          <w:sz w:val="28"/>
          <w:szCs w:val="28"/>
        </w:rPr>
        <w:t xml:space="preserve">Уставом сельского поселения </w:t>
      </w:r>
      <w:proofErr w:type="spellStart"/>
      <w:r w:rsidR="00157B51">
        <w:rPr>
          <w:sz w:val="28"/>
          <w:szCs w:val="28"/>
        </w:rPr>
        <w:t>Вазерский</w:t>
      </w:r>
      <w:proofErr w:type="spellEnd"/>
      <w:r w:rsidRPr="007305E6">
        <w:rPr>
          <w:sz w:val="28"/>
          <w:szCs w:val="28"/>
        </w:rPr>
        <w:t xml:space="preserve"> сельсовет муниципального района Бессоновский район  Пензенской</w:t>
      </w:r>
      <w:proofErr w:type="gramEnd"/>
      <w:r w:rsidRPr="007305E6">
        <w:rPr>
          <w:sz w:val="28"/>
          <w:szCs w:val="28"/>
        </w:rPr>
        <w:t xml:space="preserve"> области,</w:t>
      </w:r>
      <w:r w:rsidRPr="007305E6">
        <w:rPr>
          <w:color w:val="auto"/>
          <w:sz w:val="28"/>
          <w:szCs w:val="28"/>
        </w:rPr>
        <w:t xml:space="preserve"> администрация </w:t>
      </w:r>
      <w:r w:rsidR="00157B51">
        <w:rPr>
          <w:color w:val="auto"/>
          <w:sz w:val="28"/>
          <w:szCs w:val="28"/>
        </w:rPr>
        <w:t>Вазерского</w:t>
      </w:r>
      <w:r w:rsidRPr="007305E6">
        <w:rPr>
          <w:color w:val="auto"/>
          <w:sz w:val="28"/>
          <w:szCs w:val="28"/>
        </w:rPr>
        <w:t xml:space="preserve"> сельсовета Бессоновского района Пензенской области постановляет:</w:t>
      </w:r>
    </w:p>
    <w:p w:rsidR="00FD3B6A" w:rsidRPr="009D7041" w:rsidRDefault="00FD3B6A" w:rsidP="00FD3B6A">
      <w:pPr>
        <w:pStyle w:val="21"/>
        <w:ind w:left="0" w:firstLine="684"/>
        <w:rPr>
          <w:rFonts w:ascii="Liberation Serif" w:hAnsi="Liberation Serif" w:cs="Liberation Serif"/>
          <w:sz w:val="28"/>
          <w:szCs w:val="28"/>
        </w:rPr>
      </w:pPr>
    </w:p>
    <w:p w:rsidR="00FD3B6A" w:rsidRPr="007305E6" w:rsidRDefault="00FD3B6A" w:rsidP="00FD3B6A">
      <w:pPr>
        <w:numPr>
          <w:ilvl w:val="0"/>
          <w:numId w:val="1"/>
        </w:numPr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7305E6">
        <w:rPr>
          <w:rFonts w:ascii="Liberation Serif" w:hAnsi="Liberation Serif" w:cs="Liberation Serif"/>
          <w:sz w:val="28"/>
          <w:szCs w:val="28"/>
        </w:rPr>
        <w:t>Утвердить перечень объектов муниципального имущества в отношении которых планируется заключение концессионного соглашения</w:t>
      </w:r>
      <w:proofErr w:type="gramStart"/>
      <w:r w:rsidR="008F7112">
        <w:rPr>
          <w:rFonts w:ascii="Liberation Serif" w:hAnsi="Liberation Serif" w:cs="Liberation Serif"/>
          <w:sz w:val="28"/>
          <w:szCs w:val="28"/>
        </w:rPr>
        <w:t>.</w:t>
      </w:r>
      <w:proofErr w:type="gramEnd"/>
      <w:r w:rsidR="008F7112"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Start"/>
      <w:r w:rsidR="008F7112">
        <w:rPr>
          <w:rFonts w:ascii="Liberation Serif" w:hAnsi="Liberation Serif" w:cs="Liberation Serif"/>
          <w:sz w:val="28"/>
          <w:szCs w:val="28"/>
        </w:rPr>
        <w:t>с</w:t>
      </w:r>
      <w:proofErr w:type="gramEnd"/>
      <w:r w:rsidR="008F7112">
        <w:rPr>
          <w:rFonts w:ascii="Liberation Serif" w:hAnsi="Liberation Serif" w:cs="Liberation Serif"/>
          <w:sz w:val="28"/>
          <w:szCs w:val="28"/>
        </w:rPr>
        <w:t>огласно приложению</w:t>
      </w:r>
      <w:r w:rsidRPr="007305E6">
        <w:rPr>
          <w:rFonts w:ascii="Liberation Serif" w:hAnsi="Liberation Serif" w:cs="Liberation Serif"/>
          <w:sz w:val="28"/>
          <w:szCs w:val="28"/>
        </w:rPr>
        <w:t>.</w:t>
      </w:r>
    </w:p>
    <w:p w:rsidR="00FD3B6A" w:rsidRPr="007305E6" w:rsidRDefault="00FD3B6A" w:rsidP="00FD3B6A">
      <w:pPr>
        <w:pStyle w:val="Default"/>
        <w:jc w:val="both"/>
        <w:rPr>
          <w:color w:val="auto"/>
          <w:sz w:val="28"/>
          <w:szCs w:val="28"/>
        </w:rPr>
      </w:pPr>
      <w:r w:rsidRPr="007305E6">
        <w:rPr>
          <w:color w:val="auto"/>
          <w:sz w:val="28"/>
          <w:szCs w:val="28"/>
        </w:rPr>
        <w:t xml:space="preserve">          2. Опубликовать настоящее постановление в информационном бюллетене </w:t>
      </w:r>
      <w:r w:rsidR="00157B51">
        <w:rPr>
          <w:color w:val="auto"/>
          <w:sz w:val="28"/>
          <w:szCs w:val="28"/>
        </w:rPr>
        <w:t>Вазерского</w:t>
      </w:r>
      <w:r w:rsidRPr="007305E6">
        <w:rPr>
          <w:color w:val="auto"/>
          <w:sz w:val="28"/>
          <w:szCs w:val="28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proofErr w:type="spellStart"/>
      <w:r w:rsidR="00157B51">
        <w:rPr>
          <w:color w:val="auto"/>
          <w:sz w:val="28"/>
          <w:szCs w:val="28"/>
        </w:rPr>
        <w:t>Вазерский</w:t>
      </w:r>
      <w:proofErr w:type="spellEnd"/>
      <w:r w:rsidRPr="007305E6">
        <w:rPr>
          <w:color w:val="auto"/>
          <w:sz w:val="28"/>
          <w:szCs w:val="28"/>
        </w:rPr>
        <w:t xml:space="preserve"> сельсовет» в информационно-телекоммуникационной сети «Интернет».</w:t>
      </w:r>
    </w:p>
    <w:p w:rsidR="00FD3B6A" w:rsidRPr="007305E6" w:rsidRDefault="00FD3B6A" w:rsidP="00FD3B6A">
      <w:pPr>
        <w:ind w:firstLine="567"/>
        <w:jc w:val="both"/>
        <w:rPr>
          <w:sz w:val="28"/>
          <w:szCs w:val="28"/>
        </w:rPr>
      </w:pPr>
      <w:r w:rsidRPr="007305E6">
        <w:rPr>
          <w:sz w:val="28"/>
          <w:szCs w:val="28"/>
        </w:rPr>
        <w:t>3. Настоящее постановление вступает в силу на следующий день после его официального опубликования (обнародования).</w:t>
      </w:r>
    </w:p>
    <w:p w:rsidR="00FD3B6A" w:rsidRPr="007305E6" w:rsidRDefault="00FD3B6A" w:rsidP="00FD3B6A">
      <w:pPr>
        <w:ind w:firstLine="567"/>
        <w:jc w:val="both"/>
        <w:rPr>
          <w:sz w:val="28"/>
          <w:szCs w:val="28"/>
        </w:rPr>
      </w:pPr>
      <w:r w:rsidRPr="007305E6">
        <w:rPr>
          <w:sz w:val="28"/>
          <w:szCs w:val="28"/>
        </w:rPr>
        <w:t xml:space="preserve">4. </w:t>
      </w:r>
      <w:proofErr w:type="gramStart"/>
      <w:r w:rsidRPr="007305E6">
        <w:rPr>
          <w:sz w:val="28"/>
          <w:szCs w:val="28"/>
        </w:rPr>
        <w:t>Контроль за</w:t>
      </w:r>
      <w:proofErr w:type="gramEnd"/>
      <w:r w:rsidRPr="007305E6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FD3B6A" w:rsidRPr="007305E6" w:rsidRDefault="00FD3B6A" w:rsidP="00FD3B6A">
      <w:pPr>
        <w:jc w:val="both"/>
        <w:rPr>
          <w:sz w:val="28"/>
          <w:szCs w:val="28"/>
        </w:rPr>
      </w:pPr>
    </w:p>
    <w:p w:rsidR="00FD3B6A" w:rsidRPr="007305E6" w:rsidRDefault="00FD3B6A" w:rsidP="00FD3B6A">
      <w:pPr>
        <w:jc w:val="both"/>
        <w:rPr>
          <w:sz w:val="28"/>
          <w:szCs w:val="28"/>
        </w:rPr>
      </w:pPr>
    </w:p>
    <w:p w:rsidR="00FD3B6A" w:rsidRDefault="00FD3B6A" w:rsidP="00FD3B6A">
      <w:pPr>
        <w:jc w:val="both"/>
        <w:rPr>
          <w:sz w:val="28"/>
          <w:szCs w:val="28"/>
        </w:rPr>
      </w:pPr>
      <w:r w:rsidRPr="007305E6">
        <w:rPr>
          <w:sz w:val="28"/>
          <w:szCs w:val="28"/>
        </w:rPr>
        <w:t xml:space="preserve">Глава администрации </w:t>
      </w:r>
    </w:p>
    <w:p w:rsidR="00FD3B6A" w:rsidRPr="007305E6" w:rsidRDefault="00157B51" w:rsidP="00FD3B6A">
      <w:pPr>
        <w:jc w:val="both"/>
        <w:rPr>
          <w:sz w:val="28"/>
          <w:szCs w:val="28"/>
        </w:rPr>
      </w:pPr>
      <w:r>
        <w:rPr>
          <w:sz w:val="28"/>
          <w:szCs w:val="28"/>
        </w:rPr>
        <w:t>Вазерского</w:t>
      </w:r>
      <w:r w:rsidR="00FD3B6A" w:rsidRPr="007305E6">
        <w:rPr>
          <w:sz w:val="28"/>
          <w:szCs w:val="28"/>
        </w:rPr>
        <w:t xml:space="preserve"> сельсовета                                                              </w:t>
      </w:r>
      <w:r>
        <w:rPr>
          <w:sz w:val="28"/>
          <w:szCs w:val="28"/>
        </w:rPr>
        <w:t>Н.Ю. Комарова</w:t>
      </w:r>
    </w:p>
    <w:p w:rsidR="00FD3B6A" w:rsidRPr="00F42DBE" w:rsidRDefault="00FD3B6A" w:rsidP="00FD3B6A">
      <w:pPr>
        <w:ind w:right="-46"/>
        <w:jc w:val="right"/>
      </w:pPr>
      <w:r>
        <w:lastRenderedPageBreak/>
        <w:t>Приложение №1</w:t>
      </w:r>
    </w:p>
    <w:p w:rsidR="00FD3B6A" w:rsidRDefault="00FD3B6A" w:rsidP="00FD3B6A">
      <w:pPr>
        <w:jc w:val="right"/>
      </w:pPr>
      <w:r w:rsidRPr="00F42DBE">
        <w:t xml:space="preserve">к постановлению администрации </w:t>
      </w:r>
    </w:p>
    <w:p w:rsidR="00FD3B6A" w:rsidRPr="00F42DBE" w:rsidRDefault="00157B51" w:rsidP="00FD3B6A">
      <w:pPr>
        <w:jc w:val="right"/>
      </w:pPr>
      <w:r>
        <w:t>Вазерского</w:t>
      </w:r>
      <w:r w:rsidR="00FD3B6A">
        <w:t xml:space="preserve"> сельсовета </w:t>
      </w:r>
    </w:p>
    <w:p w:rsidR="00FD3B6A" w:rsidRPr="00F42DBE" w:rsidRDefault="00FD3B6A" w:rsidP="00FD3B6A">
      <w:pPr>
        <w:jc w:val="right"/>
      </w:pPr>
      <w:r w:rsidRPr="00F42DBE">
        <w:t>Бессоновского района Пензенской области</w:t>
      </w:r>
    </w:p>
    <w:p w:rsidR="00FD3B6A" w:rsidRDefault="00FD3B6A" w:rsidP="00FD3B6A">
      <w:pPr>
        <w:jc w:val="center"/>
      </w:pPr>
      <w:r>
        <w:t xml:space="preserve">                                                                    </w:t>
      </w:r>
      <w:r w:rsidRPr="00F42DBE">
        <w:t>от «</w:t>
      </w:r>
      <w:r w:rsidR="008F7112">
        <w:t xml:space="preserve"> 19</w:t>
      </w:r>
      <w:r>
        <w:t xml:space="preserve"> </w:t>
      </w:r>
      <w:r w:rsidRPr="00F42DBE">
        <w:t xml:space="preserve">» </w:t>
      </w:r>
      <w:r>
        <w:t xml:space="preserve">марта </w:t>
      </w:r>
      <w:r w:rsidRPr="00F42DBE">
        <w:t xml:space="preserve"> 20</w:t>
      </w:r>
      <w:r>
        <w:t xml:space="preserve"> </w:t>
      </w:r>
      <w:r w:rsidR="008F7112">
        <w:t xml:space="preserve">25 </w:t>
      </w:r>
      <w:r w:rsidRPr="00F42DBE">
        <w:t xml:space="preserve"> №</w:t>
      </w:r>
      <w:r w:rsidR="008F7112">
        <w:t xml:space="preserve">  28</w:t>
      </w:r>
      <w:bookmarkStart w:id="0" w:name="_GoBack"/>
      <w:bookmarkEnd w:id="0"/>
    </w:p>
    <w:p w:rsidR="00FD3B6A" w:rsidRDefault="00FD3B6A" w:rsidP="00FD3B6A">
      <w:pPr>
        <w:jc w:val="center"/>
      </w:pPr>
    </w:p>
    <w:tbl>
      <w:tblPr>
        <w:tblStyle w:val="a3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3869"/>
        <w:gridCol w:w="2723"/>
        <w:gridCol w:w="2480"/>
      </w:tblGrid>
      <w:tr w:rsidR="00FD3B6A" w:rsidRPr="00FC6C8C" w:rsidTr="00157B51">
        <w:tc>
          <w:tcPr>
            <w:tcW w:w="675" w:type="dxa"/>
          </w:tcPr>
          <w:p w:rsidR="00FD3B6A" w:rsidRPr="00FC6C8C" w:rsidRDefault="00FD3B6A" w:rsidP="000E7CF6">
            <w:pPr>
              <w:jc w:val="center"/>
              <w:rPr>
                <w:sz w:val="26"/>
                <w:szCs w:val="26"/>
              </w:rPr>
            </w:pPr>
            <w:r w:rsidRPr="00FC6C8C">
              <w:rPr>
                <w:sz w:val="26"/>
                <w:szCs w:val="26"/>
              </w:rPr>
              <w:t xml:space="preserve">№ </w:t>
            </w:r>
            <w:proofErr w:type="gramStart"/>
            <w:r w:rsidRPr="00FC6C8C">
              <w:rPr>
                <w:sz w:val="26"/>
                <w:szCs w:val="26"/>
              </w:rPr>
              <w:t>п</w:t>
            </w:r>
            <w:proofErr w:type="gramEnd"/>
            <w:r w:rsidRPr="00FC6C8C">
              <w:rPr>
                <w:sz w:val="26"/>
                <w:szCs w:val="26"/>
              </w:rPr>
              <w:t>/п</w:t>
            </w:r>
          </w:p>
        </w:tc>
        <w:tc>
          <w:tcPr>
            <w:tcW w:w="3869" w:type="dxa"/>
          </w:tcPr>
          <w:p w:rsidR="00FD3B6A" w:rsidRPr="00FC6C8C" w:rsidRDefault="00FD3B6A" w:rsidP="000E7CF6">
            <w:pPr>
              <w:jc w:val="center"/>
              <w:rPr>
                <w:sz w:val="26"/>
                <w:szCs w:val="26"/>
              </w:rPr>
            </w:pPr>
            <w:r w:rsidRPr="00FC6C8C">
              <w:rPr>
                <w:sz w:val="26"/>
                <w:szCs w:val="26"/>
              </w:rPr>
              <w:t>Наименование недвижимого имущества</w:t>
            </w:r>
          </w:p>
        </w:tc>
        <w:tc>
          <w:tcPr>
            <w:tcW w:w="2723" w:type="dxa"/>
          </w:tcPr>
          <w:p w:rsidR="00FD3B6A" w:rsidRPr="00FC6C8C" w:rsidRDefault="00FD3B6A" w:rsidP="000E7CF6">
            <w:pPr>
              <w:jc w:val="center"/>
              <w:rPr>
                <w:sz w:val="26"/>
                <w:szCs w:val="26"/>
              </w:rPr>
            </w:pPr>
            <w:r w:rsidRPr="00FC6C8C">
              <w:rPr>
                <w:sz w:val="26"/>
                <w:szCs w:val="26"/>
              </w:rPr>
              <w:t>Адрес</w:t>
            </w:r>
          </w:p>
        </w:tc>
        <w:tc>
          <w:tcPr>
            <w:tcW w:w="2480" w:type="dxa"/>
          </w:tcPr>
          <w:p w:rsidR="00FD3B6A" w:rsidRPr="00FC6C8C" w:rsidRDefault="00FD3B6A" w:rsidP="000E7CF6">
            <w:pPr>
              <w:jc w:val="center"/>
              <w:rPr>
                <w:sz w:val="26"/>
                <w:szCs w:val="26"/>
              </w:rPr>
            </w:pPr>
            <w:r w:rsidRPr="00FC6C8C">
              <w:rPr>
                <w:sz w:val="26"/>
                <w:szCs w:val="26"/>
              </w:rPr>
              <w:t>Кадастровый номер</w:t>
            </w:r>
          </w:p>
        </w:tc>
      </w:tr>
      <w:tr w:rsidR="00157B51" w:rsidRPr="00FC6C8C" w:rsidTr="00157B51">
        <w:tc>
          <w:tcPr>
            <w:tcW w:w="675" w:type="dxa"/>
          </w:tcPr>
          <w:p w:rsidR="00157B51" w:rsidRPr="00157B51" w:rsidRDefault="00157B51" w:rsidP="00157B51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3869" w:type="dxa"/>
          </w:tcPr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Артезианская скважина с водонапорной башней № 483</w:t>
            </w:r>
          </w:p>
        </w:tc>
        <w:tc>
          <w:tcPr>
            <w:tcW w:w="2723" w:type="dxa"/>
          </w:tcPr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с.Вазерки</w:t>
            </w:r>
          </w:p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ул. Новая 20/21</w:t>
            </w:r>
          </w:p>
        </w:tc>
        <w:tc>
          <w:tcPr>
            <w:tcW w:w="2480" w:type="dxa"/>
          </w:tcPr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58:05:0000000:1157</w:t>
            </w:r>
          </w:p>
        </w:tc>
      </w:tr>
      <w:tr w:rsidR="00157B51" w:rsidRPr="00FC6C8C" w:rsidTr="00157B51">
        <w:tc>
          <w:tcPr>
            <w:tcW w:w="675" w:type="dxa"/>
          </w:tcPr>
          <w:p w:rsidR="00157B51" w:rsidRPr="00157B51" w:rsidRDefault="00157B51" w:rsidP="00157B51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3869" w:type="dxa"/>
          </w:tcPr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 xml:space="preserve">Артезианская скважина </w:t>
            </w:r>
          </w:p>
        </w:tc>
        <w:tc>
          <w:tcPr>
            <w:tcW w:w="2723" w:type="dxa"/>
          </w:tcPr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С.Вазерки</w:t>
            </w:r>
          </w:p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пер. Луговой 25/17</w:t>
            </w:r>
          </w:p>
        </w:tc>
        <w:tc>
          <w:tcPr>
            <w:tcW w:w="2480" w:type="dxa"/>
          </w:tcPr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58:005:0080102:397</w:t>
            </w:r>
          </w:p>
        </w:tc>
      </w:tr>
      <w:tr w:rsidR="00157B51" w:rsidRPr="00FC6C8C" w:rsidTr="00157B51">
        <w:tc>
          <w:tcPr>
            <w:tcW w:w="675" w:type="dxa"/>
          </w:tcPr>
          <w:p w:rsidR="00157B51" w:rsidRPr="00157B51" w:rsidRDefault="00157B51" w:rsidP="00157B51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3869" w:type="dxa"/>
          </w:tcPr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Артезианская скважина с водонапорной башней № 202</w:t>
            </w:r>
          </w:p>
        </w:tc>
        <w:tc>
          <w:tcPr>
            <w:tcW w:w="2723" w:type="dxa"/>
          </w:tcPr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с.Вазерки</w:t>
            </w:r>
          </w:p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ул</w:t>
            </w:r>
            <w:proofErr w:type="gramStart"/>
            <w:r w:rsidRPr="00157B51">
              <w:t>.В</w:t>
            </w:r>
            <w:proofErr w:type="gramEnd"/>
            <w:r w:rsidRPr="00157B51">
              <w:t>ишневка, 37</w:t>
            </w:r>
          </w:p>
        </w:tc>
        <w:tc>
          <w:tcPr>
            <w:tcW w:w="2480" w:type="dxa"/>
          </w:tcPr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58:05:0000000:1155</w:t>
            </w:r>
          </w:p>
        </w:tc>
      </w:tr>
      <w:tr w:rsidR="00157B51" w:rsidRPr="00FC6C8C" w:rsidTr="00157B51">
        <w:tc>
          <w:tcPr>
            <w:tcW w:w="675" w:type="dxa"/>
          </w:tcPr>
          <w:p w:rsidR="00157B51" w:rsidRPr="00157B51" w:rsidRDefault="00157B51" w:rsidP="00157B51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3869" w:type="dxa"/>
          </w:tcPr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Артезианская скважина с водонапорной башней № 162</w:t>
            </w:r>
          </w:p>
        </w:tc>
        <w:tc>
          <w:tcPr>
            <w:tcW w:w="2723" w:type="dxa"/>
          </w:tcPr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с.Вазерки</w:t>
            </w:r>
          </w:p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ул. Любятчики, 97/1</w:t>
            </w:r>
          </w:p>
        </w:tc>
        <w:tc>
          <w:tcPr>
            <w:tcW w:w="2480" w:type="dxa"/>
          </w:tcPr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58:05:0000000:1156</w:t>
            </w:r>
          </w:p>
        </w:tc>
      </w:tr>
      <w:tr w:rsidR="00157B51" w:rsidRPr="00FC6C8C" w:rsidTr="00157B51">
        <w:tc>
          <w:tcPr>
            <w:tcW w:w="675" w:type="dxa"/>
          </w:tcPr>
          <w:p w:rsidR="00157B51" w:rsidRPr="00157B51" w:rsidRDefault="00157B51" w:rsidP="00157B51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3869" w:type="dxa"/>
          </w:tcPr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Артезианская скважина 169</w:t>
            </w:r>
          </w:p>
        </w:tc>
        <w:tc>
          <w:tcPr>
            <w:tcW w:w="2723" w:type="dxa"/>
          </w:tcPr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с.Вазерки</w:t>
            </w:r>
          </w:p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ул. Новая, 20/25</w:t>
            </w:r>
          </w:p>
        </w:tc>
        <w:tc>
          <w:tcPr>
            <w:tcW w:w="2480" w:type="dxa"/>
          </w:tcPr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58:05:0000000:1158</w:t>
            </w:r>
          </w:p>
        </w:tc>
      </w:tr>
      <w:tr w:rsidR="00157B51" w:rsidRPr="00FC6C8C" w:rsidTr="00157B51">
        <w:tc>
          <w:tcPr>
            <w:tcW w:w="675" w:type="dxa"/>
          </w:tcPr>
          <w:p w:rsidR="00157B51" w:rsidRPr="00157B51" w:rsidRDefault="00157B51" w:rsidP="00157B51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3869" w:type="dxa"/>
          </w:tcPr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Артезианская скважина 257</w:t>
            </w:r>
          </w:p>
        </w:tc>
        <w:tc>
          <w:tcPr>
            <w:tcW w:w="2723" w:type="dxa"/>
          </w:tcPr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с.Вазерки</w:t>
            </w:r>
          </w:p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ул. Новая, 20/26</w:t>
            </w:r>
          </w:p>
        </w:tc>
        <w:tc>
          <w:tcPr>
            <w:tcW w:w="2480" w:type="dxa"/>
          </w:tcPr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58:05:0000000:1159</w:t>
            </w:r>
          </w:p>
        </w:tc>
      </w:tr>
      <w:tr w:rsidR="00157B51" w:rsidRPr="00FC6C8C" w:rsidTr="00157B51">
        <w:tc>
          <w:tcPr>
            <w:tcW w:w="675" w:type="dxa"/>
          </w:tcPr>
          <w:p w:rsidR="00157B51" w:rsidRPr="00157B51" w:rsidRDefault="00157B51" w:rsidP="00157B51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3869" w:type="dxa"/>
          </w:tcPr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Артезианская скважина 333</w:t>
            </w:r>
          </w:p>
        </w:tc>
        <w:tc>
          <w:tcPr>
            <w:tcW w:w="2723" w:type="dxa"/>
          </w:tcPr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с.Вазерки</w:t>
            </w:r>
          </w:p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ул. Новая, 20/28</w:t>
            </w:r>
          </w:p>
        </w:tc>
        <w:tc>
          <w:tcPr>
            <w:tcW w:w="2480" w:type="dxa"/>
          </w:tcPr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58:05:0000000:1161</w:t>
            </w:r>
          </w:p>
        </w:tc>
      </w:tr>
      <w:tr w:rsidR="00157B51" w:rsidRPr="00FC6C8C" w:rsidTr="00157B51">
        <w:tc>
          <w:tcPr>
            <w:tcW w:w="675" w:type="dxa"/>
          </w:tcPr>
          <w:p w:rsidR="00157B51" w:rsidRPr="00157B51" w:rsidRDefault="00157B51" w:rsidP="00157B51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3869" w:type="dxa"/>
          </w:tcPr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Артезианская скважина 2009</w:t>
            </w:r>
          </w:p>
        </w:tc>
        <w:tc>
          <w:tcPr>
            <w:tcW w:w="2723" w:type="dxa"/>
          </w:tcPr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с.Вазерки</w:t>
            </w:r>
          </w:p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ул. Новая, 20/24</w:t>
            </w:r>
          </w:p>
        </w:tc>
        <w:tc>
          <w:tcPr>
            <w:tcW w:w="2480" w:type="dxa"/>
          </w:tcPr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58:05:0000000:1160</w:t>
            </w:r>
          </w:p>
        </w:tc>
      </w:tr>
      <w:tr w:rsidR="00157B51" w:rsidRPr="00FC6C8C" w:rsidTr="00157B51">
        <w:tc>
          <w:tcPr>
            <w:tcW w:w="675" w:type="dxa"/>
          </w:tcPr>
          <w:p w:rsidR="00157B51" w:rsidRPr="00157B51" w:rsidRDefault="00157B51" w:rsidP="00157B51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3869" w:type="dxa"/>
          </w:tcPr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Артезианская скважина 870</w:t>
            </w:r>
          </w:p>
        </w:tc>
        <w:tc>
          <w:tcPr>
            <w:tcW w:w="2723" w:type="dxa"/>
          </w:tcPr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с.Вазерки</w:t>
            </w:r>
          </w:p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ул. Андроновка</w:t>
            </w:r>
          </w:p>
        </w:tc>
        <w:tc>
          <w:tcPr>
            <w:tcW w:w="2480" w:type="dxa"/>
          </w:tcPr>
          <w:p w:rsidR="00157B51" w:rsidRPr="00157B51" w:rsidRDefault="00157B51" w:rsidP="008C667D">
            <w:pPr>
              <w:tabs>
                <w:tab w:val="left" w:pos="10260"/>
              </w:tabs>
            </w:pPr>
          </w:p>
        </w:tc>
      </w:tr>
      <w:tr w:rsidR="00157B51" w:rsidRPr="00FC6C8C" w:rsidTr="00157B51">
        <w:tc>
          <w:tcPr>
            <w:tcW w:w="675" w:type="dxa"/>
          </w:tcPr>
          <w:p w:rsidR="00157B51" w:rsidRPr="00157B51" w:rsidRDefault="00157B51" w:rsidP="00157B51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3869" w:type="dxa"/>
          </w:tcPr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Водопроводная сеть</w:t>
            </w:r>
          </w:p>
        </w:tc>
        <w:tc>
          <w:tcPr>
            <w:tcW w:w="2723" w:type="dxa"/>
          </w:tcPr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с.Вазерки</w:t>
            </w:r>
          </w:p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ул. Любятчики, пер. Луговой</w:t>
            </w:r>
          </w:p>
        </w:tc>
        <w:tc>
          <w:tcPr>
            <w:tcW w:w="2480" w:type="dxa"/>
          </w:tcPr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58:05:0000000:1841</w:t>
            </w:r>
          </w:p>
        </w:tc>
      </w:tr>
      <w:tr w:rsidR="00157B51" w:rsidRPr="00FC6C8C" w:rsidTr="00157B51">
        <w:tc>
          <w:tcPr>
            <w:tcW w:w="675" w:type="dxa"/>
          </w:tcPr>
          <w:p w:rsidR="00157B51" w:rsidRPr="00157B51" w:rsidRDefault="00157B51" w:rsidP="00157B51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3869" w:type="dxa"/>
          </w:tcPr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Водопроводная сеть</w:t>
            </w:r>
          </w:p>
        </w:tc>
        <w:tc>
          <w:tcPr>
            <w:tcW w:w="2723" w:type="dxa"/>
          </w:tcPr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с.Вазерки</w:t>
            </w:r>
          </w:p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 xml:space="preserve">ул. Басулина, ул. Елшанка, </w:t>
            </w:r>
          </w:p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ул. Совхозная, ул</w:t>
            </w:r>
            <w:proofErr w:type="gramStart"/>
            <w:r w:rsidRPr="00157B51">
              <w:t>.Ц</w:t>
            </w:r>
            <w:proofErr w:type="gramEnd"/>
            <w:r w:rsidRPr="00157B51">
              <w:t xml:space="preserve">ентральная, пер. </w:t>
            </w:r>
            <w:proofErr w:type="spellStart"/>
            <w:r w:rsidRPr="00157B51">
              <w:t>Сурский</w:t>
            </w:r>
            <w:proofErr w:type="spellEnd"/>
            <w:r w:rsidRPr="00157B51">
              <w:t>, пер. Полевой</w:t>
            </w:r>
          </w:p>
        </w:tc>
        <w:tc>
          <w:tcPr>
            <w:tcW w:w="2480" w:type="dxa"/>
          </w:tcPr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58:05:0000000:1826</w:t>
            </w:r>
          </w:p>
        </w:tc>
      </w:tr>
      <w:tr w:rsidR="00157B51" w:rsidRPr="00FC6C8C" w:rsidTr="00157B51">
        <w:tc>
          <w:tcPr>
            <w:tcW w:w="675" w:type="dxa"/>
          </w:tcPr>
          <w:p w:rsidR="00157B51" w:rsidRPr="00157B51" w:rsidRDefault="00157B51" w:rsidP="00157B51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3869" w:type="dxa"/>
          </w:tcPr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Водопроводная сеть</w:t>
            </w:r>
          </w:p>
        </w:tc>
        <w:tc>
          <w:tcPr>
            <w:tcW w:w="2723" w:type="dxa"/>
          </w:tcPr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с.Вазерки</w:t>
            </w:r>
          </w:p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 xml:space="preserve">ул. Новая </w:t>
            </w:r>
          </w:p>
        </w:tc>
        <w:tc>
          <w:tcPr>
            <w:tcW w:w="2480" w:type="dxa"/>
          </w:tcPr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58:05:0000000:1835</w:t>
            </w:r>
          </w:p>
        </w:tc>
      </w:tr>
      <w:tr w:rsidR="00157B51" w:rsidRPr="00FC6C8C" w:rsidTr="00157B51">
        <w:tc>
          <w:tcPr>
            <w:tcW w:w="675" w:type="dxa"/>
          </w:tcPr>
          <w:p w:rsidR="00157B51" w:rsidRPr="00157B51" w:rsidRDefault="00157B51" w:rsidP="00157B51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3869" w:type="dxa"/>
          </w:tcPr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Водопроводная сеть</w:t>
            </w:r>
          </w:p>
        </w:tc>
        <w:tc>
          <w:tcPr>
            <w:tcW w:w="2723" w:type="dxa"/>
          </w:tcPr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с.Вазерки</w:t>
            </w:r>
          </w:p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ул. Вишневка</w:t>
            </w:r>
          </w:p>
        </w:tc>
        <w:tc>
          <w:tcPr>
            <w:tcW w:w="2480" w:type="dxa"/>
          </w:tcPr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58:05:0080301:189</w:t>
            </w:r>
          </w:p>
        </w:tc>
      </w:tr>
      <w:tr w:rsidR="00157B51" w:rsidRPr="00FC6C8C" w:rsidTr="00157B51">
        <w:tc>
          <w:tcPr>
            <w:tcW w:w="675" w:type="dxa"/>
          </w:tcPr>
          <w:p w:rsidR="00157B51" w:rsidRPr="00157B51" w:rsidRDefault="00157B51" w:rsidP="00157B51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3869" w:type="dxa"/>
          </w:tcPr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Водопроводная сеть</w:t>
            </w:r>
          </w:p>
        </w:tc>
        <w:tc>
          <w:tcPr>
            <w:tcW w:w="2723" w:type="dxa"/>
          </w:tcPr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с.Вазерки</w:t>
            </w:r>
          </w:p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 xml:space="preserve">ул. Ера, </w:t>
            </w:r>
          </w:p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 xml:space="preserve">ул. Андроновка, </w:t>
            </w:r>
            <w:proofErr w:type="spellStart"/>
            <w:r w:rsidRPr="00157B51">
              <w:t>ул</w:t>
            </w:r>
            <w:proofErr w:type="gramStart"/>
            <w:r w:rsidRPr="00157B51">
              <w:t>.П</w:t>
            </w:r>
            <w:proofErr w:type="gramEnd"/>
            <w:r w:rsidRPr="00157B51">
              <w:t>ристанционная</w:t>
            </w:r>
            <w:proofErr w:type="spellEnd"/>
          </w:p>
        </w:tc>
        <w:tc>
          <w:tcPr>
            <w:tcW w:w="2480" w:type="dxa"/>
          </w:tcPr>
          <w:p w:rsidR="00157B51" w:rsidRPr="00157B51" w:rsidRDefault="00157B51" w:rsidP="008C667D">
            <w:pPr>
              <w:tabs>
                <w:tab w:val="left" w:pos="10260"/>
              </w:tabs>
            </w:pPr>
            <w:r w:rsidRPr="00157B51">
              <w:t>58:05:0000000:1844</w:t>
            </w:r>
          </w:p>
        </w:tc>
      </w:tr>
    </w:tbl>
    <w:p w:rsidR="00EE070F" w:rsidRDefault="00EE070F" w:rsidP="00157B51">
      <w:pPr>
        <w:jc w:val="center"/>
      </w:pPr>
    </w:p>
    <w:sectPr w:rsidR="00EE070F" w:rsidSect="00157B5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815F1"/>
    <w:multiLevelType w:val="multilevel"/>
    <w:tmpl w:val="99164E38"/>
    <w:lvl w:ilvl="0">
      <w:start w:val="1"/>
      <w:numFmt w:val="decimal"/>
      <w:lvlText w:val="%1."/>
      <w:lvlJc w:val="left"/>
      <w:pPr>
        <w:ind w:left="3054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634B718C"/>
    <w:multiLevelType w:val="hybridMultilevel"/>
    <w:tmpl w:val="9DB4972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3B6A"/>
    <w:rsid w:val="00157B51"/>
    <w:rsid w:val="0017504F"/>
    <w:rsid w:val="007C2234"/>
    <w:rsid w:val="008F7112"/>
    <w:rsid w:val="00A75163"/>
    <w:rsid w:val="00EE070F"/>
    <w:rsid w:val="00FD3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">
    <w:name w:val="Стиль 14 пт"/>
    <w:basedOn w:val="a0"/>
    <w:rsid w:val="00FD3B6A"/>
    <w:rPr>
      <w:sz w:val="28"/>
    </w:rPr>
  </w:style>
  <w:style w:type="table" w:styleId="a3">
    <w:name w:val="Table Grid"/>
    <w:basedOn w:val="a1"/>
    <w:uiPriority w:val="59"/>
    <w:rsid w:val="00FD3B6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FD3B6A"/>
    <w:pPr>
      <w:overflowPunct w:val="0"/>
      <w:autoSpaceDE w:val="0"/>
      <w:autoSpaceDN w:val="0"/>
      <w:adjustRightInd w:val="0"/>
      <w:ind w:left="283" w:hanging="283"/>
      <w:jc w:val="both"/>
      <w:textAlignment w:val="baseline"/>
    </w:pPr>
    <w:rPr>
      <w:kern w:val="16"/>
      <w:szCs w:val="20"/>
    </w:rPr>
  </w:style>
  <w:style w:type="paragraph" w:customStyle="1" w:styleId="Default">
    <w:name w:val="Default"/>
    <w:uiPriority w:val="99"/>
    <w:rsid w:val="00FD3B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6">
    <w:name w:val="Основной текст6"/>
    <w:basedOn w:val="a"/>
    <w:rsid w:val="00FD3B6A"/>
    <w:pPr>
      <w:shd w:val="clear" w:color="auto" w:fill="FFFFFF"/>
      <w:spacing w:before="300" w:after="180" w:line="250" w:lineRule="exact"/>
      <w:jc w:val="both"/>
    </w:pPr>
    <w:rPr>
      <w:color w:val="000000"/>
      <w:sz w:val="21"/>
      <w:szCs w:val="21"/>
    </w:rPr>
  </w:style>
  <w:style w:type="paragraph" w:customStyle="1" w:styleId="36">
    <w:name w:val="Основной текст с отступом 36"/>
    <w:basedOn w:val="a"/>
    <w:rsid w:val="00FD3B6A"/>
    <w:pPr>
      <w:ind w:left="709" w:firstLine="709"/>
      <w:jc w:val="both"/>
    </w:pPr>
    <w:rPr>
      <w:rFonts w:ascii="CG Times (W1)" w:eastAsia="Calibri" w:hAnsi="CG Times (W1)" w:cs="CG Times (W1)"/>
    </w:rPr>
  </w:style>
  <w:style w:type="paragraph" w:styleId="a4">
    <w:name w:val="Balloon Text"/>
    <w:basedOn w:val="a"/>
    <w:link w:val="a5"/>
    <w:uiPriority w:val="99"/>
    <w:semiHidden/>
    <w:unhideWhenUsed/>
    <w:rsid w:val="00FD3B6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3B6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157B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">
    <w:name w:val="Стиль 14 пт"/>
    <w:basedOn w:val="a0"/>
    <w:rsid w:val="00FD3B6A"/>
    <w:rPr>
      <w:sz w:val="28"/>
    </w:rPr>
  </w:style>
  <w:style w:type="table" w:styleId="a3">
    <w:name w:val="Table Grid"/>
    <w:basedOn w:val="a1"/>
    <w:uiPriority w:val="59"/>
    <w:rsid w:val="00FD3B6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FD3B6A"/>
    <w:pPr>
      <w:overflowPunct w:val="0"/>
      <w:autoSpaceDE w:val="0"/>
      <w:autoSpaceDN w:val="0"/>
      <w:adjustRightInd w:val="0"/>
      <w:ind w:left="283" w:hanging="283"/>
      <w:jc w:val="both"/>
      <w:textAlignment w:val="baseline"/>
    </w:pPr>
    <w:rPr>
      <w:kern w:val="16"/>
      <w:szCs w:val="20"/>
    </w:rPr>
  </w:style>
  <w:style w:type="paragraph" w:customStyle="1" w:styleId="Default">
    <w:name w:val="Default"/>
    <w:uiPriority w:val="99"/>
    <w:rsid w:val="00FD3B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6">
    <w:name w:val="Основной текст6"/>
    <w:basedOn w:val="a"/>
    <w:rsid w:val="00FD3B6A"/>
    <w:pPr>
      <w:shd w:val="clear" w:color="auto" w:fill="FFFFFF"/>
      <w:spacing w:before="300" w:after="180" w:line="250" w:lineRule="exact"/>
      <w:jc w:val="both"/>
    </w:pPr>
    <w:rPr>
      <w:color w:val="000000"/>
      <w:sz w:val="21"/>
      <w:szCs w:val="21"/>
    </w:rPr>
  </w:style>
  <w:style w:type="paragraph" w:customStyle="1" w:styleId="36">
    <w:name w:val="Основной текст с отступом 36"/>
    <w:basedOn w:val="a"/>
    <w:rsid w:val="00FD3B6A"/>
    <w:pPr>
      <w:ind w:left="709" w:firstLine="709"/>
      <w:jc w:val="both"/>
    </w:pPr>
    <w:rPr>
      <w:rFonts w:ascii="CG Times (W1)" w:eastAsia="Calibri" w:hAnsi="CG Times (W1)" w:cs="CG Times (W1)"/>
    </w:rPr>
  </w:style>
  <w:style w:type="paragraph" w:styleId="a4">
    <w:name w:val="Balloon Text"/>
    <w:basedOn w:val="a"/>
    <w:link w:val="a5"/>
    <w:uiPriority w:val="99"/>
    <w:semiHidden/>
    <w:unhideWhenUsed/>
    <w:rsid w:val="00FD3B6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3B6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157B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002</cp:lastModifiedBy>
  <cp:revision>4</cp:revision>
  <dcterms:created xsi:type="dcterms:W3CDTF">2025-03-21T05:40:00Z</dcterms:created>
  <dcterms:modified xsi:type="dcterms:W3CDTF">2025-03-21T05:45:00Z</dcterms:modified>
</cp:coreProperties>
</file>