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64"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spacing w:after="0" w:line="240" w:lineRule="auto"/>
        <w:jc w:val="center"/>
        <w:rPr>
          <w:rFonts w:ascii="Times New Roman" w:hAnsi="Times New Roman" w:cs="Times New Roman"/>
        </w:rPr>
      </w:pPr>
      <w:r w:rsidRPr="00385F21">
        <w:rPr>
          <w:rFonts w:ascii="Times New Roman" w:hAnsi="Times New Roman" w:cs="Times New Roman"/>
          <w:noProof/>
        </w:rPr>
        <w:drawing>
          <wp:inline distT="0" distB="0" distL="0" distR="0">
            <wp:extent cx="731520" cy="914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31520" cy="914400"/>
                    </a:xfrm>
                    <a:prstGeom prst="rect">
                      <a:avLst/>
                    </a:prstGeom>
                    <a:noFill/>
                    <a:ln w="9525">
                      <a:noFill/>
                      <a:miter lim="800000"/>
                      <a:headEnd/>
                      <a:tailEnd/>
                    </a:ln>
                  </pic:spPr>
                </pic:pic>
              </a:graphicData>
            </a:graphic>
          </wp:inline>
        </w:drawing>
      </w:r>
    </w:p>
    <w:p w:rsidR="00B96264" w:rsidRPr="00385F21" w:rsidRDefault="00B96264" w:rsidP="00385F21">
      <w:pPr>
        <w:spacing w:after="0" w:line="240" w:lineRule="auto"/>
        <w:rPr>
          <w:rFonts w:ascii="Times New Roman" w:hAnsi="Times New Roman" w:cs="Times New Roman"/>
        </w:rPr>
      </w:pPr>
    </w:p>
    <w:p w:rsidR="00B96264" w:rsidRPr="00385F21" w:rsidRDefault="00B96264" w:rsidP="00385F21">
      <w:pPr>
        <w:spacing w:after="0" w:line="240" w:lineRule="auto"/>
        <w:ind w:right="-1"/>
        <w:jc w:val="center"/>
        <w:rPr>
          <w:rFonts w:ascii="Times New Roman" w:hAnsi="Times New Roman" w:cs="Times New Roman"/>
          <w:b/>
          <w:caps/>
          <w:noProof/>
          <w:sz w:val="28"/>
          <w:szCs w:val="28"/>
        </w:rPr>
      </w:pPr>
      <w:r w:rsidRPr="00385F21">
        <w:rPr>
          <w:rFonts w:ascii="Times New Roman" w:hAnsi="Times New Roman" w:cs="Times New Roman"/>
          <w:b/>
          <w:caps/>
          <w:noProof/>
          <w:sz w:val="28"/>
          <w:szCs w:val="28"/>
        </w:rPr>
        <w:t xml:space="preserve">администрациЯ </w:t>
      </w:r>
      <w:r w:rsidR="00861EE0" w:rsidRPr="00385F21">
        <w:rPr>
          <w:rFonts w:ascii="Times New Roman" w:hAnsi="Times New Roman" w:cs="Times New Roman"/>
          <w:b/>
          <w:caps/>
          <w:noProof/>
          <w:sz w:val="28"/>
          <w:szCs w:val="28"/>
        </w:rPr>
        <w:t xml:space="preserve">Степановского </w:t>
      </w:r>
      <w:r w:rsidRPr="00385F21">
        <w:rPr>
          <w:rFonts w:ascii="Times New Roman" w:hAnsi="Times New Roman" w:cs="Times New Roman"/>
          <w:b/>
          <w:caps/>
          <w:noProof/>
          <w:sz w:val="28"/>
          <w:szCs w:val="28"/>
        </w:rPr>
        <w:t xml:space="preserve">  СЕЛЬСОВЕТА</w:t>
      </w:r>
    </w:p>
    <w:p w:rsidR="00B96264" w:rsidRPr="00385F21" w:rsidRDefault="00B96264" w:rsidP="00385F21">
      <w:pPr>
        <w:spacing w:after="0" w:line="240" w:lineRule="auto"/>
        <w:ind w:right="-1"/>
        <w:jc w:val="center"/>
        <w:rPr>
          <w:rFonts w:ascii="Times New Roman" w:hAnsi="Times New Roman" w:cs="Times New Roman"/>
          <w:b/>
          <w:sz w:val="28"/>
          <w:szCs w:val="28"/>
        </w:rPr>
      </w:pPr>
      <w:r w:rsidRPr="00385F21">
        <w:rPr>
          <w:rFonts w:ascii="Times New Roman" w:hAnsi="Times New Roman" w:cs="Times New Roman"/>
          <w:b/>
          <w:sz w:val="28"/>
          <w:szCs w:val="28"/>
        </w:rPr>
        <w:t>БЕССОНОВСКОГО РАЙОНА ПЕНЗЕНСКОЙ ОБЛАСТИ</w:t>
      </w:r>
    </w:p>
    <w:p w:rsidR="00861EE0" w:rsidRPr="00385F21" w:rsidRDefault="00861EE0" w:rsidP="00385F21">
      <w:pPr>
        <w:spacing w:after="0" w:line="240" w:lineRule="auto"/>
        <w:ind w:right="-1"/>
        <w:jc w:val="center"/>
        <w:rPr>
          <w:rFonts w:ascii="Times New Roman" w:hAnsi="Times New Roman" w:cs="Times New Roman"/>
          <w:b/>
          <w:sz w:val="28"/>
          <w:szCs w:val="28"/>
        </w:rPr>
      </w:pPr>
    </w:p>
    <w:p w:rsidR="00861EE0" w:rsidRPr="00385F21" w:rsidRDefault="00B96264" w:rsidP="00385F21">
      <w:pPr>
        <w:tabs>
          <w:tab w:val="center" w:pos="5103"/>
          <w:tab w:val="left" w:pos="8949"/>
          <w:tab w:val="left" w:pos="9210"/>
        </w:tabs>
        <w:spacing w:after="0" w:line="240" w:lineRule="auto"/>
        <w:rPr>
          <w:rFonts w:ascii="Times New Roman" w:hAnsi="Times New Roman" w:cs="Times New Roman"/>
          <w:sz w:val="28"/>
          <w:szCs w:val="28"/>
        </w:rPr>
      </w:pPr>
      <w:r w:rsidRPr="00385F21">
        <w:rPr>
          <w:rFonts w:ascii="Times New Roman" w:hAnsi="Times New Roman" w:cs="Times New Roman"/>
          <w:b/>
          <w:sz w:val="28"/>
          <w:szCs w:val="28"/>
        </w:rPr>
        <w:tab/>
        <w:t>ПОСТАНОВЛЕНИЕ</w:t>
      </w:r>
      <w:r w:rsidRPr="00385F21">
        <w:rPr>
          <w:rFonts w:ascii="Times New Roman" w:hAnsi="Times New Roman" w:cs="Times New Roman"/>
          <w:sz w:val="28"/>
          <w:szCs w:val="28"/>
        </w:rPr>
        <w:t xml:space="preserve">       </w:t>
      </w:r>
    </w:p>
    <w:p w:rsidR="00B96264" w:rsidRPr="00385F21" w:rsidRDefault="00B96264" w:rsidP="00385F21">
      <w:pPr>
        <w:tabs>
          <w:tab w:val="center" w:pos="5103"/>
          <w:tab w:val="left" w:pos="8949"/>
          <w:tab w:val="left" w:pos="9210"/>
        </w:tabs>
        <w:spacing w:after="0" w:line="240" w:lineRule="auto"/>
        <w:jc w:val="center"/>
        <w:rPr>
          <w:rFonts w:ascii="Times New Roman" w:hAnsi="Times New Roman" w:cs="Times New Roman"/>
          <w:sz w:val="28"/>
          <w:szCs w:val="28"/>
        </w:rPr>
      </w:pP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sz w:val="28"/>
          <w:szCs w:val="28"/>
          <w:u w:val="single"/>
        </w:rPr>
      </w:pPr>
      <w:r w:rsidRPr="00385F21">
        <w:rPr>
          <w:rFonts w:ascii="Times New Roman" w:hAnsi="Times New Roman" w:cs="Times New Roman"/>
          <w:sz w:val="28"/>
          <w:szCs w:val="28"/>
        </w:rPr>
        <w:t xml:space="preserve">От </w:t>
      </w:r>
      <w:r w:rsidR="00731D81">
        <w:rPr>
          <w:rFonts w:ascii="Times New Roman" w:hAnsi="Times New Roman" w:cs="Times New Roman"/>
          <w:sz w:val="28"/>
          <w:szCs w:val="28"/>
          <w:u w:val="single"/>
        </w:rPr>
        <w:t>17</w:t>
      </w:r>
      <w:r w:rsidR="00826B19">
        <w:rPr>
          <w:rFonts w:ascii="Times New Roman" w:hAnsi="Times New Roman" w:cs="Times New Roman"/>
          <w:sz w:val="28"/>
          <w:szCs w:val="28"/>
          <w:u w:val="single"/>
        </w:rPr>
        <w:t>.05</w:t>
      </w:r>
      <w:r w:rsidRPr="00385F21">
        <w:rPr>
          <w:rFonts w:ascii="Times New Roman" w:hAnsi="Times New Roman" w:cs="Times New Roman"/>
          <w:sz w:val="28"/>
          <w:szCs w:val="28"/>
          <w:u w:val="single"/>
        </w:rPr>
        <w:t>.2019</w:t>
      </w:r>
      <w:r w:rsidRPr="00385F21">
        <w:rPr>
          <w:rFonts w:ascii="Times New Roman" w:hAnsi="Times New Roman" w:cs="Times New Roman"/>
          <w:sz w:val="28"/>
          <w:szCs w:val="28"/>
        </w:rPr>
        <w:t xml:space="preserve"> № </w:t>
      </w:r>
      <w:r w:rsidR="00731D81">
        <w:rPr>
          <w:rFonts w:ascii="Times New Roman" w:hAnsi="Times New Roman" w:cs="Times New Roman"/>
          <w:sz w:val="28"/>
          <w:szCs w:val="28"/>
          <w:u w:val="single"/>
        </w:rPr>
        <w:t>59</w:t>
      </w:r>
      <w:r w:rsidR="00826B19">
        <w:rPr>
          <w:rFonts w:ascii="Times New Roman" w:hAnsi="Times New Roman" w:cs="Times New Roman"/>
          <w:sz w:val="28"/>
          <w:szCs w:val="28"/>
          <w:u w:val="single"/>
        </w:rPr>
        <w:t xml:space="preserve"> </w:t>
      </w:r>
      <w:r w:rsidRPr="00385F21">
        <w:rPr>
          <w:rFonts w:ascii="Times New Roman" w:hAnsi="Times New Roman" w:cs="Times New Roman"/>
          <w:sz w:val="28"/>
          <w:szCs w:val="28"/>
          <w:u w:val="single"/>
        </w:rPr>
        <w:t xml:space="preserve"> </w:t>
      </w: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b/>
          <w:sz w:val="24"/>
          <w:szCs w:val="24"/>
        </w:rPr>
      </w:pPr>
      <w:r w:rsidRPr="00385F21">
        <w:rPr>
          <w:rFonts w:ascii="Times New Roman" w:hAnsi="Times New Roman" w:cs="Times New Roman"/>
          <w:sz w:val="24"/>
          <w:szCs w:val="24"/>
        </w:rPr>
        <w:t>С. Степановка</w:t>
      </w:r>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731D81" w:rsidRPr="00731D81" w:rsidRDefault="00731D81" w:rsidP="00731D81">
      <w:pPr>
        <w:pStyle w:val="30"/>
        <w:shd w:val="clear" w:color="auto" w:fill="auto"/>
        <w:spacing w:line="298" w:lineRule="exact"/>
        <w:rPr>
          <w:sz w:val="24"/>
          <w:szCs w:val="24"/>
        </w:rPr>
      </w:pPr>
      <w:r w:rsidRPr="00731D81">
        <w:rPr>
          <w:sz w:val="24"/>
          <w:szCs w:val="24"/>
        </w:rPr>
        <w:t>Об утверждении административного регламента</w:t>
      </w:r>
      <w:r>
        <w:rPr>
          <w:sz w:val="24"/>
          <w:szCs w:val="24"/>
        </w:rPr>
        <w:t xml:space="preserve"> </w:t>
      </w:r>
      <w:r w:rsidRPr="00731D81">
        <w:rPr>
          <w:sz w:val="24"/>
          <w:szCs w:val="24"/>
        </w:rPr>
        <w:t>Администрации</w:t>
      </w:r>
      <w:r>
        <w:rPr>
          <w:sz w:val="24"/>
          <w:szCs w:val="24"/>
        </w:rPr>
        <w:t xml:space="preserve"> Степановского </w:t>
      </w:r>
      <w:r w:rsidRPr="00731D81">
        <w:rPr>
          <w:sz w:val="24"/>
          <w:szCs w:val="24"/>
        </w:rPr>
        <w:t>по предоставлению</w:t>
      </w:r>
      <w:r>
        <w:rPr>
          <w:sz w:val="24"/>
          <w:szCs w:val="24"/>
        </w:rPr>
        <w:t xml:space="preserve">    </w:t>
      </w:r>
      <w:r w:rsidRPr="00731D81">
        <w:rPr>
          <w:sz w:val="24"/>
          <w:szCs w:val="24"/>
        </w:rPr>
        <w:t>муниципальной услуги «Предоставление права</w:t>
      </w:r>
      <w:r>
        <w:rPr>
          <w:sz w:val="24"/>
          <w:szCs w:val="24"/>
        </w:rPr>
        <w:t xml:space="preserve"> на размещение </w:t>
      </w:r>
      <w:r w:rsidRPr="00731D81">
        <w:rPr>
          <w:sz w:val="24"/>
          <w:szCs w:val="24"/>
        </w:rPr>
        <w:t>нестационарных торговых объектов, расположенных на территории</w:t>
      </w:r>
      <w:r w:rsidR="00A44810">
        <w:rPr>
          <w:sz w:val="24"/>
          <w:szCs w:val="24"/>
        </w:rPr>
        <w:t>»</w:t>
      </w:r>
    </w:p>
    <w:p w:rsidR="00731D81" w:rsidRPr="00731D81" w:rsidRDefault="00731D81" w:rsidP="00731D81">
      <w:pPr>
        <w:pStyle w:val="80"/>
        <w:shd w:val="clear" w:color="auto" w:fill="auto"/>
        <w:spacing w:after="0"/>
        <w:ind w:left="6280"/>
        <w:rPr>
          <w:b w:val="0"/>
          <w:sz w:val="24"/>
          <w:szCs w:val="24"/>
        </w:rPr>
      </w:pPr>
    </w:p>
    <w:p w:rsidR="00731D81" w:rsidRPr="00731D81" w:rsidRDefault="00731D81" w:rsidP="00731D81">
      <w:pPr>
        <w:widowControl w:val="0"/>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w:t>
      </w:r>
    </w:p>
    <w:p w:rsidR="00731D81" w:rsidRPr="00731D81" w:rsidRDefault="00731D81" w:rsidP="00731D81">
      <w:pPr>
        <w:widowControl w:val="0"/>
        <w:tabs>
          <w:tab w:val="left" w:leader="underscore" w:pos="8249"/>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w:t>
      </w:r>
      <w:r w:rsidR="00BE7BB6">
        <w:rPr>
          <w:rFonts w:ascii="Times New Roman" w:eastAsia="Times New Roman" w:hAnsi="Times New Roman" w:cs="Times New Roman"/>
          <w:color w:val="000000"/>
          <w:sz w:val="24"/>
          <w:szCs w:val="24"/>
          <w:lang w:bidi="ru-RU"/>
        </w:rPr>
        <w:t>ии Пензенской области»,</w:t>
      </w:r>
      <w:r>
        <w:rPr>
          <w:rFonts w:ascii="Times New Roman" w:eastAsia="Times New Roman" w:hAnsi="Times New Roman" w:cs="Times New Roman"/>
          <w:color w:val="000000"/>
          <w:sz w:val="24"/>
          <w:szCs w:val="24"/>
          <w:lang w:bidi="ru-RU"/>
        </w:rPr>
        <w:t xml:space="preserve"> Уставом Степановского сельсовета Бессоновского района Пензенской области</w:t>
      </w:r>
      <w:r w:rsidRPr="00731D81">
        <w:rPr>
          <w:rFonts w:ascii="Times New Roman" w:eastAsia="Times New Roman" w:hAnsi="Times New Roman" w:cs="Times New Roman"/>
          <w:color w:val="000000"/>
          <w:sz w:val="24"/>
          <w:szCs w:val="24"/>
          <w:lang w:bidi="ru-RU"/>
        </w:rPr>
        <w:t>, в целях</w:t>
      </w:r>
      <w:r>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упорядочения размещения нестационарных объектов торговли на территории</w:t>
      </w:r>
      <w:r>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 xml:space="preserve">муниципального образования </w:t>
      </w:r>
      <w:r>
        <w:rPr>
          <w:rFonts w:ascii="Times New Roman" w:eastAsia="Times New Roman" w:hAnsi="Times New Roman" w:cs="Times New Roman"/>
          <w:color w:val="000000"/>
          <w:sz w:val="24"/>
          <w:szCs w:val="24"/>
          <w:lang w:bidi="ru-RU"/>
        </w:rPr>
        <w:t xml:space="preserve"> Степановский сельсовет </w:t>
      </w:r>
      <w:r w:rsidRPr="00731D81">
        <w:rPr>
          <w:rFonts w:ascii="Times New Roman" w:eastAsia="Times New Roman" w:hAnsi="Times New Roman" w:cs="Times New Roman"/>
          <w:color w:val="000000"/>
          <w:sz w:val="24"/>
          <w:szCs w:val="24"/>
          <w:lang w:bidi="ru-RU"/>
        </w:rPr>
        <w:t xml:space="preserve"> и повышения качества</w:t>
      </w:r>
    </w:p>
    <w:p w:rsidR="00731D81" w:rsidRDefault="00731D81" w:rsidP="00731D81">
      <w:pPr>
        <w:widowControl w:val="0"/>
        <w:spacing w:after="0" w:line="298" w:lineRule="exact"/>
        <w:jc w:val="both"/>
        <w:rPr>
          <w:rFonts w:ascii="Times New Roman" w:hAnsi="Times New Roman" w:cs="Times New Roman"/>
          <w:bCs/>
          <w:sz w:val="24"/>
          <w:szCs w:val="24"/>
          <w:lang w:bidi="ru-RU"/>
        </w:rPr>
      </w:pPr>
      <w:r>
        <w:rPr>
          <w:rFonts w:ascii="Times New Roman" w:eastAsia="Times New Roman" w:hAnsi="Times New Roman" w:cs="Times New Roman"/>
          <w:color w:val="000000"/>
          <w:sz w:val="24"/>
          <w:szCs w:val="24"/>
          <w:lang w:bidi="ru-RU"/>
        </w:rPr>
        <w:t xml:space="preserve">обслуживания,  </w:t>
      </w:r>
      <w:r w:rsidRPr="00731D81">
        <w:rPr>
          <w:rFonts w:ascii="Times New Roman" w:hAnsi="Times New Roman" w:cs="Times New Roman"/>
          <w:sz w:val="24"/>
          <w:szCs w:val="24"/>
        </w:rPr>
        <w:t>администрация</w:t>
      </w:r>
      <w:r>
        <w:rPr>
          <w:rFonts w:ascii="Times New Roman" w:hAnsi="Times New Roman" w:cs="Times New Roman"/>
          <w:sz w:val="24"/>
          <w:szCs w:val="24"/>
        </w:rPr>
        <w:t xml:space="preserve"> Степановского сельсовета </w:t>
      </w:r>
      <w:r w:rsidRPr="00731D81">
        <w:rPr>
          <w:rFonts w:ascii="Times New Roman" w:hAnsi="Times New Roman" w:cs="Times New Roman"/>
          <w:sz w:val="24"/>
          <w:szCs w:val="24"/>
        </w:rPr>
        <w:t xml:space="preserve"> </w:t>
      </w:r>
      <w:r>
        <w:rPr>
          <w:rFonts w:ascii="Times New Roman" w:hAnsi="Times New Roman" w:cs="Times New Roman"/>
          <w:bCs/>
          <w:sz w:val="24"/>
          <w:szCs w:val="24"/>
          <w:lang w:bidi="ru-RU"/>
        </w:rPr>
        <w:t>постановляет:</w:t>
      </w:r>
    </w:p>
    <w:p w:rsidR="00731D81" w:rsidRPr="00731D81" w:rsidRDefault="00731D81" w:rsidP="00731D81">
      <w:pPr>
        <w:widowControl w:val="0"/>
        <w:spacing w:after="0" w:line="298" w:lineRule="exact"/>
        <w:jc w:val="both"/>
        <w:rPr>
          <w:rFonts w:ascii="Times New Roman" w:eastAsia="Times New Roman" w:hAnsi="Times New Roman" w:cs="Times New Roman"/>
          <w:color w:val="000000"/>
          <w:sz w:val="24"/>
          <w:szCs w:val="24"/>
          <w:lang w:bidi="ru-RU"/>
        </w:rPr>
      </w:pPr>
    </w:p>
    <w:p w:rsidR="00731D81" w:rsidRPr="00731D81" w:rsidRDefault="00731D81" w:rsidP="00731D81">
      <w:pPr>
        <w:jc w:val="both"/>
        <w:rPr>
          <w:rFonts w:ascii="Times New Roman" w:hAnsi="Times New Roman" w:cs="Times New Roman"/>
          <w:sz w:val="24"/>
          <w:szCs w:val="24"/>
          <w:lang w:bidi="ru-RU"/>
        </w:rPr>
      </w:pPr>
      <w:r>
        <w:rPr>
          <w:rFonts w:ascii="Times New Roman" w:hAnsi="Times New Roman" w:cs="Times New Roman"/>
          <w:sz w:val="24"/>
          <w:szCs w:val="24"/>
        </w:rPr>
        <w:t xml:space="preserve">           1. </w:t>
      </w:r>
      <w:r w:rsidRPr="00731D81">
        <w:rPr>
          <w:rFonts w:ascii="Times New Roman" w:hAnsi="Times New Roman" w:cs="Times New Roman"/>
          <w:sz w:val="24"/>
          <w:szCs w:val="24"/>
        </w:rPr>
        <w:t xml:space="preserve">Утвердить </w:t>
      </w:r>
      <w:r w:rsidRPr="00731D81">
        <w:rPr>
          <w:rFonts w:ascii="Times New Roman" w:hAnsi="Times New Roman" w:cs="Times New Roman"/>
          <w:sz w:val="24"/>
          <w:szCs w:val="24"/>
          <w:lang w:bidi="ru-RU"/>
        </w:rPr>
        <w:t xml:space="preserve">прилагаемый </w:t>
      </w:r>
      <w:r w:rsidRPr="00731D81">
        <w:rPr>
          <w:rFonts w:ascii="Times New Roman" w:hAnsi="Times New Roman" w:cs="Times New Roman"/>
          <w:sz w:val="24"/>
          <w:szCs w:val="24"/>
        </w:rPr>
        <w:t xml:space="preserve">административный регламент </w:t>
      </w:r>
      <w:r>
        <w:rPr>
          <w:rFonts w:ascii="Times New Roman" w:hAnsi="Times New Roman" w:cs="Times New Roman"/>
          <w:sz w:val="24"/>
          <w:szCs w:val="24"/>
          <w:lang w:bidi="ru-RU"/>
        </w:rPr>
        <w:t xml:space="preserve">администрации Степановского сельсовета Бессоновского района Пензенской области </w:t>
      </w:r>
      <w:r w:rsidRPr="00731D81">
        <w:rPr>
          <w:rFonts w:ascii="Times New Roman" w:hAnsi="Times New Roman" w:cs="Times New Roman"/>
          <w:sz w:val="24"/>
          <w:szCs w:val="24"/>
          <w:lang w:bidi="ru-RU"/>
        </w:rPr>
        <w:t xml:space="preserve"> по предоставлению муниципальной</w:t>
      </w:r>
      <w:r w:rsidRPr="00731D81">
        <w:rPr>
          <w:rFonts w:ascii="Times New Roman" w:hAnsi="Times New Roman" w:cs="Times New Roman"/>
          <w:sz w:val="24"/>
          <w:szCs w:val="24"/>
        </w:rPr>
        <w:t xml:space="preserve"> </w:t>
      </w:r>
      <w:r w:rsidRPr="00731D81">
        <w:rPr>
          <w:rFonts w:ascii="Times New Roman" w:eastAsia="Times New Roman" w:hAnsi="Times New Roman" w:cs="Times New Roman"/>
          <w:color w:val="000000"/>
          <w:sz w:val="24"/>
          <w:szCs w:val="24"/>
          <w:lang w:bidi="ru-RU"/>
        </w:rPr>
        <w:t>услуги «Предоставление права на размещение нестационарных торговых объектов, расположенных на территории</w:t>
      </w:r>
      <w:r w:rsidR="00F85908">
        <w:rPr>
          <w:rFonts w:ascii="Times New Roman" w:eastAsia="Times New Roman" w:hAnsi="Times New Roman" w:cs="Times New Roman"/>
          <w:color w:val="000000"/>
          <w:sz w:val="24"/>
          <w:szCs w:val="24"/>
          <w:lang w:bidi="ru-RU"/>
        </w:rPr>
        <w:t xml:space="preserve"> Степановского сельсовета</w:t>
      </w:r>
      <w:r w:rsidRPr="00731D81">
        <w:rPr>
          <w:rFonts w:ascii="Times New Roman" w:eastAsia="Times New Roman" w:hAnsi="Times New Roman" w:cs="Times New Roman"/>
          <w:color w:val="000000"/>
          <w:sz w:val="24"/>
          <w:szCs w:val="24"/>
          <w:lang w:bidi="ru-RU"/>
        </w:rPr>
        <w:t>».</w:t>
      </w:r>
    </w:p>
    <w:p w:rsidR="00731D81" w:rsidRPr="00731D81" w:rsidRDefault="00731D81" w:rsidP="0075558C">
      <w:pPr>
        <w:widowControl w:val="0"/>
        <w:tabs>
          <w:tab w:val="left" w:pos="1262"/>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Настоящее постановление опубликовать в информационном</w:t>
      </w:r>
      <w:r w:rsidR="0075558C">
        <w:rPr>
          <w:rFonts w:ascii="Times New Roman" w:eastAsia="Times New Roman" w:hAnsi="Times New Roman" w:cs="Times New Roman"/>
          <w:color w:val="000000"/>
          <w:sz w:val="24"/>
          <w:szCs w:val="24"/>
          <w:lang w:bidi="ru-RU"/>
        </w:rPr>
        <w:t xml:space="preserve"> бюллетени «Сельские ведомости» </w:t>
      </w:r>
      <w:r w:rsidRPr="00731D81">
        <w:rPr>
          <w:rFonts w:ascii="Times New Roman" w:eastAsia="Times New Roman" w:hAnsi="Times New Roman" w:cs="Times New Roman"/>
          <w:color w:val="000000"/>
          <w:sz w:val="24"/>
          <w:szCs w:val="24"/>
          <w:lang w:bidi="ru-RU"/>
        </w:rPr>
        <w:t xml:space="preserve"> и разместить на официальном сайте</w:t>
      </w:r>
      <w:r w:rsidR="0075558C">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 xml:space="preserve">администрации </w:t>
      </w:r>
      <w:r w:rsidR="0075558C">
        <w:rPr>
          <w:rFonts w:ascii="Times New Roman" w:eastAsia="Times New Roman" w:hAnsi="Times New Roman" w:cs="Times New Roman"/>
          <w:color w:val="000000"/>
          <w:sz w:val="24"/>
          <w:szCs w:val="24"/>
          <w:lang w:bidi="ru-RU"/>
        </w:rPr>
        <w:t xml:space="preserve"> Степановского сельсовета  в </w:t>
      </w:r>
      <w:r w:rsidRPr="00731D81">
        <w:rPr>
          <w:rFonts w:ascii="Times New Roman" w:eastAsia="Times New Roman" w:hAnsi="Times New Roman" w:cs="Times New Roman"/>
          <w:color w:val="000000"/>
          <w:sz w:val="24"/>
          <w:szCs w:val="24"/>
          <w:lang w:bidi="ru-RU"/>
        </w:rPr>
        <w:t xml:space="preserve"> сети «Интернет».</w:t>
      </w:r>
    </w:p>
    <w:p w:rsidR="00731D81" w:rsidRPr="00731D81" w:rsidRDefault="00731D81" w:rsidP="00731D81">
      <w:pPr>
        <w:widowControl w:val="0"/>
        <w:tabs>
          <w:tab w:val="left" w:pos="1146"/>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Настоящее постановление вступает в силу на следующий день после дня его официального опубликования (обнародования).</w:t>
      </w:r>
    </w:p>
    <w:p w:rsidR="00731D81" w:rsidRDefault="00731D81" w:rsidP="00731D81">
      <w:pPr>
        <w:widowControl w:val="0"/>
        <w:tabs>
          <w:tab w:val="left" w:pos="1262"/>
        </w:tabs>
        <w:spacing w:after="0" w:line="260"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Контроль исполнения настоящего постановления возложить на</w:t>
      </w:r>
      <w:r w:rsidR="0075558C">
        <w:rPr>
          <w:rFonts w:ascii="Times New Roman" w:eastAsia="Times New Roman" w:hAnsi="Times New Roman" w:cs="Times New Roman"/>
          <w:color w:val="000000"/>
          <w:sz w:val="24"/>
          <w:szCs w:val="24"/>
          <w:lang w:bidi="ru-RU"/>
        </w:rPr>
        <w:t xml:space="preserve"> главу администрации</w:t>
      </w:r>
    </w:p>
    <w:p w:rsidR="0075558C" w:rsidRPr="00731D81" w:rsidRDefault="0075558C" w:rsidP="00731D81">
      <w:pPr>
        <w:widowControl w:val="0"/>
        <w:tabs>
          <w:tab w:val="left" w:pos="1262"/>
        </w:tabs>
        <w:spacing w:after="0" w:line="260" w:lineRule="exact"/>
        <w:ind w:firstLine="820"/>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Степановского сельсовета Бессоновского района Пензенской  области.</w:t>
      </w:r>
    </w:p>
    <w:p w:rsidR="00731D81" w:rsidRPr="00731D81" w:rsidRDefault="00731D81" w:rsidP="00731D81">
      <w:pPr>
        <w:tabs>
          <w:tab w:val="left" w:pos="8565"/>
        </w:tabs>
        <w:rPr>
          <w:rFonts w:ascii="Times New Roman" w:hAnsi="Times New Roman" w:cs="Times New Roman"/>
          <w:sz w:val="24"/>
          <w:szCs w:val="24"/>
        </w:rPr>
      </w:pPr>
    </w:p>
    <w:p w:rsidR="00731D81" w:rsidRDefault="00731D81" w:rsidP="00731D81">
      <w:pPr>
        <w:widowControl w:val="0"/>
        <w:spacing w:after="0" w:line="260"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Глава администрации</w:t>
      </w:r>
    </w:p>
    <w:p w:rsidR="004D2600" w:rsidRDefault="004D2600" w:rsidP="00731D81">
      <w:pPr>
        <w:widowControl w:val="0"/>
        <w:spacing w:after="0" w:line="260" w:lineRule="exact"/>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Степановского сельсовета                                                     А.И.Денискин</w:t>
      </w:r>
    </w:p>
    <w:p w:rsidR="000E6996" w:rsidRPr="00731D81" w:rsidRDefault="000E6996" w:rsidP="00731D81">
      <w:pPr>
        <w:widowControl w:val="0"/>
        <w:spacing w:after="0" w:line="260" w:lineRule="exact"/>
        <w:jc w:val="both"/>
        <w:rPr>
          <w:rFonts w:ascii="Times New Roman" w:eastAsia="Times New Roman" w:hAnsi="Times New Roman" w:cs="Times New Roman"/>
          <w:color w:val="000000"/>
          <w:sz w:val="24"/>
          <w:szCs w:val="24"/>
          <w:lang w:bidi="ru-RU"/>
        </w:rPr>
      </w:pPr>
    </w:p>
    <w:p w:rsidR="00731D81" w:rsidRPr="00731D81" w:rsidRDefault="00731D81" w:rsidP="00731D81">
      <w:pPr>
        <w:tabs>
          <w:tab w:val="left" w:pos="8565"/>
        </w:tabs>
        <w:rPr>
          <w:rFonts w:ascii="Times New Roman" w:hAnsi="Times New Roman" w:cs="Times New Roman"/>
          <w:sz w:val="24"/>
          <w:szCs w:val="24"/>
        </w:rPr>
      </w:pPr>
    </w:p>
    <w:p w:rsidR="00731D81"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Степановского сельсовета</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Бессоновского район Пензенской области</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От 17.05.2019 № 59</w:t>
      </w:r>
    </w:p>
    <w:p w:rsidR="004D2600" w:rsidRPr="00731D81" w:rsidRDefault="004D2600" w:rsidP="004D2600">
      <w:pPr>
        <w:tabs>
          <w:tab w:val="left" w:pos="8565"/>
        </w:tabs>
        <w:spacing w:after="0"/>
        <w:jc w:val="right"/>
        <w:rPr>
          <w:rFonts w:ascii="Times New Roman" w:hAnsi="Times New Roman" w:cs="Times New Roman"/>
          <w:sz w:val="24"/>
          <w:szCs w:val="24"/>
        </w:rPr>
      </w:pPr>
    </w:p>
    <w:p w:rsidR="00731D81" w:rsidRPr="00177C44" w:rsidRDefault="00731D81" w:rsidP="004D2600">
      <w:pPr>
        <w:pStyle w:val="20"/>
        <w:shd w:val="clear" w:color="auto" w:fill="auto"/>
        <w:tabs>
          <w:tab w:val="left" w:leader="underscore" w:pos="6209"/>
        </w:tabs>
        <w:spacing w:after="330" w:line="298" w:lineRule="exact"/>
        <w:ind w:left="1020" w:firstLine="700"/>
        <w:rPr>
          <w:b/>
          <w:color w:val="000000"/>
          <w:sz w:val="24"/>
          <w:szCs w:val="24"/>
          <w:lang w:bidi="ru-RU"/>
        </w:rPr>
      </w:pPr>
      <w:r w:rsidRPr="00731D81">
        <w:rPr>
          <w:sz w:val="24"/>
          <w:szCs w:val="24"/>
        </w:rPr>
        <w:br/>
      </w:r>
      <w:r w:rsidRPr="00731D81">
        <w:rPr>
          <w:sz w:val="24"/>
          <w:szCs w:val="24"/>
        </w:rPr>
        <w:br/>
      </w:r>
      <w:r w:rsidRPr="00177C44">
        <w:rPr>
          <w:b/>
          <w:color w:val="000000"/>
          <w:sz w:val="24"/>
          <w:szCs w:val="24"/>
          <w:lang w:bidi="ru-RU"/>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w:t>
      </w:r>
      <w:r w:rsidR="004D2600" w:rsidRPr="00177C44">
        <w:rPr>
          <w:b/>
          <w:color w:val="000000"/>
          <w:sz w:val="24"/>
          <w:szCs w:val="24"/>
          <w:lang w:bidi="ru-RU"/>
        </w:rPr>
        <w:t xml:space="preserve"> Степановского сельсовета </w:t>
      </w:r>
    </w:p>
    <w:p w:rsidR="00731D81" w:rsidRPr="00731D81" w:rsidRDefault="00731D81" w:rsidP="00731D81">
      <w:pPr>
        <w:widowControl w:val="0"/>
        <w:spacing w:after="0" w:line="260" w:lineRule="exact"/>
        <w:ind w:lef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Раздел I. Общие положения</w:t>
      </w:r>
    </w:p>
    <w:p w:rsidR="00731D81" w:rsidRPr="00731D81" w:rsidRDefault="00731D81" w:rsidP="00731D81">
      <w:pPr>
        <w:pStyle w:val="20"/>
        <w:shd w:val="clear" w:color="auto" w:fill="auto"/>
        <w:tabs>
          <w:tab w:val="left" w:pos="1145"/>
        </w:tabs>
        <w:spacing w:after="0" w:line="298" w:lineRule="exact"/>
        <w:ind w:firstLine="640"/>
        <w:jc w:val="both"/>
        <w:rPr>
          <w:color w:val="000000"/>
          <w:sz w:val="24"/>
          <w:szCs w:val="24"/>
          <w:lang w:bidi="ru-RU"/>
        </w:rPr>
      </w:pPr>
      <w:r w:rsidRPr="00731D81">
        <w:rPr>
          <w:color w:val="000000"/>
          <w:sz w:val="24"/>
          <w:szCs w:val="24"/>
          <w:lang w:bidi="ru-RU"/>
        </w:rPr>
        <w:t>1.1.</w:t>
      </w:r>
      <w:r w:rsidRPr="00731D81">
        <w:rPr>
          <w:color w:val="000000"/>
          <w:sz w:val="24"/>
          <w:szCs w:val="24"/>
          <w:lang w:bidi="ru-RU"/>
        </w:rPr>
        <w:tab/>
        <w:t>Предмет регулирования административного регламента:</w:t>
      </w:r>
    </w:p>
    <w:p w:rsidR="00731D81" w:rsidRPr="00731D81" w:rsidRDefault="00731D81" w:rsidP="003A0AFD">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Административный регламент предоставления муниципальной услуги</w:t>
      </w:r>
      <w:r w:rsidR="003A0AFD">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«Предоставление права на размещение нестационарных торговых объектов,</w:t>
      </w:r>
      <w:r w:rsidR="003A0AFD">
        <w:rPr>
          <w:rFonts w:ascii="Times New Roman" w:eastAsia="Times New Roman" w:hAnsi="Times New Roman" w:cs="Times New Roman"/>
          <w:color w:val="000000"/>
          <w:sz w:val="24"/>
          <w:szCs w:val="24"/>
          <w:lang w:bidi="ru-RU"/>
        </w:rPr>
        <w:t xml:space="preserve"> </w:t>
      </w:r>
      <w:r w:rsidR="004D2600">
        <w:rPr>
          <w:rFonts w:ascii="Times New Roman" w:eastAsia="Times New Roman" w:hAnsi="Times New Roman" w:cs="Times New Roman"/>
          <w:color w:val="000000"/>
          <w:sz w:val="24"/>
          <w:szCs w:val="24"/>
          <w:lang w:bidi="ru-RU"/>
        </w:rPr>
        <w:t xml:space="preserve">расположенных на территории Степановского сельсовета </w:t>
      </w:r>
      <w:r w:rsidRPr="00731D81">
        <w:rPr>
          <w:rFonts w:ascii="Times New Roman" w:eastAsia="Times New Roman" w:hAnsi="Times New Roman" w:cs="Times New Roman"/>
          <w:color w:val="000000"/>
          <w:sz w:val="24"/>
          <w:szCs w:val="24"/>
          <w:lang w:bidi="ru-RU"/>
        </w:rPr>
        <w:t>» (далее - Регламент)</w:t>
      </w:r>
      <w:r w:rsidR="003A0AFD">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1.2.</w:t>
      </w:r>
      <w:r w:rsidRPr="00731D81">
        <w:rPr>
          <w:rFonts w:ascii="Times New Roman" w:eastAsia="Times New Roman" w:hAnsi="Times New Roman" w:cs="Times New Roman"/>
          <w:color w:val="000000"/>
          <w:sz w:val="24"/>
          <w:szCs w:val="24"/>
          <w:lang w:bidi="ru-RU"/>
        </w:rPr>
        <w:tab/>
        <w:t>Описание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1.3.</w:t>
      </w:r>
      <w:r w:rsidRPr="00731D81">
        <w:rPr>
          <w:rFonts w:ascii="Times New Roman" w:eastAsia="Times New Roman" w:hAnsi="Times New Roman" w:cs="Times New Roman"/>
          <w:color w:val="000000"/>
          <w:sz w:val="24"/>
          <w:szCs w:val="24"/>
          <w:lang w:bidi="ru-RU"/>
        </w:rPr>
        <w:tab/>
        <w:t>Информация о месте нахождения и графике работы Администрации и</w:t>
      </w:r>
    </w:p>
    <w:p w:rsidR="00731D81" w:rsidRPr="00731D81" w:rsidRDefault="00731D81" w:rsidP="00731D81">
      <w:pPr>
        <w:widowControl w:val="0"/>
        <w:tabs>
          <w:tab w:val="left" w:leader="underscore" w:pos="7915"/>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3A0AFD">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r w:rsidR="003A0AFD">
        <w:rPr>
          <w:rFonts w:ascii="Times New Roman" w:eastAsia="Times New Roman" w:hAnsi="Times New Roman" w:cs="Times New Roman"/>
          <w:color w:val="000000"/>
          <w:sz w:val="24"/>
          <w:szCs w:val="24"/>
          <w:lang w:bidi="ru-RU"/>
        </w:rPr>
        <w:lastRenderedPageBreak/>
        <w:t xml:space="preserve">          </w:t>
      </w:r>
      <w:r w:rsidRPr="00731D81">
        <w:rPr>
          <w:rFonts w:ascii="Times New Roman" w:eastAsia="Times New Roman" w:hAnsi="Times New Roman" w:cs="Times New Roman"/>
          <w:color w:val="000000"/>
          <w:sz w:val="24"/>
          <w:szCs w:val="24"/>
          <w:lang w:bidi="ru-RU"/>
        </w:rPr>
        <w:t>1.4.</w:t>
      </w:r>
      <w:r w:rsidRPr="00731D81">
        <w:rPr>
          <w:rFonts w:ascii="Times New Roman" w:eastAsia="Times New Roman" w:hAnsi="Times New Roman" w:cs="Times New Roman"/>
          <w:color w:val="000000"/>
          <w:sz w:val="24"/>
          <w:szCs w:val="24"/>
          <w:lang w:bidi="ru-RU"/>
        </w:rPr>
        <w:tab/>
        <w:t>Информирование заявителей по вопросам предоставления муниципальной услуги осуществляется также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1.5.</w:t>
      </w:r>
      <w:r w:rsidRPr="00731D81">
        <w:rPr>
          <w:rFonts w:ascii="Times New Roman" w:eastAsia="Times New Roman" w:hAnsi="Times New Roman" w:cs="Times New Roman"/>
          <w:color w:val="000000"/>
          <w:sz w:val="24"/>
          <w:szCs w:val="24"/>
          <w:lang w:bidi="ru-RU"/>
        </w:rPr>
        <w:tab/>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предоставления муниципальной услуги предоставляется: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непосредственно в Администрации и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средств телефонной связи при обращении заявителей непосредственно по телефонам;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Администрации в информационнотелекоммуникационной сети «Интернет» а также посредством электронной почты;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МФЦ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путем опубликования официальной информации в информационном бюллетене</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3A0AFD" w:rsidRDefault="003A0AFD"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1.5.1 Специалисты Администрации осуществляют непосредственное взаимодействие с Заявителями в соответствии со следующим </w:t>
      </w:r>
      <w:r w:rsidR="008C6785">
        <w:rPr>
          <w:rFonts w:ascii="Times New Roman" w:eastAsia="Times New Roman" w:hAnsi="Times New Roman" w:cs="Times New Roman"/>
          <w:color w:val="000000"/>
          <w:sz w:val="24"/>
          <w:szCs w:val="24"/>
          <w:lang w:bidi="ru-RU"/>
        </w:rPr>
        <w:t xml:space="preserve"> графиком работы:</w:t>
      </w:r>
    </w:p>
    <w:p w:rsidR="008C6785" w:rsidRPr="00DB510D" w:rsidRDefault="008C6785" w:rsidP="008C6785">
      <w:pPr>
        <w:pStyle w:val="a3"/>
        <w:tabs>
          <w:tab w:val="left" w:pos="2394"/>
        </w:tabs>
        <w:spacing w:before="0" w:beforeAutospacing="0" w:after="0" w:afterAutospacing="0"/>
        <w:jc w:val="both"/>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8.00-16</w:t>
            </w:r>
            <w:r w:rsidR="008C6785" w:rsidRPr="008C6785">
              <w:rPr>
                <w:rFonts w:ascii="Times New Roman" w:hAnsi="Times New Roman" w:cs="Times New Roman"/>
                <w:sz w:val="24"/>
                <w:szCs w:val="24"/>
              </w:rPr>
              <w:t>.00, перерыв с 12.00 до 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8.00-16.00, перерыв с 12.00 до 13.00</w:t>
            </w:r>
          </w:p>
        </w:tc>
      </w:tr>
      <w:tr w:rsidR="00177C44"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center"/>
              <w:rPr>
                <w:rFonts w:ascii="Times New Roman" w:hAnsi="Times New Roman" w:cs="Times New Roman"/>
                <w:sz w:val="24"/>
                <w:szCs w:val="24"/>
              </w:rPr>
            </w:pPr>
            <w:r>
              <w:rPr>
                <w:rFonts w:ascii="Times New Roman" w:hAnsi="Times New Roman" w:cs="Times New Roman"/>
                <w:sz w:val="24"/>
                <w:szCs w:val="24"/>
              </w:rPr>
              <w:t>Суббота, воскресенье</w:t>
            </w:r>
          </w:p>
        </w:tc>
        <w:tc>
          <w:tcPr>
            <w:tcW w:w="5451"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Выходные дни</w:t>
            </w:r>
          </w:p>
        </w:tc>
      </w:tr>
    </w:tbl>
    <w:p w:rsidR="008C6785" w:rsidRPr="008C6785" w:rsidRDefault="008C6785" w:rsidP="008C6785">
      <w:pPr>
        <w:tabs>
          <w:tab w:val="left" w:pos="2394"/>
        </w:tabs>
        <w:ind w:firstLine="540"/>
        <w:jc w:val="both"/>
        <w:rPr>
          <w:rFonts w:ascii="Times New Roman" w:hAnsi="Times New Roman" w:cs="Times New Roman"/>
          <w:sz w:val="24"/>
          <w:szCs w:val="24"/>
        </w:rPr>
      </w:pP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Для получения информации о порядке предоставления муниципальной услуги необходимо обратиться:</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лично в Администрацию по адресу: 442765, Пензенская область, Бессоновского район, с. . Степановка, ул. Дорожная, д. 47А;</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по телефону: 8(8412)58-57-24;</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в письменном виде почтой по адресу: 442765, Пензенская область, Бессоновского район, с. . Степановка, ул. Дорожная, д. 47А;</w:t>
      </w:r>
    </w:p>
    <w:p w:rsidR="008C6785" w:rsidRDefault="008C6785" w:rsidP="008C6785">
      <w:pPr>
        <w:rPr>
          <w:rFonts w:ascii="Times New Roman" w:hAnsi="Times New Roman" w:cs="Times New Roman"/>
          <w:sz w:val="24"/>
          <w:szCs w:val="24"/>
        </w:rPr>
      </w:pPr>
      <w:r w:rsidRPr="008C6785">
        <w:rPr>
          <w:rFonts w:ascii="Times New Roman" w:hAnsi="Times New Roman" w:cs="Times New Roman"/>
          <w:sz w:val="24"/>
          <w:szCs w:val="24"/>
        </w:rPr>
        <w:lastRenderedPageBreak/>
        <w:t xml:space="preserve">- на официальный сайт Администрации в информационно-телекоммуникационной сети «Интернет» - </w:t>
      </w:r>
      <w:hyperlink r:id="rId9" w:history="1">
        <w:r w:rsidRPr="008C6785">
          <w:rPr>
            <w:rStyle w:val="ad"/>
            <w:rFonts w:ascii="Times New Roman" w:hAnsi="Times New Roman" w:cs="Times New Roman"/>
            <w:sz w:val="24"/>
            <w:szCs w:val="24"/>
          </w:rPr>
          <w:t>http://stepanovsky.bessonovka.pnzreg.ru</w:t>
        </w:r>
      </w:hyperlink>
    </w:p>
    <w:p w:rsidR="008C6785" w:rsidRPr="008C6785" w:rsidRDefault="008C6785" w:rsidP="008C6785">
      <w:pPr>
        <w:rPr>
          <w:rFonts w:ascii="Times New Roman" w:hAnsi="Times New Roman" w:cs="Times New Roman"/>
          <w:sz w:val="24"/>
          <w:szCs w:val="24"/>
        </w:rPr>
      </w:pPr>
      <w:r w:rsidRPr="008C6785">
        <w:rPr>
          <w:rFonts w:ascii="Times New Roman" w:hAnsi="Times New Roman" w:cs="Times New Roman"/>
          <w:sz w:val="24"/>
          <w:szCs w:val="24"/>
        </w:rPr>
        <w:t xml:space="preserve">- электронной почтой – </w:t>
      </w:r>
      <w:hyperlink r:id="rId10" w:history="1">
        <w:r w:rsidRPr="008C6785">
          <w:rPr>
            <w:rStyle w:val="ad"/>
            <w:rFonts w:ascii="Times New Roman" w:hAnsi="Times New Roman" w:cs="Times New Roman"/>
            <w:sz w:val="24"/>
            <w:szCs w:val="24"/>
            <w:lang w:val="en-US"/>
          </w:rPr>
          <w:t>stepsovet</w:t>
        </w:r>
        <w:r w:rsidRPr="008C6785">
          <w:rPr>
            <w:rStyle w:val="ad"/>
            <w:rFonts w:ascii="Times New Roman" w:hAnsi="Times New Roman" w:cs="Times New Roman"/>
            <w:sz w:val="24"/>
            <w:szCs w:val="24"/>
          </w:rPr>
          <w:t>58@</w:t>
        </w:r>
        <w:r w:rsidRPr="008C6785">
          <w:rPr>
            <w:rStyle w:val="ad"/>
            <w:rFonts w:ascii="Times New Roman" w:hAnsi="Times New Roman" w:cs="Times New Roman"/>
            <w:sz w:val="24"/>
            <w:szCs w:val="24"/>
            <w:lang w:val="en-US"/>
          </w:rPr>
          <w:t>mail</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ru</w:t>
        </w:r>
      </w:hyperlink>
    </w:p>
    <w:p w:rsidR="008C6785" w:rsidRPr="008C6785" w:rsidRDefault="008C6785" w:rsidP="008C6785">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11" w:history="1">
        <w:r w:rsidRPr="008C6785">
          <w:rPr>
            <w:rStyle w:val="ad"/>
            <w:rFonts w:ascii="Times New Roman" w:hAnsi="Times New Roman" w:cs="Times New Roman"/>
            <w:sz w:val="24"/>
            <w:szCs w:val="24"/>
            <w:lang w:val="en-US"/>
          </w:rPr>
          <w:t>http</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gosuslugi</w:t>
        </w:r>
        <w:r w:rsidRPr="008C6785">
          <w:rPr>
            <w:rStyle w:val="ad"/>
            <w:rFonts w:ascii="Times New Roman" w:hAnsi="Times New Roman" w:cs="Times New Roman"/>
            <w:sz w:val="24"/>
            <w:szCs w:val="24"/>
          </w:rPr>
          <w:t>.ru</w:t>
        </w:r>
      </w:hyperlink>
      <w:r w:rsidRPr="008C6785">
        <w:rPr>
          <w:rFonts w:ascii="Times New Roman" w:hAnsi="Times New Roman" w:cs="Times New Roman"/>
          <w:sz w:val="24"/>
          <w:szCs w:val="24"/>
        </w:rPr>
        <w:t xml:space="preserve">.  </w:t>
      </w:r>
    </w:p>
    <w:p w:rsidR="008C6785" w:rsidRPr="008C6785" w:rsidRDefault="008C6785" w:rsidP="008C6785">
      <w:pPr>
        <w:tabs>
          <w:tab w:val="left" w:pos="2394"/>
        </w:tabs>
        <w:ind w:firstLine="708"/>
        <w:jc w:val="both"/>
        <w:rPr>
          <w:rFonts w:ascii="Times New Roman" w:hAnsi="Times New Roman" w:cs="Times New Roman"/>
          <w:sz w:val="24"/>
          <w:szCs w:val="24"/>
        </w:rPr>
      </w:pPr>
      <w:r>
        <w:rPr>
          <w:rFonts w:ascii="Times New Roman" w:hAnsi="Times New Roman" w:cs="Times New Roman"/>
          <w:sz w:val="24"/>
          <w:szCs w:val="24"/>
        </w:rPr>
        <w:t>1.5</w:t>
      </w:r>
      <w:r w:rsidRPr="008C6785">
        <w:rPr>
          <w:rFonts w:ascii="Times New Roman" w:hAnsi="Times New Roman" w:cs="Times New Roman"/>
          <w:sz w:val="24"/>
          <w:szCs w:val="24"/>
        </w:rPr>
        <w:t>.2.  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pStyle w:val="a3"/>
              <w:tabs>
                <w:tab w:val="left" w:pos="2394"/>
              </w:tabs>
              <w:spacing w:before="0" w:beforeAutospacing="0" w:after="0" w:afterAutospacing="0"/>
              <w:jc w:val="both"/>
            </w:pPr>
            <w:r w:rsidRPr="008C6785">
              <w:t>8.00-17.00, Без перерыва на обед</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Суббота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8.00-13.00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Воскресенье</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Выходной день</w:t>
            </w:r>
          </w:p>
        </w:tc>
      </w:tr>
    </w:tbl>
    <w:p w:rsidR="008C6785" w:rsidRPr="008C6785" w:rsidRDefault="008C6785" w:rsidP="008C6785">
      <w:pPr>
        <w:pStyle w:val="a3"/>
        <w:tabs>
          <w:tab w:val="left" w:pos="2394"/>
        </w:tabs>
        <w:spacing w:before="0" w:beforeAutospacing="0" w:after="0" w:afterAutospacing="0"/>
        <w:ind w:firstLine="720"/>
        <w:jc w:val="both"/>
      </w:pPr>
    </w:p>
    <w:p w:rsidR="008C6785" w:rsidRPr="008C6785" w:rsidRDefault="008C6785" w:rsidP="008C6785">
      <w:pPr>
        <w:pStyle w:val="ConsPlusNormal"/>
        <w:ind w:left="540"/>
        <w:rPr>
          <w:rFonts w:ascii="Times New Roman" w:hAnsi="Times New Roman" w:cs="Times New Roman"/>
          <w:sz w:val="24"/>
          <w:szCs w:val="24"/>
        </w:rPr>
      </w:pPr>
      <w:r w:rsidRPr="008C6785">
        <w:rPr>
          <w:rFonts w:ascii="Times New Roman" w:hAnsi="Times New Roman" w:cs="Times New Roman"/>
          <w:sz w:val="24"/>
          <w:szCs w:val="24"/>
        </w:rPr>
        <w:t xml:space="preserve">Справочные телефоны </w:t>
      </w:r>
      <w:r w:rsidRPr="008C6785">
        <w:rPr>
          <w:rFonts w:ascii="Times New Roman" w:hAnsi="Times New Roman" w:cs="Times New Roman"/>
          <w:bCs/>
          <w:sz w:val="24"/>
          <w:szCs w:val="24"/>
        </w:rPr>
        <w:t xml:space="preserve">МАУ «МФЦ»:  </w:t>
      </w:r>
      <w:r w:rsidRPr="008C6785">
        <w:rPr>
          <w:rFonts w:ascii="Times New Roman" w:hAnsi="Times New Roman" w:cs="Times New Roman"/>
          <w:sz w:val="24"/>
          <w:szCs w:val="24"/>
        </w:rPr>
        <w:t>8 (84140) 25-444.</w:t>
      </w:r>
    </w:p>
    <w:p w:rsidR="008C6785" w:rsidRPr="008C6785" w:rsidRDefault="008C6785" w:rsidP="008C6785">
      <w:pPr>
        <w:tabs>
          <w:tab w:val="left" w:pos="900"/>
          <w:tab w:val="left" w:pos="1440"/>
          <w:tab w:val="left" w:pos="2394"/>
        </w:tabs>
        <w:jc w:val="both"/>
        <w:rPr>
          <w:rFonts w:ascii="Times New Roman" w:hAnsi="Times New Roman" w:cs="Times New Roman"/>
          <w:bCs/>
          <w:sz w:val="24"/>
          <w:szCs w:val="24"/>
        </w:rPr>
      </w:pPr>
    </w:p>
    <w:p w:rsidR="008C6785" w:rsidRPr="008C6785" w:rsidRDefault="008C6785" w:rsidP="008C6785">
      <w:pPr>
        <w:autoSpaceDE w:val="0"/>
        <w:autoSpaceDN w:val="0"/>
        <w:adjustRightInd w:val="0"/>
        <w:ind w:firstLine="539"/>
        <w:jc w:val="both"/>
        <w:outlineLvl w:val="1"/>
        <w:rPr>
          <w:rFonts w:ascii="Times New Roman" w:hAnsi="Times New Roman" w:cs="Times New Roman"/>
          <w:sz w:val="24"/>
          <w:szCs w:val="24"/>
        </w:rPr>
      </w:pPr>
      <w:r w:rsidRPr="008C6785">
        <w:rPr>
          <w:rFonts w:ascii="Times New Roman" w:hAnsi="Times New Roman" w:cs="Times New Roman"/>
          <w:sz w:val="24"/>
          <w:szCs w:val="24"/>
        </w:rPr>
        <w:t xml:space="preserve">Юридический и почтовый адрес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442780, Пензенская область Бессоновского район, с. Бессоновка, ул. Центральная,  д.245а.</w:t>
      </w:r>
    </w:p>
    <w:p w:rsidR="008C6785" w:rsidRPr="008C6785" w:rsidRDefault="008C6785" w:rsidP="008C6785">
      <w:pPr>
        <w:pStyle w:val="ae"/>
      </w:pPr>
      <w:r w:rsidRPr="008C6785">
        <w:t>Территориально-обособленное структурное подразделение: 442761, Пензенская область, Бессоновский район, село Чемодановка, улица Генералова, 35</w:t>
      </w:r>
    </w:p>
    <w:p w:rsidR="008C6785" w:rsidRPr="008C6785" w:rsidRDefault="008C6785" w:rsidP="008C6785">
      <w:pPr>
        <w:pStyle w:val="ConsPlusNormal"/>
        <w:ind w:left="540"/>
        <w:jc w:val="center"/>
        <w:rPr>
          <w:rFonts w:ascii="Times New Roman" w:hAnsi="Times New Roman" w:cs="Times New Roman"/>
          <w:sz w:val="24"/>
          <w:szCs w:val="24"/>
        </w:rPr>
      </w:pPr>
      <w:r w:rsidRPr="008C6785">
        <w:rPr>
          <w:rFonts w:ascii="Times New Roman" w:hAnsi="Times New Roman" w:cs="Times New Roman"/>
          <w:sz w:val="24"/>
          <w:szCs w:val="24"/>
        </w:rPr>
        <w:t>Телефон: 8 (8412) 526-120</w:t>
      </w:r>
    </w:p>
    <w:p w:rsidR="008C6785" w:rsidRPr="008C6785" w:rsidRDefault="008C6785" w:rsidP="008C6785">
      <w:pPr>
        <w:pStyle w:val="ConsPlusNormal"/>
        <w:ind w:left="540"/>
        <w:jc w:val="center"/>
        <w:rPr>
          <w:rFonts w:ascii="Times New Roman" w:hAnsi="Times New Roman" w:cs="Times New Roman"/>
          <w:sz w:val="24"/>
          <w:szCs w:val="24"/>
        </w:rPr>
      </w:pP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График работы:</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Понедельник, вторник, среда  четверг с 8:00 – 16:15;</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 xml:space="preserve"> пятница  с 8:00 – 16:00;</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суббота, воскресенье  – выходные дни.</w:t>
      </w:r>
    </w:p>
    <w:p w:rsidR="008C6785" w:rsidRPr="008C6785" w:rsidRDefault="008C6785" w:rsidP="008C6785">
      <w:pPr>
        <w:ind w:left="540"/>
        <w:jc w:val="center"/>
        <w:rPr>
          <w:rFonts w:ascii="Times New Roman" w:hAnsi="Times New Roman" w:cs="Times New Roman"/>
          <w:sz w:val="24"/>
          <w:szCs w:val="24"/>
          <w:u w:val="single"/>
        </w:rPr>
      </w:pPr>
      <w:r w:rsidRPr="008C6785">
        <w:rPr>
          <w:rFonts w:ascii="Times New Roman" w:hAnsi="Times New Roman" w:cs="Times New Roman"/>
          <w:sz w:val="24"/>
          <w:szCs w:val="24"/>
        </w:rPr>
        <w:t xml:space="preserve">Адрес электронной почты </w:t>
      </w:r>
      <w:r w:rsidRPr="008C6785">
        <w:rPr>
          <w:rFonts w:ascii="Times New Roman" w:hAnsi="Times New Roman" w:cs="Times New Roman"/>
          <w:bCs/>
          <w:sz w:val="24"/>
          <w:szCs w:val="24"/>
        </w:rPr>
        <w:t xml:space="preserve">МАУ «МФЦ»: </w:t>
      </w:r>
      <w:hyperlink r:id="rId12" w:history="1">
        <w:r w:rsidRPr="008C6785">
          <w:rPr>
            <w:rStyle w:val="ad"/>
            <w:rFonts w:ascii="Times New Roman" w:hAnsi="Times New Roman" w:cs="Times New Roman"/>
            <w:sz w:val="24"/>
            <w:szCs w:val="24"/>
            <w:lang w:val="en-US"/>
          </w:rPr>
          <w:t>mfc</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nextmail</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ru</w:t>
        </w:r>
      </w:hyperlink>
    </w:p>
    <w:p w:rsidR="008C6785" w:rsidRPr="008C6785" w:rsidRDefault="008C6785" w:rsidP="008C6785">
      <w:pPr>
        <w:pStyle w:val="ConsPlusNormal"/>
        <w:jc w:val="center"/>
        <w:rPr>
          <w:rFonts w:ascii="Times New Roman" w:hAnsi="Times New Roman" w:cs="Times New Roman"/>
          <w:sz w:val="24"/>
          <w:szCs w:val="24"/>
        </w:rPr>
      </w:pPr>
      <w:r w:rsidRPr="008C6785">
        <w:rPr>
          <w:rFonts w:ascii="Times New Roman" w:hAnsi="Times New Roman" w:cs="Times New Roman"/>
          <w:sz w:val="24"/>
          <w:szCs w:val="24"/>
        </w:rPr>
        <w:t xml:space="preserve">Адрес официального сайта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xml:space="preserve"> в информационно – телекоммуникационной сети «Интернет»: </w:t>
      </w:r>
      <w:hyperlink r:id="rId13" w:history="1">
        <w:r w:rsidRPr="008C6785">
          <w:rPr>
            <w:rStyle w:val="ad"/>
            <w:rFonts w:ascii="Times New Roman" w:hAnsi="Times New Roman" w:cs="Times New Roman"/>
            <w:sz w:val="24"/>
            <w:szCs w:val="24"/>
          </w:rPr>
          <w:t>http://www.bessonovka.mdocs.ru/</w:t>
        </w:r>
      </w:hyperlink>
    </w:p>
    <w:p w:rsidR="008C6785" w:rsidRPr="00731D81" w:rsidRDefault="008C6785"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1.6.</w:t>
      </w:r>
      <w:r w:rsidRPr="00731D81">
        <w:rPr>
          <w:rFonts w:ascii="Times New Roman" w:eastAsia="Times New Roman" w:hAnsi="Times New Roman" w:cs="Times New Roman"/>
          <w:color w:val="000000"/>
          <w:sz w:val="24"/>
          <w:szCs w:val="24"/>
          <w:lang w:bidi="ru-RU"/>
        </w:rPr>
        <w:tab/>
        <w:t xml:space="preserve">Электронные адреса Регионального портала: </w:t>
      </w:r>
      <w:hyperlink r:id="rId14" w:history="1">
        <w:r w:rsidRPr="00731D81">
          <w:rPr>
            <w:rStyle w:val="ad"/>
            <w:rFonts w:ascii="Times New Roman" w:eastAsia="Times New Roman" w:hAnsi="Times New Roman" w:cs="Times New Roman"/>
            <w:sz w:val="24"/>
            <w:szCs w:val="24"/>
            <w:lang w:bidi="en-US"/>
          </w:rPr>
          <w:t>https</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pnzreg</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r w:rsidRPr="00731D81">
          <w:rPr>
            <w:rStyle w:val="ad"/>
            <w:rFonts w:ascii="Times New Roman" w:eastAsia="Times New Roman" w:hAnsi="Times New Roman" w:cs="Times New Roman"/>
            <w:sz w:val="24"/>
            <w:szCs w:val="24"/>
            <w:lang w:bidi="ru-RU"/>
          </w:rPr>
          <w:t>/</w:t>
        </w:r>
      </w:hyperlink>
      <w:r w:rsidRPr="00731D81">
        <w:rPr>
          <w:rFonts w:ascii="Times New Roman" w:eastAsia="Times New Roman" w:hAnsi="Times New Roman" w:cs="Times New Roman"/>
          <w:color w:val="000000"/>
          <w:sz w:val="24"/>
          <w:szCs w:val="24"/>
          <w:lang w:bidi="ru-RU"/>
        </w:rPr>
        <w:t xml:space="preserve"> и Единого портала: </w:t>
      </w:r>
      <w:hyperlink r:id="rId15" w:history="1">
        <w:r w:rsidRPr="00731D81">
          <w:rPr>
            <w:rStyle w:val="ad"/>
            <w:rFonts w:ascii="Times New Roman" w:eastAsia="Times New Roman" w:hAnsi="Times New Roman" w:cs="Times New Roman"/>
            <w:sz w:val="24"/>
            <w:szCs w:val="24"/>
            <w:lang w:bidi="en-US"/>
          </w:rPr>
          <w:t>http</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www</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gosuslugi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hyperlink>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1.7.</w:t>
      </w:r>
      <w:r w:rsidRPr="00731D81">
        <w:rPr>
          <w:rFonts w:ascii="Times New Roman" w:eastAsia="Times New Roman" w:hAnsi="Times New Roman" w:cs="Times New Roman"/>
          <w:color w:val="000000"/>
          <w:sz w:val="24"/>
          <w:szCs w:val="24"/>
          <w:lang w:bidi="ru-RU"/>
        </w:rPr>
        <w:tab/>
        <w:t>На Едином портале и Региональном портале, официальном сайте Администрации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круг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 xml:space="preserve">результаты предоставления муниципальной услуги, порядок представления </w:t>
      </w:r>
      <w:r w:rsidRPr="00731D81">
        <w:rPr>
          <w:rFonts w:ascii="Times New Roman" w:eastAsia="Times New Roman" w:hAnsi="Times New Roman" w:cs="Times New Roman"/>
          <w:color w:val="000000"/>
          <w:sz w:val="24"/>
          <w:szCs w:val="24"/>
          <w:lang w:bidi="ru-RU"/>
        </w:rPr>
        <w:lastRenderedPageBreak/>
        <w:t>документа, являющегося результатом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размер государственной пошлины, взимаемой за предоставление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формы заявлений (уведомлений, сообщений), используемые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 Стандарт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w:t>
      </w:r>
      <w:r w:rsidRPr="00731D81">
        <w:rPr>
          <w:rFonts w:ascii="Times New Roman" w:eastAsia="Times New Roman" w:hAnsi="Times New Roman" w:cs="Times New Roman"/>
          <w:color w:val="000000"/>
          <w:sz w:val="24"/>
          <w:szCs w:val="24"/>
          <w:lang w:bidi="ru-RU"/>
        </w:rPr>
        <w:tab/>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2.2.</w:t>
      </w:r>
      <w:r w:rsidRPr="00731D81">
        <w:rPr>
          <w:rFonts w:ascii="Times New Roman" w:eastAsia="Times New Roman" w:hAnsi="Times New Roman" w:cs="Times New Roman"/>
          <w:color w:val="000000"/>
          <w:sz w:val="24"/>
          <w:szCs w:val="24"/>
          <w:lang w:bidi="ru-RU"/>
        </w:rPr>
        <w:tab/>
        <w:t>Наименование органа местного самоуправления, предоставляющего муниципальную услугу: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2.3.</w:t>
      </w:r>
      <w:r w:rsidRPr="00731D81">
        <w:rPr>
          <w:rFonts w:ascii="Times New Roman" w:eastAsia="Times New Roman" w:hAnsi="Times New Roman" w:cs="Times New Roman"/>
          <w:color w:val="000000"/>
          <w:sz w:val="24"/>
          <w:szCs w:val="24"/>
          <w:lang w:bidi="ru-RU"/>
        </w:rPr>
        <w:tab/>
        <w:t>Результат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решения о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рещения об отказе в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рещения об отказе в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2.4.</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2.5.</w:t>
      </w:r>
      <w:r w:rsidRPr="00731D81">
        <w:rPr>
          <w:rFonts w:ascii="Times New Roman" w:eastAsia="Times New Roman" w:hAnsi="Times New Roman" w:cs="Times New Roman"/>
          <w:color w:val="000000"/>
          <w:sz w:val="24"/>
          <w:szCs w:val="24"/>
          <w:lang w:bidi="ru-RU"/>
        </w:rPr>
        <w:tab/>
        <w:t>Правовые основания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нормативных правовых актов, регулирующих предоставление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2.6.1.</w:t>
      </w:r>
      <w:r w:rsidRPr="00731D81">
        <w:rPr>
          <w:rFonts w:ascii="Times New Roman" w:eastAsia="Times New Roman" w:hAnsi="Times New Roman" w:cs="Times New Roman"/>
          <w:color w:val="000000"/>
          <w:sz w:val="24"/>
          <w:szCs w:val="24"/>
          <w:lang w:bidi="ru-RU"/>
        </w:rPr>
        <w:tab/>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которые заявитель должен представить самостоятельно: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 xml:space="preserve">заявление о заключении договора на размещение нестационарного торгового </w:t>
      </w:r>
      <w:r w:rsidRPr="00731D81">
        <w:rPr>
          <w:rFonts w:ascii="Times New Roman" w:eastAsia="Times New Roman" w:hAnsi="Times New Roman" w:cs="Times New Roman"/>
          <w:color w:val="000000"/>
          <w:sz w:val="24"/>
          <w:szCs w:val="24"/>
          <w:lang w:bidi="ru-RU"/>
        </w:rPr>
        <w:lastRenderedPageBreak/>
        <w:t>объекта в местах, определенных схемой, без проведения аукциона (Приложение 1 к Регламенту).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имя, отчество индивидуального предпринимателя или наименование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решение об одобрении или о совершении крупной сделки (оригинал или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Pr="00731D81">
        <w:rPr>
          <w:rFonts w:ascii="Times New Roman" w:eastAsia="Times New Roman" w:hAnsi="Times New Roman" w:cs="Times New Roman"/>
          <w:color w:val="000000"/>
          <w:sz w:val="24"/>
          <w:szCs w:val="24"/>
          <w:lang w:bidi="ru-RU"/>
        </w:rPr>
        <w:tab/>
        <w:t>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учредительными документами юридического лица (в случае если договор на размешение нестационарного торгового объекта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нестационарного торгового объекта признаков крупной сделки на последнюю отчетную дату, указанную в статье 15 </w:t>
      </w:r>
      <w:r w:rsidRPr="00731D81">
        <w:rPr>
          <w:rFonts w:ascii="Times New Roman" w:eastAsia="Times New Roman" w:hAnsi="Times New Roman" w:cs="Times New Roman"/>
          <w:color w:val="000000"/>
          <w:sz w:val="24"/>
          <w:szCs w:val="24"/>
          <w:u w:val="single"/>
          <w:lang w:bidi="ru-RU"/>
        </w:rPr>
        <w:t>Федерального закона от 06.12.2011 № 402-ФЗ «О бухгалтерском учете»,</w:t>
      </w:r>
      <w:r w:rsidRPr="00731D81">
        <w:rPr>
          <w:rFonts w:ascii="Times New Roman" w:eastAsia="Times New Roman" w:hAnsi="Times New Roman" w:cs="Times New Roman"/>
          <w:color w:val="000000"/>
          <w:sz w:val="24"/>
          <w:szCs w:val="24"/>
          <w:lang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731D81">
        <w:rPr>
          <w:rFonts w:ascii="Times New Roman" w:eastAsia="Times New Roman" w:hAnsi="Times New Roman" w:cs="Times New Roman"/>
          <w:color w:val="000000"/>
          <w:sz w:val="24"/>
          <w:szCs w:val="24"/>
          <w:u w:val="single"/>
          <w:lang w:bidi="ru-RU"/>
        </w:rPr>
        <w:t xml:space="preserve">Кодексом Российской Федерации об административных правонарушениях </w:t>
      </w:r>
      <w:r w:rsidRPr="00731D81">
        <w:rPr>
          <w:rFonts w:ascii="Times New Roman" w:eastAsia="Times New Roman" w:hAnsi="Times New Roman" w:cs="Times New Roman"/>
          <w:color w:val="000000"/>
          <w:sz w:val="24"/>
          <w:szCs w:val="24"/>
          <w:lang w:bidi="ru-RU"/>
        </w:rPr>
        <w:t>(документ представляется заявителем при подписании договора на размещение НТО).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опись представляемых документов с указанием наименования документа, его реквизитов, количества листов в документе.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2.6.2.</w:t>
      </w:r>
      <w:r w:rsidRPr="00731D81">
        <w:rPr>
          <w:rFonts w:ascii="Times New Roman" w:eastAsia="Times New Roman" w:hAnsi="Times New Roman" w:cs="Times New Roman"/>
          <w:color w:val="000000"/>
          <w:sz w:val="24"/>
          <w:szCs w:val="24"/>
          <w:lang w:bidi="ru-RU"/>
        </w:rPr>
        <w:tab/>
        <w:t>Документы, которые заявитель может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уведомление Роспотребнадзора о начале осуществления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предпринимательской деятельности</w:t>
      </w:r>
      <w:r w:rsidRPr="00731D81">
        <w:rPr>
          <w:rFonts w:ascii="Times New Roman" w:eastAsia="Times New Roman" w:hAnsi="Times New Roman" w:cs="Times New Roman"/>
          <w:color w:val="000000"/>
          <w:sz w:val="24"/>
          <w:szCs w:val="24"/>
          <w:lang w:bidi="ru-RU"/>
        </w:rPr>
        <w:tab/>
        <w:t>в</w:t>
      </w:r>
      <w:r w:rsidRPr="00731D81">
        <w:rPr>
          <w:rFonts w:ascii="Times New Roman" w:eastAsia="Times New Roman" w:hAnsi="Times New Roman" w:cs="Times New Roman"/>
          <w:color w:val="000000"/>
          <w:sz w:val="24"/>
          <w:szCs w:val="24"/>
          <w:lang w:bidi="ru-RU"/>
        </w:rPr>
        <w:tab/>
        <w:t>качестве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производителя хлебобулочных изделий/молочной/мясной/рыбной продукции, предлагаемых </w:t>
      </w:r>
      <w:r w:rsidRPr="00731D81">
        <w:rPr>
          <w:rFonts w:ascii="Times New Roman" w:eastAsia="Times New Roman" w:hAnsi="Times New Roman" w:cs="Times New Roman"/>
          <w:color w:val="000000"/>
          <w:sz w:val="24"/>
          <w:szCs w:val="24"/>
          <w:lang w:bidi="ru-RU"/>
        </w:rPr>
        <w:lastRenderedPageBreak/>
        <w:t xml:space="preserve">к реализации с использованием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r w:rsidRPr="00731D81">
        <w:rPr>
          <w:rFonts w:ascii="Times New Roman" w:eastAsia="Times New Roman" w:hAnsi="Times New Roman" w:cs="Times New Roman"/>
          <w:color w:val="000000"/>
          <w:sz w:val="24"/>
          <w:szCs w:val="24"/>
          <w:lang w:bidi="ru-RU"/>
        </w:rPr>
        <w:t xml:space="preserve"> .</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юридических лиц (далее - ЕГРЮЛ),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2.6.3.</w:t>
      </w:r>
      <w:r w:rsidRPr="00731D81">
        <w:rPr>
          <w:rFonts w:ascii="Times New Roman" w:eastAsia="Times New Roman" w:hAnsi="Times New Roman" w:cs="Times New Roman"/>
          <w:color w:val="000000"/>
          <w:sz w:val="24"/>
          <w:szCs w:val="24"/>
          <w:lang w:bidi="ru-RU"/>
        </w:rPr>
        <w:tab/>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лично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посредством почтовой связи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 бумажном носителе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2.7.</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приеме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отказа в приеме документов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2.8.1.</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предоставлении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731D81">
        <w:rPr>
          <w:rFonts w:ascii="Times New Roman" w:eastAsia="Times New Roman" w:hAnsi="Times New Roman" w:cs="Times New Roman"/>
          <w:color w:val="000000"/>
          <w:sz w:val="24"/>
          <w:szCs w:val="24"/>
          <w:u w:val="single"/>
          <w:lang w:bidi="ru-RU"/>
        </w:rPr>
        <w:t>пункта 1 Порядка</w:t>
      </w:r>
      <w:r w:rsidRPr="00731D81">
        <w:rPr>
          <w:rFonts w:ascii="Times New Roman" w:eastAsia="Times New Roman" w:hAnsi="Times New Roman" w:cs="Times New Roman"/>
          <w:color w:val="000000"/>
          <w:sz w:val="24"/>
          <w:szCs w:val="24"/>
          <w:lang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предусмотренное в заявке, не соответствует случаю, указанному в </w:t>
      </w:r>
      <w:r w:rsidRPr="00731D81">
        <w:rPr>
          <w:rFonts w:ascii="Times New Roman" w:eastAsia="Times New Roman" w:hAnsi="Times New Roman" w:cs="Times New Roman"/>
          <w:color w:val="000000"/>
          <w:sz w:val="24"/>
          <w:szCs w:val="24"/>
          <w:u w:val="single"/>
          <w:lang w:bidi="ru-RU"/>
        </w:rPr>
        <w:t>пункте 10</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731D81">
        <w:rPr>
          <w:rFonts w:ascii="Times New Roman" w:eastAsia="Times New Roman" w:hAnsi="Times New Roman" w:cs="Times New Roman"/>
          <w:bCs/>
          <w:color w:val="000000"/>
          <w:sz w:val="24"/>
          <w:szCs w:val="24"/>
          <w:u w:val="single"/>
          <w:lang w:bidi="ru-RU"/>
        </w:rPr>
        <w:t xml:space="preserve">подпунктом 2.1 </w:t>
      </w:r>
      <w:r w:rsidRPr="00731D81">
        <w:rPr>
          <w:rFonts w:ascii="Times New Roman" w:eastAsia="Times New Roman" w:hAnsi="Times New Roman" w:cs="Times New Roman"/>
          <w:color w:val="000000"/>
          <w:sz w:val="24"/>
          <w:szCs w:val="24"/>
          <w:u w:val="single"/>
          <w:lang w:bidi="ru-RU"/>
        </w:rPr>
        <w:t>пункта 2</w:t>
      </w:r>
      <w:r w:rsidRPr="00731D81">
        <w:rPr>
          <w:rFonts w:ascii="Times New Roman" w:eastAsia="Times New Roman" w:hAnsi="Times New Roman" w:cs="Times New Roman"/>
          <w:color w:val="000000"/>
          <w:sz w:val="24"/>
          <w:szCs w:val="24"/>
          <w:lang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поступление в течение тридцати дней со дня опубликования извещения о </w:t>
      </w:r>
      <w:r w:rsidRPr="00731D81">
        <w:rPr>
          <w:rFonts w:ascii="Times New Roman" w:eastAsia="Times New Roman" w:hAnsi="Times New Roman" w:cs="Times New Roman"/>
          <w:color w:val="000000"/>
          <w:sz w:val="24"/>
          <w:szCs w:val="24"/>
          <w:lang w:bidi="ru-RU"/>
        </w:rPr>
        <w:lastRenderedPageBreak/>
        <w:t>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731D81">
        <w:rPr>
          <w:rFonts w:ascii="Times New Roman" w:eastAsia="Times New Roman" w:hAnsi="Times New Roman" w:cs="Times New Roman"/>
          <w:color w:val="000000"/>
          <w:sz w:val="24"/>
          <w:szCs w:val="24"/>
          <w:u w:val="single"/>
          <w:lang w:bidi="ru-RU"/>
        </w:rPr>
        <w:t>подпунктом 10.4 пункта 10</w:t>
      </w:r>
      <w:r w:rsidRPr="00731D81">
        <w:rPr>
          <w:rFonts w:ascii="Times New Roman" w:eastAsia="Times New Roman" w:hAnsi="Times New Roman" w:cs="Times New Roman"/>
          <w:color w:val="000000"/>
          <w:sz w:val="24"/>
          <w:szCs w:val="24"/>
          <w:lang w:bidi="ru-RU"/>
        </w:rPr>
        <w:t xml:space="preserve"> Порядка, подана с нарушением сроков, указанных в </w:t>
      </w:r>
      <w:r w:rsidRPr="00731D81">
        <w:rPr>
          <w:rFonts w:ascii="Times New Roman" w:eastAsia="Times New Roman" w:hAnsi="Times New Roman" w:cs="Times New Roman"/>
          <w:color w:val="000000"/>
          <w:sz w:val="24"/>
          <w:szCs w:val="24"/>
          <w:u w:val="single"/>
          <w:lang w:bidi="ru-RU"/>
        </w:rPr>
        <w:t>абзаце четвертом пункта 4</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2.8.2.</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приостановления предоставления муниципальной услуги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2.9,</w:t>
      </w:r>
      <w:r w:rsidRPr="00731D81">
        <w:rPr>
          <w:rFonts w:ascii="Times New Roman" w:eastAsia="Times New Roman" w:hAnsi="Times New Roman" w:cs="Times New Roman"/>
          <w:color w:val="000000"/>
          <w:sz w:val="24"/>
          <w:szCs w:val="24"/>
          <w:lang w:bidi="ru-RU"/>
        </w:rPr>
        <w:tab/>
        <w:t>Муниципальная услуга является бесплатной для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2.10.</w:t>
      </w:r>
      <w:r w:rsidRPr="00731D81">
        <w:rPr>
          <w:rFonts w:ascii="Times New Roman" w:eastAsia="Times New Roman" w:hAnsi="Times New Roman" w:cs="Times New Roman"/>
          <w:color w:val="000000"/>
          <w:sz w:val="24"/>
          <w:szCs w:val="24"/>
          <w:lang w:bidi="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2.11.</w:t>
      </w:r>
      <w:r w:rsidRPr="00731D81">
        <w:rPr>
          <w:rFonts w:ascii="Times New Roman" w:eastAsia="Times New Roman" w:hAnsi="Times New Roman" w:cs="Times New Roman"/>
          <w:color w:val="000000"/>
          <w:sz w:val="24"/>
          <w:szCs w:val="24"/>
          <w:lang w:bidi="ru-RU"/>
        </w:rPr>
        <w:tab/>
        <w:t>Срок регистрации запроса заявителя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2.12.</w:t>
      </w:r>
      <w:r w:rsidRPr="00731D81">
        <w:rPr>
          <w:rFonts w:ascii="Times New Roman" w:eastAsia="Times New Roman" w:hAnsi="Times New Roman" w:cs="Times New Roman"/>
          <w:color w:val="000000"/>
          <w:sz w:val="24"/>
          <w:szCs w:val="24"/>
          <w:lang w:bidi="ru-RU"/>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пожаротущения и оповещения о возникновении чрезвычайной ситуации.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инвалидам обеспечиваются следующие условия доступности.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осуществляется в отдельных специально </w:t>
      </w:r>
      <w:r w:rsidRPr="00731D81">
        <w:rPr>
          <w:rFonts w:ascii="Times New Roman" w:eastAsia="Times New Roman" w:hAnsi="Times New Roman" w:cs="Times New Roman"/>
          <w:color w:val="000000"/>
          <w:sz w:val="24"/>
          <w:szCs w:val="24"/>
          <w:lang w:bidi="ru-RU"/>
        </w:rPr>
        <w:lastRenderedPageBreak/>
        <w:t>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пандусами, расщиренными проходами, позволяющими обеспечить беспрепятственный доступ инвалидов, включая инвалидов, использующих кресла-коляски.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Служащие Администрации оказывают помощь инвалидам в преодолении барьеров, мешающих получению ими услуг наравне с другими лицами.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Зал ожидания и места для заполненрш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текст административного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краткое описание порядка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образцы заявлений;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2.13.</w:t>
      </w:r>
      <w:r w:rsidRPr="00731D81">
        <w:rPr>
          <w:rFonts w:ascii="Times New Roman" w:eastAsia="Times New Roman" w:hAnsi="Times New Roman" w:cs="Times New Roman"/>
          <w:color w:val="000000"/>
          <w:sz w:val="24"/>
          <w:szCs w:val="24"/>
          <w:lang w:bidi="ru-RU"/>
        </w:rPr>
        <w:tab/>
        <w:t>Показатели доступности и качества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соблюдение стандарта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2.14.</w:t>
      </w:r>
      <w:r w:rsidRPr="00731D81">
        <w:rPr>
          <w:rFonts w:ascii="Times New Roman" w:eastAsia="Times New Roman" w:hAnsi="Times New Roman" w:cs="Times New Roman"/>
          <w:color w:val="000000"/>
          <w:sz w:val="24"/>
          <w:szCs w:val="24"/>
          <w:lang w:bidi="ru-RU"/>
        </w:rPr>
        <w:tab/>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в МФЦ осуществляется по принципу «одного окна» </w:t>
      </w:r>
      <w:r w:rsidRPr="00731D81">
        <w:rPr>
          <w:rFonts w:ascii="Times New Roman" w:eastAsia="Times New Roman" w:hAnsi="Times New Roman" w:cs="Times New Roman"/>
          <w:color w:val="000000"/>
          <w:sz w:val="24"/>
          <w:szCs w:val="24"/>
          <w:lang w:bidi="ru-RU"/>
        </w:rPr>
        <w:lastRenderedPageBreak/>
        <w:t>после однократного обращения заявителя с соответствующим запросом.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получение информации о порядке и сроках предоставления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досудебное (внесудебное) обжалование решений и действий (бездействия) Администрации, а также должностных лиц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3.1.</w:t>
      </w:r>
      <w:r w:rsidRPr="00731D81">
        <w:rPr>
          <w:rFonts w:ascii="Times New Roman" w:eastAsia="Times New Roman" w:hAnsi="Times New Roman" w:cs="Times New Roman"/>
          <w:color w:val="000000"/>
          <w:sz w:val="24"/>
          <w:szCs w:val="24"/>
          <w:lang w:bidi="ru-RU"/>
        </w:rPr>
        <w:tab/>
        <w:t>Предоставление муниципальной услуги включает в себя следующие административные процедуры: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3.2.1.</w:t>
      </w:r>
      <w:r w:rsidRPr="00731D81">
        <w:rPr>
          <w:rFonts w:ascii="Times New Roman" w:eastAsia="Times New Roman" w:hAnsi="Times New Roman" w:cs="Times New Roman"/>
          <w:color w:val="000000"/>
          <w:sz w:val="24"/>
          <w:szCs w:val="24"/>
          <w:lang w:bidi="ru-RU"/>
        </w:rPr>
        <w:tab/>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3.2.2.</w:t>
      </w:r>
      <w:r w:rsidRPr="00731D81">
        <w:rPr>
          <w:rFonts w:ascii="Times New Roman" w:eastAsia="Times New Roman" w:hAnsi="Times New Roman" w:cs="Times New Roman"/>
          <w:color w:val="000000"/>
          <w:sz w:val="24"/>
          <w:szCs w:val="24"/>
          <w:lang w:bidi="ru-RU"/>
        </w:rPr>
        <w:tab/>
        <w:t>Сведения о должностных лицах, ответственных за выполнение административного 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Ответственным за прием и регистрацию заявления и прилагаемых к нему документов,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3.2.3.</w:t>
      </w:r>
      <w:r w:rsidRPr="00731D81">
        <w:rPr>
          <w:rFonts w:ascii="Times New Roman" w:eastAsia="Times New Roman" w:hAnsi="Times New Roman" w:cs="Times New Roman"/>
          <w:color w:val="000000"/>
          <w:sz w:val="24"/>
          <w:szCs w:val="24"/>
          <w:lang w:bidi="ru-RU"/>
        </w:rPr>
        <w:tab/>
        <w:t>Содержание административного действия, продолжительность и (или) максимальный срок его выполнения.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устанавливает предмет обращения, устанавливает личность заявителя, в том числе проверяет документ, удостоверяющий личность;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полномочия заявителя, в том числе полномочия представителя юридического лица действовать от имени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наличие документов, прилагаемых к заявлению, представляемых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Специалист Администрации оформляет расписку о приеме документов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расписке указываются: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порядковый номер записи в книге учета входящих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дата представления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с указанием их наименования, реквизитов;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экземпляров каждого из представленных документов (подлинных экземпляров и их копий);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листов в каждом экземпляре документа;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w:t>
      </w:r>
      <w:r w:rsidRPr="00731D81">
        <w:rPr>
          <w:rFonts w:ascii="Times New Roman" w:eastAsia="Times New Roman" w:hAnsi="Times New Roman" w:cs="Times New Roman"/>
          <w:color w:val="000000"/>
          <w:sz w:val="24"/>
          <w:szCs w:val="24"/>
          <w:lang w:bidi="ru-RU"/>
        </w:rPr>
        <w:lastRenderedPageBreak/>
        <w:t>времени, оставшемся до ее завершения.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Результатом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3.2.4.</w:t>
      </w:r>
      <w:r w:rsidRPr="00731D81">
        <w:rPr>
          <w:rFonts w:ascii="Times New Roman" w:eastAsia="Times New Roman" w:hAnsi="Times New Roman" w:cs="Times New Roman"/>
          <w:color w:val="000000"/>
          <w:sz w:val="24"/>
          <w:szCs w:val="24"/>
          <w:lang w:bidi="ru-RU"/>
        </w:rPr>
        <w:tab/>
        <w:t>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правильность заполнения заявления в соответствии с требованиями, установленными пунктом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комплектность представленных заявителем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выполнения данного административного действия не более 15 мин.</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3.3.2.</w:t>
      </w:r>
      <w:r w:rsidRPr="00731D81">
        <w:rPr>
          <w:rFonts w:ascii="Times New Roman" w:eastAsia="Times New Roman" w:hAnsi="Times New Roman" w:cs="Times New Roman"/>
          <w:color w:val="000000"/>
          <w:sz w:val="24"/>
          <w:szCs w:val="24"/>
          <w:lang w:bidi="ru-RU"/>
        </w:rPr>
        <w:tab/>
        <w:t xml:space="preserve">В случае, если документы, указанные в </w:t>
      </w:r>
      <w:r w:rsidRPr="00731D81">
        <w:rPr>
          <w:rFonts w:ascii="Times New Roman" w:eastAsia="Times New Roman" w:hAnsi="Times New Roman" w:cs="Times New Roman"/>
          <w:color w:val="000000"/>
          <w:sz w:val="24"/>
          <w:szCs w:val="24"/>
          <w:u w:val="single"/>
          <w:lang w:bidi="ru-RU"/>
        </w:rPr>
        <w:t>пункте 2.6.2 подраздела 2.6 раздела 2</w:t>
      </w:r>
      <w:r w:rsidRPr="00731D81">
        <w:rPr>
          <w:rFonts w:ascii="Times New Roman" w:eastAsia="Times New Roman" w:hAnsi="Times New Roman" w:cs="Times New Roman"/>
          <w:color w:val="000000"/>
          <w:sz w:val="24"/>
          <w:szCs w:val="24"/>
          <w:lang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3.3.3.</w:t>
      </w:r>
      <w:r w:rsidRPr="00731D81">
        <w:rPr>
          <w:rFonts w:ascii="Times New Roman" w:eastAsia="Times New Roman" w:hAnsi="Times New Roman" w:cs="Times New Roman"/>
          <w:color w:val="000000"/>
          <w:sz w:val="24"/>
          <w:szCs w:val="24"/>
          <w:lang w:bidi="ru-RU"/>
        </w:rPr>
        <w:tab/>
        <w:t>Срок направления межведомственного запроса - в течение 1 рабочего дня со дня представления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3.3.4.</w:t>
      </w:r>
      <w:r w:rsidRPr="00731D81">
        <w:rPr>
          <w:rFonts w:ascii="Times New Roman" w:eastAsia="Times New Roman" w:hAnsi="Times New Roman" w:cs="Times New Roman"/>
          <w:color w:val="000000"/>
          <w:sz w:val="24"/>
          <w:szCs w:val="24"/>
          <w:lang w:bidi="ru-RU"/>
        </w:rPr>
        <w:tab/>
        <w:t>Должностным лицом, ответственным за направление межведомственного запроса,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регистрация заявления 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3.4.2.</w:t>
      </w:r>
      <w:r w:rsidRPr="00731D81">
        <w:rPr>
          <w:rFonts w:ascii="Times New Roman" w:eastAsia="Times New Roman" w:hAnsi="Times New Roman" w:cs="Times New Roman"/>
          <w:color w:val="000000"/>
          <w:sz w:val="24"/>
          <w:szCs w:val="24"/>
          <w:lang w:bidi="ru-RU"/>
        </w:rPr>
        <w:tab/>
        <w:t xml:space="preserve">Должностными лицами, ответственными за рассмотрение заявления, являются </w:t>
      </w:r>
      <w:r w:rsidRPr="00731D81">
        <w:rPr>
          <w:rFonts w:ascii="Times New Roman" w:eastAsia="Times New Roman" w:hAnsi="Times New Roman" w:cs="Times New Roman"/>
          <w:color w:val="000000"/>
          <w:sz w:val="24"/>
          <w:szCs w:val="24"/>
          <w:lang w:bidi="ru-RU"/>
        </w:rPr>
        <w:lastRenderedPageBreak/>
        <w:t>специалисты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3.4.3.</w:t>
      </w:r>
      <w:r w:rsidRPr="00731D81">
        <w:rPr>
          <w:rFonts w:ascii="Times New Roman" w:eastAsia="Times New Roman" w:hAnsi="Times New Roman" w:cs="Times New Roman"/>
          <w:color w:val="000000"/>
          <w:sz w:val="24"/>
          <w:szCs w:val="24"/>
          <w:lang w:bidi="ru-RU"/>
        </w:rPr>
        <w:tab/>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3.4.4.</w:t>
      </w:r>
      <w:r w:rsidRPr="00731D81">
        <w:rPr>
          <w:rFonts w:ascii="Times New Roman" w:eastAsia="Times New Roman" w:hAnsi="Times New Roman" w:cs="Times New Roman"/>
          <w:color w:val="000000"/>
          <w:sz w:val="24"/>
          <w:szCs w:val="24"/>
          <w:lang w:bidi="ru-RU"/>
        </w:rPr>
        <w:tab/>
        <w:t>Срок выполнения административной процедуры - в течение пяти рабочих дней со дня поступления заявления в Администрацию.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3.4.5.</w:t>
      </w:r>
      <w:r w:rsidRPr="00731D81">
        <w:rPr>
          <w:rFonts w:ascii="Times New Roman" w:eastAsia="Times New Roman" w:hAnsi="Times New Roman" w:cs="Times New Roman"/>
          <w:color w:val="000000"/>
          <w:sz w:val="24"/>
          <w:szCs w:val="24"/>
          <w:lang w:bidi="ru-RU"/>
        </w:rPr>
        <w:tab/>
        <w:t>Контроль за выполнением административной процедуры осуществляется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информационно-телекомм)шикационной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w:t>
      </w:r>
      <w:r w:rsidRPr="00731D81">
        <w:rPr>
          <w:rFonts w:ascii="Times New Roman" w:eastAsia="Times New Roman" w:hAnsi="Times New Roman" w:cs="Times New Roman"/>
          <w:color w:val="000000"/>
          <w:sz w:val="24"/>
          <w:szCs w:val="24"/>
          <w:lang w:bidi="ru-RU"/>
        </w:rPr>
        <w:tab/>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по принятию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решения о предоставлении является истечении тридцати дней со дня опубликования</w:t>
      </w:r>
      <w:r w:rsidRPr="00731D81">
        <w:rPr>
          <w:rFonts w:ascii="Times New Roman" w:eastAsia="Times New Roman" w:hAnsi="Times New Roman" w:cs="Times New Roman"/>
          <w:color w:val="000000"/>
          <w:sz w:val="24"/>
          <w:szCs w:val="24"/>
          <w:lang w:bidi="ru-RU"/>
        </w:rPr>
        <w:tab/>
        <w:t>извещения</w:t>
      </w:r>
      <w:r w:rsidRPr="00731D81">
        <w:rPr>
          <w:rFonts w:ascii="Times New Roman" w:eastAsia="Times New Roman" w:hAnsi="Times New Roman" w:cs="Times New Roman"/>
          <w:color w:val="000000"/>
          <w:sz w:val="24"/>
          <w:szCs w:val="24"/>
          <w:lang w:bidi="ru-RU"/>
        </w:rPr>
        <w:tab/>
        <w:t>о</w:t>
      </w:r>
      <w:r w:rsidRPr="00731D81">
        <w:rPr>
          <w:rFonts w:ascii="Times New Roman" w:eastAsia="Times New Roman" w:hAnsi="Times New Roman" w:cs="Times New Roman"/>
          <w:color w:val="000000"/>
          <w:sz w:val="24"/>
          <w:szCs w:val="24"/>
          <w:lang w:bidi="ru-RU"/>
        </w:rPr>
        <w:tab/>
        <w:t>заключении</w:t>
      </w:r>
      <w:r w:rsidRPr="00731D81">
        <w:rPr>
          <w:rFonts w:ascii="Times New Roman" w:eastAsia="Times New Roman" w:hAnsi="Times New Roman" w:cs="Times New Roman"/>
          <w:color w:val="000000"/>
          <w:sz w:val="24"/>
          <w:szCs w:val="24"/>
          <w:lang w:bidi="ru-RU"/>
        </w:rPr>
        <w:tab/>
        <w:t>договора на</w:t>
      </w:r>
      <w:r w:rsidRPr="00731D81">
        <w:rPr>
          <w:rFonts w:ascii="Times New Roman" w:eastAsia="Times New Roman" w:hAnsi="Times New Roman" w:cs="Times New Roman"/>
          <w:color w:val="000000"/>
          <w:sz w:val="24"/>
          <w:szCs w:val="24"/>
          <w:lang w:bidi="ru-RU"/>
        </w:rPr>
        <w:tab/>
        <w:t>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3.5.2.</w:t>
      </w:r>
      <w:r w:rsidRPr="00731D81">
        <w:rPr>
          <w:rFonts w:ascii="Times New Roman" w:eastAsia="Times New Roman" w:hAnsi="Times New Roman" w:cs="Times New Roman"/>
          <w:color w:val="000000"/>
          <w:sz w:val="24"/>
          <w:szCs w:val="24"/>
          <w:lang w:bidi="ru-RU"/>
        </w:rPr>
        <w:tab/>
        <w:t>Если по истечении тридцати дней со дня опубликования извещения 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w:t>
      </w:r>
      <w:r w:rsidRPr="00731D81">
        <w:rPr>
          <w:rFonts w:ascii="Times New Roman" w:eastAsia="Times New Roman" w:hAnsi="Times New Roman" w:cs="Times New Roman"/>
          <w:color w:val="000000"/>
          <w:sz w:val="24"/>
          <w:szCs w:val="24"/>
          <w:lang w:bidi="ru-RU"/>
        </w:rPr>
        <w:tab/>
        <w:t>аукционе</w:t>
      </w:r>
      <w:r w:rsidRPr="00731D81">
        <w:rPr>
          <w:rFonts w:ascii="Times New Roman" w:eastAsia="Times New Roman" w:hAnsi="Times New Roman" w:cs="Times New Roman"/>
          <w:color w:val="000000"/>
          <w:sz w:val="24"/>
          <w:szCs w:val="24"/>
          <w:lang w:bidi="ru-RU"/>
        </w:rPr>
        <w:tab/>
        <w:t>не</w:t>
      </w:r>
      <w:r w:rsidRPr="00731D81">
        <w:rPr>
          <w:rFonts w:ascii="Times New Roman" w:eastAsia="Times New Roman" w:hAnsi="Times New Roman" w:cs="Times New Roman"/>
          <w:color w:val="000000"/>
          <w:sz w:val="24"/>
          <w:szCs w:val="24"/>
          <w:lang w:bidi="ru-RU"/>
        </w:rPr>
        <w:tab/>
        <w:t>поступили.</w:t>
      </w:r>
      <w:r w:rsidRPr="00731D81">
        <w:rPr>
          <w:rFonts w:ascii="Times New Roman" w:eastAsia="Times New Roman" w:hAnsi="Times New Roman" w:cs="Times New Roman"/>
          <w:color w:val="000000"/>
          <w:sz w:val="24"/>
          <w:szCs w:val="24"/>
          <w:lang w:bidi="ru-RU"/>
        </w:rPr>
        <w:tab/>
        <w:t>Администрация принимает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постановление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731D81">
        <w:rPr>
          <w:rFonts w:ascii="Times New Roman" w:eastAsia="Times New Roman" w:hAnsi="Times New Roman" w:cs="Times New Roman"/>
          <w:color w:val="000000"/>
          <w:sz w:val="24"/>
          <w:szCs w:val="24"/>
          <w:u w:val="single"/>
          <w:lang w:bidi="ru-RU"/>
        </w:rPr>
        <w:t>(приложение №</w:t>
      </w:r>
      <w:r w:rsidRPr="00731D81">
        <w:rPr>
          <w:rFonts w:ascii="Times New Roman" w:eastAsia="Times New Roman" w:hAnsi="Times New Roman" w:cs="Times New Roman"/>
          <w:color w:val="000000"/>
          <w:sz w:val="24"/>
          <w:szCs w:val="24"/>
          <w:lang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3.5.4.</w:t>
      </w:r>
      <w:r w:rsidRPr="00731D81">
        <w:rPr>
          <w:rFonts w:ascii="Times New Roman" w:eastAsia="Times New Roman" w:hAnsi="Times New Roman" w:cs="Times New Roman"/>
          <w:color w:val="000000"/>
          <w:sz w:val="24"/>
          <w:szCs w:val="24"/>
          <w:lang w:bidi="ru-RU"/>
        </w:rPr>
        <w:tab/>
        <w:t xml:space="preserve">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пунктом 1</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3.5.5.</w:t>
      </w:r>
      <w:r w:rsidRPr="00731D81">
        <w:rPr>
          <w:rFonts w:ascii="Times New Roman" w:eastAsia="Times New Roman" w:hAnsi="Times New Roman" w:cs="Times New Roman"/>
          <w:color w:val="000000"/>
          <w:sz w:val="24"/>
          <w:szCs w:val="24"/>
          <w:lang w:bidi="ru-RU"/>
        </w:rPr>
        <w:tab/>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3.5.6.</w:t>
      </w:r>
      <w:r w:rsidRPr="00731D81">
        <w:rPr>
          <w:rFonts w:ascii="Times New Roman" w:eastAsia="Times New Roman" w:hAnsi="Times New Roman" w:cs="Times New Roman"/>
          <w:color w:val="000000"/>
          <w:sz w:val="24"/>
          <w:szCs w:val="24"/>
          <w:lang w:bidi="ru-RU"/>
        </w:rPr>
        <w:tab/>
        <w:t>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течение пяти рабочих дней с даты поступления заявления по основаниям, указанным в абзацах 2-6, 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3.5.7.</w:t>
      </w:r>
      <w:r w:rsidRPr="00731D81">
        <w:rPr>
          <w:rFonts w:ascii="Times New Roman" w:eastAsia="Times New Roman" w:hAnsi="Times New Roman" w:cs="Times New Roman"/>
          <w:color w:val="000000"/>
          <w:sz w:val="24"/>
          <w:szCs w:val="24"/>
          <w:lang w:bidi="ru-RU"/>
        </w:rPr>
        <w:tab/>
        <w:t xml:space="preserve">Заявитель в течение 15 рабочих дней с даты получения договора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3.5.8.</w:t>
      </w:r>
      <w:r w:rsidRPr="00731D81">
        <w:rPr>
          <w:rFonts w:ascii="Times New Roman" w:eastAsia="Times New Roman" w:hAnsi="Times New Roman" w:cs="Times New Roman"/>
          <w:color w:val="000000"/>
          <w:sz w:val="24"/>
          <w:szCs w:val="24"/>
          <w:lang w:bidi="ru-RU"/>
        </w:rPr>
        <w:tab/>
        <w:t>После двухстороннего подписания Администрацией и заявителем договора осуществляется регистрация договора в Журнале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3.5.9.</w:t>
      </w:r>
      <w:r w:rsidRPr="00731D81">
        <w:rPr>
          <w:rFonts w:ascii="Times New Roman" w:eastAsia="Times New Roman" w:hAnsi="Times New Roman" w:cs="Times New Roman"/>
          <w:color w:val="000000"/>
          <w:sz w:val="24"/>
          <w:szCs w:val="24"/>
          <w:lang w:bidi="ru-RU"/>
        </w:rPr>
        <w:tab/>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IV. Формы контроля за исполнением административного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4.1.</w:t>
      </w:r>
      <w:r w:rsidRPr="00731D81">
        <w:rPr>
          <w:rFonts w:ascii="Times New Roman" w:eastAsia="Times New Roman" w:hAnsi="Times New Roman" w:cs="Times New Roman"/>
          <w:color w:val="000000"/>
          <w:sz w:val="24"/>
          <w:szCs w:val="24"/>
          <w:lang w:bidi="ru-RU"/>
        </w:rPr>
        <w:tab/>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4.2.</w:t>
      </w:r>
      <w:r w:rsidRPr="00731D81">
        <w:rPr>
          <w:rFonts w:ascii="Times New Roman" w:eastAsia="Times New Roman" w:hAnsi="Times New Roman" w:cs="Times New Roman"/>
          <w:color w:val="000000"/>
          <w:sz w:val="24"/>
          <w:szCs w:val="24"/>
          <w:lang w:bidi="ru-RU"/>
        </w:rPr>
        <w:tab/>
        <w:t>В Администрации проводятся плановые и внеплановые проверки полноты и качества исполнения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Периодичность осуществления проверок определяется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Плановые и внеплановые проверки проводятся на основании распоряжений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4.3.</w:t>
      </w:r>
      <w:r w:rsidRPr="00731D81">
        <w:rPr>
          <w:rFonts w:ascii="Times New Roman" w:eastAsia="Times New Roman" w:hAnsi="Times New Roman" w:cs="Times New Roman"/>
          <w:color w:val="000000"/>
          <w:sz w:val="24"/>
          <w:szCs w:val="24"/>
          <w:lang w:bidi="ru-RU"/>
        </w:rPr>
        <w:tab/>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4.4.</w:t>
      </w:r>
      <w:r w:rsidRPr="00731D81">
        <w:rPr>
          <w:rFonts w:ascii="Times New Roman" w:eastAsia="Times New Roman" w:hAnsi="Times New Roman" w:cs="Times New Roman"/>
          <w:color w:val="000000"/>
          <w:sz w:val="24"/>
          <w:szCs w:val="24"/>
          <w:lang w:bidi="ru-RU"/>
        </w:rPr>
        <w:tab/>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w:t>
      </w:r>
      <w:r w:rsidRPr="00731D81">
        <w:rPr>
          <w:rFonts w:ascii="Times New Roman" w:eastAsia="Times New Roman" w:hAnsi="Times New Roman" w:cs="Times New Roman"/>
          <w:color w:val="000000"/>
          <w:sz w:val="24"/>
          <w:szCs w:val="24"/>
          <w:lang w:bidi="ru-RU"/>
        </w:rPr>
        <w:tab/>
        <w:t>Ответственные исполнители несут персональную ответственность за: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4.5.1.</w:t>
      </w:r>
      <w:r w:rsidRPr="00731D81">
        <w:rPr>
          <w:rFonts w:ascii="Times New Roman" w:eastAsia="Times New Roman" w:hAnsi="Times New Roman" w:cs="Times New Roman"/>
          <w:color w:val="000000"/>
          <w:sz w:val="24"/>
          <w:szCs w:val="24"/>
          <w:lang w:bidi="ru-RU"/>
        </w:rPr>
        <w:tab/>
        <w:t>соответствие результатов рассмотрения документов требованиям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4.5.2.</w:t>
      </w:r>
      <w:r w:rsidRPr="00731D81">
        <w:rPr>
          <w:rFonts w:ascii="Times New Roman" w:eastAsia="Times New Roman" w:hAnsi="Times New Roman" w:cs="Times New Roman"/>
          <w:color w:val="000000"/>
          <w:sz w:val="24"/>
          <w:szCs w:val="24"/>
          <w:lang w:bidi="ru-RU"/>
        </w:rPr>
        <w:tab/>
        <w:t>соблюдение сроков выполнения административных процедур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4.6.</w:t>
      </w:r>
      <w:r w:rsidRPr="00731D81">
        <w:rPr>
          <w:rFonts w:ascii="Times New Roman" w:eastAsia="Times New Roman" w:hAnsi="Times New Roman" w:cs="Times New Roman"/>
          <w:color w:val="000000"/>
          <w:sz w:val="24"/>
          <w:szCs w:val="24"/>
          <w:lang w:bidi="ru-RU"/>
        </w:rPr>
        <w:tab/>
        <w:t xml:space="preserve">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V. Досудебный (внесудебный) порядок обжалования решений и действий (бездействия) органа, предоставляющего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муниципальную услугу, а также должностных лиц, муниципальных</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w:t>
      </w:r>
      <w:r w:rsidRPr="00731D81">
        <w:rPr>
          <w:rFonts w:ascii="Times New Roman" w:eastAsia="Times New Roman" w:hAnsi="Times New Roman" w:cs="Times New Roman"/>
          <w:color w:val="000000"/>
          <w:sz w:val="24"/>
          <w:szCs w:val="24"/>
          <w:lang w:bidi="ru-RU"/>
        </w:rPr>
        <w:tab/>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5.2.</w:t>
      </w:r>
      <w:r w:rsidRPr="00731D81">
        <w:rPr>
          <w:rFonts w:ascii="Times New Roman" w:eastAsia="Times New Roman" w:hAnsi="Times New Roman" w:cs="Times New Roman"/>
          <w:color w:val="000000"/>
          <w:sz w:val="24"/>
          <w:szCs w:val="24"/>
          <w:lang w:bidi="ru-RU"/>
        </w:rPr>
        <w:tab/>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5.3.</w:t>
      </w:r>
      <w:r w:rsidRPr="00731D81">
        <w:rPr>
          <w:rFonts w:ascii="Times New Roman" w:eastAsia="Times New Roman" w:hAnsi="Times New Roman" w:cs="Times New Roman"/>
          <w:color w:val="000000"/>
          <w:sz w:val="24"/>
          <w:szCs w:val="24"/>
          <w:lang w:bidi="ru-RU"/>
        </w:rPr>
        <w:tab/>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Указанная информация также может быть сообщена заявителю в устной и (или) в письменной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w:t>
      </w:r>
      <w:r w:rsidRPr="00731D81">
        <w:rPr>
          <w:rFonts w:ascii="Times New Roman" w:eastAsia="Times New Roman" w:hAnsi="Times New Roman" w:cs="Times New Roman"/>
          <w:color w:val="000000"/>
          <w:sz w:val="24"/>
          <w:szCs w:val="24"/>
          <w:lang w:bidi="ru-RU"/>
        </w:rPr>
        <w:tab/>
        <w:t>Порядок подачи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5.4.1.</w:t>
      </w:r>
      <w:r w:rsidRPr="00731D81">
        <w:rPr>
          <w:rFonts w:ascii="Times New Roman" w:eastAsia="Times New Roman" w:hAnsi="Times New Roman" w:cs="Times New Roman"/>
          <w:color w:val="000000"/>
          <w:sz w:val="24"/>
          <w:szCs w:val="24"/>
          <w:lang w:bidi="ru-RU"/>
        </w:rPr>
        <w:tab/>
        <w:t>Заявитель может обратиться с жалобой, в том числе, в следующих случаях: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регистрации запроса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731D81">
        <w:rPr>
          <w:rFonts w:ascii="Times New Roman" w:eastAsia="Times New Roman" w:hAnsi="Times New Roman" w:cs="Times New Roman"/>
          <w:color w:val="000000"/>
          <w:sz w:val="24"/>
          <w:szCs w:val="24"/>
          <w:lang w:bidi="ru-RU"/>
        </w:rPr>
        <w:lastRenderedPageBreak/>
        <w:t>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или порядка выдачи документов по результатам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5.4.2.</w:t>
      </w:r>
      <w:r w:rsidRPr="00731D81">
        <w:rPr>
          <w:rFonts w:ascii="Times New Roman" w:eastAsia="Times New Roman" w:hAnsi="Times New Roman" w:cs="Times New Roman"/>
          <w:color w:val="000000"/>
          <w:sz w:val="24"/>
          <w:szCs w:val="24"/>
          <w:lang w:bidi="ru-RU"/>
        </w:rPr>
        <w:tab/>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5.4.3.</w:t>
      </w:r>
      <w:r w:rsidRPr="00731D81">
        <w:rPr>
          <w:rFonts w:ascii="Times New Roman" w:eastAsia="Times New Roman" w:hAnsi="Times New Roman" w:cs="Times New Roman"/>
          <w:color w:val="000000"/>
          <w:sz w:val="24"/>
          <w:szCs w:val="24"/>
          <w:lang w:bidi="ru-RU"/>
        </w:rPr>
        <w:tab/>
        <w:t>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Рассмотрение жалоб на рещения и действия (бездействие) МФЦ, работников МФЦ осуществляется в порядке, установленном учредителем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5.4.4.</w:t>
      </w:r>
      <w:r w:rsidRPr="00731D81">
        <w:rPr>
          <w:rFonts w:ascii="Times New Roman" w:eastAsia="Times New Roman" w:hAnsi="Times New Roman" w:cs="Times New Roman"/>
          <w:color w:val="000000"/>
          <w:sz w:val="24"/>
          <w:szCs w:val="24"/>
          <w:lang w:bidi="ru-RU"/>
        </w:rPr>
        <w:tab/>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5.4.5.</w:t>
      </w:r>
      <w:r w:rsidRPr="00731D81">
        <w:rPr>
          <w:rFonts w:ascii="Times New Roman" w:eastAsia="Times New Roman" w:hAnsi="Times New Roman" w:cs="Times New Roman"/>
          <w:color w:val="000000"/>
          <w:sz w:val="24"/>
          <w:szCs w:val="24"/>
          <w:lang w:bidi="ru-RU"/>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5.4.6.</w:t>
      </w:r>
      <w:r w:rsidRPr="00731D81">
        <w:rPr>
          <w:rFonts w:ascii="Times New Roman" w:eastAsia="Times New Roman" w:hAnsi="Times New Roman" w:cs="Times New Roman"/>
          <w:color w:val="000000"/>
          <w:sz w:val="24"/>
          <w:szCs w:val="24"/>
          <w:lang w:bidi="ru-RU"/>
        </w:rPr>
        <w:tab/>
        <w:t>В электронном виде жалоба может быть подана заявителем посредством: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официального сайта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Единого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Регионального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5.4.7.</w:t>
      </w:r>
      <w:r w:rsidRPr="00731D81">
        <w:rPr>
          <w:rFonts w:ascii="Times New Roman" w:eastAsia="Times New Roman" w:hAnsi="Times New Roman" w:cs="Times New Roman"/>
          <w:color w:val="000000"/>
          <w:sz w:val="24"/>
          <w:szCs w:val="24"/>
          <w:lang w:bidi="ru-RU"/>
        </w:rPr>
        <w:tab/>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5.4.8.</w:t>
      </w:r>
      <w:r w:rsidRPr="00731D81">
        <w:rPr>
          <w:rFonts w:ascii="Times New Roman" w:eastAsia="Times New Roman" w:hAnsi="Times New Roman" w:cs="Times New Roman"/>
          <w:color w:val="000000"/>
          <w:sz w:val="24"/>
          <w:szCs w:val="24"/>
          <w:lang w:bidi="ru-RU"/>
        </w:rPr>
        <w:tab/>
        <w:t>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этом срок рассмотрения жалобы исчисляется со дня регистрации жалобы в уполномоченном на ее рассмотрение органе.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5.4.9.</w:t>
      </w:r>
      <w:r w:rsidRPr="00731D81">
        <w:rPr>
          <w:rFonts w:ascii="Times New Roman" w:eastAsia="Times New Roman" w:hAnsi="Times New Roman" w:cs="Times New Roman"/>
          <w:color w:val="000000"/>
          <w:sz w:val="24"/>
          <w:szCs w:val="24"/>
          <w:lang w:bidi="ru-RU"/>
        </w:rPr>
        <w:tab/>
        <w:t>Жалоба может быть подана заявителем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предоставляюш;им услугу, но не позднее следующего рабочего дня со дня поступления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При этом срок рассмотрения жалобы исчисляется со дня регистрации жалобы в </w:t>
      </w:r>
      <w:r w:rsidRPr="00731D81">
        <w:rPr>
          <w:rFonts w:ascii="Times New Roman" w:eastAsia="Times New Roman" w:hAnsi="Times New Roman" w:cs="Times New Roman"/>
          <w:color w:val="000000"/>
          <w:sz w:val="24"/>
          <w:szCs w:val="24"/>
          <w:lang w:bidi="ru-RU"/>
        </w:rPr>
        <w:lastRenderedPageBreak/>
        <w:t>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5.5.</w:t>
      </w:r>
      <w:r w:rsidRPr="00731D81">
        <w:rPr>
          <w:rFonts w:ascii="Times New Roman" w:eastAsia="Times New Roman" w:hAnsi="Times New Roman" w:cs="Times New Roman"/>
          <w:color w:val="000000"/>
          <w:sz w:val="24"/>
          <w:szCs w:val="24"/>
          <w:lang w:bidi="ru-RU"/>
        </w:rPr>
        <w:tab/>
        <w:t>Жалоба должна содержать: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наименование Администрации, должностного лица Администрации, муниципального служащего, рещения и действия (бездействие) которых обжалуются;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сведения об обжалуемых рещениях и действиях (бездействии)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5.6.</w:t>
      </w:r>
      <w:r w:rsidRPr="00731D81">
        <w:rPr>
          <w:rFonts w:ascii="Times New Roman" w:eastAsia="Times New Roman" w:hAnsi="Times New Roman" w:cs="Times New Roman"/>
          <w:color w:val="000000"/>
          <w:sz w:val="24"/>
          <w:szCs w:val="24"/>
          <w:lang w:bidi="ru-RU"/>
        </w:rPr>
        <w:tab/>
        <w:t>Заявитель имеет право на получение исчерпывающей информации и документов, необходимых для обоснования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5.7.</w:t>
      </w:r>
      <w:r w:rsidRPr="00731D81">
        <w:rPr>
          <w:rFonts w:ascii="Times New Roman" w:eastAsia="Times New Roman" w:hAnsi="Times New Roman" w:cs="Times New Roman"/>
          <w:color w:val="000000"/>
          <w:sz w:val="24"/>
          <w:szCs w:val="24"/>
          <w:lang w:bidi="ru-RU"/>
        </w:rPr>
        <w:tab/>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ощибок или в случае обжалования нарущения установленного срока таких исправлений - в течение пяти рабочих дней со дня ее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5.8.</w:t>
      </w:r>
      <w:r w:rsidRPr="00731D81">
        <w:rPr>
          <w:rFonts w:ascii="Times New Roman" w:eastAsia="Times New Roman" w:hAnsi="Times New Roman" w:cs="Times New Roman"/>
          <w:color w:val="000000"/>
          <w:sz w:val="24"/>
          <w:szCs w:val="24"/>
          <w:lang w:bidi="ru-RU"/>
        </w:rPr>
        <w:tab/>
        <w:t>По результатам рассмотрения жалобы принимается одно из следующих рещений: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удовлетворении жалобы отказывается.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5.9.</w:t>
      </w:r>
      <w:r w:rsidRPr="00731D81">
        <w:rPr>
          <w:rFonts w:ascii="Times New Roman" w:eastAsia="Times New Roman" w:hAnsi="Times New Roman" w:cs="Times New Roman"/>
          <w:color w:val="000000"/>
          <w:sz w:val="24"/>
          <w:szCs w:val="24"/>
          <w:lang w:bidi="ru-RU"/>
        </w:rPr>
        <w:tab/>
        <w:t>Не позднее дня, следующего за днем принятия рещения,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нарущений при оказании муниципальной услуги, а также приносятся извинения за доставленные неудобства и указывается информация о дальнейщих действиях, которые необходимо совершить заявителю в целях получения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5.10.</w:t>
      </w:r>
      <w:r w:rsidRPr="00731D81">
        <w:rPr>
          <w:rFonts w:ascii="Times New Roman" w:eastAsia="Times New Roman" w:hAnsi="Times New Roman" w:cs="Times New Roman"/>
          <w:color w:val="000000"/>
          <w:sz w:val="24"/>
          <w:szCs w:val="24"/>
          <w:lang w:bidi="ru-RU"/>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5.11.</w:t>
      </w:r>
      <w:r w:rsidRPr="00731D81">
        <w:rPr>
          <w:rFonts w:ascii="Times New Roman" w:eastAsia="Times New Roman" w:hAnsi="Times New Roman" w:cs="Times New Roman"/>
          <w:color w:val="000000"/>
          <w:sz w:val="24"/>
          <w:szCs w:val="24"/>
          <w:lang w:bidi="ru-RU"/>
        </w:rPr>
        <w:tab/>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446" w:h="1842" w:hRule="exact" w:wrap="none" w:vAnchor="page" w:hAnchor="page" w:x="1552" w:y="852"/>
        <w:widowControl w:val="0"/>
        <w:spacing w:after="0" w:line="278" w:lineRule="exact"/>
        <w:ind w:left="4200" w:right="12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446" w:h="303" w:hRule="exact" w:wrap="none" w:vAnchor="page" w:hAnchor="page" w:x="1552" w:y="3162"/>
        <w:widowControl w:val="0"/>
        <w:spacing w:after="0" w:line="260" w:lineRule="exact"/>
        <w:ind w:righ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w:t>
      </w:r>
    </w:p>
    <w:p w:rsidR="00731D81" w:rsidRPr="00731D81" w:rsidRDefault="00731D81" w:rsidP="00731D81">
      <w:pPr>
        <w:framePr w:w="9446" w:h="304" w:hRule="exact" w:wrap="none" w:vAnchor="page" w:hAnchor="page" w:x="1552" w:y="3446"/>
        <w:widowControl w:val="0"/>
        <w:spacing w:after="0" w:line="260" w:lineRule="exact"/>
        <w:jc w:val="righ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{наименование заявителя (юр.лица) или ИП Ф.И.О.)</w:t>
      </w:r>
    </w:p>
    <w:p w:rsidR="00731D81" w:rsidRPr="00731D81" w:rsidRDefault="00731D81" w:rsidP="00731D81">
      <w:pPr>
        <w:framePr w:w="9446" w:h="936" w:hRule="exact" w:wrap="none" w:vAnchor="page" w:hAnchor="page" w:x="1552" w:y="3924"/>
        <w:widowControl w:val="0"/>
        <w:tabs>
          <w:tab w:val="left" w:pos="4402"/>
        </w:tabs>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w:t>
      </w:r>
      <w:r w:rsidRPr="00731D81">
        <w:rPr>
          <w:rFonts w:ascii="Times New Roman" w:eastAsia="Times New Roman" w:hAnsi="Times New Roman" w:cs="Times New Roman"/>
          <w:color w:val="000000"/>
          <w:sz w:val="24"/>
          <w:szCs w:val="24"/>
          <w:lang w:bidi="ru-RU"/>
        </w:rPr>
        <w:tab/>
        <w:t>регистрационный номер записи</w:t>
      </w:r>
    </w:p>
    <w:p w:rsidR="00731D81" w:rsidRPr="00731D81" w:rsidRDefault="00731D81" w:rsidP="00731D81">
      <w:pPr>
        <w:framePr w:w="9446" w:h="936" w:hRule="exact" w:wrap="none" w:vAnchor="page" w:hAnchor="page" w:x="1552" w:y="3924"/>
        <w:widowControl w:val="0"/>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государственной регистрации юридического лица в ЕГРЮЛ_</w:t>
      </w:r>
    </w:p>
    <w:p w:rsidR="00731D81" w:rsidRPr="00731D81" w:rsidRDefault="00731D81" w:rsidP="00731D81">
      <w:pPr>
        <w:framePr w:wrap="none" w:vAnchor="page" w:hAnchor="page" w:x="10749" w:y="4007"/>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w:t>
      </w:r>
    </w:p>
    <w:p w:rsidR="00731D81" w:rsidRPr="00731D81" w:rsidRDefault="00731D81" w:rsidP="00731D81">
      <w:pPr>
        <w:framePr w:w="9446" w:h="964" w:hRule="exact" w:wrap="none" w:vAnchor="page" w:hAnchor="page" w:x="1591" w:y="4901"/>
        <w:widowControl w:val="0"/>
        <w:spacing w:after="0" w:line="298" w:lineRule="exact"/>
        <w:ind w:left="206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 регистрационный номер записи о государственной регистрации индивидуального предпринимателя в ЕГРИП</w:t>
      </w:r>
    </w:p>
    <w:p w:rsidR="00731D81" w:rsidRPr="00731D81" w:rsidRDefault="00731D81" w:rsidP="00731D81">
      <w:pPr>
        <w:framePr w:w="9446" w:h="1270" w:hRule="exact" w:wrap="none" w:vAnchor="page" w:hAnchor="page" w:x="1552" w:y="6531"/>
        <w:widowControl w:val="0"/>
        <w:spacing w:after="0" w:line="298" w:lineRule="exact"/>
        <w:ind w:left="420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Заявление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 предоставлении права на заключение договора на размещение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нестационарного</w:t>
      </w:r>
    </w:p>
    <w:p w:rsidR="00731D81" w:rsidRPr="00731D81" w:rsidRDefault="00731D81" w:rsidP="00731D81">
      <w:pPr>
        <w:framePr w:w="9446" w:h="1270" w:hRule="exact" w:wrap="none" w:vAnchor="page" w:hAnchor="page" w:x="1552" w:y="6531"/>
        <w:widowControl w:val="0"/>
        <w:tabs>
          <w:tab w:val="left" w:leader="underscore" w:pos="7281"/>
        </w:tabs>
        <w:spacing w:after="0" w:line="298" w:lineRule="exact"/>
        <w:ind w:left="130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торгового объекта на территории</w:t>
      </w:r>
      <w:r w:rsidRPr="00731D81">
        <w:rPr>
          <w:rFonts w:ascii="Times New Roman" w:eastAsia="Times New Roman" w:hAnsi="Times New Roman" w:cs="Times New Roman"/>
          <w:bCs/>
          <w:color w:val="000000"/>
          <w:sz w:val="24"/>
          <w:szCs w:val="24"/>
          <w:lang w:bidi="ru-RU"/>
        </w:rPr>
        <w:tab/>
        <w:t>района</w:t>
      </w:r>
    </w:p>
    <w:p w:rsidR="00731D81" w:rsidRPr="00731D81" w:rsidRDefault="00731D81" w:rsidP="00731D81">
      <w:pPr>
        <w:framePr w:w="9446" w:h="1490" w:hRule="exact" w:wrap="none" w:vAnchor="page" w:hAnchor="page" w:x="1552" w:y="8268"/>
        <w:widowControl w:val="0"/>
        <w:spacing w:after="271" w:line="302"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Прошу Вас заключить договор на размещение нестационарного торгового объекта без проведения аукциона</w:t>
      </w:r>
    </w:p>
    <w:p w:rsidR="00731D81" w:rsidRPr="00731D81" w:rsidRDefault="00731D81" w:rsidP="00731D81">
      <w:pPr>
        <w:framePr w:w="9446" w:h="1490" w:hRule="exact" w:wrap="none" w:vAnchor="page" w:hAnchor="page" w:x="1552" w:y="8268"/>
        <w:widowControl w:val="0"/>
        <w:spacing w:after="0" w:line="264" w:lineRule="exact"/>
        <w:ind w:firstLine="440"/>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(указывается место размещения, площадь, высота, вид, цель использования нестационарного торгового объекта)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(площадь, предназначенных для их размещения земельных участков, случай заключения договора)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 заявлению прилагаются:</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указанные в п.2.6.1. Регламента</w:t>
      </w:r>
    </w:p>
    <w:p w:rsidR="00731D81" w:rsidRPr="00731D81" w:rsidRDefault="00731D81" w:rsidP="00731D81">
      <w:pPr>
        <w:framePr w:wrap="none" w:vAnchor="page" w:hAnchor="page" w:x="1552" w:y="12546"/>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Заявитель:</w:t>
      </w:r>
    </w:p>
    <w:p w:rsidR="00731D81" w:rsidRPr="00731D81" w:rsidRDefault="00731D81" w:rsidP="00731D81">
      <w:pPr>
        <w:framePr w:wrap="none" w:vAnchor="page" w:hAnchor="page" w:x="1552" w:y="12868"/>
        <w:widowControl w:val="0"/>
        <w:spacing w:after="0" w:line="260"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(Ф.И.О., наименование организации)</w:t>
      </w:r>
    </w:p>
    <w:p w:rsidR="00731D81" w:rsidRPr="00731D81" w:rsidRDefault="00731D81" w:rsidP="00731D81">
      <w:pPr>
        <w:framePr w:w="1277" w:h="609" w:hRule="exact" w:wrap="none" w:vAnchor="page" w:hAnchor="page" w:x="9453" w:y="12846"/>
        <w:widowControl w:val="0"/>
        <w:spacing w:after="0" w:line="28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(подпись) " </w:t>
      </w:r>
      <w:r w:rsidRPr="00731D81">
        <w:rPr>
          <w:rFonts w:ascii="Times New Roman" w:eastAsia="Sylfaen" w:hAnsi="Times New Roman" w:cs="Times New Roman"/>
          <w:color w:val="000000"/>
          <w:sz w:val="24"/>
          <w:szCs w:val="24"/>
          <w:lang w:bidi="ru-RU"/>
        </w:rPr>
        <w:t>201</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68" w:h="1448" w:hRule="exact" w:wrap="none" w:vAnchor="page" w:hAnchor="page" w:x="1593" w:y="1395"/>
        <w:widowControl w:val="0"/>
        <w:spacing w:after="0" w:line="274" w:lineRule="exact"/>
        <w:ind w:left="4220" w:right="9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ПРИМЕРНАЯ ФОРМА</w:t>
      </w:r>
    </w:p>
    <w:p w:rsidR="00731D81" w:rsidRPr="00731D81" w:rsidRDefault="00731D81" w:rsidP="00731D81">
      <w:pPr>
        <w:framePr w:w="9168" w:h="974" w:hRule="exact" w:wrap="none" w:vAnchor="page" w:hAnchor="page" w:x="1593" w:y="3733"/>
        <w:widowControl w:val="0"/>
        <w:spacing w:after="0" w:line="302" w:lineRule="exact"/>
        <w:ind w:right="18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ДОГОВОРА НА РАЗМЕЩЕНИЕ НЕСТАЦИОНАРНОГО ТОРГОВОГО</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ОБЪЕКТА</w:t>
      </w:r>
    </w:p>
    <w:p w:rsidR="00731D81" w:rsidRPr="00731D81" w:rsidRDefault="00731D81" w:rsidP="00731D81">
      <w:pPr>
        <w:framePr w:wrap="none" w:vAnchor="page" w:hAnchor="page" w:x="9772" w:y="4989"/>
        <w:widowControl w:val="0"/>
        <w:spacing w:after="0" w:line="190" w:lineRule="exact"/>
        <w:rPr>
          <w:rFonts w:ascii="Times New Roman" w:eastAsia="Times New Roman" w:hAnsi="Times New Roman" w:cs="Times New Roman"/>
          <w:bCs/>
          <w:color w:val="000000"/>
          <w:spacing w:val="10"/>
          <w:sz w:val="24"/>
          <w:szCs w:val="24"/>
          <w:lang w:bidi="ru-RU"/>
        </w:rPr>
      </w:pPr>
      <w:r w:rsidRPr="00731D81">
        <w:rPr>
          <w:rFonts w:ascii="Times New Roman" w:eastAsia="Times New Roman" w:hAnsi="Times New Roman" w:cs="Times New Roman"/>
          <w:bCs/>
          <w:color w:val="000000"/>
          <w:spacing w:val="10"/>
          <w:sz w:val="24"/>
          <w:szCs w:val="24"/>
          <w:lang w:bidi="ru-RU"/>
        </w:rPr>
        <w:t>20</w:t>
      </w:r>
    </w:p>
    <w:p w:rsidR="00731D81" w:rsidRPr="00731D81" w:rsidRDefault="00731D81" w:rsidP="00731D81">
      <w:pPr>
        <w:framePr w:wrap="none" w:vAnchor="page" w:hAnchor="page" w:x="10358" w:y="4962"/>
        <w:widowControl w:val="0"/>
        <w:spacing w:after="0" w:line="230" w:lineRule="exact"/>
        <w:outlineLvl w:val="1"/>
        <w:rPr>
          <w:rFonts w:ascii="Times New Roman" w:eastAsia="Garamond" w:hAnsi="Times New Roman" w:cs="Times New Roman"/>
          <w:bCs/>
          <w:color w:val="000000"/>
          <w:spacing w:val="40"/>
          <w:sz w:val="24"/>
          <w:szCs w:val="24"/>
          <w:lang w:bidi="ru-RU"/>
        </w:rPr>
      </w:pPr>
      <w:r w:rsidRPr="00731D81">
        <w:rPr>
          <w:rFonts w:ascii="Times New Roman" w:eastAsia="Garamond" w:hAnsi="Times New Roman" w:cs="Times New Roman"/>
          <w:bCs/>
          <w:color w:val="000000"/>
          <w:spacing w:val="40"/>
          <w:sz w:val="24"/>
          <w:szCs w:val="24"/>
          <w:lang w:bidi="ru-RU"/>
        </w:rPr>
        <w:t>г.</w:t>
      </w:r>
    </w:p>
    <w:p w:rsidR="00731D81" w:rsidRPr="00731D81" w:rsidRDefault="00731D81" w:rsidP="00731D81">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Администрация </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bidi="ru-RU"/>
        </w:rPr>
        <w:tab/>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437" w:hRule="exact" w:wrap="none" w:vAnchor="page" w:hAnchor="page" w:x="1306" w:y="4876"/>
        <w:widowControl w:val="0"/>
        <w:spacing w:after="0" w:line="230" w:lineRule="exact"/>
        <w:ind w:firstLine="24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муниципального образования Пензенской области,</w:t>
      </w:r>
      <w:r w:rsidRPr="00731D81">
        <w:rPr>
          <w:rFonts w:ascii="Times New Roman" w:eastAsia="Courier New" w:hAnsi="Times New Roman" w:cs="Times New Roman"/>
          <w:bCs/>
          <w:color w:val="000000"/>
          <w:sz w:val="24"/>
          <w:szCs w:val="24"/>
          <w:lang w:bidi="ru-RU"/>
        </w:rPr>
        <w:br/>
        <w:t>именуемая в дальнейшем "Администрация", действующая в соответствии с</w:t>
      </w:r>
    </w:p>
    <w:p w:rsidR="00731D81" w:rsidRPr="00731D81" w:rsidRDefault="00731D81" w:rsidP="00731D81">
      <w:pPr>
        <w:framePr w:w="9168" w:h="1437" w:hRule="exact" w:wrap="none" w:vAnchor="page" w:hAnchor="page" w:x="1306" w:y="4876"/>
        <w:widowControl w:val="0"/>
        <w:tabs>
          <w:tab w:val="left" w:leader="underscore" w:pos="2165"/>
          <w:tab w:val="left" w:leader="underscore" w:pos="6974"/>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val="en-US" w:bidi="en-US"/>
        </w:rPr>
        <w:t>t</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 xml:space="preserve">в лице </w:t>
      </w:r>
      <w:r w:rsidRPr="00731D81">
        <w:rPr>
          <w:rFonts w:ascii="Times New Roman" w:eastAsia="Courier New" w:hAnsi="Times New Roman" w:cs="Times New Roman"/>
          <w:bCs/>
          <w:color w:val="000000"/>
          <w:sz w:val="24"/>
          <w:szCs w:val="24"/>
          <w:lang w:bidi="ru-RU"/>
        </w:rPr>
        <w:tab/>
        <w:t>, действующего на</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firstLine="1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t>, с одной стороны, и</w:t>
      </w:r>
    </w:p>
    <w:p w:rsidR="00731D81" w:rsidRPr="00731D81" w:rsidRDefault="00731D81" w:rsidP="00731D81">
      <w:pPr>
        <w:framePr w:wrap="none" w:vAnchor="page" w:hAnchor="page" w:x="1612" w:y="656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основании</w:t>
      </w:r>
    </w:p>
    <w:tbl>
      <w:tblPr>
        <w:tblOverlap w:val="never"/>
        <w:tblW w:w="0" w:type="auto"/>
        <w:tblLayout w:type="fixed"/>
        <w:tblCellMar>
          <w:left w:w="10" w:type="dxa"/>
          <w:right w:w="10" w:type="dxa"/>
        </w:tblCellMar>
        <w:tblLook w:val="04A0"/>
      </w:tblPr>
      <w:tblGrid>
        <w:gridCol w:w="802"/>
        <w:gridCol w:w="667"/>
        <w:gridCol w:w="7128"/>
        <w:gridCol w:w="470"/>
      </w:tblGrid>
      <w:tr w:rsidR="00731D81" w:rsidRPr="00731D81" w:rsidTr="00F85908">
        <w:trPr>
          <w:trHeight w:hRule="exact" w:val="480"/>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84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полное наименование юридического лица</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1"/>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ИНН</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либо</w:t>
            </w: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54" w:lineRule="exact"/>
              <w:ind w:left="1580" w:hanging="15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фамилия, имя, отчество индивидуального предпринимателя /</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476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(дата, место регистрации)</w:t>
            </w: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(место нахождения юридического лица)</w:t>
            </w:r>
          </w:p>
        </w:tc>
      </w:tr>
      <w:tr w:rsidR="00731D81" w:rsidRPr="00731D81" w:rsidTr="00F85908">
        <w:trPr>
          <w:trHeight w:hRule="exact" w:val="456"/>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реквизиты документа, удостоверяющего личность.</w:t>
            </w:r>
          </w:p>
        </w:tc>
      </w:tr>
      <w:tr w:rsidR="00731D81" w:rsidRPr="00731D81" w:rsidTr="00F85908">
        <w:trPr>
          <w:trHeight w:hRule="exact" w:val="686"/>
        </w:trPr>
        <w:tc>
          <w:tcPr>
            <w:tcW w:w="1469" w:type="dxa"/>
            <w:gridSpan w:val="2"/>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6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адрес</w:t>
            </w:r>
          </w:p>
          <w:p w:rsidR="00731D81" w:rsidRPr="00731D81" w:rsidRDefault="00731D81" w:rsidP="00F85908">
            <w:pPr>
              <w:framePr w:w="9067" w:h="4176" w:wrap="none" w:vAnchor="page" w:hAnchor="page" w:x="1636" w:y="7004"/>
              <w:widowControl w:val="0"/>
              <w:spacing w:before="60"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именуемый в</w:t>
            </w: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26"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 место жительства - для индивидуальных предпринимателей, дальнейшем "Предприниматель", действующий на основании</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0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указать наименование и реквизиты</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6"/>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в лице</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center"/>
          </w:tcPr>
          <w:p w:rsidR="00731D81" w:rsidRPr="00731D81" w:rsidRDefault="00731D81" w:rsidP="00F85908">
            <w:pPr>
              <w:framePr w:w="9067" w:h="4176" w:wrap="none" w:vAnchor="page" w:hAnchor="page" w:x="1636" w:y="7004"/>
              <w:widowControl w:val="0"/>
              <w:spacing w:after="0" w:line="200" w:lineRule="exact"/>
              <w:ind w:left="72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положения, устава, доверенности и т.п.</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90" w:lineRule="exact"/>
              <w:jc w:val="right"/>
              <w:rPr>
                <w:rFonts w:ascii="Times New Roman" w:eastAsia="Times New Roman" w:hAnsi="Times New Roman" w:cs="Times New Roman"/>
                <w:color w:val="000000"/>
                <w:sz w:val="24"/>
                <w:szCs w:val="24"/>
                <w:lang w:bidi="ru-RU"/>
              </w:rPr>
            </w:pPr>
            <w:r w:rsidRPr="00731D81">
              <w:rPr>
                <w:rFonts w:ascii="Times New Roman" w:eastAsia="Sylfaen" w:hAnsi="Times New Roman" w:cs="Times New Roman"/>
                <w:i/>
                <w:iCs/>
                <w:color w:val="000000"/>
                <w:sz w:val="24"/>
                <w:szCs w:val="24"/>
                <w:lang w:val="en-US" w:bidi="en-US"/>
              </w:rPr>
              <w:t>f</w:t>
            </w:r>
          </w:p>
        </w:tc>
      </w:tr>
      <w:tr w:rsidR="00731D81" w:rsidRPr="00731D81" w:rsidTr="00F85908">
        <w:trPr>
          <w:trHeight w:hRule="exact" w:val="245"/>
        </w:trPr>
        <w:tc>
          <w:tcPr>
            <w:tcW w:w="802" w:type="dxa"/>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bl>
    <w:p w:rsidR="00731D81" w:rsidRPr="00731D81" w:rsidRDefault="00731D81" w:rsidP="00731D81">
      <w:pPr>
        <w:framePr w:w="9149" w:h="737" w:hRule="exact" w:wrap="none" w:vAnchor="page" w:hAnchor="page" w:x="1603" w:y="1113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 другой стороны, (далее - Стороны), на основании решения о заключении</w:t>
      </w:r>
    </w:p>
    <w:p w:rsidR="00731D81" w:rsidRPr="00731D81" w:rsidRDefault="00731D81" w:rsidP="00731D81">
      <w:pPr>
        <w:framePr w:w="9149" w:h="737" w:hRule="exact" w:wrap="none" w:vAnchor="page" w:hAnchor="page" w:x="1603" w:y="11139"/>
        <w:widowControl w:val="0"/>
        <w:tabs>
          <w:tab w:val="left" w:leader="underscore" w:pos="8050"/>
          <w:tab w:val="left" w:leader="underscore" w:pos="8405"/>
          <w:tab w:val="left" w:leader="underscore" w:pos="900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договора на размещение нестационарного торгового объекта от </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49" w:h="737" w:hRule="exact" w:wrap="none" w:vAnchor="page" w:hAnchor="page" w:x="1603" w:y="11139"/>
        <w:widowControl w:val="0"/>
        <w:tabs>
          <w:tab w:val="left" w:leader="underscore" w:pos="71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t xml:space="preserve"> заключили настоящий договор (далее - Договор) о следующем.</w:t>
      </w:r>
    </w:p>
    <w:p w:rsidR="00731D81" w:rsidRPr="00731D81" w:rsidRDefault="00731D81" w:rsidP="00731D81">
      <w:pPr>
        <w:framePr w:wrap="none" w:vAnchor="page" w:hAnchor="page" w:x="1593" w:y="12076"/>
        <w:widowControl w:val="0"/>
        <w:tabs>
          <w:tab w:val="left" w:pos="3828"/>
        </w:tabs>
        <w:spacing w:after="0" w:line="200" w:lineRule="exact"/>
        <w:ind w:left="3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Предмет Договора</w:t>
      </w:r>
    </w:p>
    <w:p w:rsidR="00731D81" w:rsidRPr="00731D81" w:rsidRDefault="00731D81" w:rsidP="00731D81">
      <w:pPr>
        <w:framePr w:w="9254" w:h="2337" w:hRule="exact" w:wrap="none" w:vAnchor="page" w:hAnchor="page" w:x="1612" w:y="12517"/>
        <w:widowControl w:val="0"/>
        <w:spacing w:after="0" w:line="226" w:lineRule="exact"/>
        <w:ind w:left="180" w:firstLine="3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1.1. Администрация предоставляет Предпринимателю за плату право на</w:t>
      </w:r>
      <w:r w:rsidRPr="00731D81">
        <w:rPr>
          <w:rFonts w:ascii="Times New Roman" w:eastAsia="Courier New" w:hAnsi="Times New Roman" w:cs="Times New Roman"/>
          <w:bCs/>
          <w:color w:val="000000"/>
          <w:sz w:val="24"/>
          <w:szCs w:val="24"/>
          <w:lang w:bidi="ru-RU"/>
        </w:rPr>
        <w:br/>
        <w:t>размещение нестационарного торгового объекта (далее - НТО) на земельном</w:t>
      </w:r>
    </w:p>
    <w:p w:rsidR="00731D81" w:rsidRPr="00731D81" w:rsidRDefault="00731D81" w:rsidP="00731D81">
      <w:pPr>
        <w:framePr w:w="9254" w:h="2337" w:hRule="exact" w:wrap="none" w:vAnchor="page" w:hAnchor="page" w:x="1612" w:y="12517"/>
        <w:widowControl w:val="0"/>
        <w:tabs>
          <w:tab w:val="left" w:leader="underscore" w:pos="7990"/>
        </w:tabs>
        <w:spacing w:after="0" w:line="226" w:lineRule="exact"/>
        <w:ind w:left="1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участке, расположенном по адресу </w:t>
      </w:r>
      <w:r w:rsidRPr="00731D81">
        <w:rPr>
          <w:rFonts w:ascii="Times New Roman" w:eastAsia="Courier New" w:hAnsi="Times New Roman" w:cs="Times New Roman"/>
          <w:bCs/>
          <w:color w:val="000000"/>
          <w:sz w:val="24"/>
          <w:szCs w:val="24"/>
          <w:lang w:bidi="ru-RU"/>
        </w:rPr>
        <w:tab/>
        <w:t>, площадь</w:t>
      </w:r>
    </w:p>
    <w:p w:rsidR="00731D81" w:rsidRPr="00731D81" w:rsidRDefault="00731D81" w:rsidP="00731D81">
      <w:pPr>
        <w:framePr w:w="9254" w:h="2337" w:hRule="exact" w:wrap="none" w:vAnchor="page" w:hAnchor="page" w:x="1612" w:y="12517"/>
        <w:widowControl w:val="0"/>
        <w:spacing w:after="0" w:line="226" w:lineRule="exact"/>
        <w:ind w:left="36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адрес земельного участка (местоположение)</w:t>
      </w:r>
    </w:p>
    <w:p w:rsidR="00731D81" w:rsidRPr="00731D81" w:rsidRDefault="00731D81" w:rsidP="00731D81">
      <w:pPr>
        <w:framePr w:w="9254" w:h="2337" w:hRule="exact" w:wrap="none" w:vAnchor="page" w:hAnchor="page" w:x="1612" w:y="12517"/>
        <w:widowControl w:val="0"/>
        <w:tabs>
          <w:tab w:val="left" w:leader="underscore" w:pos="816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земельного участка, предназначенного для размещения НТО </w:t>
      </w:r>
      <w:r w:rsidRPr="00731D81">
        <w:rPr>
          <w:rFonts w:ascii="Times New Roman" w:eastAsia="Courier New" w:hAnsi="Times New Roman" w:cs="Times New Roman"/>
          <w:bCs/>
          <w:color w:val="000000"/>
          <w:sz w:val="24"/>
          <w:szCs w:val="24"/>
          <w:lang w:bidi="ru-RU"/>
        </w:rPr>
        <w:tab/>
        <w:t xml:space="preserve"> кв. м,</w:t>
      </w:r>
    </w:p>
    <w:p w:rsidR="00731D81" w:rsidRPr="00731D81" w:rsidRDefault="00731D81" w:rsidP="00731D81">
      <w:pPr>
        <w:framePr w:w="9254" w:h="2337" w:hRule="exact" w:wrap="none" w:vAnchor="page" w:hAnchor="page" w:x="1612" w:y="12517"/>
        <w:widowControl w:val="0"/>
        <w:spacing w:after="0" w:line="226" w:lineRule="exact"/>
        <w:ind w:right="20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согласно схеме границ земельного участка, предназначенного для размещения</w:t>
      </w:r>
      <w:r w:rsidRPr="00731D81">
        <w:rPr>
          <w:rFonts w:ascii="Times New Roman" w:eastAsia="Courier New" w:hAnsi="Times New Roman" w:cs="Times New Roman"/>
          <w:bCs/>
          <w:color w:val="000000"/>
          <w:sz w:val="24"/>
          <w:szCs w:val="24"/>
          <w:lang w:bidi="ru-RU"/>
        </w:rPr>
        <w:br/>
        <w:t>НТО, являющейся неотъемлемой частью Договора (далее - место размещения</w:t>
      </w:r>
      <w:r w:rsidRPr="00731D81">
        <w:rPr>
          <w:rFonts w:ascii="Times New Roman" w:eastAsia="Courier New" w:hAnsi="Times New Roman" w:cs="Times New Roman"/>
          <w:bCs/>
          <w:color w:val="000000"/>
          <w:sz w:val="24"/>
          <w:szCs w:val="24"/>
          <w:lang w:bidi="ru-RU"/>
        </w:rPr>
        <w:br/>
        <w:t>НТО), при условии соблюдения Предпринимателем следующих требований:</w:t>
      </w:r>
    </w:p>
    <w:p w:rsidR="00731D81" w:rsidRPr="00731D81" w:rsidRDefault="00731D81" w:rsidP="00731D81">
      <w:pPr>
        <w:framePr w:w="9254" w:h="2337" w:hRule="exact" w:wrap="none" w:vAnchor="page" w:hAnchor="page" w:x="1612" w:y="12517"/>
        <w:widowControl w:val="0"/>
        <w:tabs>
          <w:tab w:val="left" w:leader="underscore" w:pos="7645"/>
        </w:tabs>
        <w:spacing w:after="0" w:line="226" w:lineRule="exact"/>
        <w:ind w:left="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вид и цели использования НТО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254" w:h="2337" w:hRule="exact" w:wrap="none" w:vAnchor="page" w:hAnchor="page" w:x="1612" w:y="12517"/>
        <w:widowControl w:val="0"/>
        <w:spacing w:after="0" w:line="226" w:lineRule="exact"/>
        <w:ind w:left="560" w:right="72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высота НТО</w:t>
      </w:r>
    </w:p>
    <w:p w:rsidR="00731D81" w:rsidRPr="00731D81" w:rsidRDefault="00731D81" w:rsidP="00731D81">
      <w:pPr>
        <w:framePr w:wrap="none" w:vAnchor="page" w:hAnchor="page" w:x="4003"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w:t>
      </w:r>
    </w:p>
    <w:p w:rsidR="00731D81" w:rsidRPr="00731D81" w:rsidRDefault="00731D81" w:rsidP="00731D81">
      <w:pPr>
        <w:framePr w:wrap="none" w:vAnchor="page" w:hAnchor="page" w:x="4377"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площадь НТО</w:t>
      </w:r>
    </w:p>
    <w:p w:rsidR="00731D81" w:rsidRPr="00731D81" w:rsidRDefault="00731D81" w:rsidP="00731D81">
      <w:pPr>
        <w:framePr w:wrap="none" w:vAnchor="page" w:hAnchor="page" w:x="6892" w:y="1462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кв. м.</w:t>
      </w:r>
    </w:p>
    <w:p w:rsidR="00731D81" w:rsidRPr="00731D81" w:rsidRDefault="00731D81" w:rsidP="00731D81">
      <w:pPr>
        <w:framePr w:w="9168" w:h="1397" w:hRule="exact" w:wrap="none" w:vAnchor="page" w:hAnchor="page" w:x="1593" w:y="14840"/>
        <w:widowControl w:val="0"/>
        <w:tabs>
          <w:tab w:val="left" w:pos="1269"/>
          <w:tab w:val="left" w:pos="5458"/>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w:t>
      </w:r>
      <w:r w:rsidRPr="00731D81">
        <w:rPr>
          <w:rFonts w:ascii="Times New Roman" w:eastAsia="Courier New" w:hAnsi="Times New Roman" w:cs="Times New Roman"/>
          <w:bCs/>
          <w:color w:val="000000"/>
          <w:sz w:val="24"/>
          <w:szCs w:val="24"/>
          <w:lang w:bidi="ru-RU"/>
        </w:rPr>
        <w:tab/>
        <w:t>на условиях и в порядке,</w:t>
      </w:r>
      <w:r w:rsidRPr="00731D81">
        <w:rPr>
          <w:rFonts w:ascii="Times New Roman" w:eastAsia="Courier New" w:hAnsi="Times New Roman" w:cs="Times New Roman"/>
          <w:bCs/>
          <w:color w:val="000000"/>
          <w:sz w:val="24"/>
          <w:szCs w:val="24"/>
          <w:lang w:bidi="ru-RU"/>
        </w:rPr>
        <w:tab/>
        <w:t>предусмотренных действующим</w:t>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законодательством и условиями Договора.</w:t>
      </w:r>
    </w:p>
    <w:p w:rsidR="00731D81" w:rsidRPr="00731D81" w:rsidRDefault="00731D81" w:rsidP="00731D81">
      <w:pPr>
        <w:framePr w:w="9168" w:h="1397" w:hRule="exact" w:wrap="none" w:vAnchor="page" w:hAnchor="page" w:x="1593" w:y="14840"/>
        <w:widowControl w:val="0"/>
        <w:tabs>
          <w:tab w:val="left" w:pos="1269"/>
          <w:tab w:val="left" w:leader="underscore" w:pos="909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1.2.</w:t>
      </w:r>
      <w:r w:rsidRPr="00731D81">
        <w:rPr>
          <w:rFonts w:ascii="Times New Roman" w:eastAsia="Courier New" w:hAnsi="Times New Roman" w:cs="Times New Roman"/>
          <w:bCs/>
          <w:color w:val="000000"/>
          <w:sz w:val="24"/>
          <w:szCs w:val="24"/>
          <w:lang w:bidi="ru-RU"/>
        </w:rPr>
        <w:tab/>
        <w:t xml:space="preserve">Место размещения НТО определено в соответствии с пунктом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Схемы размещения нестационарных торговых объектов, утвержденной</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97" w:h="1857" w:hRule="exact" w:wrap="none" w:vAnchor="page" w:hAnchor="page" w:x="1579" w:y="1360"/>
        <w:widowControl w:val="0"/>
        <w:spacing w:after="0" w:line="221" w:lineRule="exact"/>
        <w:ind w:firstLine="20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731D81" w:rsidRPr="00731D81" w:rsidRDefault="00731D81" w:rsidP="00731D81">
      <w:pPr>
        <w:framePr w:w="9197" w:h="1857" w:hRule="exact" w:wrap="none" w:vAnchor="page" w:hAnchor="page" w:x="1579" w:y="1360"/>
        <w:widowControl w:val="0"/>
        <w:tabs>
          <w:tab w:val="left" w:pos="1212"/>
        </w:tabs>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1.3.</w:t>
      </w:r>
      <w:r w:rsidRPr="00731D81">
        <w:rPr>
          <w:rFonts w:ascii="Times New Roman" w:eastAsia="Courier New" w:hAnsi="Times New Roman" w:cs="Times New Roman"/>
          <w:bCs/>
          <w:color w:val="000000"/>
          <w:sz w:val="24"/>
          <w:szCs w:val="24"/>
          <w:lang w:bidi="ru-RU"/>
        </w:rPr>
        <w:tab/>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731D81" w:rsidRPr="00731D81" w:rsidRDefault="00731D81" w:rsidP="00731D81">
      <w:pPr>
        <w:framePr w:w="9197" w:h="1857" w:hRule="exact" w:wrap="none" w:vAnchor="page" w:hAnchor="page" w:x="1579" w:y="1360"/>
        <w:widowControl w:val="0"/>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Использование НТО по вспомогательному (вспомогательным) виду использования осуществляется в соответствии с условиями Договора.</w:t>
      </w:r>
    </w:p>
    <w:p w:rsidR="00731D81" w:rsidRPr="00731D81" w:rsidRDefault="00731D81" w:rsidP="00731D81">
      <w:pPr>
        <w:framePr w:wrap="none" w:vAnchor="page" w:hAnchor="page" w:x="1579" w:y="3359"/>
        <w:widowControl w:val="0"/>
        <w:tabs>
          <w:tab w:val="left" w:pos="2733"/>
        </w:tabs>
        <w:spacing w:after="0" w:line="200" w:lineRule="exact"/>
        <w:ind w:left="23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Срок действия и плата по Договору</w:t>
      </w:r>
    </w:p>
    <w:p w:rsidR="00731D81" w:rsidRPr="00731D81" w:rsidRDefault="00731D81" w:rsidP="00731D81">
      <w:pPr>
        <w:framePr w:w="9197" w:h="5990" w:hRule="exact" w:wrap="none" w:vAnchor="page" w:hAnchor="page" w:x="1579" w:y="3861"/>
        <w:widowControl w:val="0"/>
        <w:spacing w:after="0" w:line="221"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 (включается в текст Договора в случае, если размещение НТО</w:t>
      </w:r>
      <w:r w:rsidRPr="00731D81">
        <w:rPr>
          <w:rFonts w:ascii="Times New Roman" w:eastAsia="Courier New" w:hAnsi="Times New Roman" w:cs="Times New Roman"/>
          <w:bCs/>
          <w:color w:val="000000"/>
          <w:sz w:val="24"/>
          <w:szCs w:val="24"/>
          <w:lang w:bidi="ru-RU"/>
        </w:rPr>
        <w:br/>
        <w:t>носит сезонный характер и осуществляется в соответствии со сроками,</w:t>
      </w:r>
      <w:r w:rsidRPr="00731D81">
        <w:rPr>
          <w:rFonts w:ascii="Times New Roman" w:eastAsia="Courier New" w:hAnsi="Times New Roman" w:cs="Times New Roman"/>
          <w:bCs/>
          <w:color w:val="000000"/>
          <w:sz w:val="24"/>
          <w:szCs w:val="24"/>
          <w:lang w:bidi="ru-RU"/>
        </w:rPr>
        <w:b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186"/>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с </w:t>
      </w:r>
      <w:r w:rsidRPr="00731D81">
        <w:rPr>
          <w:rFonts w:ascii="Times New Roman" w:eastAsia="Courier New" w:hAnsi="Times New Roman" w:cs="Times New Roman"/>
          <w:bCs/>
          <w:color w:val="000000"/>
          <w:sz w:val="24"/>
          <w:szCs w:val="24"/>
          <w:lang w:bidi="ru-RU"/>
        </w:rPr>
        <w:tab/>
        <w:t xml:space="preserve"> по </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 актом допуска на земельный участок, являющимся приложением</w:t>
      </w:r>
      <w:r w:rsidRPr="00731D81">
        <w:rPr>
          <w:rFonts w:ascii="Times New Roman" w:eastAsia="Courier New" w:hAnsi="Times New Roman" w:cs="Times New Roman"/>
          <w:bCs/>
          <w:color w:val="000000"/>
          <w:sz w:val="24"/>
          <w:szCs w:val="24"/>
          <w:lang w:bidi="ru-RU"/>
        </w:rPr>
        <w:br/>
        <w:t>к настоящему договору.</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осуществляется Предпринимателем по следующему графику:</w:t>
      </w:r>
    </w:p>
    <w:p w:rsidR="00731D81" w:rsidRPr="00731D81" w:rsidRDefault="00731D81" w:rsidP="00731D81">
      <w:pPr>
        <w:framePr w:w="9197" w:h="5990" w:hRule="exact" w:wrap="none" w:vAnchor="page" w:hAnchor="page" w:x="1579" w:y="3861"/>
        <w:widowControl w:val="0"/>
        <w:tabs>
          <w:tab w:val="left" w:pos="928"/>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center" w:pos="1078"/>
          <w:tab w:val="center" w:leader="underscore" w:pos="2709"/>
          <w:tab w:val="left" w:pos="3021"/>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left" w:pos="933"/>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5990" w:hRule="exact" w:wrap="none" w:vAnchor="page" w:hAnchor="page" w:x="1579" w:y="3861"/>
        <w:widowControl w:val="0"/>
        <w:tabs>
          <w:tab w:val="left" w:pos="1212"/>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по </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определенными Администрацией.</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firstLine="5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порядке, установленном</w:t>
      </w:r>
      <w:r w:rsidRPr="00731D81">
        <w:rPr>
          <w:rFonts w:ascii="Times New Roman" w:eastAsia="Courier New" w:hAnsi="Times New Roman" w:cs="Times New Roman"/>
          <w:bCs/>
          <w:color w:val="000000"/>
          <w:sz w:val="24"/>
          <w:szCs w:val="24"/>
          <w:lang w:bidi="ru-RU"/>
        </w:rPr>
        <w:br/>
        <w:t xml:space="preserve">действующим законодательством, за периоды,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Указывается во всех остальных случаях.</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рублях и исчисляется в</w:t>
      </w:r>
      <w:r w:rsidRPr="00731D81">
        <w:rPr>
          <w:rFonts w:ascii="Times New Roman" w:eastAsia="Courier New" w:hAnsi="Times New Roman" w:cs="Times New Roman"/>
          <w:bCs/>
          <w:color w:val="000000"/>
          <w:sz w:val="24"/>
          <w:szCs w:val="24"/>
          <w:lang w:bidi="ru-RU"/>
        </w:rPr>
        <w:br/>
        <w:t>порядке, установленном действующим законодательством, с начала срока,</w:t>
      </w:r>
      <w:r w:rsidRPr="00731D81">
        <w:rPr>
          <w:rFonts w:ascii="Times New Roman" w:eastAsia="Courier New" w:hAnsi="Times New Roman" w:cs="Times New Roman"/>
          <w:bCs/>
          <w:color w:val="000000"/>
          <w:sz w:val="24"/>
          <w:szCs w:val="24"/>
          <w:lang w:bidi="ru-RU"/>
        </w:rPr>
        <w:br/>
        <w:t xml:space="preserve">указанного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515"/>
        </w:tabs>
        <w:spacing w:after="0" w:line="226" w:lineRule="exact"/>
        <w:ind w:left="560" w:right="3773"/>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t>Размер годовой платы (</w:t>
      </w:r>
      <w:r w:rsidRPr="00731D81">
        <w:rPr>
          <w:rFonts w:ascii="Times New Roman" w:eastAsia="Courier New" w:hAnsi="Times New Roman" w:cs="Times New Roman"/>
          <w:bCs/>
          <w:color w:val="000000"/>
          <w:sz w:val="24"/>
          <w:szCs w:val="24"/>
          <w:lang w:bidi="ru-RU"/>
        </w:rPr>
        <w:tab/>
        <w:t xml:space="preserve"> дней в</w:t>
      </w:r>
    </w:p>
    <w:p w:rsidR="00731D81" w:rsidRPr="00731D81" w:rsidRDefault="00731D81" w:rsidP="00731D81">
      <w:pPr>
        <w:framePr w:wrap="none" w:vAnchor="page" w:hAnchor="page" w:x="3326" w:y="9825"/>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rap="none" w:vAnchor="page" w:hAnchor="page" w:x="1579" w:y="9839"/>
        <w:widowControl w:val="0"/>
        <w:spacing w:after="0" w:line="200" w:lineRule="exact"/>
        <w:ind w:left="4109" w:right="387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плата по</w:t>
      </w:r>
    </w:p>
    <w:p w:rsidR="00731D81" w:rsidRPr="00731D81" w:rsidRDefault="00731D81" w:rsidP="00731D81">
      <w:pPr>
        <w:framePr w:w="3744" w:h="495" w:hRule="exact" w:wrap="none" w:vAnchor="page" w:hAnchor="page" w:x="6993" w:y="9581"/>
        <w:widowControl w:val="0"/>
        <w:spacing w:after="0" w:line="235" w:lineRule="exact"/>
        <w:ind w:lef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году) по Договору составляет</w:t>
      </w:r>
      <w:r w:rsidRPr="00731D81">
        <w:rPr>
          <w:rFonts w:ascii="Times New Roman" w:eastAsia="Courier New" w:hAnsi="Times New Roman" w:cs="Times New Roman"/>
          <w:bCs/>
          <w:color w:val="000000"/>
          <w:sz w:val="24"/>
          <w:szCs w:val="24"/>
          <w:lang w:bidi="ru-RU"/>
        </w:rPr>
        <w:br/>
        <w:t>Договору в квартал составляет</w:t>
      </w:r>
    </w:p>
    <w:p w:rsidR="00731D81" w:rsidRPr="00731D81" w:rsidRDefault="00731D81" w:rsidP="00731D81">
      <w:pPr>
        <w:framePr w:wrap="none" w:vAnchor="page" w:hAnchor="page" w:x="1963" w:y="1007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p>
    <w:p w:rsidR="00731D81" w:rsidRPr="00731D81" w:rsidRDefault="00731D81" w:rsidP="00731D81">
      <w:pPr>
        <w:framePr w:wrap="none" w:vAnchor="page" w:hAnchor="page" w:x="3883" w:y="1006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прописью</w:t>
      </w:r>
    </w:p>
    <w:p w:rsidR="00731D81" w:rsidRPr="00731D81" w:rsidRDefault="00731D81" w:rsidP="00731D81">
      <w:pPr>
        <w:framePr w:wrap="none" w:vAnchor="page" w:hAnchor="page" w:x="5352" w:y="10149"/>
        <w:widowControl w:val="0"/>
        <w:spacing w:after="0" w:line="40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 </w:t>
      </w:r>
      <w:r w:rsidRPr="00731D81">
        <w:rPr>
          <w:rFonts w:ascii="Times New Roman" w:eastAsia="CordiaUPC" w:hAnsi="Times New Roman" w:cs="Times New Roman"/>
          <w:bCs/>
          <w:color w:val="000000"/>
          <w:sz w:val="24"/>
          <w:szCs w:val="24"/>
          <w:lang w:bidi="ru-RU"/>
        </w:rPr>
        <w:t>.</w:t>
      </w:r>
    </w:p>
    <w:p w:rsidR="00731D81" w:rsidRPr="00731D81" w:rsidRDefault="00731D81" w:rsidP="00731D81">
      <w:pPr>
        <w:framePr w:w="9197" w:h="716" w:hRule="exact" w:wrap="none" w:vAnchor="page" w:hAnchor="page" w:x="1579" w:y="10516"/>
        <w:widowControl w:val="0"/>
        <w:tabs>
          <w:tab w:val="left" w:pos="2375"/>
        </w:tabs>
        <w:spacing w:after="0" w:line="230" w:lineRule="exact"/>
        <w:ind w:left="460" w:right="77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716" w:hRule="exact" w:wrap="none" w:vAnchor="page" w:hAnchor="page" w:x="1579" w:y="10516"/>
        <w:widowControl w:val="0"/>
        <w:tabs>
          <w:tab w:val="left" w:leader="underscore" w:pos="7430"/>
          <w:tab w:val="left" w:leader="underscore" w:pos="8423"/>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716" w:hRule="exact" w:wrap="none" w:vAnchor="page" w:hAnchor="page" w:x="1579" w:y="10516"/>
        <w:widowControl w:val="0"/>
        <w:tabs>
          <w:tab w:val="left" w:pos="1227"/>
          <w:tab w:val="left" w:leader="underscore" w:pos="7391"/>
          <w:tab w:val="left" w:leader="underscore" w:pos="8450"/>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t xml:space="preserve">Размер годовой платы по Договору составляет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rap="none" w:vAnchor="page" w:hAnchor="page" w:x="10392" w:y="10943"/>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9197" w:h="3945" w:hRule="exact" w:wrap="none" w:vAnchor="page" w:hAnchor="page" w:x="1579" w:y="11196"/>
        <w:widowControl w:val="0"/>
        <w:spacing w:after="0" w:line="226" w:lineRule="exact"/>
        <w:ind w:left="6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 прописью</w:t>
      </w:r>
    </w:p>
    <w:p w:rsidR="00731D81" w:rsidRPr="00731D81" w:rsidRDefault="00731D81" w:rsidP="00731D81">
      <w:pPr>
        <w:framePr w:w="9197" w:h="3945" w:hRule="exact" w:wrap="none" w:vAnchor="page" w:hAnchor="page" w:x="1579" w:y="11196"/>
        <w:widowControl w:val="0"/>
        <w:tabs>
          <w:tab w:val="left" w:leader="underscore" w:pos="6259"/>
          <w:tab w:val="left" w:leader="underscore" w:pos="8659"/>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по Договору в квартал составляет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t>) .</w:t>
      </w:r>
    </w:p>
    <w:p w:rsidR="00731D81" w:rsidRPr="00731D81" w:rsidRDefault="00731D81" w:rsidP="00731D81">
      <w:pPr>
        <w:framePr w:w="9197" w:h="3945" w:hRule="exact" w:wrap="none" w:vAnchor="page" w:hAnchor="page" w:x="1579" w:y="11196"/>
        <w:widowControl w:val="0"/>
        <w:tabs>
          <w:tab w:val="left" w:pos="7197"/>
        </w:tabs>
        <w:spacing w:after="0" w:line="226" w:lineRule="exact"/>
        <w:ind w:left="51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3945" w:hRule="exact" w:wrap="none" w:vAnchor="page" w:hAnchor="page" w:x="1579" w:y="11196"/>
        <w:widowControl w:val="0"/>
        <w:tabs>
          <w:tab w:val="left" w:pos="1246"/>
        </w:tabs>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2.4.</w:t>
      </w:r>
      <w:r w:rsidRPr="00731D81">
        <w:rPr>
          <w:rFonts w:ascii="Times New Roman" w:eastAsia="Courier New" w:hAnsi="Times New Roman" w:cs="Times New Roman"/>
          <w:bCs/>
          <w:color w:val="000000"/>
          <w:sz w:val="24"/>
          <w:szCs w:val="24"/>
          <w:lang w:bidi="ru-RU"/>
        </w:rPr>
        <w:tab/>
        <w:t>Предприниматель перечисляет плату не позднее десятого числа</w:t>
      </w:r>
      <w:r w:rsidRPr="00731D81">
        <w:rPr>
          <w:rFonts w:ascii="Times New Roman" w:eastAsia="Courier New" w:hAnsi="Times New Roman" w:cs="Times New Roman"/>
          <w:bCs/>
          <w:color w:val="000000"/>
          <w:sz w:val="24"/>
          <w:szCs w:val="24"/>
          <w:lang w:bidi="ru-RU"/>
        </w:rPr>
        <w:br/>
        <w:t>первого месяца оплачиваемого квартала. Предварительно письменно уведомив</w:t>
      </w:r>
      <w:r w:rsidRPr="00731D81">
        <w:rPr>
          <w:rFonts w:ascii="Times New Roman" w:eastAsia="Courier New" w:hAnsi="Times New Roman" w:cs="Times New Roman"/>
          <w:bCs/>
          <w:color w:val="000000"/>
          <w:sz w:val="24"/>
          <w:szCs w:val="24"/>
          <w:lang w:bidi="ru-RU"/>
        </w:rPr>
        <w:br/>
        <w:t>Администрацию, Предприниматель вправе, начиная со следующего платежного</w:t>
      </w:r>
      <w:r w:rsidRPr="00731D81">
        <w:rPr>
          <w:rFonts w:ascii="Times New Roman" w:eastAsia="Courier New" w:hAnsi="Times New Roman" w:cs="Times New Roman"/>
          <w:bCs/>
          <w:color w:val="000000"/>
          <w:sz w:val="24"/>
          <w:szCs w:val="24"/>
          <w:lang w:bidi="ru-RU"/>
        </w:rPr>
        <w:br/>
        <w:t>периода, перечислять плату помесячно - за каждый месяц вперед не позднее</w:t>
      </w:r>
      <w:r w:rsidRPr="00731D81">
        <w:rPr>
          <w:rFonts w:ascii="Times New Roman" w:eastAsia="Courier New" w:hAnsi="Times New Roman" w:cs="Times New Roman"/>
          <w:bCs/>
          <w:color w:val="000000"/>
          <w:sz w:val="24"/>
          <w:szCs w:val="24"/>
          <w:lang w:bidi="ru-RU"/>
        </w:rPr>
        <w:br/>
        <w:t>десятого числа оплачиваемого месяца.</w:t>
      </w:r>
    </w:p>
    <w:p w:rsidR="00731D81" w:rsidRPr="00731D81" w:rsidRDefault="00731D81" w:rsidP="00731D81">
      <w:pPr>
        <w:framePr w:w="9197" w:h="3945" w:hRule="exact" w:wrap="none" w:vAnchor="page" w:hAnchor="page" w:x="1579" w:y="11196"/>
        <w:widowControl w:val="0"/>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 перечисляет плату за первый квартал календарного года</w:t>
      </w:r>
      <w:r w:rsidRPr="00731D81">
        <w:rPr>
          <w:rFonts w:ascii="Times New Roman" w:eastAsia="Courier New" w:hAnsi="Times New Roman" w:cs="Times New Roman"/>
          <w:bCs/>
          <w:color w:val="000000"/>
          <w:sz w:val="24"/>
          <w:szCs w:val="24"/>
          <w:lang w:bidi="ru-RU"/>
        </w:rPr>
        <w:br/>
        <w:t>(при поквартальном перечислении платы), за январь (при помесячном</w:t>
      </w:r>
      <w:r w:rsidRPr="00731D81">
        <w:rPr>
          <w:rFonts w:ascii="Times New Roman" w:eastAsia="Courier New" w:hAnsi="Times New Roman" w:cs="Times New Roman"/>
          <w:bCs/>
          <w:color w:val="000000"/>
          <w:sz w:val="24"/>
          <w:szCs w:val="24"/>
          <w:lang w:bidi="ru-RU"/>
        </w:rPr>
        <w:br/>
        <w:t>перечислении платы) до 31 января.</w:t>
      </w:r>
    </w:p>
    <w:p w:rsidR="00731D81" w:rsidRPr="00731D81" w:rsidRDefault="00731D81" w:rsidP="00731D81">
      <w:pPr>
        <w:framePr w:w="9197" w:h="3945" w:hRule="exact" w:wrap="none" w:vAnchor="page" w:hAnchor="page" w:x="1579" w:y="11196"/>
        <w:widowControl w:val="0"/>
        <w:tabs>
          <w:tab w:val="left" w:leader="underscore" w:pos="845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за первый платежный период (три месяца) в размере </w:t>
      </w:r>
      <w:r w:rsidRPr="00731D81">
        <w:rPr>
          <w:rFonts w:ascii="Times New Roman" w:eastAsia="Courier New" w:hAnsi="Times New Roman" w:cs="Times New Roman"/>
          <w:bCs/>
          <w:color w:val="000000"/>
          <w:sz w:val="24"/>
          <w:szCs w:val="24"/>
          <w:lang w:bidi="ru-RU"/>
        </w:rPr>
        <w:tab/>
        <w:t xml:space="preserve"> руб.</w:t>
      </w:r>
    </w:p>
    <w:p w:rsidR="00731D81" w:rsidRPr="00731D81" w:rsidRDefault="00731D81" w:rsidP="00731D81">
      <w:pPr>
        <w:framePr w:w="9197" w:h="3945" w:hRule="exact" w:wrap="none" w:vAnchor="page" w:hAnchor="page" w:x="1579" w:y="11196"/>
        <w:widowControl w:val="0"/>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вносится в течение двадцати дней со дня подписания договора.</w:t>
      </w:r>
    </w:p>
    <w:p w:rsidR="00731D81" w:rsidRPr="00731D81" w:rsidRDefault="00731D81" w:rsidP="00731D81">
      <w:pPr>
        <w:framePr w:w="9197" w:h="3945" w:hRule="exact" w:wrap="none" w:vAnchor="page" w:hAnchor="page" w:x="1579" w:y="11196"/>
        <w:widowControl w:val="0"/>
        <w:tabs>
          <w:tab w:val="left" w:pos="1227"/>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2.5.</w:t>
      </w:r>
      <w:r w:rsidRPr="00731D81">
        <w:rPr>
          <w:rFonts w:ascii="Times New Roman" w:eastAsia="Courier New" w:hAnsi="Times New Roman" w:cs="Times New Roman"/>
          <w:bCs/>
          <w:color w:val="000000"/>
          <w:sz w:val="24"/>
          <w:szCs w:val="24"/>
          <w:lang w:bidi="ru-RU"/>
        </w:rPr>
        <w:tab/>
        <w:t>Плата по Договору вносится Предпринимателем на Счет</w:t>
      </w:r>
    </w:p>
    <w:p w:rsidR="00731D81" w:rsidRPr="00731D81" w:rsidRDefault="00731D81" w:rsidP="00731D81">
      <w:pPr>
        <w:framePr w:w="9197" w:h="3945" w:hRule="exact" w:wrap="none" w:vAnchor="page" w:hAnchor="page" w:x="1579" w:y="11196"/>
        <w:widowControl w:val="0"/>
        <w:tabs>
          <w:tab w:val="left" w:leader="underscore" w:pos="7216"/>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leader="underscore" w:pos="7391"/>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Код бюджетной классификации: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pos="1415"/>
        </w:tabs>
        <w:spacing w:after="0" w:line="226" w:lineRule="exact"/>
        <w:ind w:right="5290"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2.6.</w:t>
      </w:r>
      <w:r w:rsidRPr="00731D81">
        <w:rPr>
          <w:rFonts w:ascii="Times New Roman" w:eastAsia="Courier New" w:hAnsi="Times New Roman" w:cs="Times New Roman"/>
          <w:bCs/>
          <w:color w:val="000000"/>
          <w:sz w:val="24"/>
          <w:szCs w:val="24"/>
          <w:lang w:bidi="ru-RU"/>
        </w:rPr>
        <w:tab/>
        <w:t>В случае изменения</w:t>
      </w:r>
    </w:p>
    <w:p w:rsidR="00731D81" w:rsidRPr="00731D81" w:rsidRDefault="00731D81" w:rsidP="00731D81">
      <w:pPr>
        <w:framePr w:w="9149" w:h="1425" w:hRule="exact" w:wrap="none" w:vAnchor="page" w:hAnchor="page" w:x="1617" w:y="14865"/>
        <w:widowControl w:val="0"/>
        <w:spacing w:after="0" w:line="230" w:lineRule="exact"/>
        <w:ind w:firstLine="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действующих нормативных правовых актов,</w:t>
      </w:r>
    </w:p>
    <w:p w:rsidR="00731D81" w:rsidRPr="00731D81" w:rsidRDefault="00731D81" w:rsidP="00731D81">
      <w:pPr>
        <w:framePr w:w="9149" w:h="1425" w:hRule="exact" w:wrap="none" w:vAnchor="page" w:hAnchor="page" w:x="1617" w:y="14865"/>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регулирующих исчисление размера платы за размещение НТО, а также исчисление</w:t>
      </w:r>
      <w:r w:rsidRPr="00731D81">
        <w:rPr>
          <w:rFonts w:ascii="Times New Roman" w:eastAsia="Courier New" w:hAnsi="Times New Roman" w:cs="Times New Roman"/>
          <w:bCs/>
          <w:color w:val="000000"/>
          <w:sz w:val="24"/>
          <w:szCs w:val="24"/>
          <w:lang w:bidi="ru-RU"/>
        </w:rPr>
        <w:br/>
        <w:t>размера арендной платы за земельные участки, и используемых при расчете</w:t>
      </w:r>
      <w:r w:rsidRPr="00731D81">
        <w:rPr>
          <w:rFonts w:ascii="Times New Roman" w:eastAsia="Courier New" w:hAnsi="Times New Roman" w:cs="Times New Roman"/>
          <w:bCs/>
          <w:color w:val="000000"/>
          <w:sz w:val="24"/>
          <w:szCs w:val="24"/>
          <w:lang w:bidi="ru-RU"/>
        </w:rPr>
        <w:br/>
        <w:t>платы по договору за размещение НТО, размер платы за использование места</w:t>
      </w:r>
      <w:r w:rsidRPr="00731D81">
        <w:rPr>
          <w:rFonts w:ascii="Times New Roman" w:eastAsia="Courier New" w:hAnsi="Times New Roman" w:cs="Times New Roman"/>
          <w:bCs/>
          <w:color w:val="000000"/>
          <w:sz w:val="24"/>
          <w:szCs w:val="24"/>
          <w:lang w:bidi="ru-RU"/>
        </w:rPr>
        <w:br/>
        <w:t>размещения НТО подлежит изменению.</w:t>
      </w:r>
    </w:p>
    <w:p w:rsidR="00731D81" w:rsidRPr="00731D81" w:rsidRDefault="00731D81" w:rsidP="00731D81">
      <w:pPr>
        <w:framePr w:w="9149" w:h="1425" w:hRule="exact" w:wrap="none" w:vAnchor="page" w:hAnchor="page" w:x="1617" w:y="14865"/>
        <w:widowControl w:val="0"/>
        <w:spacing w:after="0" w:line="230" w:lineRule="exact"/>
        <w:jc w:val="righ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2.7. Денежные средства, уплаченные Предпринимателем в качестве платы по</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177C44" w:rsidRDefault="00177C44"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p>
    <w:p w:rsidR="008C6785" w:rsidRPr="00731D81" w:rsidRDefault="008C6785"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31D81" w:rsidRPr="00731D81" w:rsidRDefault="00731D81" w:rsidP="00731D81">
      <w:pPr>
        <w:rPr>
          <w:rFonts w:ascii="Times New Roman" w:eastAsia="Times New Roman" w:hAnsi="Times New Roman" w:cs="Times New Roman"/>
          <w:color w:val="000000"/>
          <w:sz w:val="24"/>
          <w:szCs w:val="24"/>
          <w:lang w:bidi="ru-RU"/>
        </w:rPr>
      </w:pPr>
    </w:p>
    <w:p w:rsidR="002D4C67" w:rsidRPr="00731D81" w:rsidRDefault="002D4C67" w:rsidP="002D4C67">
      <w:pPr>
        <w:widowControl w:val="0"/>
        <w:tabs>
          <w:tab w:val="left" w:pos="3655"/>
        </w:tabs>
        <w:spacing w:after="159" w:line="200" w:lineRule="exact"/>
        <w:ind w:left="3300"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Права и обязанности сторон</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w:t>
      </w:r>
      <w:r w:rsidRPr="00731D81">
        <w:rPr>
          <w:rFonts w:ascii="Times New Roman" w:eastAsia="Courier New" w:hAnsi="Times New Roman" w:cs="Times New Roman"/>
          <w:bCs/>
          <w:color w:val="000000"/>
          <w:sz w:val="24"/>
          <w:szCs w:val="24"/>
          <w:lang w:bidi="ru-RU"/>
        </w:rPr>
        <w:tab/>
        <w:t>Предприниматель имеет право:</w:t>
      </w:r>
    </w:p>
    <w:p w:rsidR="002D4C67" w:rsidRPr="00731D81" w:rsidRDefault="002D4C67" w:rsidP="002D4C67">
      <w:pPr>
        <w:widowControl w:val="0"/>
        <w:tabs>
          <w:tab w:val="left" w:pos="1418"/>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3.1.1.</w:t>
      </w:r>
      <w:r w:rsidRPr="00731D81">
        <w:rPr>
          <w:rFonts w:ascii="Times New Roman" w:eastAsia="Courier New" w:hAnsi="Times New Roman" w:cs="Times New Roman"/>
          <w:bCs/>
          <w:color w:val="000000"/>
          <w:sz w:val="24"/>
          <w:szCs w:val="24"/>
          <w:lang w:bidi="ru-RU"/>
        </w:rPr>
        <w:tab/>
        <w:t xml:space="preserve">Разместить НТО в соответствии с </w:t>
      </w:r>
      <w:r w:rsidRPr="00731D81">
        <w:rPr>
          <w:rFonts w:ascii="Times New Roman" w:eastAsia="Courier New" w:hAnsi="Times New Roman" w:cs="Times New Roman"/>
          <w:bCs/>
          <w:color w:val="000000"/>
          <w:sz w:val="24"/>
          <w:szCs w:val="24"/>
          <w:u w:val="single"/>
          <w:lang w:bidi="ru-RU"/>
        </w:rPr>
        <w:t>п. 1.1</w:t>
      </w:r>
      <w:r w:rsidRPr="00731D81">
        <w:rPr>
          <w:rFonts w:ascii="Times New Roman" w:eastAsia="Courier New" w:hAnsi="Times New Roman" w:cs="Times New Roman"/>
          <w:bCs/>
          <w:color w:val="000000"/>
          <w:sz w:val="24"/>
          <w:szCs w:val="24"/>
          <w:lang w:bidi="ru-RU"/>
        </w:rPr>
        <w:t xml:space="preserve"> Договора.</w:t>
      </w:r>
    </w:p>
    <w:p w:rsidR="002D4C67" w:rsidRPr="00731D81" w:rsidRDefault="002D4C67" w:rsidP="002D4C67">
      <w:pPr>
        <w:widowControl w:val="0"/>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 НТО в рамках настоящего Договора понимается нестационарный торговый</w:t>
      </w:r>
      <w:r w:rsidRPr="00731D81">
        <w:rPr>
          <w:rFonts w:ascii="Times New Roman" w:eastAsia="Courier New" w:hAnsi="Times New Roman" w:cs="Times New Roman"/>
          <w:bCs/>
          <w:color w:val="000000"/>
          <w:sz w:val="24"/>
          <w:szCs w:val="24"/>
          <w:lang w:bidi="ru-RU"/>
        </w:rPr>
        <w:br/>
        <w:t xml:space="preserve">объект в значении, используемом в Федеральном </w:t>
      </w:r>
      <w:r w:rsidRPr="00731D81">
        <w:rPr>
          <w:rFonts w:ascii="Times New Roman" w:eastAsia="Courier New" w:hAnsi="Times New Roman" w:cs="Times New Roman"/>
          <w:bCs/>
          <w:color w:val="000000"/>
          <w:sz w:val="24"/>
          <w:szCs w:val="24"/>
          <w:u w:val="single"/>
          <w:lang w:bidi="ru-RU"/>
        </w:rPr>
        <w:t>законе</w:t>
      </w:r>
      <w:r w:rsidRPr="00731D81">
        <w:rPr>
          <w:rFonts w:ascii="Times New Roman" w:eastAsia="Courier New" w:hAnsi="Times New Roman" w:cs="Times New Roman"/>
          <w:bCs/>
          <w:color w:val="000000"/>
          <w:sz w:val="24"/>
          <w:szCs w:val="24"/>
          <w:lang w:bidi="ru-RU"/>
        </w:rPr>
        <w:t xml:space="preserve"> от 28.12.2009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381-ФЗ</w:t>
      </w:r>
      <w:r w:rsidRPr="00731D81">
        <w:rPr>
          <w:rFonts w:ascii="Times New Roman" w:eastAsia="Courier New" w:hAnsi="Times New Roman" w:cs="Times New Roman"/>
          <w:bCs/>
          <w:color w:val="000000"/>
          <w:sz w:val="24"/>
          <w:szCs w:val="24"/>
          <w:lang w:bidi="ru-RU"/>
        </w:rPr>
        <w:br/>
        <w:t>"Об основах государственного регулирования торговой деятельности в Российской</w:t>
      </w:r>
      <w:r w:rsidRPr="00731D81">
        <w:rPr>
          <w:rFonts w:ascii="Times New Roman" w:eastAsia="Courier New" w:hAnsi="Times New Roman" w:cs="Times New Roman"/>
          <w:bCs/>
          <w:color w:val="000000"/>
          <w:sz w:val="24"/>
          <w:szCs w:val="24"/>
          <w:lang w:bidi="ru-RU"/>
        </w:rPr>
        <w:br/>
        <w:t>Федерации".</w:t>
      </w:r>
    </w:p>
    <w:p w:rsidR="002D4C67" w:rsidRPr="00731D81" w:rsidRDefault="002D4C67" w:rsidP="002D4C67">
      <w:pPr>
        <w:widowControl w:val="0"/>
        <w:tabs>
          <w:tab w:val="left" w:pos="1554"/>
          <w:tab w:val="right" w:pos="6545"/>
          <w:tab w:val="left" w:pos="6688"/>
          <w:tab w:val="right" w:pos="9061"/>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3.1.2.</w:t>
      </w:r>
      <w:r w:rsidRPr="00731D81">
        <w:rPr>
          <w:rFonts w:ascii="Times New Roman" w:eastAsia="Courier New" w:hAnsi="Times New Roman" w:cs="Times New Roman"/>
          <w:bCs/>
          <w:color w:val="000000"/>
          <w:sz w:val="24"/>
          <w:szCs w:val="24"/>
          <w:lang w:bidi="ru-RU"/>
        </w:rPr>
        <w:tab/>
        <w:t>Размещать объекты наружной</w:t>
      </w:r>
      <w:r w:rsidRPr="00731D81">
        <w:rPr>
          <w:rFonts w:ascii="Times New Roman" w:eastAsia="Courier New" w:hAnsi="Times New Roman" w:cs="Times New Roman"/>
          <w:bCs/>
          <w:color w:val="000000"/>
          <w:sz w:val="24"/>
          <w:szCs w:val="24"/>
          <w:lang w:bidi="ru-RU"/>
        </w:rPr>
        <w:tab/>
        <w:t>рекламы и</w:t>
      </w:r>
      <w:r w:rsidRPr="00731D81">
        <w:rPr>
          <w:rFonts w:ascii="Times New Roman" w:eastAsia="Courier New" w:hAnsi="Times New Roman" w:cs="Times New Roman"/>
          <w:bCs/>
          <w:color w:val="000000"/>
          <w:sz w:val="24"/>
          <w:szCs w:val="24"/>
          <w:lang w:bidi="ru-RU"/>
        </w:rPr>
        <w:tab/>
        <w:t>информации в</w:t>
      </w:r>
      <w:r w:rsidRPr="00731D81">
        <w:rPr>
          <w:rFonts w:ascii="Times New Roman" w:eastAsia="Courier New" w:hAnsi="Times New Roman" w:cs="Times New Roman"/>
          <w:bCs/>
          <w:color w:val="000000"/>
          <w:sz w:val="24"/>
          <w:szCs w:val="24"/>
          <w:lang w:bidi="ru-RU"/>
        </w:rPr>
        <w:tab/>
        <w:t>порядке,</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установленном нормативными правовыми актами Администрации.</w:t>
      </w:r>
    </w:p>
    <w:p w:rsidR="002D4C67" w:rsidRPr="00731D81" w:rsidRDefault="002D4C67" w:rsidP="002D4C67">
      <w:pPr>
        <w:widowControl w:val="0"/>
        <w:tabs>
          <w:tab w:val="left" w:pos="1554"/>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3.1.3.</w:t>
      </w:r>
      <w:r w:rsidRPr="00731D81">
        <w:rPr>
          <w:rFonts w:ascii="Times New Roman" w:eastAsia="Courier New" w:hAnsi="Times New Roman" w:cs="Times New Roman"/>
          <w:bCs/>
          <w:color w:val="000000"/>
          <w:sz w:val="24"/>
          <w:szCs w:val="24"/>
          <w:lang w:bidi="ru-RU"/>
        </w:rPr>
        <w:tab/>
        <w:t>В случаях, предусмотренных действующим законодательством,</w:t>
      </w:r>
      <w:r w:rsidRPr="00731D81">
        <w:rPr>
          <w:rFonts w:ascii="Times New Roman" w:eastAsia="Courier New" w:hAnsi="Times New Roman" w:cs="Times New Roman"/>
          <w:bCs/>
          <w:color w:val="000000"/>
          <w:sz w:val="24"/>
          <w:szCs w:val="24"/>
          <w:lang w:bidi="ru-RU"/>
        </w:rPr>
        <w:br/>
        <w:t>использовать не более 30% площади НТО по вспомогательному (вспомогательным)</w:t>
      </w:r>
      <w:r w:rsidRPr="00731D81">
        <w:rPr>
          <w:rFonts w:ascii="Times New Roman" w:eastAsia="Courier New" w:hAnsi="Times New Roman" w:cs="Times New Roman"/>
          <w:bCs/>
          <w:color w:val="000000"/>
          <w:sz w:val="24"/>
          <w:szCs w:val="24"/>
          <w:lang w:bidi="ru-RU"/>
        </w:rPr>
        <w:br/>
        <w:t>виду использования.</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w:t>
      </w:r>
      <w:r w:rsidRPr="00731D81">
        <w:rPr>
          <w:rFonts w:ascii="Times New Roman" w:eastAsia="Courier New" w:hAnsi="Times New Roman" w:cs="Times New Roman"/>
          <w:bCs/>
          <w:color w:val="000000"/>
          <w:sz w:val="24"/>
          <w:szCs w:val="24"/>
          <w:lang w:bidi="ru-RU"/>
        </w:rPr>
        <w:tab/>
        <w:t>Предприниматель обязан:</w:t>
      </w:r>
    </w:p>
    <w:p w:rsidR="002D4C67" w:rsidRPr="00731D81" w:rsidRDefault="002D4C67" w:rsidP="002D4C67">
      <w:pPr>
        <w:widowControl w:val="0"/>
        <w:tabs>
          <w:tab w:val="left" w:pos="1554"/>
          <w:tab w:val="left" w:pos="3249"/>
          <w:tab w:val="left" w:pos="6603"/>
          <w:tab w:val="right" w:pos="9061"/>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w:t>
      </w:r>
      <w:r w:rsidRPr="00731D81">
        <w:rPr>
          <w:rFonts w:ascii="Times New Roman" w:eastAsia="Courier New" w:hAnsi="Times New Roman" w:cs="Times New Roman"/>
          <w:bCs/>
          <w:color w:val="000000"/>
          <w:sz w:val="24"/>
          <w:szCs w:val="24"/>
          <w:lang w:bidi="ru-RU"/>
        </w:rPr>
        <w:tab/>
        <w:t>Своевременно</w:t>
      </w:r>
      <w:r w:rsidRPr="00731D81">
        <w:rPr>
          <w:rFonts w:ascii="Times New Roman" w:eastAsia="Courier New" w:hAnsi="Times New Roman" w:cs="Times New Roman"/>
          <w:bCs/>
          <w:color w:val="000000"/>
          <w:sz w:val="24"/>
          <w:szCs w:val="24"/>
          <w:lang w:bidi="ru-RU"/>
        </w:rPr>
        <w:tab/>
        <w:t>и полностью выплачивать</w:t>
      </w:r>
      <w:r w:rsidRPr="00731D81">
        <w:rPr>
          <w:rFonts w:ascii="Times New Roman" w:eastAsia="Courier New" w:hAnsi="Times New Roman" w:cs="Times New Roman"/>
          <w:bCs/>
          <w:color w:val="000000"/>
          <w:sz w:val="24"/>
          <w:szCs w:val="24"/>
          <w:lang w:bidi="ru-RU"/>
        </w:rPr>
        <w:tab/>
        <w:t>по Договору</w:t>
      </w:r>
      <w:r w:rsidRPr="00731D81">
        <w:rPr>
          <w:rFonts w:ascii="Times New Roman" w:eastAsia="Courier New" w:hAnsi="Times New Roman" w:cs="Times New Roman"/>
          <w:bCs/>
          <w:color w:val="000000"/>
          <w:sz w:val="24"/>
          <w:szCs w:val="24"/>
          <w:lang w:bidi="ru-RU"/>
        </w:rPr>
        <w:tab/>
        <w:t>плату</w:t>
      </w:r>
      <w:r w:rsidRPr="00731D81">
        <w:rPr>
          <w:rFonts w:ascii="Times New Roman" w:eastAsia="Courier New" w:hAnsi="Times New Roman" w:cs="Times New Roman"/>
          <w:bCs/>
          <w:color w:val="000000"/>
          <w:sz w:val="24"/>
          <w:szCs w:val="24"/>
          <w:lang w:bidi="ru-RU"/>
        </w:rPr>
        <w:tab/>
        <w:t>за</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в размере и порядке, определяемых Договором и последующими</w:t>
      </w:r>
      <w:r w:rsidRPr="00731D81">
        <w:rPr>
          <w:rFonts w:ascii="Times New Roman" w:eastAsia="Courier New" w:hAnsi="Times New Roman" w:cs="Times New Roman"/>
          <w:bCs/>
          <w:color w:val="000000"/>
          <w:sz w:val="24"/>
          <w:szCs w:val="24"/>
          <w:lang w:bidi="ru-RU"/>
        </w:rPr>
        <w:br/>
        <w:t>изменениями и дополнениями к нему.</w:t>
      </w:r>
    </w:p>
    <w:p w:rsidR="002D4C67" w:rsidRPr="00731D81" w:rsidRDefault="002D4C67" w:rsidP="002D4C67">
      <w:pPr>
        <w:widowControl w:val="0"/>
        <w:tabs>
          <w:tab w:val="left" w:pos="1554"/>
          <w:tab w:val="left" w:pos="3249"/>
          <w:tab w:val="right" w:pos="6545"/>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w:t>
      </w:r>
      <w:r w:rsidRPr="00731D81">
        <w:rPr>
          <w:rFonts w:ascii="Times New Roman" w:eastAsia="Courier New" w:hAnsi="Times New Roman" w:cs="Times New Roman"/>
          <w:bCs/>
          <w:color w:val="000000"/>
          <w:sz w:val="24"/>
          <w:szCs w:val="24"/>
          <w:lang w:bidi="ru-RU"/>
        </w:rPr>
        <w:tab/>
        <w:t>Использовать</w:t>
      </w:r>
      <w:r w:rsidRPr="00731D81">
        <w:rPr>
          <w:rFonts w:ascii="Times New Roman" w:eastAsia="Courier New" w:hAnsi="Times New Roman" w:cs="Times New Roman"/>
          <w:bCs/>
          <w:color w:val="000000"/>
          <w:sz w:val="24"/>
          <w:szCs w:val="24"/>
          <w:lang w:bidi="ru-RU"/>
        </w:rPr>
        <w:tab/>
        <w:t>НТО и место</w:t>
      </w:r>
      <w:r w:rsidRPr="00731D81">
        <w:rPr>
          <w:rFonts w:ascii="Times New Roman" w:eastAsia="Courier New" w:hAnsi="Times New Roman" w:cs="Times New Roman"/>
          <w:bCs/>
          <w:color w:val="000000"/>
          <w:sz w:val="24"/>
          <w:szCs w:val="24"/>
          <w:lang w:bidi="ru-RU"/>
        </w:rPr>
        <w:tab/>
        <w:t>размещения НТО исключительно</w:t>
      </w:r>
      <w:r w:rsidRPr="00731D81">
        <w:rPr>
          <w:rFonts w:ascii="Times New Roman" w:eastAsia="Courier New" w:hAnsi="Times New Roman" w:cs="Times New Roman"/>
          <w:bCs/>
          <w:color w:val="000000"/>
          <w:sz w:val="24"/>
          <w:szCs w:val="24"/>
          <w:lang w:bidi="ru-RU"/>
        </w:rPr>
        <w:tab/>
        <w:t>в</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(за исключением</w:t>
      </w:r>
      <w:r w:rsidRPr="00731D81">
        <w:rPr>
          <w:rFonts w:ascii="Times New Roman" w:eastAsia="Courier New" w:hAnsi="Times New Roman" w:cs="Times New Roman"/>
          <w:bCs/>
          <w:color w:val="000000"/>
          <w:sz w:val="24"/>
          <w:szCs w:val="24"/>
          <w:lang w:bidi="ru-RU"/>
        </w:rPr>
        <w:br/>
        <w:t xml:space="preserve">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tabs>
          <w:tab w:val="left" w:pos="1554"/>
          <w:tab w:val="left" w:pos="3318"/>
          <w:tab w:val="right" w:pos="6545"/>
        </w:tabs>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3.2.3.</w:t>
      </w:r>
      <w:r w:rsidRPr="00731D81">
        <w:rPr>
          <w:rFonts w:ascii="Times New Roman" w:eastAsia="Courier New" w:hAnsi="Times New Roman" w:cs="Times New Roman"/>
          <w:bCs/>
          <w:color w:val="000000"/>
          <w:sz w:val="24"/>
          <w:szCs w:val="24"/>
          <w:lang w:bidi="ru-RU"/>
        </w:rPr>
        <w:tab/>
        <w:t>Приступить к</w:t>
      </w:r>
      <w:r w:rsidRPr="00731D81">
        <w:rPr>
          <w:rFonts w:ascii="Times New Roman" w:eastAsia="Courier New" w:hAnsi="Times New Roman" w:cs="Times New Roman"/>
          <w:bCs/>
          <w:color w:val="000000"/>
          <w:sz w:val="24"/>
          <w:szCs w:val="24"/>
          <w:lang w:bidi="ru-RU"/>
        </w:rPr>
        <w:tab/>
        <w:t>использованию</w:t>
      </w:r>
      <w:r w:rsidRPr="00731D81">
        <w:rPr>
          <w:rFonts w:ascii="Times New Roman" w:eastAsia="Courier New" w:hAnsi="Times New Roman" w:cs="Times New Roman"/>
          <w:bCs/>
          <w:color w:val="000000"/>
          <w:sz w:val="24"/>
          <w:szCs w:val="24"/>
          <w:lang w:bidi="ru-RU"/>
        </w:rPr>
        <w:tab/>
        <w:t>НТО после получения</w:t>
      </w:r>
    </w:p>
    <w:p w:rsidR="002D4C67" w:rsidRPr="00731D81" w:rsidRDefault="002D4C67" w:rsidP="002D4C67">
      <w:pPr>
        <w:widowControl w:val="0"/>
        <w:spacing w:after="0" w:line="226" w:lineRule="exact"/>
        <w:ind w:right="1584"/>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разрешений в установленном порядке.</w:t>
      </w:r>
    </w:p>
    <w:p w:rsidR="002D4C67" w:rsidRPr="00731D81" w:rsidRDefault="002D4C67" w:rsidP="002D4C67">
      <w:pPr>
        <w:widowControl w:val="0"/>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3.2.4. Не допускать действий, приводящих к ухудшению</w:t>
      </w:r>
      <w:r w:rsidRPr="00731D81">
        <w:rPr>
          <w:rFonts w:ascii="Times New Roman" w:eastAsia="Courier New" w:hAnsi="Times New Roman" w:cs="Times New Roman"/>
          <w:bCs/>
          <w:color w:val="000000"/>
          <w:sz w:val="24"/>
          <w:szCs w:val="24"/>
          <w:lang w:bidi="ru-RU"/>
        </w:rPr>
        <w:br/>
        <w:t>характеристик и экологической обстановки на используемой и</w:t>
      </w:r>
      <w:r w:rsidRPr="00731D81">
        <w:rPr>
          <w:rFonts w:ascii="Times New Roman" w:eastAsia="Courier New" w:hAnsi="Times New Roman" w:cs="Times New Roman"/>
          <w:bCs/>
          <w:color w:val="000000"/>
          <w:sz w:val="24"/>
          <w:szCs w:val="24"/>
          <w:lang w:bidi="ru-RU"/>
        </w:rPr>
        <w:br/>
        <w:t>территории.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3.2.5.</w:t>
      </w:r>
      <w:r w:rsidRPr="00731D81">
        <w:rPr>
          <w:rFonts w:ascii="Times New Roman" w:eastAsia="Courier New" w:hAnsi="Times New Roman" w:cs="Times New Roman"/>
          <w:bCs/>
          <w:color w:val="000000"/>
          <w:sz w:val="24"/>
          <w:szCs w:val="24"/>
          <w:lang w:bidi="ru-RU"/>
        </w:rPr>
        <w:tab/>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3.2.6.</w:t>
      </w:r>
      <w:r w:rsidRPr="00731D81">
        <w:rPr>
          <w:rFonts w:ascii="Times New Roman" w:eastAsia="Courier New" w:hAnsi="Times New Roman" w:cs="Times New Roman"/>
          <w:bCs/>
          <w:color w:val="000000"/>
          <w:sz w:val="24"/>
          <w:szCs w:val="24"/>
          <w:lang w:bidi="ru-RU"/>
        </w:rPr>
        <w:tab/>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2D4C67" w:rsidRPr="00731D81" w:rsidRDefault="002D4C67" w:rsidP="002D4C67">
      <w:pPr>
        <w:widowControl w:val="0"/>
        <w:tabs>
          <w:tab w:val="left" w:pos="175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3.2.7.</w:t>
      </w:r>
      <w:r w:rsidRPr="00731D81">
        <w:rPr>
          <w:rFonts w:ascii="Times New Roman" w:eastAsia="Courier New" w:hAnsi="Times New Roman" w:cs="Times New Roman"/>
          <w:bCs/>
          <w:color w:val="000000"/>
          <w:sz w:val="24"/>
          <w:szCs w:val="24"/>
          <w:lang w:bidi="ru-RU"/>
        </w:rPr>
        <w:tab/>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2D4C67" w:rsidRPr="00731D81" w:rsidRDefault="002D4C67" w:rsidP="002D4C67">
      <w:pPr>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3.2.9.</w:t>
      </w:r>
      <w:r w:rsidRPr="00731D81">
        <w:rPr>
          <w:rFonts w:ascii="Times New Roman" w:eastAsia="Courier New" w:hAnsi="Times New Roman" w:cs="Times New Roman"/>
          <w:bCs/>
          <w:color w:val="000000"/>
          <w:sz w:val="24"/>
          <w:szCs w:val="24"/>
          <w:lang w:bidi="ru-RU"/>
        </w:rPr>
        <w:tab/>
        <w:t>После окончания срока действия Договора обеспечить освобождение места размещения НТО от расположенного на нем НТО.</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3.2.10.</w:t>
      </w:r>
      <w:r w:rsidRPr="00731D81">
        <w:rPr>
          <w:rFonts w:ascii="Times New Roman" w:eastAsia="Courier New" w:hAnsi="Times New Roman" w:cs="Times New Roman"/>
          <w:bCs/>
          <w:color w:val="000000"/>
          <w:sz w:val="24"/>
          <w:szCs w:val="24"/>
          <w:lang w:bidi="ru-RU"/>
        </w:rPr>
        <w:tab/>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3.2.11.</w:t>
      </w:r>
      <w:r w:rsidRPr="00731D81">
        <w:rPr>
          <w:rFonts w:ascii="Times New Roman" w:eastAsia="Courier New" w:hAnsi="Times New Roman" w:cs="Times New Roman"/>
          <w:bCs/>
          <w:color w:val="000000"/>
          <w:sz w:val="24"/>
          <w:szCs w:val="24"/>
          <w:lang w:bidi="ru-RU"/>
        </w:rPr>
        <w:tab/>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3.2.12.</w:t>
      </w:r>
      <w:r w:rsidRPr="00731D81">
        <w:rPr>
          <w:rFonts w:ascii="Times New Roman" w:eastAsia="Courier New" w:hAnsi="Times New Roman" w:cs="Times New Roman"/>
          <w:bCs/>
          <w:color w:val="000000"/>
          <w:sz w:val="24"/>
          <w:szCs w:val="24"/>
          <w:lang w:bidi="ru-RU"/>
        </w:rPr>
        <w:tab/>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spacing w:after="0" w:line="235"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 xml:space="preserve">&lt;*&gt; </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3.2.12</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пределах водоохранной зоны (прибрежной защитной</w:t>
      </w:r>
      <w:r>
        <w:rPr>
          <w:rFonts w:ascii="Times New Roman" w:eastAsia="Courier New" w:hAnsi="Times New Roman" w:cs="Times New Roman"/>
          <w:bCs/>
          <w:color w:val="000000"/>
          <w:sz w:val="24"/>
          <w:szCs w:val="24"/>
          <w:lang w:bidi="ru-RU"/>
        </w:rPr>
        <w:t xml:space="preserve"> полосы) </w:t>
      </w: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23" w:h="1387" w:hRule="exact" w:wrap="none" w:vAnchor="page" w:hAnchor="page" w:x="1416" w:y="1585"/>
        <w:widowControl w:val="0"/>
        <w:tabs>
          <w:tab w:val="left" w:pos="163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3.2.13.</w:t>
      </w:r>
      <w:r w:rsidRPr="00731D81">
        <w:rPr>
          <w:rFonts w:ascii="Times New Roman" w:eastAsia="Courier New" w:hAnsi="Times New Roman" w:cs="Times New Roman"/>
          <w:bCs/>
          <w:color w:val="000000"/>
          <w:sz w:val="24"/>
          <w:szCs w:val="24"/>
          <w:lang w:bidi="ru-RU"/>
        </w:rPr>
        <w:tab/>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1867" w:hRule="exact" w:wrap="none" w:vAnchor="page" w:hAnchor="page" w:x="1416" w:y="3155"/>
        <w:widowControl w:val="0"/>
        <w:spacing w:after="192"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 3.2.13</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731D81" w:rsidRPr="00731D81" w:rsidRDefault="00731D81" w:rsidP="00731D81">
      <w:pPr>
        <w:framePr w:w="9523" w:h="1867" w:hRule="exact" w:wrap="none" w:vAnchor="page" w:hAnchor="page" w:x="1416" w:y="3155"/>
        <w:widowControl w:val="0"/>
        <w:spacing w:after="0" w:line="20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3.2.14. Выполнять требования в сфере благоустройства, установленные действующим законодательством.</w:t>
      </w:r>
    </w:p>
    <w:p w:rsidR="00731D81" w:rsidRPr="00731D81" w:rsidRDefault="00731D81" w:rsidP="00731D81">
      <w:pPr>
        <w:framePr w:w="9523" w:h="1867" w:hRule="exact" w:wrap="none" w:vAnchor="page" w:hAnchor="page" w:x="1416" w:y="3155"/>
        <w:widowControl w:val="0"/>
        <w:tabs>
          <w:tab w:val="left" w:pos="148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3.2.15.</w:t>
      </w:r>
      <w:r w:rsidRPr="00731D81">
        <w:rPr>
          <w:rFonts w:ascii="Times New Roman" w:eastAsia="Courier New" w:hAnsi="Times New Roman" w:cs="Times New Roman"/>
          <w:bCs/>
          <w:color w:val="000000"/>
          <w:sz w:val="24"/>
          <w:szCs w:val="24"/>
          <w:lang w:bidi="ru-RU"/>
        </w:rPr>
        <w:tab/>
        <w:t xml:space="preserve">В однодневный срок после завершения периодов, указанных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осуществлять демонтаж НТО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724" w:hRule="exact" w:wrap="none" w:vAnchor="page" w:hAnchor="page" w:x="1416" w:y="5220"/>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 3.2.15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3.2.16.</w:t>
      </w:r>
      <w:r w:rsidRPr="00731D81">
        <w:rPr>
          <w:rFonts w:ascii="Times New Roman" w:eastAsia="Courier New" w:hAnsi="Times New Roman" w:cs="Times New Roman"/>
          <w:bCs/>
          <w:color w:val="000000"/>
          <w:sz w:val="24"/>
          <w:szCs w:val="24"/>
          <w:lang w:bidi="ru-RU"/>
        </w:rPr>
        <w:tab/>
        <w:t xml:space="preserve">Соблюдать требования, установленные Федеральным </w:t>
      </w:r>
      <w:r w:rsidRPr="00731D81">
        <w:rPr>
          <w:rFonts w:ascii="Times New Roman" w:eastAsia="Courier New" w:hAnsi="Times New Roman" w:cs="Times New Roman"/>
          <w:bCs/>
          <w:color w:val="000000"/>
          <w:sz w:val="24"/>
          <w:szCs w:val="24"/>
          <w:u w:val="single"/>
          <w:lang w:bidi="ru-RU"/>
        </w:rPr>
        <w:t>законом</w:t>
      </w:r>
      <w:r w:rsidRPr="00731D81">
        <w:rPr>
          <w:rFonts w:ascii="Times New Roman" w:eastAsia="Courier New" w:hAnsi="Times New Roman" w:cs="Times New Roman"/>
          <w:bCs/>
          <w:color w:val="000000"/>
          <w:sz w:val="24"/>
          <w:szCs w:val="24"/>
          <w:lang w:bidi="ru-RU"/>
        </w:rPr>
        <w:t xml:space="preserve"> от</w:t>
      </w:r>
    </w:p>
    <w:p w:rsidR="00731D81" w:rsidRPr="00731D81" w:rsidRDefault="00731D81" w:rsidP="00731D81">
      <w:pPr>
        <w:framePr w:w="9523" w:h="10166" w:hRule="exact" w:wrap="none" w:vAnchor="page" w:hAnchor="page" w:x="1416" w:y="6123"/>
        <w:widowControl w:val="0"/>
        <w:tabs>
          <w:tab w:val="left" w:pos="4138"/>
          <w:tab w:val="left" w:pos="5870"/>
          <w:tab w:val="left" w:pos="6653"/>
          <w:tab w:val="left" w:pos="8626"/>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30.03.1999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52-ФЗ "О санитарно-эпидемиологическом благополучии населения". Санитарно-эпидемиологическими</w:t>
      </w:r>
      <w:r w:rsidRPr="00731D81">
        <w:rPr>
          <w:rFonts w:ascii="Times New Roman" w:eastAsia="Courier New" w:hAnsi="Times New Roman" w:cs="Times New Roman"/>
          <w:bCs/>
          <w:color w:val="000000"/>
          <w:sz w:val="24"/>
          <w:szCs w:val="24"/>
          <w:lang w:bidi="ru-RU"/>
        </w:rPr>
        <w:tab/>
        <w:t>правилами</w:t>
      </w:r>
      <w:r w:rsidRPr="00731D81">
        <w:rPr>
          <w:rFonts w:ascii="Times New Roman" w:eastAsia="Courier New" w:hAnsi="Times New Roman" w:cs="Times New Roman"/>
          <w:bCs/>
          <w:color w:val="000000"/>
          <w:sz w:val="24"/>
          <w:szCs w:val="24"/>
          <w:lang w:bidi="ru-RU"/>
        </w:rPr>
        <w:tab/>
        <w:t>и</w:t>
      </w:r>
      <w:r w:rsidRPr="00731D81">
        <w:rPr>
          <w:rFonts w:ascii="Times New Roman" w:eastAsia="Courier New" w:hAnsi="Times New Roman" w:cs="Times New Roman"/>
          <w:bCs/>
          <w:color w:val="000000"/>
          <w:sz w:val="24"/>
          <w:szCs w:val="24"/>
          <w:lang w:bidi="ru-RU"/>
        </w:rPr>
        <w:tab/>
        <w:t>нормативами</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СанПиН</w:t>
      </w:r>
    </w:p>
    <w:p w:rsidR="00731D81" w:rsidRPr="00731D81" w:rsidRDefault="00731D81" w:rsidP="00731D81">
      <w:pPr>
        <w:framePr w:w="9523" w:h="10166" w:hRule="exact" w:wrap="none" w:vAnchor="page" w:hAnchor="page" w:x="1416" w:y="6123"/>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u w:val="single"/>
          <w:lang w:bidi="ru-RU"/>
        </w:rPr>
        <w:t>2.2.1/2.1.1.1200-03</w:t>
      </w:r>
      <w:r w:rsidRPr="00731D81">
        <w:rPr>
          <w:rFonts w:ascii="Times New Roman" w:eastAsia="Courier New" w:hAnsi="Times New Roman" w:cs="Times New Roman"/>
          <w:bCs/>
          <w:color w:val="000000"/>
          <w:sz w:val="24"/>
          <w:szCs w:val="24"/>
          <w:lang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74 "О введении в действие новой редакции Санитарно- 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3.2.17.</w:t>
      </w:r>
      <w:r w:rsidRPr="00731D81">
        <w:rPr>
          <w:rFonts w:ascii="Times New Roman" w:eastAsia="Courier New" w:hAnsi="Times New Roman" w:cs="Times New Roman"/>
          <w:bCs/>
          <w:color w:val="000000"/>
          <w:sz w:val="24"/>
          <w:szCs w:val="24"/>
          <w:lang w:bidi="ru-RU"/>
        </w:rPr>
        <w:tab/>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3.2.18.</w:t>
      </w:r>
      <w:r w:rsidRPr="00731D81">
        <w:rPr>
          <w:rFonts w:ascii="Times New Roman" w:eastAsia="Courier New" w:hAnsi="Times New Roman" w:cs="Times New Roman"/>
          <w:bCs/>
          <w:color w:val="000000"/>
          <w:sz w:val="24"/>
          <w:szCs w:val="24"/>
          <w:lang w:bidi="ru-RU"/>
        </w:rPr>
        <w:tab/>
        <w:t>Разместить не более одного временного (некапитального) НТО.</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3.2.19.</w:t>
      </w:r>
      <w:r w:rsidRPr="00731D81">
        <w:rPr>
          <w:rFonts w:ascii="Times New Roman" w:eastAsia="Courier New" w:hAnsi="Times New Roman" w:cs="Times New Roman"/>
          <w:bCs/>
          <w:color w:val="000000"/>
          <w:sz w:val="24"/>
          <w:szCs w:val="24"/>
          <w:lang w:bidi="ru-RU"/>
        </w:rPr>
        <w:tab/>
        <w:t>Обратиться в Администрацию за получением рекомендаций по проектированию и размещению НТО.</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3.2.20.</w:t>
      </w:r>
      <w:r w:rsidRPr="00731D81">
        <w:rPr>
          <w:rFonts w:ascii="Times New Roman" w:eastAsia="Courier New" w:hAnsi="Times New Roman" w:cs="Times New Roman"/>
          <w:bCs/>
          <w:color w:val="000000"/>
          <w:sz w:val="24"/>
          <w:szCs w:val="24"/>
          <w:lang w:bidi="ru-RU"/>
        </w:rPr>
        <w:tab/>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731D81">
        <w:rPr>
          <w:rFonts w:ascii="Times New Roman" w:eastAsia="Courier New" w:hAnsi="Times New Roman" w:cs="Times New Roman"/>
          <w:bCs/>
          <w:color w:val="000000"/>
          <w:sz w:val="24"/>
          <w:szCs w:val="24"/>
          <w:u w:val="single"/>
          <w:lang w:bidi="ru-RU"/>
        </w:rPr>
        <w:t>пункте 3.2.19</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3.2.21.</w:t>
      </w:r>
      <w:r w:rsidRPr="00731D81">
        <w:rPr>
          <w:rFonts w:ascii="Times New Roman" w:eastAsia="Courier New" w:hAnsi="Times New Roman" w:cs="Times New Roman"/>
          <w:bCs/>
          <w:color w:val="000000"/>
          <w:sz w:val="24"/>
          <w:szCs w:val="24"/>
          <w:lang w:bidi="ru-RU"/>
        </w:rPr>
        <w:tab/>
        <w:t>Соблюдать охранные зоны сетей инженерно-технического обеспечения, связи и электрических сетей.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3.2.22.</w:t>
      </w:r>
      <w:r w:rsidRPr="00731D81">
        <w:rPr>
          <w:rFonts w:ascii="Times New Roman" w:eastAsia="Courier New" w:hAnsi="Times New Roman" w:cs="Times New Roman"/>
          <w:bCs/>
          <w:color w:val="000000"/>
          <w:sz w:val="24"/>
          <w:szCs w:val="24"/>
          <w:lang w:bidi="ru-RU"/>
        </w:rPr>
        <w:tab/>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3.2.23.</w:t>
      </w:r>
      <w:r w:rsidRPr="00731D81">
        <w:rPr>
          <w:rFonts w:ascii="Times New Roman" w:eastAsia="Courier New" w:hAnsi="Times New Roman" w:cs="Times New Roman"/>
          <w:bCs/>
          <w:color w:val="000000"/>
          <w:sz w:val="24"/>
          <w:szCs w:val="24"/>
          <w:lang w:bidi="ru-RU"/>
        </w:rPr>
        <w:tab/>
        <w:t xml:space="preserve">Для использования НТО по вспомогательному (вспомогательным) виду использования в соответствии с </w:t>
      </w:r>
      <w:r w:rsidRPr="00731D81">
        <w:rPr>
          <w:rFonts w:ascii="Times New Roman" w:eastAsia="Courier New" w:hAnsi="Times New Roman" w:cs="Times New Roman"/>
          <w:bCs/>
          <w:color w:val="000000"/>
          <w:sz w:val="24"/>
          <w:szCs w:val="24"/>
          <w:u w:val="single"/>
          <w:lang w:bidi="ru-RU"/>
        </w:rPr>
        <w:t>пунктом 3.1.3</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spacing w:after="0" w:line="226" w:lineRule="exact"/>
        <w:ind w:firstLine="9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731D81" w:rsidRPr="00731D81" w:rsidRDefault="00731D81" w:rsidP="00731D81">
      <w:pPr>
        <w:framePr w:w="9523" w:h="10166" w:hRule="exact" w:wrap="none" w:vAnchor="page" w:hAnchor="page" w:x="1416" w:y="6123"/>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731D81" w:rsidRPr="00731D81" w:rsidRDefault="00731D81" w:rsidP="00731D81">
      <w:pPr>
        <w:framePr w:w="9523" w:h="10166" w:hRule="exact" w:wrap="none" w:vAnchor="page" w:hAnchor="page" w:x="1416" w:y="6123"/>
        <w:widowControl w:val="0"/>
        <w:tabs>
          <w:tab w:val="left" w:pos="123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w:t>
      </w:r>
      <w:r w:rsidRPr="00731D81">
        <w:rPr>
          <w:rFonts w:ascii="Times New Roman" w:eastAsia="Courier New" w:hAnsi="Times New Roman" w:cs="Times New Roman"/>
          <w:bCs/>
          <w:color w:val="000000"/>
          <w:sz w:val="24"/>
          <w:szCs w:val="24"/>
          <w:lang w:bidi="ru-RU"/>
        </w:rPr>
        <w:tab/>
        <w:t>Предприниматель не вправе:</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3.3.1.</w:t>
      </w:r>
      <w:r w:rsidRPr="00731D81">
        <w:rPr>
          <w:rFonts w:ascii="Times New Roman" w:eastAsia="Courier New" w:hAnsi="Times New Roman" w:cs="Times New Roman"/>
          <w:bCs/>
          <w:color w:val="000000"/>
          <w:sz w:val="24"/>
          <w:szCs w:val="24"/>
          <w:lang w:bidi="ru-RU"/>
        </w:rPr>
        <w:tab/>
        <w:t>Размещать игровые столы, игровые автоматы, кассы тотализаторов, кассы букмекерских контор и иное оборудование игорного бизнеса.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3.3.2.</w:t>
      </w:r>
      <w:r w:rsidRPr="00731D81">
        <w:rPr>
          <w:rFonts w:ascii="Times New Roman" w:eastAsia="Courier New" w:hAnsi="Times New Roman" w:cs="Times New Roman"/>
          <w:bCs/>
          <w:color w:val="000000"/>
          <w:sz w:val="24"/>
          <w:szCs w:val="24"/>
          <w:lang w:bidi="ru-RU"/>
        </w:rPr>
        <w:tab/>
        <w:t>Передавать свои права и обязанности по Договору другим лицам.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1087" w:hRule="exact" w:wrap="none" w:vAnchor="page" w:hAnchor="page" w:x="1420" w:y="759"/>
        <w:widowControl w:val="0"/>
        <w:tabs>
          <w:tab w:val="left" w:pos="1340"/>
        </w:tabs>
        <w:spacing w:after="0" w:line="192"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3.3.3.</w:t>
      </w:r>
      <w:r w:rsidRPr="00731D81">
        <w:rPr>
          <w:rFonts w:ascii="Times New Roman" w:eastAsia="Courier New" w:hAnsi="Times New Roman" w:cs="Times New Roman"/>
          <w:bCs/>
          <w:color w:val="000000"/>
          <w:sz w:val="24"/>
          <w:szCs w:val="24"/>
          <w:lang w:bidi="ru-RU"/>
        </w:rPr>
        <w:tab/>
        <w:t xml:space="preserve">Использовать место размещения НТО в периоды, не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1087" w:hRule="exact" w:wrap="none" w:vAnchor="page" w:hAnchor="page" w:x="1420" w:y="759"/>
        <w:widowControl w:val="0"/>
        <w:tabs>
          <w:tab w:val="left" w:pos="1522"/>
        </w:tabs>
        <w:spacing w:after="0" w:line="20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3.3.4.</w:t>
      </w:r>
      <w:r w:rsidRPr="00731D81">
        <w:rPr>
          <w:rFonts w:ascii="Times New Roman" w:eastAsia="Courier New" w:hAnsi="Times New Roman" w:cs="Times New Roman"/>
          <w:bCs/>
          <w:color w:val="000000"/>
          <w:sz w:val="24"/>
          <w:szCs w:val="24"/>
          <w:lang w:bidi="ru-RU"/>
        </w:rPr>
        <w:tab/>
        <w:t xml:space="preserve">Крепить НТО к асфальту и фасаду зданий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5296" w:hRule="exact" w:wrap="none" w:vAnchor="page" w:hAnchor="page" w:x="1420" w:y="2027"/>
        <w:widowControl w:val="0"/>
        <w:spacing w:after="248" w:line="22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Пункты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включаются в текст Договора в случае, если размещение НТО носит сезонный характер и осуществляется в соответствии со </w:t>
      </w:r>
      <w:r w:rsidRPr="00731D81">
        <w:rPr>
          <w:rFonts w:ascii="Times New Roman" w:eastAsia="Courier New" w:hAnsi="Times New Roman" w:cs="Times New Roman"/>
          <w:bCs/>
          <w:color w:val="000000"/>
          <w:sz w:val="24"/>
          <w:szCs w:val="24"/>
          <w:lang w:val="en-US" w:bidi="en-US"/>
        </w:rPr>
        <w:t>cpoKai</w:t>
      </w:r>
      <w:r w:rsidRPr="00731D81">
        <w:rPr>
          <w:rFonts w:ascii="Times New Roman" w:eastAsia="Courier New" w:hAnsi="Times New Roman" w:cs="Times New Roman"/>
          <w:bCs/>
          <w:color w:val="000000"/>
          <w:sz w:val="24"/>
          <w:szCs w:val="24"/>
          <w:lang w:bidi="en-US"/>
        </w:rPr>
        <w:t>^</w:t>
      </w:r>
      <w:r w:rsidRPr="00731D81">
        <w:rPr>
          <w:rFonts w:ascii="Times New Roman" w:eastAsia="Courier New" w:hAnsi="Times New Roman" w:cs="Times New Roman"/>
          <w:bCs/>
          <w:color w:val="000000"/>
          <w:sz w:val="24"/>
          <w:szCs w:val="24"/>
          <w:lang w:val="en-US" w:bidi="en-US"/>
        </w:rPr>
        <w:t>iH</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определенными нормативным правовым актом муниципального образования Пензенской области.</w:t>
      </w:r>
    </w:p>
    <w:p w:rsidR="00731D81" w:rsidRPr="00731D81" w:rsidRDefault="00731D81" w:rsidP="00731D81">
      <w:pPr>
        <w:framePr w:w="9514" w:h="5296" w:hRule="exact" w:wrap="none" w:vAnchor="page" w:hAnchor="page" w:x="1420" w:y="2027"/>
        <w:widowControl w:val="0"/>
        <w:tabs>
          <w:tab w:val="left" w:pos="1241"/>
          <w:tab w:val="left" w:pos="2398"/>
          <w:tab w:val="left" w:pos="4598"/>
        </w:tabs>
        <w:spacing w:after="0" w:line="21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3.4.</w:t>
      </w:r>
      <w:r w:rsidRPr="00731D81">
        <w:rPr>
          <w:rFonts w:ascii="Times New Roman" w:eastAsia="Courier New" w:hAnsi="Times New Roman" w:cs="Times New Roman"/>
          <w:bCs/>
          <w:color w:val="000000"/>
          <w:sz w:val="24"/>
          <w:szCs w:val="24"/>
          <w:lang w:bidi="ru-RU"/>
        </w:rPr>
        <w:tab/>
        <w:t>Администрация не вправе вмешиваться в хозяйственную деятельность Предпринимателя,</w:t>
      </w:r>
      <w:r w:rsidRPr="00731D81">
        <w:rPr>
          <w:rFonts w:ascii="Times New Roman" w:eastAsia="Courier New" w:hAnsi="Times New Roman" w:cs="Times New Roman"/>
          <w:bCs/>
          <w:color w:val="000000"/>
          <w:sz w:val="24"/>
          <w:szCs w:val="24"/>
          <w:lang w:bidi="ru-RU"/>
        </w:rPr>
        <w:tab/>
        <w:t>если она не</w:t>
      </w:r>
      <w:r w:rsidRPr="00731D81">
        <w:rPr>
          <w:rFonts w:ascii="Times New Roman" w:eastAsia="Courier New" w:hAnsi="Times New Roman" w:cs="Times New Roman"/>
          <w:bCs/>
          <w:color w:val="000000"/>
          <w:sz w:val="24"/>
          <w:szCs w:val="24"/>
          <w:lang w:bidi="ru-RU"/>
        </w:rPr>
        <w:tab/>
        <w:t>противоречит условиям Договора и</w:t>
      </w:r>
    </w:p>
    <w:p w:rsidR="00731D81" w:rsidRPr="00731D81" w:rsidRDefault="00731D81" w:rsidP="00731D81">
      <w:pPr>
        <w:framePr w:w="9514" w:h="5296" w:hRule="exact" w:wrap="none" w:vAnchor="page" w:hAnchor="page" w:x="1420" w:y="2027"/>
        <w:widowControl w:val="0"/>
        <w:spacing w:after="249" w:line="21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законодательству.</w:t>
      </w:r>
    </w:p>
    <w:p w:rsidR="00731D81" w:rsidRPr="00731D81" w:rsidRDefault="00731D81" w:rsidP="00731D81">
      <w:pPr>
        <w:framePr w:w="9514" w:h="5296" w:hRule="exact" w:wrap="none" w:vAnchor="page" w:hAnchor="page" w:x="1420" w:y="2027"/>
        <w:widowControl w:val="0"/>
        <w:tabs>
          <w:tab w:val="left" w:pos="3886"/>
        </w:tabs>
        <w:spacing w:after="178" w:line="200" w:lineRule="exact"/>
        <w:ind w:left="35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w:t>
      </w:r>
      <w:r w:rsidRPr="00731D81">
        <w:rPr>
          <w:rFonts w:ascii="Times New Roman" w:eastAsia="Courier New" w:hAnsi="Times New Roman" w:cs="Times New Roman"/>
          <w:bCs/>
          <w:color w:val="000000"/>
          <w:sz w:val="24"/>
          <w:szCs w:val="24"/>
          <w:lang w:bidi="ru-RU"/>
        </w:rPr>
        <w:tab/>
        <w:t>Ответственность Сторон</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4.1.</w:t>
      </w:r>
      <w:r w:rsidRPr="00731D81">
        <w:rPr>
          <w:rFonts w:ascii="Times New Roman" w:eastAsia="Courier New" w:hAnsi="Times New Roman" w:cs="Times New Roman"/>
          <w:bCs/>
          <w:color w:val="000000"/>
          <w:sz w:val="24"/>
          <w:szCs w:val="24"/>
          <w:lang w:bidi="ru-RU"/>
        </w:rPr>
        <w:tab/>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4.2.</w:t>
      </w:r>
      <w:r w:rsidRPr="00731D81">
        <w:rPr>
          <w:rFonts w:ascii="Times New Roman" w:eastAsia="Courier New" w:hAnsi="Times New Roman" w:cs="Times New Roman"/>
          <w:bCs/>
          <w:color w:val="000000"/>
          <w:sz w:val="24"/>
          <w:szCs w:val="24"/>
          <w:lang w:bidi="ru-RU"/>
        </w:rPr>
        <w:tab/>
        <w:t xml:space="preserve">В случае нарушения </w:t>
      </w:r>
      <w:r w:rsidRPr="00731D81">
        <w:rPr>
          <w:rFonts w:ascii="Times New Roman" w:eastAsia="Courier New" w:hAnsi="Times New Roman" w:cs="Times New Roman"/>
          <w:bCs/>
          <w:color w:val="000000"/>
          <w:sz w:val="24"/>
          <w:szCs w:val="24"/>
          <w:u w:val="single"/>
          <w:lang w:bidi="ru-RU"/>
        </w:rPr>
        <w:t>пунктов 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 xml:space="preserve"> Договора Предприниматель обязан уплатить штраф в размере годовой платы по Договору.</w:t>
      </w:r>
    </w:p>
    <w:p w:rsidR="00731D81" w:rsidRPr="00731D81" w:rsidRDefault="00731D81" w:rsidP="00731D81">
      <w:pPr>
        <w:framePr w:w="9514" w:h="5296" w:hRule="exact" w:wrap="none" w:vAnchor="page" w:hAnchor="page" w:x="1420" w:y="2027"/>
        <w:widowControl w:val="0"/>
        <w:tabs>
          <w:tab w:val="left" w:pos="1241"/>
          <w:tab w:val="left" w:pos="1542"/>
          <w:tab w:val="left" w:pos="247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4.3.</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t xml:space="preserve">Предпринимателем </w:t>
      </w:r>
      <w:r w:rsidRPr="00731D81">
        <w:rPr>
          <w:rFonts w:ascii="Times New Roman" w:eastAsia="Courier New" w:hAnsi="Times New Roman" w:cs="Times New Roman"/>
          <w:bCs/>
          <w:color w:val="000000"/>
          <w:sz w:val="24"/>
          <w:szCs w:val="24"/>
          <w:u w:val="single"/>
          <w:lang w:bidi="ru-RU"/>
        </w:rPr>
        <w:t>пунктов 2.3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2.4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5296" w:hRule="exact" w:wrap="none" w:vAnchor="page" w:hAnchor="page" w:x="1420" w:y="2027"/>
        <w:widowControl w:val="0"/>
        <w:tabs>
          <w:tab w:val="left" w:pos="1522"/>
          <w:tab w:val="left" w:pos="2410"/>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начисляются</w:t>
      </w:r>
      <w:r w:rsidRPr="00731D81">
        <w:rPr>
          <w:rFonts w:ascii="Times New Roman" w:eastAsia="Courier New" w:hAnsi="Times New Roman" w:cs="Times New Roman"/>
          <w:bCs/>
          <w:color w:val="000000"/>
          <w:sz w:val="24"/>
          <w:szCs w:val="24"/>
          <w:lang w:bidi="ru-RU"/>
        </w:rPr>
        <w:tab/>
        <w:t>пени в</w:t>
      </w:r>
      <w:r w:rsidRPr="00731D81">
        <w:rPr>
          <w:rFonts w:ascii="Times New Roman" w:eastAsia="Courier New" w:hAnsi="Times New Roman" w:cs="Times New Roman"/>
          <w:bCs/>
          <w:color w:val="000000"/>
          <w:sz w:val="24"/>
          <w:szCs w:val="24"/>
          <w:lang w:bidi="ru-RU"/>
        </w:rPr>
        <w:tab/>
        <w:t>размере 0,15 процента с просроченной суммы платежей за</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каждый день просрочки.</w:t>
      </w:r>
    </w:p>
    <w:p w:rsidR="00731D81" w:rsidRPr="00731D81" w:rsidRDefault="00731D81" w:rsidP="00731D81">
      <w:pPr>
        <w:framePr w:w="9514" w:h="5296" w:hRule="exact" w:wrap="none" w:vAnchor="page" w:hAnchor="page" w:x="1420" w:y="2027"/>
        <w:widowControl w:val="0"/>
        <w:tabs>
          <w:tab w:val="left" w:pos="1241"/>
          <w:tab w:val="left" w:pos="1533"/>
          <w:tab w:val="left" w:pos="246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4.4.</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3.2.10</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уплатить штраф в размере квартальной платы.</w:t>
      </w:r>
    </w:p>
    <w:p w:rsidR="00731D81" w:rsidRPr="00731D81" w:rsidRDefault="00731D81" w:rsidP="00731D81">
      <w:pPr>
        <w:framePr w:w="9514" w:h="5296" w:hRule="exact" w:wrap="none" w:vAnchor="page" w:hAnchor="page" w:x="1420" w:y="2027"/>
        <w:widowControl w:val="0"/>
        <w:tabs>
          <w:tab w:val="left" w:pos="1241"/>
          <w:tab w:val="left" w:pos="1547"/>
          <w:tab w:val="left" w:pos="2469"/>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4.5.</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3.3.3</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уплатить штраф в размере квартальной платы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2577" w:hRule="exact" w:wrap="none" w:vAnchor="page" w:hAnchor="page" w:x="1420" w:y="7496"/>
        <w:widowControl w:val="0"/>
        <w:spacing w:after="236"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 xml:space="preserve">&lt;*&gt; </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4.5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14" w:h="2577" w:hRule="exact" w:wrap="none" w:vAnchor="page" w:hAnchor="page" w:x="1420" w:y="7496"/>
        <w:widowControl w:val="0"/>
        <w:tabs>
          <w:tab w:val="left" w:pos="1241"/>
        </w:tabs>
        <w:spacing w:after="0"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4.6.</w:t>
      </w:r>
      <w:r w:rsidRPr="00731D81">
        <w:rPr>
          <w:rFonts w:ascii="Times New Roman" w:eastAsia="Courier New" w:hAnsi="Times New Roman" w:cs="Times New Roman"/>
          <w:bCs/>
          <w:color w:val="000000"/>
          <w:sz w:val="24"/>
          <w:szCs w:val="24"/>
          <w:lang w:bidi="ru-RU"/>
        </w:rPr>
        <w:tab/>
        <w:t>В случае нарушения иных условий Договора Предприниматель обязан уплатить штраф в размере восьмидесяти процентов от квартальной платы.</w:t>
      </w:r>
    </w:p>
    <w:p w:rsidR="00731D81" w:rsidRPr="00731D81" w:rsidRDefault="00731D81" w:rsidP="00731D81">
      <w:pPr>
        <w:framePr w:w="9514" w:h="2577" w:hRule="exact" w:wrap="none" w:vAnchor="page" w:hAnchor="page" w:x="1420" w:y="7496"/>
        <w:widowControl w:val="0"/>
        <w:tabs>
          <w:tab w:val="left" w:pos="1241"/>
        </w:tabs>
        <w:spacing w:after="264"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4.7.</w:t>
      </w:r>
      <w:r w:rsidRPr="00731D81">
        <w:rPr>
          <w:rFonts w:ascii="Times New Roman" w:eastAsia="Courier New" w:hAnsi="Times New Roman" w:cs="Times New Roman"/>
          <w:bCs/>
          <w:color w:val="000000"/>
          <w:sz w:val="24"/>
          <w:szCs w:val="24"/>
          <w:lang w:bidi="ru-RU"/>
        </w:rPr>
        <w:tab/>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указанньш в </w:t>
      </w:r>
      <w:r w:rsidRPr="00731D81">
        <w:rPr>
          <w:rFonts w:ascii="Times New Roman" w:eastAsia="Courier New" w:hAnsi="Times New Roman" w:cs="Times New Roman"/>
          <w:bCs/>
          <w:color w:val="000000"/>
          <w:sz w:val="24"/>
          <w:szCs w:val="24"/>
          <w:u w:val="single"/>
          <w:lang w:bidi="ru-RU"/>
        </w:rPr>
        <w:t>пункте 2.5</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2577" w:hRule="exact" w:wrap="none" w:vAnchor="page" w:hAnchor="page" w:x="1420" w:y="7496"/>
        <w:widowControl w:val="0"/>
        <w:tabs>
          <w:tab w:val="left" w:pos="2026"/>
        </w:tabs>
        <w:spacing w:after="0" w:line="200" w:lineRule="exact"/>
        <w:ind w:left="16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w:t>
      </w:r>
      <w:r w:rsidRPr="00731D81">
        <w:rPr>
          <w:rFonts w:ascii="Times New Roman" w:eastAsia="Courier New" w:hAnsi="Times New Roman" w:cs="Times New Roman"/>
          <w:bCs/>
          <w:color w:val="000000"/>
          <w:sz w:val="24"/>
          <w:szCs w:val="24"/>
          <w:lang w:bidi="ru-RU"/>
        </w:rPr>
        <w:tab/>
        <w:t>Изменение, расторжение, прекращение действия Договора</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5.1.</w:t>
      </w:r>
      <w:r w:rsidRPr="00731D81">
        <w:rPr>
          <w:rFonts w:ascii="Times New Roman" w:eastAsia="Courier New" w:hAnsi="Times New Roman" w:cs="Times New Roman"/>
          <w:bCs/>
          <w:color w:val="000000"/>
          <w:sz w:val="24"/>
          <w:szCs w:val="24"/>
          <w:lang w:bidi="ru-RU"/>
        </w:rPr>
        <w:tab/>
        <w:t>Договор прекращает свое действие по окончании его срока, а также в любой другой срок по соглашению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5.2.</w:t>
      </w:r>
      <w:r w:rsidRPr="00731D81">
        <w:rPr>
          <w:rFonts w:ascii="Times New Roman" w:eastAsia="Courier New" w:hAnsi="Times New Roman" w:cs="Times New Roman"/>
          <w:bCs/>
          <w:color w:val="000000"/>
          <w:sz w:val="24"/>
          <w:szCs w:val="24"/>
          <w:lang w:bidi="ru-RU"/>
        </w:rPr>
        <w:tab/>
        <w:t>Дополнения и изменения, вносимые в Договор, оформляются дополнительными соглашениями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w:t>
      </w:r>
      <w:r w:rsidRPr="00731D81">
        <w:rPr>
          <w:rFonts w:ascii="Times New Roman" w:eastAsia="Courier New" w:hAnsi="Times New Roman" w:cs="Times New Roman"/>
          <w:bCs/>
          <w:color w:val="000000"/>
          <w:sz w:val="24"/>
          <w:szCs w:val="24"/>
          <w:lang w:bidi="ru-RU"/>
        </w:rPr>
        <w:tab/>
        <w:t>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5.3.1.</w:t>
      </w:r>
      <w:r w:rsidRPr="00731D81">
        <w:rPr>
          <w:rFonts w:ascii="Times New Roman" w:eastAsia="Courier New" w:hAnsi="Times New Roman" w:cs="Times New Roman"/>
          <w:bCs/>
          <w:color w:val="000000"/>
          <w:sz w:val="24"/>
          <w:szCs w:val="24"/>
          <w:lang w:bidi="ru-RU"/>
        </w:rPr>
        <w:tab/>
        <w:t xml:space="preserve">При не использовании Предпринимателем места размещения НТО в 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в течение шести месяцев с даты вступления Договора в силу.</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5.3.2.</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5.3.3.</w:t>
      </w:r>
      <w:r w:rsidRPr="00731D81">
        <w:rPr>
          <w:rFonts w:ascii="Times New Roman" w:eastAsia="Courier New" w:hAnsi="Times New Roman" w:cs="Times New Roman"/>
          <w:bCs/>
          <w:color w:val="000000"/>
          <w:sz w:val="24"/>
          <w:szCs w:val="24"/>
          <w:lang w:bidi="ru-RU"/>
        </w:rPr>
        <w:tab/>
        <w:t>Если Предприниматель умышленно ухудшает состояние места размещения</w:t>
      </w:r>
    </w:p>
    <w:p w:rsidR="00731D81" w:rsidRPr="00731D81" w:rsidRDefault="00731D81" w:rsidP="00731D81">
      <w:pPr>
        <w:framePr w:w="9514" w:h="6024" w:hRule="exact" w:wrap="none" w:vAnchor="page" w:hAnchor="page" w:x="1420" w:y="1026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НТО.</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5.3.4.</w:t>
      </w:r>
      <w:r w:rsidRPr="00731D81">
        <w:rPr>
          <w:rFonts w:ascii="Times New Roman" w:eastAsia="Courier New" w:hAnsi="Times New Roman" w:cs="Times New Roman"/>
          <w:bCs/>
          <w:color w:val="000000"/>
          <w:sz w:val="24"/>
          <w:szCs w:val="24"/>
          <w:lang w:bidi="ru-RU"/>
        </w:rPr>
        <w:tab/>
        <w:t xml:space="preserve">При несоблюдении обязанностей, предусмотренных </w:t>
      </w:r>
      <w:r w:rsidRPr="00731D81">
        <w:rPr>
          <w:rFonts w:ascii="Times New Roman" w:eastAsia="Courier New" w:hAnsi="Times New Roman" w:cs="Times New Roman"/>
          <w:bCs/>
          <w:color w:val="000000"/>
          <w:sz w:val="24"/>
          <w:szCs w:val="24"/>
          <w:u w:val="single"/>
          <w:lang w:bidi="ru-RU"/>
        </w:rPr>
        <w:t>пунктами 3.2.8</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3.2.10</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3.2.20</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5.3.5.</w:t>
      </w:r>
      <w:r w:rsidRPr="00731D81">
        <w:rPr>
          <w:rFonts w:ascii="Times New Roman" w:eastAsia="Courier New" w:hAnsi="Times New Roman" w:cs="Times New Roman"/>
          <w:bCs/>
          <w:color w:val="000000"/>
          <w:sz w:val="24"/>
          <w:szCs w:val="24"/>
          <w:lang w:bidi="ru-RU"/>
        </w:rPr>
        <w:tab/>
        <w:t xml:space="preserve">При несоблюдении порядка размещения на Участке объектов наружной рекламы и информации, предусмотренного в </w:t>
      </w:r>
      <w:r w:rsidRPr="00731D81">
        <w:rPr>
          <w:rFonts w:ascii="Times New Roman" w:eastAsia="Courier New" w:hAnsi="Times New Roman" w:cs="Times New Roman"/>
          <w:bCs/>
          <w:color w:val="000000"/>
          <w:sz w:val="24"/>
          <w:szCs w:val="24"/>
          <w:u w:val="single"/>
          <w:lang w:bidi="ru-RU"/>
        </w:rPr>
        <w:t>пункте 3.1.2</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5.3.6.</w:t>
      </w:r>
      <w:r w:rsidRPr="00731D81">
        <w:rPr>
          <w:rFonts w:ascii="Times New Roman" w:eastAsia="Courier New" w:hAnsi="Times New Roman" w:cs="Times New Roman"/>
          <w:bCs/>
          <w:color w:val="000000"/>
          <w:sz w:val="24"/>
          <w:szCs w:val="24"/>
          <w:lang w:bidi="ru-RU"/>
        </w:rPr>
        <w:tab/>
        <w:t>При осуществлении на НТО деятельности, нарушающей установленный порядок реализации:</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мобильных телефонов;</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5.3.7.</w:t>
      </w:r>
      <w:r w:rsidRPr="00731D81">
        <w:rPr>
          <w:rFonts w:ascii="Times New Roman" w:eastAsia="Courier New" w:hAnsi="Times New Roman" w:cs="Times New Roman"/>
          <w:bCs/>
          <w:color w:val="000000"/>
          <w:sz w:val="24"/>
          <w:szCs w:val="24"/>
          <w:lang w:bidi="ru-RU"/>
        </w:rPr>
        <w:tab/>
        <w:t>При реализации на НТО контрафактной Продукции, а также Продукции, пропагандирующей порнографию, экстремизм, наркоманию и терроризм.</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5.3.8.</w:t>
      </w:r>
      <w:r w:rsidRPr="00731D81">
        <w:rPr>
          <w:rFonts w:ascii="Times New Roman" w:eastAsia="Courier New" w:hAnsi="Times New Roman" w:cs="Times New Roman"/>
          <w:bCs/>
          <w:color w:val="000000"/>
          <w:sz w:val="24"/>
          <w:szCs w:val="24"/>
          <w:lang w:bidi="ru-RU"/>
        </w:rPr>
        <w:tab/>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31D81" w:rsidRPr="00731D81" w:rsidRDefault="00731D81" w:rsidP="00731D81">
      <w:pPr>
        <w:framePr w:w="9542" w:h="12779" w:hRule="exact" w:wrap="none" w:vAnchor="page" w:hAnchor="page" w:x="1406" w:y="759"/>
        <w:widowControl w:val="0"/>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31D81" w:rsidRPr="00731D81" w:rsidRDefault="00731D81" w:rsidP="00731D81">
      <w:pPr>
        <w:framePr w:w="9542" w:h="12779" w:hRule="exact" w:wrap="none" w:vAnchor="page" w:hAnchor="page" w:x="1406" w:y="759"/>
        <w:widowControl w:val="0"/>
        <w:tabs>
          <w:tab w:val="left" w:pos="1660"/>
          <w:tab w:val="right" w:pos="9398"/>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w:t>
      </w:r>
      <w:r w:rsidRPr="00731D81">
        <w:rPr>
          <w:rFonts w:ascii="Times New Roman" w:eastAsia="Courier New" w:hAnsi="Times New Roman" w:cs="Times New Roman"/>
          <w:bCs/>
          <w:color w:val="000000"/>
          <w:sz w:val="24"/>
          <w:szCs w:val="24"/>
          <w:lang w:bidi="ru-RU"/>
        </w:rPr>
        <w:tab/>
        <w:t>При использовании Предпринимателем</w:t>
      </w:r>
      <w:r w:rsidRPr="00731D81">
        <w:rPr>
          <w:rFonts w:ascii="Times New Roman" w:eastAsia="Courier New" w:hAnsi="Times New Roman" w:cs="Times New Roman"/>
          <w:bCs/>
          <w:color w:val="000000"/>
          <w:sz w:val="24"/>
          <w:szCs w:val="24"/>
          <w:lang w:bidi="ru-RU"/>
        </w:rPr>
        <w:tab/>
        <w:t>НТО под цели, не</w:t>
      </w:r>
    </w:p>
    <w:p w:rsidR="00731D81" w:rsidRPr="00731D81" w:rsidRDefault="00731D81" w:rsidP="00731D81">
      <w:pPr>
        <w:framePr w:w="9542" w:h="12779" w:hRule="exact" w:wrap="none" w:vAnchor="page" w:hAnchor="page" w:x="1406" w:y="759"/>
        <w:widowControl w:val="0"/>
        <w:spacing w:after="0" w:line="22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предусмотренные </w:t>
      </w:r>
      <w:r w:rsidRPr="00731D81">
        <w:rPr>
          <w:rFonts w:ascii="Times New Roman" w:eastAsia="Courier New" w:hAnsi="Times New Roman" w:cs="Times New Roman"/>
          <w:bCs/>
          <w:color w:val="000000"/>
          <w:sz w:val="24"/>
          <w:szCs w:val="24"/>
          <w:u w:val="single"/>
          <w:lang w:bidi="ru-RU"/>
        </w:rPr>
        <w:t>пунктом 1.2</w:t>
      </w:r>
      <w:r w:rsidRPr="00731D81">
        <w:rPr>
          <w:rFonts w:ascii="Times New Roman" w:eastAsia="Courier New" w:hAnsi="Times New Roman" w:cs="Times New Roman"/>
          <w:bCs/>
          <w:color w:val="000000"/>
          <w:sz w:val="24"/>
          <w:szCs w:val="24"/>
          <w:lang w:bidi="ru-RU"/>
        </w:rPr>
        <w:t xml:space="preserve"> Договора (за исключением 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5.4.2.</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31D81" w:rsidRPr="00731D81" w:rsidRDefault="00731D81" w:rsidP="00731D81">
      <w:pPr>
        <w:framePr w:w="9542" w:h="12779" w:hRule="exact" w:wrap="none" w:vAnchor="page" w:hAnchor="page" w:x="1406" w:y="759"/>
        <w:widowControl w:val="0"/>
        <w:tabs>
          <w:tab w:val="center" w:pos="2386"/>
          <w:tab w:val="right" w:pos="637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Pr="00731D81">
        <w:rPr>
          <w:rFonts w:ascii="Times New Roman" w:eastAsia="Courier New" w:hAnsi="Times New Roman" w:cs="Times New Roman"/>
          <w:bCs/>
          <w:color w:val="000000"/>
          <w:sz w:val="24"/>
          <w:szCs w:val="24"/>
          <w:lang w:bidi="ru-RU"/>
        </w:rPr>
        <w:tab/>
        <w:t>участка на</w:t>
      </w:r>
      <w:r w:rsidRPr="00731D81">
        <w:rPr>
          <w:rFonts w:ascii="Times New Roman" w:eastAsia="Courier New" w:hAnsi="Times New Roman" w:cs="Times New Roman"/>
          <w:bCs/>
          <w:color w:val="000000"/>
          <w:sz w:val="24"/>
          <w:szCs w:val="24"/>
          <w:lang w:bidi="ru-RU"/>
        </w:rPr>
        <w:tab/>
        <w:t>инвестиционных условиях,</w:t>
      </w:r>
      <w:r w:rsidRPr="00731D81">
        <w:rPr>
          <w:rFonts w:ascii="Times New Roman" w:eastAsia="Courier New" w:hAnsi="Times New Roman" w:cs="Times New Roman"/>
          <w:bCs/>
          <w:color w:val="000000"/>
          <w:sz w:val="24"/>
          <w:szCs w:val="24"/>
          <w:lang w:bidi="ru-RU"/>
        </w:rPr>
        <w:tab/>
        <w:t>в границах которого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5.4.4.</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 w:val="right" w:pos="6373"/>
          <w:tab w:val="center" w:pos="658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5.4.5.</w:t>
      </w:r>
      <w:r w:rsidRPr="00731D81">
        <w:rPr>
          <w:rFonts w:ascii="Times New Roman" w:eastAsia="Courier New" w:hAnsi="Times New Roman" w:cs="Times New Roman"/>
          <w:bCs/>
          <w:color w:val="000000"/>
          <w:sz w:val="24"/>
          <w:szCs w:val="24"/>
          <w:lang w:bidi="ru-RU"/>
        </w:rPr>
        <w:tab/>
        <w:t>При публикации</w:t>
      </w:r>
      <w:r w:rsidRPr="00731D81">
        <w:rPr>
          <w:rFonts w:ascii="Times New Roman" w:eastAsia="Courier New" w:hAnsi="Times New Roman" w:cs="Times New Roman"/>
          <w:bCs/>
          <w:color w:val="000000"/>
          <w:sz w:val="24"/>
          <w:szCs w:val="24"/>
          <w:lang w:bidi="ru-RU"/>
        </w:rPr>
        <w:tab/>
        <w:t>информационного сообщения</w:t>
      </w:r>
      <w:r w:rsidRPr="00731D81">
        <w:rPr>
          <w:rFonts w:ascii="Times New Roman" w:eastAsia="Courier New" w:hAnsi="Times New Roman" w:cs="Times New Roman"/>
          <w:bCs/>
          <w:color w:val="000000"/>
          <w:sz w:val="24"/>
          <w:szCs w:val="24"/>
          <w:lang w:bidi="ru-RU"/>
        </w:rPr>
        <w:tab/>
        <w:t>о</w:t>
      </w:r>
      <w:r w:rsidRPr="00731D81">
        <w:rPr>
          <w:rFonts w:ascii="Times New Roman" w:eastAsia="Courier New" w:hAnsi="Times New Roman" w:cs="Times New Roman"/>
          <w:bCs/>
          <w:color w:val="000000"/>
          <w:sz w:val="24"/>
          <w:szCs w:val="24"/>
          <w:lang w:bidi="ru-RU"/>
        </w:rPr>
        <w:tab/>
        <w:t>проведении конкурсного</w:t>
      </w:r>
    </w:p>
    <w:p w:rsidR="00731D81" w:rsidRPr="00731D81" w:rsidRDefault="00731D81" w:rsidP="00731D81">
      <w:pPr>
        <w:framePr w:w="9542" w:h="12779" w:hRule="exact" w:wrap="none" w:vAnchor="page" w:hAnchor="page" w:x="1406" w:y="759"/>
        <w:widowControl w:val="0"/>
        <w:tabs>
          <w:tab w:val="center" w:pos="2386"/>
          <w:tab w:val="right" w:pos="6373"/>
          <w:tab w:val="center" w:pos="6507"/>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отбора лиц</w:t>
      </w:r>
      <w:r w:rsidRPr="00731D81">
        <w:rPr>
          <w:rFonts w:ascii="Times New Roman" w:eastAsia="Courier New" w:hAnsi="Times New Roman" w:cs="Times New Roman"/>
          <w:bCs/>
          <w:color w:val="000000"/>
          <w:sz w:val="24"/>
          <w:szCs w:val="24"/>
          <w:lang w:bidi="ru-RU"/>
        </w:rPr>
        <w:tab/>
        <w:t>для подготовки</w:t>
      </w:r>
      <w:r w:rsidRPr="00731D81">
        <w:rPr>
          <w:rFonts w:ascii="Times New Roman" w:eastAsia="Courier New" w:hAnsi="Times New Roman" w:cs="Times New Roman"/>
          <w:bCs/>
          <w:color w:val="000000"/>
          <w:sz w:val="24"/>
          <w:szCs w:val="24"/>
          <w:lang w:bidi="ru-RU"/>
        </w:rPr>
        <w:tab/>
        <w:t>документации, необходимой</w:t>
      </w:r>
      <w:r w:rsidRPr="00731D81">
        <w:rPr>
          <w:rFonts w:ascii="Times New Roman" w:eastAsia="Courier New" w:hAnsi="Times New Roman" w:cs="Times New Roman"/>
          <w:bCs/>
          <w:color w:val="000000"/>
          <w:sz w:val="24"/>
          <w:szCs w:val="24"/>
          <w:lang w:bidi="ru-RU"/>
        </w:rPr>
        <w:tab/>
        <w:t>для проведения торгов по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5.4.6. При нарушении Предпринимателем </w:t>
      </w:r>
      <w:r w:rsidRPr="00731D81">
        <w:rPr>
          <w:rFonts w:ascii="Times New Roman" w:eastAsia="Courier New" w:hAnsi="Times New Roman" w:cs="Times New Roman"/>
          <w:bCs/>
          <w:color w:val="000000"/>
          <w:sz w:val="24"/>
          <w:szCs w:val="24"/>
          <w:u w:val="single"/>
          <w:lang w:bidi="ru-RU"/>
        </w:rPr>
        <w:t>3.2.11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3.2.13</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3.2.22</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 xml:space="preserve">3.3.1 </w:t>
      </w:r>
      <w:r w:rsidRPr="00731D81">
        <w:rPr>
          <w:rFonts w:ascii="Times New Roman" w:eastAsia="Courier New" w:hAnsi="Times New Roman" w:cs="Times New Roman"/>
          <w:bCs/>
          <w:color w:val="000000"/>
          <w:sz w:val="24"/>
          <w:szCs w:val="24"/>
          <w:lang w:bidi="ru-RU"/>
        </w:rPr>
        <w:t>Договора.</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5.4.7.</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5.4.8.</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5.4.9.</w:t>
      </w:r>
      <w:r w:rsidRPr="00731D81">
        <w:rPr>
          <w:rFonts w:ascii="Times New Roman" w:eastAsia="Courier New" w:hAnsi="Times New Roman" w:cs="Times New Roman"/>
          <w:bCs/>
          <w:color w:val="000000"/>
          <w:sz w:val="24"/>
          <w:szCs w:val="24"/>
          <w:lang w:bidi="ru-RU"/>
        </w:rPr>
        <w:tab/>
        <w:t xml:space="preserve">При нарушении </w:t>
      </w:r>
      <w:r w:rsidRPr="00731D81">
        <w:rPr>
          <w:rFonts w:ascii="Times New Roman" w:eastAsia="Courier New" w:hAnsi="Times New Roman" w:cs="Times New Roman"/>
          <w:bCs/>
          <w:color w:val="000000"/>
          <w:sz w:val="24"/>
          <w:szCs w:val="24"/>
          <w:u w:val="single"/>
          <w:lang w:bidi="ru-RU"/>
        </w:rPr>
        <w:t>пункта 3.2.17</w:t>
      </w:r>
      <w:r w:rsidRPr="00731D81">
        <w:rPr>
          <w:rFonts w:ascii="Times New Roman" w:eastAsia="Courier New" w:hAnsi="Times New Roman" w:cs="Times New Roman"/>
          <w:bCs/>
          <w:color w:val="000000"/>
          <w:sz w:val="24"/>
          <w:szCs w:val="24"/>
          <w:lang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66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5.4.11.</w:t>
      </w:r>
      <w:r w:rsidRPr="00731D81">
        <w:rPr>
          <w:rFonts w:ascii="Times New Roman" w:eastAsia="Courier New" w:hAnsi="Times New Roman" w:cs="Times New Roman"/>
          <w:bCs/>
          <w:color w:val="000000"/>
          <w:sz w:val="24"/>
          <w:szCs w:val="24"/>
          <w:lang w:bidi="ru-RU"/>
        </w:rPr>
        <w:tab/>
        <w:t xml:space="preserve">При нарушении Предпринимателем </w:t>
      </w:r>
      <w:r w:rsidRPr="00731D81">
        <w:rPr>
          <w:rFonts w:ascii="Times New Roman" w:eastAsia="Courier New" w:hAnsi="Times New Roman" w:cs="Times New Roman"/>
          <w:bCs/>
          <w:color w:val="000000"/>
          <w:sz w:val="24"/>
          <w:szCs w:val="24"/>
          <w:u w:val="single"/>
          <w:lang w:bidi="ru-RU"/>
        </w:rPr>
        <w:t>пунктов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42" w:h="12779" w:hRule="exact" w:wrap="none" w:vAnchor="page" w:hAnchor="page" w:x="1406" w:y="759"/>
        <w:widowControl w:val="0"/>
        <w:tabs>
          <w:tab w:val="left" w:pos="1465"/>
        </w:tabs>
        <w:spacing w:after="201"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5.4.12.</w:t>
      </w:r>
      <w:r w:rsidRPr="00731D81">
        <w:rPr>
          <w:rFonts w:ascii="Times New Roman" w:eastAsia="Courier New" w:hAnsi="Times New Roman" w:cs="Times New Roman"/>
          <w:bCs/>
          <w:color w:val="000000"/>
          <w:sz w:val="24"/>
          <w:szCs w:val="24"/>
          <w:lang w:bidi="ru-RU"/>
        </w:rPr>
        <w:tab/>
        <w:t xml:space="preserve">Уведомление об отказе от исполнения Договора в случаях, указанных в </w:t>
      </w:r>
      <w:r w:rsidRPr="00731D81">
        <w:rPr>
          <w:rFonts w:ascii="Times New Roman" w:eastAsia="Courier New" w:hAnsi="Times New Roman" w:cs="Times New Roman"/>
          <w:bCs/>
          <w:color w:val="000000"/>
          <w:sz w:val="24"/>
          <w:szCs w:val="24"/>
          <w:u w:val="single"/>
          <w:lang w:bidi="ru-RU"/>
        </w:rPr>
        <w:t>пунктах 5.4.1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5.4.12</w:t>
      </w:r>
      <w:r w:rsidRPr="00731D81">
        <w:rPr>
          <w:rFonts w:ascii="Times New Roman" w:eastAsia="Courier New" w:hAnsi="Times New Roman" w:cs="Times New Roman"/>
          <w:bCs/>
          <w:color w:val="000000"/>
          <w:sz w:val="24"/>
          <w:szCs w:val="24"/>
          <w:lang w:bidi="ru-RU"/>
        </w:rPr>
        <w:t>, направляется Предпринимателю за 30 дней до расторжения Договора.</w:t>
      </w:r>
    </w:p>
    <w:p w:rsidR="00731D81" w:rsidRPr="00731D81" w:rsidRDefault="00731D81" w:rsidP="00731D81">
      <w:pPr>
        <w:framePr w:w="9542" w:h="12779" w:hRule="exact" w:wrap="none" w:vAnchor="page" w:hAnchor="page" w:x="1406" w:y="759"/>
        <w:widowControl w:val="0"/>
        <w:tabs>
          <w:tab w:val="left" w:pos="4381"/>
        </w:tabs>
        <w:spacing w:after="0" w:line="200" w:lineRule="exact"/>
        <w:ind w:left="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б.</w:t>
      </w:r>
      <w:r w:rsidRPr="00731D81">
        <w:rPr>
          <w:rFonts w:ascii="Times New Roman" w:eastAsia="Courier New" w:hAnsi="Times New Roman" w:cs="Times New Roman"/>
          <w:bCs/>
          <w:color w:val="000000"/>
          <w:sz w:val="24"/>
          <w:szCs w:val="24"/>
          <w:lang w:bidi="ru-RU"/>
        </w:rPr>
        <w:tab/>
        <w:t>Особые условия</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6.1.</w:t>
      </w:r>
      <w:r w:rsidRPr="00731D81">
        <w:rPr>
          <w:rFonts w:ascii="Times New Roman" w:eastAsia="Courier New" w:hAnsi="Times New Roman" w:cs="Times New Roman"/>
          <w:bCs/>
          <w:color w:val="000000"/>
          <w:sz w:val="24"/>
          <w:szCs w:val="24"/>
          <w:lang w:bidi="ru-RU"/>
        </w:rPr>
        <w:tab/>
        <w:t>В случае смерти Предпринимателя, когда им является гражданин, его права и обязанности по Договору наследнику не переходят.</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6.2.</w:t>
      </w:r>
      <w:r w:rsidRPr="00731D81">
        <w:rPr>
          <w:rFonts w:ascii="Times New Roman" w:eastAsia="Courier New" w:hAnsi="Times New Roman" w:cs="Times New Roman"/>
          <w:bCs/>
          <w:color w:val="000000"/>
          <w:sz w:val="24"/>
          <w:szCs w:val="24"/>
          <w:lang w:bidi="ru-RU"/>
        </w:rPr>
        <w:tab/>
        <w:t>Заключив договор. Предприниматель выразил согласие на осуществление</w:t>
      </w:r>
    </w:p>
    <w:p w:rsidR="00731D81" w:rsidRPr="00731D81" w:rsidRDefault="00731D81" w:rsidP="00731D81">
      <w:pPr>
        <w:framePr w:w="9542" w:h="2568" w:hRule="exact" w:wrap="none" w:vAnchor="page" w:hAnchor="page" w:x="1406" w:y="13721"/>
        <w:widowControl w:val="0"/>
        <w:tabs>
          <w:tab w:val="left" w:pos="1447"/>
          <w:tab w:val="left" w:pos="3178"/>
          <w:tab w:val="left" w:pos="479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действий по пресечению неправомерного использования места размещения НТО в порядке самозащиты права (</w:t>
      </w:r>
      <w:r w:rsidRPr="00731D81">
        <w:rPr>
          <w:rFonts w:ascii="Times New Roman" w:eastAsia="Courier New" w:hAnsi="Times New Roman" w:cs="Times New Roman"/>
          <w:bCs/>
          <w:color w:val="000000"/>
          <w:sz w:val="24"/>
          <w:szCs w:val="24"/>
          <w:u w:val="single"/>
          <w:lang w:bidi="ru-RU"/>
        </w:rPr>
        <w:t>статьи 12</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14</w:t>
      </w:r>
      <w:r w:rsidRPr="00731D81">
        <w:rPr>
          <w:rFonts w:ascii="Times New Roman" w:eastAsia="Courier New" w:hAnsi="Times New Roman" w:cs="Times New Roman"/>
          <w:bCs/>
          <w:color w:val="000000"/>
          <w:sz w:val="24"/>
          <w:szCs w:val="24"/>
          <w:lang w:bidi="ru-RU"/>
        </w:rPr>
        <w:t xml:space="preserve"> Гражданского кодекса Российской</w:t>
      </w:r>
      <w:r w:rsidRPr="00731D81">
        <w:rPr>
          <w:rFonts w:ascii="Times New Roman" w:eastAsia="Courier New" w:hAnsi="Times New Roman" w:cs="Times New Roman"/>
          <w:bCs/>
          <w:color w:val="000000"/>
          <w:sz w:val="24"/>
          <w:szCs w:val="24"/>
          <w:lang w:bidi="ru-RU"/>
        </w:rPr>
        <w:tab/>
        <w:t>Федерации).</w:t>
      </w:r>
      <w:r w:rsidRPr="00731D81">
        <w:rPr>
          <w:rFonts w:ascii="Times New Roman" w:eastAsia="Courier New" w:hAnsi="Times New Roman" w:cs="Times New Roman"/>
          <w:bCs/>
          <w:color w:val="000000"/>
          <w:sz w:val="24"/>
          <w:szCs w:val="24"/>
          <w:lang w:bidi="ru-RU"/>
        </w:rPr>
        <w:tab/>
        <w:t>Самозащита</w:t>
      </w:r>
      <w:r w:rsidRPr="00731D81">
        <w:rPr>
          <w:rFonts w:ascii="Times New Roman" w:eastAsia="Courier New" w:hAnsi="Times New Roman" w:cs="Times New Roman"/>
          <w:bCs/>
          <w:color w:val="000000"/>
          <w:sz w:val="24"/>
          <w:szCs w:val="24"/>
          <w:lang w:bidi="ru-RU"/>
        </w:rPr>
        <w:tab/>
        <w:t>осуществляется путем освобождения</w:t>
      </w:r>
    </w:p>
    <w:p w:rsidR="00731D81" w:rsidRPr="00731D81" w:rsidRDefault="00731D81" w:rsidP="00731D81">
      <w:pPr>
        <w:framePr w:w="9542" w:h="2568" w:hRule="exact" w:wrap="none" w:vAnchor="page" w:hAnchor="page" w:x="1406" w:y="1372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лицам при осуществлении самозащиты права.</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б.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31D81" w:rsidRPr="00731D81" w:rsidRDefault="00731D81" w:rsidP="00731D81">
      <w:pPr>
        <w:framePr w:w="9514" w:h="7048" w:hRule="exact" w:wrap="none" w:vAnchor="page" w:hAnchor="page" w:x="1420" w:y="750"/>
        <w:widowControl w:val="0"/>
        <w:tabs>
          <w:tab w:val="left" w:pos="556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6.4. Администрация вправе обеспечивать уведомление Предпринимателя о наступлении (истечении) сроков платежа,</w:t>
      </w:r>
      <w:r w:rsidRPr="00731D81">
        <w:rPr>
          <w:rFonts w:ascii="Times New Roman" w:eastAsia="Courier New" w:hAnsi="Times New Roman" w:cs="Times New Roman"/>
          <w:bCs/>
          <w:color w:val="000000"/>
          <w:sz w:val="24"/>
          <w:szCs w:val="24"/>
          <w:lang w:bidi="ru-RU"/>
        </w:rPr>
        <w:tab/>
        <w:t>о состоянии задолженности по</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731D81">
        <w:rPr>
          <w:rFonts w:ascii="Times New Roman" w:eastAsia="Courier New" w:hAnsi="Times New Roman" w:cs="Times New Roman"/>
          <w:bCs/>
          <w:color w:val="000000"/>
          <w:sz w:val="24"/>
          <w:szCs w:val="24"/>
          <w:lang w:val="en-US" w:bidi="en-US"/>
        </w:rPr>
        <w:t>SMS</w:t>
      </w:r>
      <w:r w:rsidRPr="00731D81">
        <w:rPr>
          <w:rFonts w:ascii="Times New Roman" w:eastAsia="Courier New" w:hAnsi="Times New Roman" w:cs="Times New Roman"/>
          <w:bCs/>
          <w:color w:val="000000"/>
          <w:sz w:val="24"/>
          <w:szCs w:val="24"/>
          <w:lang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31D81" w:rsidRPr="00731D81" w:rsidRDefault="00731D81" w:rsidP="00731D81">
      <w:pPr>
        <w:framePr w:w="9514" w:h="7048" w:hRule="exact" w:wrap="none" w:vAnchor="page" w:hAnchor="page" w:x="1420" w:y="750"/>
        <w:widowControl w:val="0"/>
        <w:tabs>
          <w:tab w:val="left" w:pos="4406"/>
        </w:tabs>
        <w:spacing w:after="164" w:line="200" w:lineRule="exact"/>
        <w:ind w:left="40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w:t>
      </w:r>
      <w:r w:rsidRPr="00731D81">
        <w:rPr>
          <w:rFonts w:ascii="Times New Roman" w:eastAsia="Courier New" w:hAnsi="Times New Roman" w:cs="Times New Roman"/>
          <w:bCs/>
          <w:color w:val="000000"/>
          <w:sz w:val="24"/>
          <w:szCs w:val="24"/>
          <w:lang w:bidi="ru-RU"/>
        </w:rPr>
        <w:tab/>
        <w:t>Прочие условия</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7.2.</w:t>
      </w:r>
      <w:r w:rsidRPr="00731D81">
        <w:rPr>
          <w:rFonts w:ascii="Times New Roman" w:eastAsia="Courier New" w:hAnsi="Times New Roman" w:cs="Times New Roman"/>
          <w:bCs/>
          <w:color w:val="000000"/>
          <w:sz w:val="24"/>
          <w:szCs w:val="24"/>
          <w:lang w:bidi="ru-RU"/>
        </w:rPr>
        <w:tab/>
        <w:t>Вопросы, не урегулированные Договором, регулируются действующим законодательством.</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7.3.</w:t>
      </w:r>
      <w:r w:rsidRPr="00731D81">
        <w:rPr>
          <w:rFonts w:ascii="Times New Roman" w:eastAsia="Courier New" w:hAnsi="Times New Roman" w:cs="Times New Roman"/>
          <w:bCs/>
          <w:color w:val="000000"/>
          <w:sz w:val="24"/>
          <w:szCs w:val="24"/>
          <w:lang w:bidi="ru-RU"/>
        </w:rPr>
        <w:tab/>
        <w:t>Споры, возникающие при исполнении Договора, рассматриваются судом, арбитражным судом в соответствии с их компетенцией.</w:t>
      </w:r>
    </w:p>
    <w:p w:rsidR="00731D81" w:rsidRPr="00731D81" w:rsidRDefault="00731D81" w:rsidP="00731D81">
      <w:pPr>
        <w:framePr w:w="9514" w:h="7048" w:hRule="exact" w:wrap="none" w:vAnchor="page" w:hAnchor="page" w:x="1420" w:y="750"/>
        <w:widowControl w:val="0"/>
        <w:tabs>
          <w:tab w:val="left" w:leader="underscore" w:pos="4406"/>
          <w:tab w:val="left" w:leader="underscore" w:pos="779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7.4. Договор составлен на </w:t>
      </w:r>
      <w:r w:rsidRPr="00731D81">
        <w:rPr>
          <w:rFonts w:ascii="Times New Roman" w:eastAsia="Courier New" w:hAnsi="Times New Roman" w:cs="Times New Roman"/>
          <w:bCs/>
          <w:color w:val="000000"/>
          <w:sz w:val="24"/>
          <w:szCs w:val="24"/>
          <w:lang w:bidi="ru-RU"/>
        </w:rPr>
        <w:tab/>
        <w:t xml:space="preserve"> листах и подписан в </w:t>
      </w:r>
      <w:r w:rsidRPr="00731D81">
        <w:rPr>
          <w:rFonts w:ascii="Times New Roman" w:eastAsia="Courier New" w:hAnsi="Times New Roman" w:cs="Times New Roman"/>
          <w:bCs/>
          <w:color w:val="000000"/>
          <w:sz w:val="24"/>
          <w:szCs w:val="24"/>
          <w:lang w:bidi="ru-RU"/>
        </w:rPr>
        <w:tab/>
        <w:t xml:space="preserve"> экземплярах,</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имеющих равную юридическую силу, находящихся:</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Администрация - 1 экз.;</w:t>
      </w:r>
    </w:p>
    <w:p w:rsidR="00731D81" w:rsidRPr="00731D81" w:rsidRDefault="00731D81" w:rsidP="00A71147">
      <w:pPr>
        <w:framePr w:w="9514" w:h="7048" w:hRule="exact" w:wrap="none" w:vAnchor="page" w:hAnchor="page" w:x="1420" w:y="750"/>
        <w:widowControl w:val="0"/>
        <w:spacing w:after="0" w:line="461"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 </w:t>
      </w:r>
      <w:r w:rsidR="00A71147" w:rsidRPr="00731D81">
        <w:rPr>
          <w:rFonts w:ascii="Times New Roman" w:eastAsia="Courier New" w:hAnsi="Times New Roman" w:cs="Times New Roman"/>
          <w:bCs/>
          <w:color w:val="000000"/>
          <w:sz w:val="24"/>
          <w:szCs w:val="24"/>
          <w:lang w:bidi="ru-RU"/>
        </w:rPr>
        <w:t>(наименование Предпринимателя)</w:t>
      </w:r>
      <w:r w:rsidR="00A71147">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lang w:bidi="ru-RU"/>
        </w:rPr>
        <w:t>1 экз.</w:t>
      </w:r>
    </w:p>
    <w:p w:rsidR="00731D81" w:rsidRPr="00731D81" w:rsidRDefault="00731D81" w:rsidP="00731D81">
      <w:pPr>
        <w:framePr w:w="9514" w:h="956" w:hRule="exact" w:wrap="none" w:vAnchor="page" w:hAnchor="page" w:x="1420" w:y="7576"/>
        <w:widowControl w:val="0"/>
        <w:tabs>
          <w:tab w:val="left" w:pos="970"/>
        </w:tabs>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8.</w:t>
      </w:r>
      <w:r w:rsidRPr="00731D81">
        <w:rPr>
          <w:rFonts w:ascii="Times New Roman" w:eastAsia="Courier New" w:hAnsi="Times New Roman" w:cs="Times New Roman"/>
          <w:bCs/>
          <w:color w:val="000000"/>
          <w:sz w:val="24"/>
          <w:szCs w:val="24"/>
          <w:lang w:bidi="ru-RU"/>
        </w:rPr>
        <w:tab/>
        <w:t>Приложение к Договору</w:t>
      </w:r>
    </w:p>
    <w:p w:rsidR="00731D81" w:rsidRPr="00731D81" w:rsidRDefault="00731D81" w:rsidP="00731D81">
      <w:pPr>
        <w:framePr w:w="9514" w:h="3497" w:hRule="exact" w:wrap="none" w:vAnchor="page" w:hAnchor="page" w:x="1420" w:y="8496"/>
        <w:widowControl w:val="0"/>
        <w:spacing w:after="0" w:line="451" w:lineRule="exact"/>
        <w:ind w:left="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 Схема границ земельного участка, предназначенного для размещения НТО. Юридические адреса Сторон:</w:t>
      </w:r>
    </w:p>
    <w:p w:rsidR="00731D81" w:rsidRPr="00731D81" w:rsidRDefault="00731D81" w:rsidP="00731D81">
      <w:pPr>
        <w:framePr w:w="9514" w:h="3497" w:hRule="exact" w:wrap="none" w:vAnchor="page" w:hAnchor="page" w:x="1420" w:y="8496"/>
        <w:widowControl w:val="0"/>
        <w:spacing w:after="232" w:line="451" w:lineRule="exact"/>
        <w:ind w:left="54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3497" w:hRule="exact" w:wrap="none" w:vAnchor="page" w:hAnchor="page" w:x="1420" w:y="8496"/>
        <w:widowControl w:val="0"/>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(наименование юридического лица либо</w:t>
      </w:r>
      <w:r w:rsidRPr="00731D81">
        <w:rPr>
          <w:rFonts w:ascii="Times New Roman" w:eastAsia="Courier New" w:hAnsi="Times New Roman" w:cs="Times New Roman"/>
          <w:bCs/>
          <w:color w:val="000000"/>
          <w:sz w:val="24"/>
          <w:szCs w:val="24"/>
          <w:lang w:bidi="ru-RU"/>
        </w:rPr>
        <w:br/>
        <w:t>фамилия, имя, отчество индивидуального предпринимателя)</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(телефон, факс, адрес электронной почты)</w:t>
      </w:r>
    </w:p>
    <w:p w:rsidR="00731D81" w:rsidRPr="00731D81" w:rsidRDefault="00731D81" w:rsidP="00731D81">
      <w:pPr>
        <w:framePr w:w="9514" w:h="1174" w:hRule="exact" w:wrap="none" w:vAnchor="page" w:hAnchor="page" w:x="1420" w:y="12133"/>
        <w:widowControl w:val="0"/>
        <w:spacing w:after="0" w:line="226" w:lineRule="exact"/>
        <w:ind w:left="40" w:right="7718"/>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р/с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тел.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факс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2035" w:h="739" w:hRule="exact" w:wrap="none" w:vAnchor="page" w:hAnchor="page" w:x="6595" w:y="12124"/>
        <w:widowControl w:val="0"/>
        <w:tabs>
          <w:tab w:val="left" w:leader="underscore" w:pos="1963"/>
        </w:tabs>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р/с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факс</w:t>
      </w:r>
    </w:p>
    <w:p w:rsidR="00731D81" w:rsidRPr="00731D81" w:rsidRDefault="00731D81" w:rsidP="00731D81">
      <w:pPr>
        <w:framePr w:w="9514" w:h="493" w:hRule="exact" w:wrap="none" w:vAnchor="page" w:hAnchor="page" w:x="1420" w:y="13286"/>
        <w:widowControl w:val="0"/>
        <w:spacing w:after="0" w:line="230" w:lineRule="exact"/>
        <w:ind w:left="19" w:right="74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Подписи сторон:</w:t>
      </w:r>
      <w:r w:rsidRPr="00731D81">
        <w:rPr>
          <w:rFonts w:ascii="Times New Roman" w:eastAsia="Courier New" w:hAnsi="Times New Roman" w:cs="Times New Roman"/>
          <w:bCs/>
          <w:color w:val="000000"/>
          <w:sz w:val="24"/>
          <w:szCs w:val="24"/>
          <w:lang w:bidi="ru-RU"/>
        </w:rPr>
        <w:br/>
        <w:t>От Администрации</w:t>
      </w:r>
    </w:p>
    <w:p w:rsidR="00731D81" w:rsidRPr="00731D81" w:rsidRDefault="00731D81" w:rsidP="00731D81">
      <w:pPr>
        <w:framePr w:wrap="none" w:vAnchor="page" w:hAnchor="page" w:x="6595" w:y="1351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 Предпринимателя</w:t>
      </w:r>
    </w:p>
    <w:p w:rsidR="00731D81" w:rsidRPr="00731D81" w:rsidRDefault="00731D81" w:rsidP="00731D81">
      <w:pPr>
        <w:framePr w:wrap="none" w:vAnchor="page" w:hAnchor="page" w:x="1440" w:y="14217"/>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w:t>
      </w:r>
    </w:p>
    <w:p w:rsidR="00731D81" w:rsidRPr="00731D81" w:rsidRDefault="00731D81" w:rsidP="00731D81">
      <w:pPr>
        <w:framePr w:wrap="none" w:vAnchor="page" w:hAnchor="page" w:x="1420" w:y="14212"/>
        <w:widowControl w:val="0"/>
        <w:spacing w:after="0" w:line="200" w:lineRule="exact"/>
        <w:ind w:left="5174"/>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 (при наличии)</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75558C" w:rsidRPr="00F441BA" w:rsidRDefault="0075558C" w:rsidP="0075558C">
      <w:pPr>
        <w:framePr w:wrap="none" w:vAnchor="page" w:hAnchor="page" w:x="1608" w:y="4122"/>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lastRenderedPageBreak/>
        <w:t>от</w:t>
      </w:r>
    </w:p>
    <w:p w:rsidR="0075558C" w:rsidRPr="00F441BA" w:rsidRDefault="0075558C" w:rsidP="0075558C">
      <w:pPr>
        <w:framePr w:wrap="none" w:vAnchor="page" w:hAnchor="page" w:x="1982" w:y="4130"/>
        <w:widowControl w:val="0"/>
        <w:tabs>
          <w:tab w:val="left" w:pos="595"/>
        </w:tabs>
        <w:spacing w:after="0" w:line="100" w:lineRule="exact"/>
        <w:jc w:val="both"/>
        <w:rPr>
          <w:rFonts w:ascii="Arial Narrow" w:eastAsia="Arial Narrow" w:hAnsi="Arial Narrow" w:cs="Arial Narrow"/>
          <w:color w:val="000000"/>
          <w:sz w:val="10"/>
          <w:szCs w:val="10"/>
          <w:lang w:bidi="ru-RU"/>
        </w:rPr>
      </w:pPr>
      <w:r w:rsidRPr="00F441BA">
        <w:rPr>
          <w:rFonts w:ascii="Arial Narrow" w:eastAsia="Arial Narrow" w:hAnsi="Arial Narrow" w:cs="Arial Narrow"/>
          <w:color w:val="000000"/>
          <w:sz w:val="10"/>
          <w:szCs w:val="10"/>
          <w:lang w:bidi="ru-RU"/>
        </w:rPr>
        <w:t>|г</w:t>
      </w:r>
      <w:r w:rsidRPr="00F441BA">
        <w:rPr>
          <w:rFonts w:ascii="Arial Narrow" w:eastAsia="Arial Narrow" w:hAnsi="Arial Narrow" w:cs="Arial Narrow"/>
          <w:color w:val="000000"/>
          <w:sz w:val="10"/>
          <w:szCs w:val="10"/>
          <w:lang w:bidi="ru-RU"/>
        </w:rPr>
        <w:tab/>
        <w:t>м</w:t>
      </w:r>
    </w:p>
    <w:p w:rsidR="0075558C" w:rsidRPr="00F441BA" w:rsidRDefault="0075558C" w:rsidP="0075558C">
      <w:pPr>
        <w:framePr w:wrap="none" w:vAnchor="page" w:hAnchor="page" w:x="4008" w:y="4128"/>
        <w:widowControl w:val="0"/>
        <w:spacing w:after="0" w:line="180" w:lineRule="exact"/>
        <w:rPr>
          <w:rFonts w:ascii="Times New Roman" w:eastAsia="Times New Roman" w:hAnsi="Times New Roman" w:cs="Times New Roman"/>
          <w:b/>
          <w:bCs/>
          <w:color w:val="000000"/>
          <w:spacing w:val="30"/>
          <w:sz w:val="18"/>
          <w:szCs w:val="18"/>
          <w:lang w:bidi="ru-RU"/>
        </w:rPr>
      </w:pPr>
      <w:r w:rsidRPr="00F441BA">
        <w:rPr>
          <w:rFonts w:ascii="Times New Roman" w:eastAsia="Times New Roman" w:hAnsi="Times New Roman" w:cs="Times New Roman"/>
          <w:b/>
          <w:bCs/>
          <w:color w:val="000000"/>
          <w:spacing w:val="30"/>
          <w:sz w:val="18"/>
          <w:szCs w:val="18"/>
          <w:lang w:bidi="ru-RU"/>
        </w:rPr>
        <w:t>20</w:t>
      </w:r>
    </w:p>
    <w:p w:rsidR="0075558C" w:rsidRPr="00F441BA" w:rsidRDefault="0075558C" w:rsidP="0075558C">
      <w:pPr>
        <w:framePr w:w="9158" w:h="479" w:hRule="exact" w:wrap="none" w:vAnchor="page" w:hAnchor="page" w:x="1598" w:y="4574"/>
        <w:widowControl w:val="0"/>
        <w:tabs>
          <w:tab w:val="left" w:leader="underscore" w:pos="2430"/>
          <w:tab w:val="left" w:leader="underscore" w:pos="6517"/>
        </w:tabs>
        <w:spacing w:after="0" w:line="200" w:lineRule="exact"/>
        <w:ind w:right="2659"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479" w:hRule="exact" w:wrap="none" w:vAnchor="page" w:hAnchor="page" w:x="1598" w:y="4574"/>
        <w:widowControl w:val="0"/>
        <w:tabs>
          <w:tab w:val="left" w:pos="4385"/>
        </w:tabs>
        <w:spacing w:after="0" w:line="200" w:lineRule="exact"/>
        <w:ind w:left="10" w:right="2659"/>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дальнейшем "Администрация",</w:t>
      </w:r>
      <w:r w:rsidRPr="00F441BA">
        <w:rPr>
          <w:rFonts w:ascii="Courier New" w:eastAsia="Courier New" w:hAnsi="Courier New" w:cs="Courier New"/>
          <w:b/>
          <w:bCs/>
          <w:color w:val="000000"/>
          <w:sz w:val="20"/>
          <w:szCs w:val="20"/>
          <w:lang w:bidi="ru-RU"/>
        </w:rPr>
        <w:tab/>
        <w:t>действующая в</w:t>
      </w:r>
    </w:p>
    <w:p w:rsidR="0075558C" w:rsidRPr="00F441BA" w:rsidRDefault="0075558C" w:rsidP="0075558C">
      <w:pPr>
        <w:framePr w:w="2170" w:h="710" w:hRule="exact" w:wrap="none" w:vAnchor="page" w:hAnchor="page" w:x="8577" w:y="4583"/>
        <w:widowControl w:val="0"/>
        <w:tabs>
          <w:tab w:val="left" w:leader="underscore" w:pos="427"/>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ab/>
        <w:t>, именуемая в</w:t>
      </w:r>
    </w:p>
    <w:p w:rsidR="0075558C" w:rsidRPr="00F441BA" w:rsidRDefault="0075558C" w:rsidP="0075558C">
      <w:pPr>
        <w:framePr w:w="2170" w:h="710" w:hRule="exact" w:wrap="none" w:vAnchor="page" w:hAnchor="page" w:x="8577" w:y="4583"/>
        <w:widowControl w:val="0"/>
        <w:tabs>
          <w:tab w:val="left" w:leader="underscore" w:pos="1147"/>
        </w:tabs>
        <w:spacing w:after="0" w:line="23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соответствии с </w:t>
      </w:r>
      <w:r w:rsidRPr="00F441BA">
        <w:rPr>
          <w:rFonts w:ascii="Courier New" w:eastAsia="Courier New" w:hAnsi="Courier New" w:cs="Courier New"/>
          <w:b/>
          <w:bCs/>
          <w:color w:val="000000"/>
          <w:sz w:val="20"/>
          <w:szCs w:val="20"/>
          <w:lang w:bidi="ru-RU"/>
        </w:rPr>
        <w:tab/>
        <w:t>, в лице</w:t>
      </w:r>
    </w:p>
    <w:p w:rsidR="0075558C" w:rsidRPr="00F441BA" w:rsidRDefault="0075558C" w:rsidP="0075558C">
      <w:pPr>
        <w:framePr w:w="9158" w:h="480" w:hRule="exact" w:wrap="none" w:vAnchor="page" w:hAnchor="page" w:x="1598" w:y="5492"/>
        <w:widowControl w:val="0"/>
        <w:spacing w:after="0" w:line="221" w:lineRule="exact"/>
        <w:ind w:right="4940" w:firstLine="20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Ф.И.О.) действующего на основании</w:t>
      </w:r>
    </w:p>
    <w:p w:rsidR="0075558C" w:rsidRPr="00F441BA" w:rsidRDefault="0075558C" w:rsidP="0075558C">
      <w:pPr>
        <w:framePr w:wrap="none" w:vAnchor="page" w:hAnchor="page" w:x="1598" w:y="5989"/>
        <w:widowControl w:val="0"/>
        <w:spacing w:after="0" w:line="200" w:lineRule="exact"/>
        <w:ind w:left="456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(положения, доверенности)</w:t>
      </w:r>
    </w:p>
    <w:p w:rsidR="0075558C" w:rsidRPr="00F441BA" w:rsidRDefault="0075558C" w:rsidP="0075558C">
      <w:pPr>
        <w:framePr w:wrap="none" w:vAnchor="page" w:hAnchor="page" w:x="1598" w:y="6182"/>
        <w:widowControl w:val="0"/>
        <w:spacing w:after="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одной стороны, и</w:t>
      </w:r>
    </w:p>
    <w:p w:rsidR="0075558C" w:rsidRPr="00F441BA" w:rsidRDefault="0075558C" w:rsidP="0075558C">
      <w:pPr>
        <w:framePr w:wrap="none" w:vAnchor="page" w:hAnchor="page" w:x="1598" w:y="6864"/>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ИНН</w:t>
      </w:r>
    </w:p>
    <w:p w:rsidR="0075558C" w:rsidRPr="00F441BA" w:rsidRDefault="0075558C" w:rsidP="0075558C">
      <w:pPr>
        <w:framePr w:w="9158" w:h="479" w:hRule="exact" w:wrap="none" w:vAnchor="page" w:hAnchor="page" w:x="1598" w:y="6416"/>
        <w:widowControl w:val="0"/>
        <w:spacing w:after="0" w:line="226" w:lineRule="exact"/>
        <w:ind w:right="360"/>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полное наименование юридического лица либо фамилия,</w:t>
      </w:r>
      <w:r w:rsidRPr="00F441BA">
        <w:rPr>
          <w:rFonts w:ascii="Courier New" w:eastAsia="Courier New" w:hAnsi="Courier New" w:cs="Courier New"/>
          <w:b/>
          <w:bCs/>
          <w:color w:val="000000"/>
          <w:sz w:val="20"/>
          <w:szCs w:val="20"/>
          <w:lang w:bidi="ru-RU"/>
        </w:rPr>
        <w:br/>
        <w:t>имя, отчество индивидуального предпринимателя</w:t>
      </w:r>
    </w:p>
    <w:p w:rsidR="0075558C" w:rsidRPr="00F441BA" w:rsidRDefault="0075558C" w:rsidP="0075558C">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(дата, место регистрации, место нахождения юридического лица,</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реквизиты документа, удостоверяющего личность, адрес, место жительства -</w:t>
      </w:r>
      <w:r w:rsidRPr="00F441BA">
        <w:rPr>
          <w:rFonts w:ascii="Courier New" w:eastAsia="Courier New" w:hAnsi="Courier New" w:cs="Courier New"/>
          <w:b/>
          <w:bCs/>
          <w:color w:val="000000"/>
          <w:sz w:val="20"/>
          <w:szCs w:val="20"/>
          <w:lang w:bidi="ru-RU"/>
        </w:rPr>
        <w:br/>
        <w:t>для индивидуальных предпринимателей),</w:t>
      </w:r>
    </w:p>
    <w:p w:rsidR="0075558C" w:rsidRPr="00F441BA" w:rsidRDefault="0075558C" w:rsidP="0075558C">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именуемый в дальнейшем "Предприниматель", действующий на основании</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(указать наименование и реквизиты положения, устава, доверенности и </w:t>
      </w:r>
      <w:r w:rsidRPr="00F441BA">
        <w:rPr>
          <w:rFonts w:ascii="Courier New" w:eastAsia="Courier New" w:hAnsi="Courier New" w:cs="Courier New"/>
          <w:b/>
          <w:bCs/>
          <w:smallCaps/>
          <w:color w:val="000000"/>
          <w:sz w:val="20"/>
          <w:szCs w:val="20"/>
          <w:lang w:bidi="ru-RU"/>
        </w:rPr>
        <w:t>т.п.)а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лице </w:t>
      </w:r>
      <w:r w:rsidRPr="00F441BA">
        <w:rPr>
          <w:rFonts w:ascii="Courier New" w:eastAsia="Courier New" w:hAnsi="Courier New" w:cs="Courier New"/>
          <w:b/>
          <w:bCs/>
          <w:color w:val="000000"/>
          <w:sz w:val="20"/>
          <w:szCs w:val="20"/>
          <w:lang w:bidi="ru-RU"/>
        </w:rPr>
        <w:tab/>
        <w:t>,</w:t>
      </w:r>
    </w:p>
    <w:p w:rsidR="0075558C" w:rsidRPr="00F441BA" w:rsidRDefault="0075558C" w:rsidP="0075558C">
      <w:pPr>
        <w:framePr w:w="9158" w:h="6436" w:hRule="exact" w:wrap="none" w:vAnchor="page" w:hAnchor="page" w:x="1598" w:y="7132"/>
        <w:widowControl w:val="0"/>
        <w:spacing w:after="0" w:line="230" w:lineRule="exact"/>
        <w:ind w:left="28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фамилия, имя, отчество</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другой стороны, на основании Договора на размещение нестационарного</w:t>
      </w:r>
    </w:p>
    <w:p w:rsidR="0075558C" w:rsidRPr="00F441BA" w:rsidRDefault="0075558C" w:rsidP="0075558C">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торгового объекта от </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 xml:space="preserve">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bidi="ru-RU"/>
        </w:rPr>
        <w:tab/>
        <w:t xml:space="preserve"> (далее - Договор) составили настоящий</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акт о следующем.</w:t>
      </w:r>
    </w:p>
    <w:p w:rsidR="0075558C" w:rsidRPr="00F441BA" w:rsidRDefault="0075558C" w:rsidP="0075558C">
      <w:pPr>
        <w:framePr w:w="9158" w:h="6436" w:hRule="exact" w:wrap="none" w:vAnchor="page" w:hAnchor="page" w:x="1598" w:y="7132"/>
        <w:widowControl w:val="0"/>
        <w:spacing w:after="0" w:line="230" w:lineRule="exact"/>
        <w:ind w:firstLine="44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соответствии с </w:t>
      </w:r>
      <w:r w:rsidRPr="00F441BA">
        <w:rPr>
          <w:rFonts w:ascii="Times New Roman" w:eastAsia="Courier New" w:hAnsi="Times New Roman" w:cs="Times New Roman"/>
          <w:smallCaps/>
          <w:color w:val="000000"/>
          <w:sz w:val="17"/>
          <w:szCs w:val="17"/>
          <w:u w:val="single"/>
          <w:lang w:bidi="ru-RU"/>
        </w:rPr>
        <w:t xml:space="preserve">пунктом </w:t>
      </w:r>
      <w:r w:rsidRPr="00F441BA">
        <w:rPr>
          <w:rFonts w:ascii="Courier New" w:eastAsia="Courier New" w:hAnsi="Courier New" w:cs="Courier New"/>
          <w:b/>
          <w:bCs/>
          <w:color w:val="000000"/>
          <w:sz w:val="20"/>
          <w:szCs w:val="20"/>
          <w:u w:val="single"/>
          <w:lang w:bidi="ru-RU"/>
        </w:rPr>
        <w:t>1,1</w:t>
      </w:r>
      <w:r w:rsidRPr="00F441BA">
        <w:rPr>
          <w:rFonts w:ascii="Courier New" w:eastAsia="Courier New" w:hAnsi="Courier New" w:cs="Courier New"/>
          <w:b/>
          <w:bCs/>
          <w:color w:val="000000"/>
          <w:sz w:val="20"/>
          <w:szCs w:val="20"/>
          <w:lang w:bidi="ru-RU"/>
        </w:rPr>
        <w:t xml:space="preserve"> Договора Администрация обеспечила допуск</w:t>
      </w:r>
      <w:r w:rsidRPr="00F441BA">
        <w:rPr>
          <w:rFonts w:ascii="Courier New" w:eastAsia="Courier New" w:hAnsi="Courier New" w:cs="Courier New"/>
          <w:b/>
          <w:bCs/>
          <w:color w:val="000000"/>
          <w:sz w:val="20"/>
          <w:szCs w:val="20"/>
          <w:lang w:bidi="ru-RU"/>
        </w:rPr>
        <w:br/>
        <w:t>Предпринимателю на земельный участок в соответствии со схемой границ</w:t>
      </w:r>
      <w:r w:rsidRPr="00F441BA">
        <w:rPr>
          <w:rFonts w:ascii="Courier New" w:eastAsia="Courier New" w:hAnsi="Courier New" w:cs="Courier New"/>
          <w:b/>
          <w:bCs/>
          <w:color w:val="000000"/>
          <w:sz w:val="20"/>
          <w:szCs w:val="20"/>
          <w:lang w:bidi="ru-RU"/>
        </w:rPr>
        <w:br/>
        <w:t>земельного участка, предназначенного для размещения НТО, являющейся</w:t>
      </w:r>
      <w:r w:rsidRPr="00F441BA">
        <w:rPr>
          <w:rFonts w:ascii="Courier New" w:eastAsia="Courier New" w:hAnsi="Courier New" w:cs="Courier New"/>
          <w:b/>
          <w:bCs/>
          <w:color w:val="000000"/>
          <w:sz w:val="20"/>
          <w:szCs w:val="20"/>
          <w:lang w:bidi="ru-RU"/>
        </w:rPr>
        <w:br/>
        <w:t>приложением к Договору.</w:t>
      </w:r>
    </w:p>
    <w:p w:rsidR="0075558C" w:rsidRPr="00F441BA" w:rsidRDefault="0075558C" w:rsidP="0075558C">
      <w:pPr>
        <w:framePr w:w="9158" w:h="6436" w:hRule="exact" w:wrap="none" w:vAnchor="page" w:hAnchor="page" w:x="1598" w:y="7132"/>
        <w:widowControl w:val="0"/>
        <w:spacing w:after="0" w:line="230" w:lineRule="exact"/>
        <w:ind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Настоящим Актом Предприниматель подтверждает, что место размещения НТО</w:t>
      </w:r>
      <w:r w:rsidRPr="00F441BA">
        <w:rPr>
          <w:rFonts w:ascii="Courier New" w:eastAsia="Courier New" w:hAnsi="Courier New" w:cs="Courier New"/>
          <w:b/>
          <w:bCs/>
          <w:color w:val="000000"/>
          <w:sz w:val="20"/>
          <w:szCs w:val="20"/>
          <w:lang w:bidi="ru-RU"/>
        </w:rPr>
        <w:br/>
        <w:t>находится в состоянии, не препятствующем использованию в соответствии с</w:t>
      </w:r>
      <w:r w:rsidRPr="00F441BA">
        <w:rPr>
          <w:rFonts w:ascii="Courier New" w:eastAsia="Courier New" w:hAnsi="Courier New" w:cs="Courier New"/>
          <w:b/>
          <w:bCs/>
          <w:color w:val="000000"/>
          <w:sz w:val="20"/>
          <w:szCs w:val="20"/>
          <w:lang w:bidi="ru-RU"/>
        </w:rPr>
        <w:br/>
        <w:t>условиями заключенного Договора.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Предприниматель: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(наименование юридического лица либо фамилия, имя, отчество</w:t>
      </w:r>
      <w:r w:rsidRPr="00F441BA">
        <w:rPr>
          <w:rFonts w:ascii="Courier New" w:eastAsia="Courier New" w:hAnsi="Courier New" w:cs="Courier New"/>
          <w:b/>
          <w:bCs/>
          <w:color w:val="000000"/>
          <w:sz w:val="20"/>
          <w:szCs w:val="20"/>
          <w:lang w:bidi="ru-RU"/>
        </w:rPr>
        <w:br/>
        <w:t>индивидуального предпринимателя)</w:t>
      </w:r>
    </w:p>
    <w:p w:rsidR="0075558C" w:rsidRPr="00F441BA" w:rsidRDefault="0075558C" w:rsidP="0075558C">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(телефон, факс, адрес электронной почты)</w:t>
      </w:r>
    </w:p>
    <w:p w:rsidR="0075558C" w:rsidRPr="00F441BA" w:rsidRDefault="0075558C" w:rsidP="0075558C">
      <w:pPr>
        <w:framePr w:w="9158" w:h="6436" w:hRule="exact" w:wrap="none" w:vAnchor="page" w:hAnchor="page" w:x="1598" w:y="7132"/>
        <w:widowControl w:val="0"/>
        <w:spacing w:after="0" w:line="200" w:lineRule="exact"/>
        <w:ind w:left="240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От Предпринимателя</w:t>
      </w:r>
    </w:p>
    <w:p w:rsidR="0075558C" w:rsidRPr="00F441BA" w:rsidRDefault="0075558C" w:rsidP="0075558C">
      <w:pPr>
        <w:framePr w:w="2026" w:h="528" w:hRule="exact" w:wrap="none" w:vAnchor="page" w:hAnchor="page" w:x="1617" w:y="13047"/>
        <w:widowControl w:val="0"/>
        <w:spacing w:after="0" w:line="235" w:lineRule="exact"/>
        <w:ind w:right="22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Подписи сторон: От Администрации</w:t>
      </w:r>
    </w:p>
    <w:p w:rsidR="0075558C" w:rsidRPr="00F441BA" w:rsidRDefault="0075558C" w:rsidP="0075558C">
      <w:pPr>
        <w:framePr w:wrap="none" w:vAnchor="page" w:hAnchor="page" w:x="1608" w:y="14015"/>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w:t>
      </w:r>
    </w:p>
    <w:p w:rsidR="0075558C" w:rsidRPr="00F441BA" w:rsidRDefault="0075558C" w:rsidP="0075558C">
      <w:pPr>
        <w:framePr w:wrap="none" w:vAnchor="page" w:hAnchor="page" w:x="1598" w:y="14010"/>
        <w:widowControl w:val="0"/>
        <w:spacing w:after="0" w:line="200" w:lineRule="exact"/>
        <w:ind w:left="56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 (при наличии)</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 xml:space="preserve">Приложение </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к договору на размещение НТО</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от 17.05.2019 № 59</w:t>
      </w:r>
    </w:p>
    <w:p w:rsidR="00731D81" w:rsidRPr="00731D81" w:rsidRDefault="00731D81" w:rsidP="00731D81">
      <w:pPr>
        <w:rPr>
          <w:rFonts w:ascii="Times New Roman" w:eastAsia="Times New Roman" w:hAnsi="Times New Roman" w:cs="Times New Roman"/>
          <w:color w:val="000000"/>
          <w:sz w:val="24"/>
          <w:szCs w:val="24"/>
          <w:lang w:bidi="ru-RU"/>
        </w:rPr>
      </w:pPr>
    </w:p>
    <w:p w:rsidR="0075558C" w:rsidRPr="00F441BA" w:rsidRDefault="0075558C" w:rsidP="0075558C">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val="en-US" w:bidi="en-US"/>
        </w:rPr>
        <w:t>AKT</w:t>
      </w:r>
      <w:r w:rsidRPr="00F441BA">
        <w:rPr>
          <w:rFonts w:ascii="Times New Roman" w:eastAsia="Times New Roman" w:hAnsi="Times New Roman" w:cs="Times New Roman"/>
          <w:color w:val="000000"/>
          <w:sz w:val="26"/>
          <w:szCs w:val="26"/>
          <w:lang w:bidi="en-US"/>
        </w:rPr>
        <w:t xml:space="preserve"> </w:t>
      </w:r>
      <w:r w:rsidRPr="00F441BA">
        <w:rPr>
          <w:rFonts w:ascii="Times New Roman" w:eastAsia="Times New Roman" w:hAnsi="Times New Roman" w:cs="Times New Roman"/>
          <w:color w:val="000000"/>
          <w:sz w:val="26"/>
          <w:szCs w:val="26"/>
          <w:lang w:val="en-US" w:bidi="en-US"/>
        </w:rPr>
        <w:t>N</w:t>
      </w:r>
      <w:r w:rsidRPr="00F441BA">
        <w:rPr>
          <w:rFonts w:ascii="Times New Roman" w:eastAsia="Times New Roman" w:hAnsi="Times New Roman" w:cs="Times New Roman"/>
          <w:color w:val="000000"/>
          <w:sz w:val="26"/>
          <w:szCs w:val="26"/>
          <w:lang w:bidi="en-US"/>
        </w:rPr>
        <w:tab/>
      </w:r>
    </w:p>
    <w:p w:rsidR="0075558C" w:rsidRPr="00F441BA" w:rsidRDefault="0075558C" w:rsidP="0075558C">
      <w:pPr>
        <w:widowControl w:val="0"/>
        <w:spacing w:after="0" w:line="260" w:lineRule="exact"/>
        <w:ind w:right="340"/>
        <w:jc w:val="center"/>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bidi="ru-RU"/>
        </w:rPr>
        <w:t>допуска на земельный участок</w:t>
      </w:r>
    </w:p>
    <w:p w:rsidR="0075558C" w:rsidRPr="00F441BA" w:rsidRDefault="00731D81" w:rsidP="00A71147">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731D81">
        <w:rPr>
          <w:rFonts w:ascii="Times New Roman" w:eastAsia="Times New Roman" w:hAnsi="Times New Roman" w:cs="Times New Roman"/>
          <w:color w:val="000000"/>
          <w:sz w:val="24"/>
          <w:szCs w:val="24"/>
          <w:lang w:bidi="ru-RU"/>
        </w:rPr>
        <w:br w:type="page"/>
      </w:r>
    </w:p>
    <w:p w:rsidR="00731D81" w:rsidRDefault="00731D81" w:rsidP="00731D81">
      <w:pPr>
        <w:rPr>
          <w:rFonts w:ascii="Times New Roman" w:eastAsia="Times New Roman" w:hAnsi="Times New Roman" w:cs="Times New Roman"/>
          <w:color w:val="000000"/>
          <w:sz w:val="24"/>
          <w:szCs w:val="24"/>
          <w:lang w:bidi="ru-RU"/>
        </w:rPr>
      </w:pPr>
    </w:p>
    <w:p w:rsidR="0075558C" w:rsidRPr="00731D81" w:rsidRDefault="0075558C" w:rsidP="00731D81">
      <w:pPr>
        <w:rPr>
          <w:rFonts w:ascii="Times New Roman" w:eastAsia="Times New Roman" w:hAnsi="Times New Roman" w:cs="Times New Roman"/>
          <w:color w:val="000000"/>
          <w:sz w:val="24"/>
          <w:szCs w:val="24"/>
          <w:lang w:bidi="ru-RU"/>
        </w:rPr>
      </w:pPr>
    </w:p>
    <w:p w:rsidR="00521477" w:rsidRPr="00731D81" w:rsidRDefault="00521477" w:rsidP="00515221">
      <w:pPr>
        <w:pStyle w:val="western"/>
        <w:spacing w:before="0" w:beforeAutospacing="0" w:after="0" w:afterAutospacing="0" w:line="360" w:lineRule="atLeast"/>
        <w:jc w:val="both"/>
        <w:textAlignment w:val="baseline"/>
      </w:pPr>
    </w:p>
    <w:sectPr w:rsidR="00521477" w:rsidRPr="00731D81" w:rsidSect="00731D81">
      <w:type w:val="nextColumn"/>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096" w:rsidRDefault="00B30096" w:rsidP="000666B8">
      <w:pPr>
        <w:spacing w:after="0" w:line="240" w:lineRule="auto"/>
      </w:pPr>
      <w:r>
        <w:separator/>
      </w:r>
    </w:p>
  </w:endnote>
  <w:endnote w:type="continuationSeparator" w:id="1">
    <w:p w:rsidR="00B30096" w:rsidRDefault="00B30096" w:rsidP="0006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096" w:rsidRDefault="00B30096" w:rsidP="000666B8">
      <w:pPr>
        <w:spacing w:after="0" w:line="240" w:lineRule="auto"/>
      </w:pPr>
      <w:r>
        <w:separator/>
      </w:r>
    </w:p>
  </w:footnote>
  <w:footnote w:type="continuationSeparator" w:id="1">
    <w:p w:rsidR="00B30096" w:rsidRDefault="00B30096" w:rsidP="000666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4949"/>
    <w:multiLevelType w:val="multilevel"/>
    <w:tmpl w:val="14BE0A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62442A"/>
    <w:multiLevelType w:val="hybridMultilevel"/>
    <w:tmpl w:val="B798E8E2"/>
    <w:lvl w:ilvl="0" w:tplc="176CC88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94B18"/>
    <w:rsid w:val="00015CD9"/>
    <w:rsid w:val="00043710"/>
    <w:rsid w:val="000666B8"/>
    <w:rsid w:val="000C305C"/>
    <w:rsid w:val="000E6996"/>
    <w:rsid w:val="000F6313"/>
    <w:rsid w:val="00111408"/>
    <w:rsid w:val="001620A1"/>
    <w:rsid w:val="00177C44"/>
    <w:rsid w:val="00225EA3"/>
    <w:rsid w:val="00242F6A"/>
    <w:rsid w:val="002D4C67"/>
    <w:rsid w:val="00365D0F"/>
    <w:rsid w:val="00385F21"/>
    <w:rsid w:val="003A0AFD"/>
    <w:rsid w:val="003B14B0"/>
    <w:rsid w:val="003F124B"/>
    <w:rsid w:val="004006EE"/>
    <w:rsid w:val="004178BE"/>
    <w:rsid w:val="004510D2"/>
    <w:rsid w:val="00476415"/>
    <w:rsid w:val="004D2600"/>
    <w:rsid w:val="004E48D1"/>
    <w:rsid w:val="00515221"/>
    <w:rsid w:val="00521477"/>
    <w:rsid w:val="0066211D"/>
    <w:rsid w:val="00694B18"/>
    <w:rsid w:val="006E7B44"/>
    <w:rsid w:val="00731D81"/>
    <w:rsid w:val="007462E1"/>
    <w:rsid w:val="00751D85"/>
    <w:rsid w:val="0075558C"/>
    <w:rsid w:val="007E6130"/>
    <w:rsid w:val="00826B19"/>
    <w:rsid w:val="00861EE0"/>
    <w:rsid w:val="008C6785"/>
    <w:rsid w:val="00937145"/>
    <w:rsid w:val="00940860"/>
    <w:rsid w:val="009855FF"/>
    <w:rsid w:val="009A41E6"/>
    <w:rsid w:val="009D4574"/>
    <w:rsid w:val="009D64E2"/>
    <w:rsid w:val="00A44810"/>
    <w:rsid w:val="00A71147"/>
    <w:rsid w:val="00B30096"/>
    <w:rsid w:val="00B96264"/>
    <w:rsid w:val="00BE7BB6"/>
    <w:rsid w:val="00D80DE3"/>
    <w:rsid w:val="00E02F8A"/>
    <w:rsid w:val="00E236ED"/>
    <w:rsid w:val="00F85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D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4B18"/>
    <w:rPr>
      <w:b/>
      <w:bCs/>
    </w:rPr>
  </w:style>
  <w:style w:type="paragraph" w:customStyle="1" w:styleId="western">
    <w:name w:val="western"/>
    <w:basedOn w:val="a"/>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 14 пт"/>
    <w:basedOn w:val="a0"/>
    <w:rsid w:val="00B96264"/>
    <w:rPr>
      <w:sz w:val="28"/>
    </w:rPr>
  </w:style>
  <w:style w:type="paragraph" w:styleId="a5">
    <w:name w:val="Balloon Text"/>
    <w:basedOn w:val="a"/>
    <w:link w:val="a6"/>
    <w:uiPriority w:val="99"/>
    <w:semiHidden/>
    <w:unhideWhenUsed/>
    <w:rsid w:val="00B96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264"/>
    <w:rPr>
      <w:rFonts w:ascii="Tahoma" w:hAnsi="Tahoma" w:cs="Tahoma"/>
      <w:sz w:val="16"/>
      <w:szCs w:val="16"/>
    </w:rPr>
  </w:style>
  <w:style w:type="paragraph" w:styleId="a7">
    <w:name w:val="header"/>
    <w:basedOn w:val="a"/>
    <w:link w:val="a8"/>
    <w:uiPriority w:val="99"/>
    <w:semiHidden/>
    <w:unhideWhenUsed/>
    <w:rsid w:val="000666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66B8"/>
  </w:style>
  <w:style w:type="paragraph" w:styleId="a9">
    <w:name w:val="footer"/>
    <w:basedOn w:val="a"/>
    <w:link w:val="aa"/>
    <w:uiPriority w:val="99"/>
    <w:semiHidden/>
    <w:unhideWhenUsed/>
    <w:rsid w:val="000666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66B8"/>
  </w:style>
  <w:style w:type="paragraph" w:styleId="ab">
    <w:name w:val="Body Text Indent"/>
    <w:basedOn w:val="a"/>
    <w:link w:val="ac"/>
    <w:rsid w:val="00826B19"/>
    <w:pPr>
      <w:spacing w:after="0" w:line="240" w:lineRule="auto"/>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826B19"/>
    <w:rPr>
      <w:rFonts w:ascii="Times New Roman" w:eastAsia="Times New Roman" w:hAnsi="Times New Roman" w:cs="Times New Roman"/>
      <w:sz w:val="24"/>
      <w:szCs w:val="24"/>
    </w:rPr>
  </w:style>
  <w:style w:type="character" w:customStyle="1" w:styleId="2">
    <w:name w:val="Основной текст (2)_"/>
    <w:basedOn w:val="a0"/>
    <w:link w:val="20"/>
    <w:rsid w:val="00731D8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31D81"/>
    <w:pPr>
      <w:widowControl w:val="0"/>
      <w:shd w:val="clear" w:color="auto" w:fill="FFFFFF"/>
      <w:spacing w:after="300" w:line="322"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731D81"/>
    <w:rPr>
      <w:rFonts w:ascii="Times New Roman" w:eastAsia="Times New Roman" w:hAnsi="Times New Roman" w:cs="Times New Roman"/>
      <w:b/>
      <w:bCs/>
      <w:sz w:val="26"/>
      <w:szCs w:val="26"/>
      <w:shd w:val="clear" w:color="auto" w:fill="FFFFFF"/>
    </w:rPr>
  </w:style>
  <w:style w:type="character" w:customStyle="1" w:styleId="3">
    <w:name w:val="Заголовок №3_"/>
    <w:basedOn w:val="a0"/>
    <w:link w:val="30"/>
    <w:rsid w:val="00731D81"/>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731D8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31D81"/>
    <w:pPr>
      <w:widowControl w:val="0"/>
      <w:shd w:val="clear" w:color="auto" w:fill="FFFFFF"/>
      <w:spacing w:before="180" w:after="0" w:line="32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731D81"/>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80">
    <w:name w:val="Основной текст (8)"/>
    <w:basedOn w:val="a"/>
    <w:link w:val="8"/>
    <w:rsid w:val="00731D81"/>
    <w:pPr>
      <w:widowControl w:val="0"/>
      <w:shd w:val="clear" w:color="auto" w:fill="FFFFFF"/>
      <w:spacing w:after="480" w:line="298" w:lineRule="exact"/>
    </w:pPr>
    <w:rPr>
      <w:rFonts w:ascii="Times New Roman" w:eastAsia="Times New Roman" w:hAnsi="Times New Roman" w:cs="Times New Roman"/>
      <w:b/>
      <w:bCs/>
      <w:sz w:val="28"/>
      <w:szCs w:val="28"/>
    </w:rPr>
  </w:style>
  <w:style w:type="character" w:styleId="ad">
    <w:name w:val="Hyperlink"/>
    <w:basedOn w:val="a0"/>
    <w:uiPriority w:val="99"/>
    <w:unhideWhenUsed/>
    <w:rsid w:val="00731D81"/>
    <w:rPr>
      <w:color w:val="0000FF" w:themeColor="hyperlink"/>
      <w:u w:val="single"/>
    </w:rPr>
  </w:style>
  <w:style w:type="paragraph" w:styleId="ae">
    <w:name w:val="Body Text"/>
    <w:basedOn w:val="a"/>
    <w:link w:val="af"/>
    <w:rsid w:val="008C6785"/>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8C6785"/>
    <w:rPr>
      <w:rFonts w:ascii="Times New Roman" w:eastAsia="Times New Roman" w:hAnsi="Times New Roman" w:cs="Times New Roman"/>
      <w:sz w:val="24"/>
      <w:szCs w:val="24"/>
    </w:rPr>
  </w:style>
  <w:style w:type="paragraph" w:customStyle="1" w:styleId="ConsPlusNormal">
    <w:name w:val="ConsPlusNormal"/>
    <w:link w:val="ConsPlusNormal0"/>
    <w:rsid w:val="008C678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C6785"/>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4313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ssonovka.mdoc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next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uslugi.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mailto:stepsovet58@mail.ru" TargetMode="External"/><Relationship Id="rId4" Type="http://schemas.openxmlformats.org/officeDocument/2006/relationships/settings" Target="settings.xml"/><Relationship Id="rId9" Type="http://schemas.openxmlformats.org/officeDocument/2006/relationships/hyperlink" Target="http://stepanovsky.bessonovka.pnzreg.ru" TargetMode="External"/><Relationship Id="rId14" Type="http://schemas.openxmlformats.org/officeDocument/2006/relationships/hyperlink" Target="https://uslugi.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7AC8-A96B-4E4A-9BF9-06CC1DE4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27</Pages>
  <Words>10859</Words>
  <Characters>61902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2019-05-17T11:04:00Z</cp:lastPrinted>
  <dcterms:created xsi:type="dcterms:W3CDTF">2019-01-23T05:25:00Z</dcterms:created>
  <dcterms:modified xsi:type="dcterms:W3CDTF">2019-05-21T08:47:00Z</dcterms:modified>
</cp:coreProperties>
</file>