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238" w:rsidRDefault="00473238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73238" w:rsidRDefault="00473238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73238" w:rsidRDefault="00473238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73238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2674153</wp:posOffset>
            </wp:positionH>
            <wp:positionV relativeFrom="paragraph">
              <wp:posOffset>-742890</wp:posOffset>
            </wp:positionV>
            <wp:extent cx="731448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3238" w:rsidRPr="00C300DE" w:rsidRDefault="002E60C9" w:rsidP="0047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00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КОМИТЕТ</w:t>
      </w:r>
      <w:r w:rsidR="00473238" w:rsidRPr="00C300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C300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МЕСТНОГО</w:t>
      </w:r>
      <w:r w:rsidR="00473238" w:rsidRPr="00C300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C300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САМОУПРАВЛЕНИЯ</w:t>
      </w:r>
      <w:r w:rsidR="00473238" w:rsidRPr="00C300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СТЕПАНОВСКОГО</w:t>
      </w:r>
      <w:r w:rsidRPr="00C300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 </w:t>
      </w:r>
    </w:p>
    <w:p w:rsidR="002E60C9" w:rsidRPr="00C300DE" w:rsidRDefault="002E60C9" w:rsidP="004732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БЕССОНОВСКОГО РАЙОНА</w:t>
      </w:r>
    </w:p>
    <w:p w:rsidR="002E60C9" w:rsidRPr="00C300DE" w:rsidRDefault="002E60C9" w:rsidP="004732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ПЕНЗЕНСКОЙ ОБЛАСТИ</w:t>
      </w:r>
    </w:p>
    <w:p w:rsidR="002E60C9" w:rsidRPr="00C300DE" w:rsidRDefault="00473238" w:rsidP="0047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00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ВОСЬМОГО</w:t>
      </w:r>
      <w:r w:rsidR="002E60C9" w:rsidRPr="00C300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СОЗЫВА</w:t>
      </w:r>
    </w:p>
    <w:p w:rsidR="00473238" w:rsidRPr="00C300DE" w:rsidRDefault="00473238" w:rsidP="004732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C9" w:rsidRDefault="002E60C9" w:rsidP="0047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00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C300DE" w:rsidRPr="00C300DE" w:rsidRDefault="00C300DE" w:rsidP="004732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C9" w:rsidRPr="00C300DE" w:rsidRDefault="002E60C9" w:rsidP="004732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от  </w:t>
      </w:r>
      <w:r w:rsidR="00473238" w:rsidRPr="00C300D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17 марта 2025  года</w:t>
      </w:r>
      <w:r w:rsidR="00473238" w:rsidRPr="00C300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№ </w:t>
      </w:r>
      <w:r w:rsidR="00473238" w:rsidRPr="00C300D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53-10/8</w:t>
      </w:r>
      <w:r w:rsidRPr="00C300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</w:t>
      </w:r>
    </w:p>
    <w:p w:rsidR="002E60C9" w:rsidRPr="00C300DE" w:rsidRDefault="00473238" w:rsidP="004732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00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C300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Степановка</w:t>
      </w:r>
    </w:p>
    <w:p w:rsidR="00F276B6" w:rsidRPr="00C300DE" w:rsidRDefault="00F276B6" w:rsidP="00473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152" w:rsidRPr="00C300DE" w:rsidRDefault="00723152" w:rsidP="009917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0DE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r w:rsidR="00473238" w:rsidRPr="00C300DE">
        <w:rPr>
          <w:rFonts w:ascii="Times New Roman" w:hAnsi="Times New Roman" w:cs="Times New Roman"/>
          <w:b/>
          <w:bCs/>
          <w:sz w:val="28"/>
          <w:szCs w:val="28"/>
        </w:rPr>
        <w:t xml:space="preserve">Степановского </w:t>
      </w:r>
      <w:r w:rsidRPr="00C300DE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Бессоновского района Пензенской области</w:t>
      </w:r>
      <w:r w:rsidR="00145CC3" w:rsidRPr="00C300D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9173C" w:rsidRPr="00C300DE" w:rsidRDefault="0099173C" w:rsidP="009917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3238" w:rsidRPr="00C300DE" w:rsidRDefault="00723152" w:rsidP="009917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00DE">
        <w:rPr>
          <w:rFonts w:ascii="Times New Roman" w:hAnsi="Times New Roman" w:cs="Times New Roman"/>
          <w:sz w:val="28"/>
          <w:szCs w:val="28"/>
        </w:rPr>
        <w:t xml:space="preserve">В целях приведения нормативного правового акта в соответствие с законодательством, в соответствии с Федеральным законом от 02.03.2007 № 25-ФЗ «О муниципальной службе в Российской Федерации», </w:t>
      </w:r>
      <w:r w:rsidR="002E60C9"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473238"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238" w:rsidRPr="00C300DE">
        <w:rPr>
          <w:rFonts w:ascii="Times New Roman" w:hAnsi="Times New Roman" w:cs="Times New Roman"/>
          <w:sz w:val="28"/>
          <w:szCs w:val="28"/>
        </w:rPr>
        <w:t>Уставом сельского поселения Степановский  сельсовет Бессоновского района Пензенской области,</w:t>
      </w:r>
    </w:p>
    <w:p w:rsidR="002E60C9" w:rsidRPr="00C300DE" w:rsidRDefault="00473238" w:rsidP="0099173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0C9" w:rsidRPr="00C300DE" w:rsidRDefault="002E60C9" w:rsidP="00C300D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0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МЕСТНОГО САМОУПРАВЛЕНИЯ РЕШИЛ:</w:t>
      </w:r>
    </w:p>
    <w:p w:rsidR="00F276B6" w:rsidRPr="00C300DE" w:rsidRDefault="00F276B6" w:rsidP="00991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3152" w:rsidRPr="00C300DE" w:rsidRDefault="002E60C9" w:rsidP="009917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23152" w:rsidRPr="00C300DE">
        <w:rPr>
          <w:rFonts w:ascii="Times New Roman" w:hAnsi="Times New Roman" w:cs="Times New Roman"/>
          <w:sz w:val="28"/>
          <w:szCs w:val="28"/>
        </w:rPr>
        <w:t xml:space="preserve">Утвердить 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473238" w:rsidRPr="00C300DE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="00723152" w:rsidRPr="00C300DE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(далее – Порядок), согласно приложению к настоящему решению.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300DE">
        <w:rPr>
          <w:sz w:val="28"/>
          <w:szCs w:val="28"/>
        </w:rPr>
        <w:t>2. Признать утратившими силу:</w:t>
      </w:r>
    </w:p>
    <w:p w:rsidR="004E1091" w:rsidRPr="00C300DE" w:rsidRDefault="00723152" w:rsidP="009917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0DE">
        <w:rPr>
          <w:rFonts w:ascii="Times New Roman" w:hAnsi="Times New Roman" w:cs="Times New Roman"/>
          <w:sz w:val="28"/>
          <w:szCs w:val="28"/>
        </w:rPr>
        <w:t>2.1. Решение Комитета местного самоуправления</w:t>
      </w:r>
      <w:r w:rsidR="00E03B18" w:rsidRPr="00C300DE">
        <w:rPr>
          <w:rFonts w:ascii="Times New Roman" w:hAnsi="Times New Roman" w:cs="Times New Roman"/>
          <w:sz w:val="28"/>
          <w:szCs w:val="28"/>
        </w:rPr>
        <w:t xml:space="preserve"> Степановского сельсовета </w:t>
      </w:r>
      <w:r w:rsidRPr="00C300DE">
        <w:rPr>
          <w:rFonts w:ascii="Times New Roman" w:hAnsi="Times New Roman" w:cs="Times New Roman"/>
          <w:sz w:val="28"/>
          <w:szCs w:val="28"/>
        </w:rPr>
        <w:t>Бессоновского района Пен</w:t>
      </w:r>
      <w:r w:rsidR="00E03B18" w:rsidRPr="00C300DE">
        <w:rPr>
          <w:rFonts w:ascii="Times New Roman" w:hAnsi="Times New Roman" w:cs="Times New Roman"/>
          <w:sz w:val="28"/>
          <w:szCs w:val="28"/>
        </w:rPr>
        <w:t>зенской областиот от 12.04.2016 года № 139-43/6  «Об утверждении Порядка формирования кадрового резерва для замещения вакантных должностей муниципальной службы  в органах местного самоуправления  Степановского  сельсовета  Бессоновского района Пензенской области»;</w:t>
      </w:r>
    </w:p>
    <w:p w:rsidR="00E03B18" w:rsidRPr="00C300DE" w:rsidRDefault="00E03B18" w:rsidP="009917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0DE">
        <w:rPr>
          <w:rFonts w:ascii="Times New Roman" w:hAnsi="Times New Roman" w:cs="Times New Roman"/>
          <w:sz w:val="28"/>
          <w:szCs w:val="28"/>
        </w:rPr>
        <w:t xml:space="preserve">2.2. </w:t>
      </w:r>
      <w:r w:rsidR="00723152" w:rsidRPr="00C300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00DE">
        <w:rPr>
          <w:rFonts w:ascii="Times New Roman" w:hAnsi="Times New Roman" w:cs="Times New Roman"/>
          <w:sz w:val="28"/>
          <w:szCs w:val="28"/>
        </w:rPr>
        <w:t xml:space="preserve">Решение Комитета местного самоуправления Степановского сельсовета Бессоновского района Пензенской областиот от 10.06.2016 года №  147-47/6   «О внесении изменения в решение КМС  Степановского  сельсовета  Бессоновского района Пензенской области от 12.04.2016 г. № 139-43/6 «Об </w:t>
      </w:r>
      <w:r w:rsidRPr="00C300DE">
        <w:rPr>
          <w:rFonts w:ascii="Times New Roman" w:hAnsi="Times New Roman" w:cs="Times New Roman"/>
          <w:sz w:val="28"/>
          <w:szCs w:val="28"/>
        </w:rPr>
        <w:lastRenderedPageBreak/>
        <w:t>утверждении Порядка формирования кадрового резерва для замещения вакантных должностей муниципальной службы  в органах местного самоуправления  Степановского  сельсовета  Бессоновского района Пензенской области»;</w:t>
      </w:r>
      <w:proofErr w:type="gramEnd"/>
    </w:p>
    <w:p w:rsidR="00E03B18" w:rsidRPr="00C300DE" w:rsidRDefault="00E03B18" w:rsidP="004E10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0DE">
        <w:rPr>
          <w:rFonts w:ascii="Times New Roman" w:hAnsi="Times New Roman" w:cs="Times New Roman"/>
          <w:sz w:val="28"/>
          <w:szCs w:val="28"/>
        </w:rPr>
        <w:t>2.3. п. 2 Решения  Комитета местного самоуправления Степановского сельсовета Бессоновского района Пен</w:t>
      </w:r>
      <w:r w:rsidR="0099173C" w:rsidRPr="00C300DE">
        <w:rPr>
          <w:rFonts w:ascii="Times New Roman" w:hAnsi="Times New Roman" w:cs="Times New Roman"/>
          <w:sz w:val="28"/>
          <w:szCs w:val="28"/>
        </w:rPr>
        <w:t xml:space="preserve">зенской области </w:t>
      </w:r>
      <w:r w:rsidRPr="00C300DE">
        <w:rPr>
          <w:rFonts w:ascii="Times New Roman" w:hAnsi="Times New Roman" w:cs="Times New Roman"/>
          <w:sz w:val="28"/>
          <w:szCs w:val="28"/>
        </w:rPr>
        <w:t xml:space="preserve"> от  15.11.2016 года №  173-59/6   «О внесении изменений в отдельные муниципальные правовые акты Степановского  сельсовета Бессоновского района  Пензенской области»;</w:t>
      </w:r>
    </w:p>
    <w:p w:rsidR="00E03B18" w:rsidRPr="00C300DE" w:rsidRDefault="00E03B18" w:rsidP="004E10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0DE">
        <w:rPr>
          <w:rFonts w:ascii="Times New Roman" w:hAnsi="Times New Roman" w:cs="Times New Roman"/>
          <w:sz w:val="28"/>
          <w:szCs w:val="28"/>
        </w:rPr>
        <w:t>2.4. п.4 Решения  Комитета местного самоуправления Степановского сельсовета Бессоновского района Пен</w:t>
      </w:r>
      <w:r w:rsidR="0099173C" w:rsidRPr="00C300DE">
        <w:rPr>
          <w:rFonts w:ascii="Times New Roman" w:hAnsi="Times New Roman" w:cs="Times New Roman"/>
          <w:sz w:val="28"/>
          <w:szCs w:val="28"/>
        </w:rPr>
        <w:t xml:space="preserve">зенской области </w:t>
      </w:r>
      <w:r w:rsidRPr="00C300DE">
        <w:rPr>
          <w:rFonts w:ascii="Times New Roman" w:hAnsi="Times New Roman" w:cs="Times New Roman"/>
          <w:sz w:val="28"/>
          <w:szCs w:val="28"/>
        </w:rPr>
        <w:t xml:space="preserve"> от  17.01.2018 года №  255-85/6  </w:t>
      </w:r>
      <w:r w:rsidR="004E1091" w:rsidRPr="00C300DE">
        <w:rPr>
          <w:rFonts w:ascii="Times New Roman" w:hAnsi="Times New Roman" w:cs="Times New Roman"/>
          <w:sz w:val="28"/>
          <w:szCs w:val="28"/>
        </w:rPr>
        <w:t xml:space="preserve"> </w:t>
      </w:r>
      <w:r w:rsidRPr="00C300DE">
        <w:rPr>
          <w:rFonts w:ascii="Times New Roman" w:hAnsi="Times New Roman" w:cs="Times New Roman"/>
          <w:sz w:val="28"/>
          <w:szCs w:val="28"/>
        </w:rPr>
        <w:t>«О внесении изменений в отдельные муниципальные правовые акты Степановского  сельсовета Бессоновского района  Пензенской области»;</w:t>
      </w:r>
    </w:p>
    <w:p w:rsidR="00E03B18" w:rsidRPr="00C300DE" w:rsidRDefault="00E03B18" w:rsidP="004E109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0DE">
        <w:rPr>
          <w:rFonts w:ascii="Times New Roman" w:hAnsi="Times New Roman" w:cs="Times New Roman"/>
          <w:sz w:val="28"/>
          <w:szCs w:val="28"/>
        </w:rPr>
        <w:t>2.5  п.3 Решения  Комитета местного самоуправления Степановского сельсовета Бессоновского района Пензенской области</w:t>
      </w:r>
      <w:r w:rsidR="0099173C" w:rsidRPr="00C300DE">
        <w:rPr>
          <w:rFonts w:ascii="Times New Roman" w:hAnsi="Times New Roman" w:cs="Times New Roman"/>
          <w:sz w:val="28"/>
          <w:szCs w:val="28"/>
        </w:rPr>
        <w:t xml:space="preserve"> </w:t>
      </w:r>
      <w:r w:rsidRPr="00C300DE">
        <w:rPr>
          <w:rFonts w:ascii="Times New Roman" w:hAnsi="Times New Roman" w:cs="Times New Roman"/>
          <w:sz w:val="28"/>
          <w:szCs w:val="28"/>
        </w:rPr>
        <w:t xml:space="preserve"> от  20.06.2018 года № </w:t>
      </w:r>
      <w:r w:rsidR="004E1091" w:rsidRPr="00C300DE">
        <w:rPr>
          <w:rFonts w:ascii="Times New Roman" w:hAnsi="Times New Roman" w:cs="Times New Roman"/>
          <w:sz w:val="28"/>
          <w:szCs w:val="28"/>
        </w:rPr>
        <w:t xml:space="preserve"> 286-95/6</w:t>
      </w:r>
      <w:r w:rsidRPr="00C300DE">
        <w:rPr>
          <w:rFonts w:ascii="Times New Roman" w:hAnsi="Times New Roman" w:cs="Times New Roman"/>
          <w:sz w:val="28"/>
          <w:szCs w:val="28"/>
        </w:rPr>
        <w:t xml:space="preserve"> «О внесении изменений в </w:t>
      </w:r>
      <w:r w:rsidRPr="00C300DE">
        <w:rPr>
          <w:rFonts w:ascii="Times New Roman" w:hAnsi="Times New Roman" w:cs="Times New Roman"/>
          <w:bCs/>
          <w:sz w:val="28"/>
          <w:szCs w:val="28"/>
        </w:rPr>
        <w:t>отдельные муниципальные правовые акты»;</w:t>
      </w:r>
    </w:p>
    <w:p w:rsidR="0099173C" w:rsidRPr="00C300DE" w:rsidRDefault="0099173C" w:rsidP="004E10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0DE">
        <w:rPr>
          <w:rFonts w:ascii="Times New Roman" w:hAnsi="Times New Roman" w:cs="Times New Roman"/>
          <w:bCs/>
          <w:sz w:val="28"/>
          <w:szCs w:val="28"/>
        </w:rPr>
        <w:t xml:space="preserve">2.6 п.3 </w:t>
      </w:r>
      <w:r w:rsidRPr="00C300DE">
        <w:rPr>
          <w:rFonts w:ascii="Times New Roman" w:hAnsi="Times New Roman" w:cs="Times New Roman"/>
          <w:sz w:val="28"/>
          <w:szCs w:val="28"/>
        </w:rPr>
        <w:t>Решения  Комитета местного самоуправления Степановского сельсовета Бессоновского района Пензенской области  от  14.04.2020 года №  66-22/7 «О внесении изменений в отдельные муниципальные правовые акты Комитета местного самоуправления Степановского сельсовета Бессоновского района Пензенской области»;</w:t>
      </w:r>
    </w:p>
    <w:p w:rsidR="0099173C" w:rsidRPr="00C300DE" w:rsidRDefault="0099173C" w:rsidP="004E10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0DE">
        <w:rPr>
          <w:rFonts w:ascii="Times New Roman" w:hAnsi="Times New Roman" w:cs="Times New Roman"/>
          <w:sz w:val="28"/>
          <w:szCs w:val="28"/>
        </w:rPr>
        <w:t>2.7 п.3 Решения  Комитета местного самоуправления Степановского сельсовета Бессоновского района Пензенской области  от  29.09.2020 года №  76-29/7 «О внесении изменений в отдельные муниципальные правовые акты Степановского  сельсовета Бессоновского района Пензенской области»;</w:t>
      </w:r>
    </w:p>
    <w:p w:rsidR="0099173C" w:rsidRPr="00C300DE" w:rsidRDefault="0099173C" w:rsidP="004E10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0DE">
        <w:rPr>
          <w:rFonts w:ascii="Times New Roman" w:hAnsi="Times New Roman" w:cs="Times New Roman"/>
          <w:sz w:val="28"/>
          <w:szCs w:val="28"/>
        </w:rPr>
        <w:t xml:space="preserve">2.8 п. 3 Решения  Комитета местного самоуправления Степановского сельсовета Бессоновского района Пензенской области  от  01.03.2024 года №  309-109/7 «О внесении изменений в отдельные муниципальные правовые акты </w:t>
      </w:r>
      <w:r w:rsidRPr="00C300DE">
        <w:rPr>
          <w:rFonts w:ascii="Times New Roman" w:hAnsi="Times New Roman" w:cs="Times New Roman"/>
          <w:bCs/>
          <w:sz w:val="28"/>
          <w:szCs w:val="28"/>
        </w:rPr>
        <w:t xml:space="preserve">Степановского  </w:t>
      </w:r>
      <w:r w:rsidRPr="00C300DE">
        <w:rPr>
          <w:rFonts w:ascii="Times New Roman" w:hAnsi="Times New Roman" w:cs="Times New Roman"/>
          <w:sz w:val="28"/>
          <w:szCs w:val="28"/>
        </w:rPr>
        <w:t>сельсовета Бессоновского района Пензенской области»;</w:t>
      </w:r>
    </w:p>
    <w:p w:rsidR="00F276B6" w:rsidRPr="00C300DE" w:rsidRDefault="0099173C" w:rsidP="004E1091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C300DE">
        <w:rPr>
          <w:sz w:val="28"/>
          <w:szCs w:val="28"/>
        </w:rPr>
        <w:t>2.9  Решение от 24.10.2024 № 13-2/8 «О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Степановского  сельсовета Бессоновского района Пензенской области, утвержденный решением Комитета местного самоуправления Степановского  сельсовета Бессоновского района Пензенской области от 12.04.2016 года № 139-43/6».</w:t>
      </w:r>
    </w:p>
    <w:p w:rsidR="004E1091" w:rsidRPr="00C300DE" w:rsidRDefault="004E1091" w:rsidP="004E1091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2E60C9" w:rsidRPr="00C300DE" w:rsidRDefault="00723152" w:rsidP="0099173C">
      <w:pPr>
        <w:pStyle w:val="1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300DE">
        <w:rPr>
          <w:sz w:val="28"/>
          <w:szCs w:val="28"/>
        </w:rPr>
        <w:t>3</w:t>
      </w:r>
      <w:r w:rsidR="002E60C9" w:rsidRPr="00C300DE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4E1091" w:rsidRPr="00C300DE">
        <w:rPr>
          <w:sz w:val="28"/>
          <w:szCs w:val="28"/>
        </w:rPr>
        <w:t xml:space="preserve">Степановского </w:t>
      </w:r>
      <w:r w:rsidR="002E60C9" w:rsidRPr="00C300DE">
        <w:rPr>
          <w:sz w:val="28"/>
          <w:szCs w:val="28"/>
        </w:rPr>
        <w:t xml:space="preserve"> сельсовета</w:t>
      </w:r>
      <w:r w:rsidR="004E1091" w:rsidRPr="00C300DE">
        <w:rPr>
          <w:sz w:val="28"/>
          <w:szCs w:val="28"/>
        </w:rPr>
        <w:t xml:space="preserve"> </w:t>
      </w:r>
      <w:r w:rsidR="002E60C9" w:rsidRPr="00C300DE">
        <w:rPr>
          <w:sz w:val="28"/>
          <w:szCs w:val="28"/>
        </w:rPr>
        <w:t>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4E1091" w:rsidRPr="00C300DE">
        <w:rPr>
          <w:sz w:val="28"/>
          <w:szCs w:val="28"/>
        </w:rPr>
        <w:t xml:space="preserve">Степановский </w:t>
      </w:r>
      <w:r w:rsidR="002E60C9" w:rsidRPr="00C300DE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2E60C9" w:rsidRPr="00C300DE" w:rsidRDefault="00F276B6" w:rsidP="00991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2E60C9"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723152" w:rsidRPr="00C300DE" w:rsidRDefault="00723152" w:rsidP="0099173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300DE">
        <w:rPr>
          <w:rFonts w:ascii="Times New Roman" w:hAnsi="Times New Roman" w:cs="Times New Roman"/>
          <w:sz w:val="28"/>
          <w:szCs w:val="28"/>
        </w:rPr>
        <w:t>5. Действующие кадровые резервы подлежат актуализации в соответствии с условиями Порядка, утвержденного настоящим решением, не позднее двух месяцев со дня вступления в силу настоящего решения.</w:t>
      </w:r>
    </w:p>
    <w:p w:rsidR="00723152" w:rsidRPr="00C300DE" w:rsidRDefault="00723152" w:rsidP="00991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DE">
        <w:rPr>
          <w:rFonts w:ascii="Times New Roman" w:hAnsi="Times New Roman" w:cs="Times New Roman"/>
          <w:sz w:val="28"/>
          <w:szCs w:val="28"/>
        </w:rPr>
        <w:t>Гражданин, состоящий в кадровом резерве до принятия Порядка, утвержденного настоящим решением, сохраняет право на нахождение в кадровом резерве</w:t>
      </w:r>
    </w:p>
    <w:p w:rsidR="002E60C9" w:rsidRPr="00C300DE" w:rsidRDefault="00723152" w:rsidP="00991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E60C9"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E60C9"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E60C9"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</w:t>
      </w:r>
      <w:r w:rsidR="004E1091"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0C9"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администрации </w:t>
      </w:r>
      <w:r w:rsidR="004E1091"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Степановского </w:t>
      </w:r>
      <w:r w:rsidR="002E60C9"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723152" w:rsidRPr="00C300DE" w:rsidRDefault="00723152" w:rsidP="00991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091" w:rsidRPr="00C300DE" w:rsidRDefault="002E60C9" w:rsidP="00991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4E1091"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091" w:rsidRPr="00C300DE" w:rsidRDefault="004E1091" w:rsidP="00991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Степановского </w:t>
      </w:r>
      <w:r w:rsidR="00F276B6"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2E60C9"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ельсовета</w:t>
      </w:r>
    </w:p>
    <w:p w:rsidR="004E1091" w:rsidRPr="00C300DE" w:rsidRDefault="002E60C9" w:rsidP="00991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Бессоновскогорайона </w:t>
      </w:r>
    </w:p>
    <w:p w:rsidR="00F276B6" w:rsidRPr="00C300DE" w:rsidRDefault="002E60C9" w:rsidP="00991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  <w:r w:rsidR="004E1091" w:rsidRPr="00C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Н.Ф.Гришина</w:t>
      </w:r>
    </w:p>
    <w:p w:rsidR="00723152" w:rsidRPr="00C300DE" w:rsidRDefault="00723152" w:rsidP="00991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Default="004E1091" w:rsidP="00C300DE">
      <w:pPr>
        <w:pStyle w:val="aa"/>
        <w:spacing w:before="0" w:beforeAutospacing="0" w:after="0" w:afterAutospacing="0"/>
        <w:jc w:val="both"/>
      </w:pPr>
    </w:p>
    <w:p w:rsidR="00C300DE" w:rsidRPr="00C300DE" w:rsidRDefault="00C300DE" w:rsidP="00C300DE">
      <w:pPr>
        <w:pStyle w:val="aa"/>
        <w:spacing w:before="0" w:beforeAutospacing="0" w:after="0" w:afterAutospacing="0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4E1091">
      <w:pPr>
        <w:pStyle w:val="aa"/>
        <w:spacing w:before="0" w:beforeAutospacing="0" w:after="0" w:afterAutospacing="0"/>
        <w:ind w:firstLine="567"/>
        <w:jc w:val="right"/>
      </w:pPr>
      <w:r w:rsidRPr="00C300DE">
        <w:lastRenderedPageBreak/>
        <w:t>Приложение</w:t>
      </w:r>
    </w:p>
    <w:p w:rsidR="00723152" w:rsidRPr="00C300DE" w:rsidRDefault="004E1091" w:rsidP="004E1091">
      <w:pPr>
        <w:pStyle w:val="aa"/>
        <w:spacing w:before="0" w:beforeAutospacing="0" w:after="0" w:afterAutospacing="0"/>
        <w:ind w:firstLine="567"/>
        <w:jc w:val="right"/>
      </w:pPr>
      <w:r w:rsidRPr="00C300DE">
        <w:t xml:space="preserve">к решению </w:t>
      </w:r>
    </w:p>
    <w:p w:rsidR="004E1091" w:rsidRPr="00C300DE" w:rsidRDefault="004E1091" w:rsidP="004E1091">
      <w:pPr>
        <w:pStyle w:val="aa"/>
        <w:spacing w:before="0" w:beforeAutospacing="0" w:after="0" w:afterAutospacing="0"/>
        <w:ind w:firstLine="567"/>
        <w:jc w:val="right"/>
      </w:pPr>
      <w:r w:rsidRPr="00C300DE">
        <w:t>комитета местного самоуправления</w:t>
      </w:r>
    </w:p>
    <w:p w:rsidR="004E1091" w:rsidRPr="00C300DE" w:rsidRDefault="004E1091" w:rsidP="004E1091">
      <w:pPr>
        <w:pStyle w:val="aa"/>
        <w:spacing w:before="0" w:beforeAutospacing="0" w:after="0" w:afterAutospacing="0"/>
        <w:ind w:firstLine="567"/>
        <w:jc w:val="right"/>
      </w:pPr>
      <w:r w:rsidRPr="00C300DE">
        <w:t>Степановского сельсовета</w:t>
      </w:r>
    </w:p>
    <w:p w:rsidR="004E1091" w:rsidRPr="00C300DE" w:rsidRDefault="004E1091" w:rsidP="004E1091">
      <w:pPr>
        <w:pStyle w:val="aa"/>
        <w:spacing w:before="0" w:beforeAutospacing="0" w:after="0" w:afterAutospacing="0"/>
        <w:ind w:firstLine="567"/>
        <w:jc w:val="right"/>
      </w:pPr>
      <w:r w:rsidRPr="00C300DE">
        <w:t>Бессоновского района</w:t>
      </w:r>
    </w:p>
    <w:p w:rsidR="004E1091" w:rsidRPr="00C300DE" w:rsidRDefault="004E1091" w:rsidP="004E1091">
      <w:pPr>
        <w:pStyle w:val="aa"/>
        <w:spacing w:before="0" w:beforeAutospacing="0" w:after="0" w:afterAutospacing="0"/>
        <w:ind w:firstLine="567"/>
        <w:jc w:val="right"/>
      </w:pPr>
      <w:r w:rsidRPr="00C300DE">
        <w:t xml:space="preserve">Пензенской области </w:t>
      </w:r>
    </w:p>
    <w:p w:rsidR="004E1091" w:rsidRPr="00C300DE" w:rsidRDefault="004E1091" w:rsidP="004E1091">
      <w:pPr>
        <w:pStyle w:val="aa"/>
        <w:spacing w:before="0" w:beforeAutospacing="0" w:after="0" w:afterAutospacing="0"/>
        <w:ind w:firstLine="567"/>
        <w:jc w:val="right"/>
      </w:pPr>
      <w:r w:rsidRPr="00C300DE">
        <w:t>От 17.03.2025 № 53-10/8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4E1091">
      <w:pPr>
        <w:pStyle w:val="aa"/>
        <w:spacing w:before="0" w:beforeAutospacing="0" w:after="0" w:afterAutospacing="0"/>
        <w:ind w:firstLine="567"/>
        <w:jc w:val="center"/>
        <w:rPr>
          <w:b/>
        </w:rPr>
      </w:pPr>
      <w:r w:rsidRPr="00C300DE">
        <w:rPr>
          <w:b/>
          <w:bCs/>
        </w:rPr>
        <w:t xml:space="preserve">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4E1091" w:rsidRPr="00C300DE">
        <w:rPr>
          <w:b/>
          <w:bCs/>
        </w:rPr>
        <w:t>Степановского</w:t>
      </w:r>
      <w:r w:rsidRPr="00C300DE">
        <w:rPr>
          <w:b/>
          <w:bCs/>
        </w:rPr>
        <w:t xml:space="preserve"> сельсовета</w:t>
      </w:r>
      <w:r w:rsidR="004E1091" w:rsidRPr="00C300DE">
        <w:rPr>
          <w:b/>
          <w:bCs/>
        </w:rPr>
        <w:t xml:space="preserve"> </w:t>
      </w:r>
      <w:r w:rsidRPr="00C300DE">
        <w:rPr>
          <w:b/>
          <w:bCs/>
        </w:rPr>
        <w:t>Бессоновского района Пензенской области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1. Настоящий Порядок в соответствии со статьей 33 Федерального закона от 02.03.2007 № 25-ФЗ «О муниципальной службе в Российской Федерации» определяет порядок формирования кадрового резерва для замещения вакантных должностей муниципальной службы в органах местного самоуправления</w:t>
      </w:r>
      <w:r w:rsidR="004E1091" w:rsidRPr="00C300DE">
        <w:t xml:space="preserve"> Степановского </w:t>
      </w:r>
      <w:r w:rsidRPr="00C300DE">
        <w:t xml:space="preserve"> сельсовета Бессоновского района Пензенской област</w:t>
      </w:r>
      <w:proofErr w:type="gramStart"/>
      <w:r w:rsidRPr="00C300DE">
        <w:t>и(</w:t>
      </w:r>
      <w:proofErr w:type="gramEnd"/>
      <w:r w:rsidRPr="00C300DE">
        <w:t>далее –кадровый резерв) и работы с ним.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 xml:space="preserve">2. </w:t>
      </w:r>
      <w:proofErr w:type="gramStart"/>
      <w:r w:rsidRPr="00C300DE">
        <w:t>Кадровый резерв представляет собой сформированную базу данных о гражданах, отвечающих установленным квалификационным требованиям, предъявляемым к должностям муниципальной службы, потенциально способных и профессионально подготовленных к эффективному исполнению должностных обязанностей по соответствующей должности муниципальной службы.</w:t>
      </w:r>
      <w:proofErr w:type="gramEnd"/>
    </w:p>
    <w:p w:rsidR="00723152" w:rsidRPr="00C300DE" w:rsidRDefault="00723152" w:rsidP="0099173C">
      <w:pPr>
        <w:pStyle w:val="consplusnormal"/>
        <w:spacing w:before="0" w:beforeAutospacing="0" w:after="0" w:afterAutospacing="0"/>
        <w:ind w:firstLine="567"/>
        <w:jc w:val="both"/>
      </w:pPr>
      <w:r w:rsidRPr="00C300DE">
        <w:t xml:space="preserve">3. Кадровый резерв формируется в целях своевременного замещения вакантных должностей муниципальной службы в органах местного самоуправления </w:t>
      </w:r>
      <w:r w:rsidR="004E1091" w:rsidRPr="00C300DE">
        <w:t xml:space="preserve">Степановского </w:t>
      </w:r>
      <w:r w:rsidRPr="00C300DE">
        <w:t xml:space="preserve"> сельсовета Бессоновского района Пензенской области (отраслевом (функциональном) или территориальном органе администрации, учрежденном в качестве юридического лица) (далее – орган местного самоуправления), обеспечения формирования высокопрофессионального кадрового состава органов местного самоуправления.</w:t>
      </w:r>
    </w:p>
    <w:p w:rsidR="00723152" w:rsidRPr="00C300DE" w:rsidRDefault="00723152" w:rsidP="0099173C">
      <w:pPr>
        <w:pStyle w:val="consplusnormal"/>
        <w:spacing w:before="0" w:beforeAutospacing="0" w:after="0" w:afterAutospacing="0"/>
        <w:ind w:firstLine="567"/>
        <w:jc w:val="both"/>
      </w:pPr>
      <w:r w:rsidRPr="00C300DE">
        <w:t>4. Кадровый резерв формируется для замещения высших, главных и ведущих должностей муниципальной службы.</w:t>
      </w:r>
    </w:p>
    <w:p w:rsidR="00723152" w:rsidRPr="00C300DE" w:rsidRDefault="00723152" w:rsidP="0099173C">
      <w:pPr>
        <w:pStyle w:val="consplusnormal"/>
        <w:spacing w:before="0" w:beforeAutospacing="0" w:after="0" w:afterAutospacing="0"/>
        <w:ind w:firstLine="567"/>
        <w:jc w:val="both"/>
      </w:pPr>
      <w:r w:rsidRPr="00C300DE">
        <w:t>В кадровый резерв по каждой должности муниципальной службы включается не более одного человека. Срок нахождения гражданина в кадровом резерве по одной и той же должности муниципальной службы не может превышать трех лет.</w:t>
      </w:r>
    </w:p>
    <w:p w:rsidR="00723152" w:rsidRPr="00C300DE" w:rsidRDefault="00723152" w:rsidP="0099173C">
      <w:pPr>
        <w:pStyle w:val="consplusnormal"/>
        <w:spacing w:before="0" w:beforeAutospacing="0" w:after="0" w:afterAutospacing="0"/>
        <w:ind w:firstLine="567"/>
        <w:jc w:val="both"/>
      </w:pPr>
      <w:r w:rsidRPr="00C300DE">
        <w:t>5. Конкурс на включение в кадровый резерв (далее – конкурс) объявляется по решению представителя нанимателя (работодателя) в случае отсутствия сформированного кадрового резерва по соответствующей должности муниципальной службы.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 xml:space="preserve">6. </w:t>
      </w:r>
      <w:proofErr w:type="gramStart"/>
      <w:r w:rsidRPr="00C300DE"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квалификационным требованиям к должности муниципальной службы, при отсутствии ограничений, связанных с муниципальной службой (далее – граждане).</w:t>
      </w:r>
      <w:proofErr w:type="gramEnd"/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 xml:space="preserve">7. Орган местного самоуправления, не </w:t>
      </w:r>
      <w:proofErr w:type="gramStart"/>
      <w:r w:rsidRPr="00C300DE">
        <w:t>позднее</w:t>
      </w:r>
      <w:proofErr w:type="gramEnd"/>
      <w:r w:rsidRPr="00C300DE">
        <w:t xml:space="preserve"> чем за 20 дней до дня проведения конкурса публикует объявление о приеме документов для участия в конкурсе в официальном информационном бюллетене «Сельские ведомости» и дополнительно на официальном сайте органа местного самоуправления в информационно - телекоммуникационной сети «Интернет». </w:t>
      </w:r>
      <w:proofErr w:type="gramStart"/>
      <w:r w:rsidRPr="00C300DE">
        <w:t xml:space="preserve">В публикуемом объявлении о приеме документов для участия в конкурсе указываются: наименование должности муниципальной службы, по которой проводится конкурс,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8 настоящего Порядка, срок, до истечения которого принимаются указанные документы, дата, время и место проведения конкурса, </w:t>
      </w:r>
      <w:r w:rsidRPr="00C300DE">
        <w:lastRenderedPageBreak/>
        <w:t>условия проведения конкурса, в томчисле</w:t>
      </w:r>
      <w:proofErr w:type="gramEnd"/>
      <w:r w:rsidRPr="00C300DE">
        <w:t>, вид конкурсной процедуры, сведения об источнике подробной информации о конкурсе (телефон, электронная почта).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8. Гражданин, изъявивший желание участвовать в конкурсе, представляет на имя представителя нанимателя (работодателя):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1) заявление;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 xml:space="preserve">2) анкету по форме, утвержденной Указом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C300DE">
        <w:t>Федерации</w:t>
      </w:r>
      <w:proofErr w:type="gramEnd"/>
      <w:r w:rsidRPr="00C300DE">
        <w:t xml:space="preserve"> и их актуализации;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4) документы, подтверждающие необходимое профессиональное образование, квалификацию и стаж работы: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- 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- 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7) документы воинского учета - для граждан, пребывающих в запасе, и лиц, подлежащих призыву на военную службу;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8) заключение медицинской организации об отсутствии заболевания, препятствующего поступлению на муниципальную службу.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Гражданину, подавшему заявление, выдается расписка в получении документов с указанием перечня и даты их получения.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9.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 xml:space="preserve"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 по форме, утвержденной Указом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C300DE">
        <w:t>Федерации</w:t>
      </w:r>
      <w:proofErr w:type="gramEnd"/>
      <w:r w:rsidRPr="00C300DE">
        <w:t xml:space="preserve"> и их актуализации;.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10. Гражданин не допускается к участию в конкурсе в случае: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1) несоответствия квалификационным требованиям к уровню профессионального образования и стажу муниципальной службы или стажу работы по специальности, направлению подготовки, установленным к должности муниципальной службы;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2) имеющихся ограничений, установленных законодательством Российской Федерации, для поступления на муниципальную службу и ее прохождения;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3) несвоевременного представления документов для участия в конкурсе;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4) представления документов, указанных в пункте 8 настоящего Порядка, для участия в конкурсе не в полном объеме.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723152" w:rsidRPr="00C300DE" w:rsidRDefault="00723152" w:rsidP="0099173C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C300DE">
        <w:t xml:space="preserve"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</w:t>
      </w:r>
      <w:r w:rsidRPr="00C300DE">
        <w:lastRenderedPageBreak/>
        <w:t>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723152" w:rsidRPr="00C300DE" w:rsidRDefault="00723152" w:rsidP="0099173C">
      <w:pPr>
        <w:pStyle w:val="consplusnormal"/>
        <w:spacing w:before="0" w:beforeAutospacing="0" w:after="0" w:afterAutospacing="0"/>
        <w:ind w:firstLine="567"/>
        <w:jc w:val="both"/>
      </w:pPr>
      <w:r w:rsidRPr="00C300DE">
        <w:t>Письменное сообщение о допуске (отказе в допуске) передается гражданину лично под роспись либо направляется по почте с уведомлением о вручении.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11. Документы, указанные в пункте 8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5-7 пункта 8 настоящего Порядка, представляются в подлинниках, которые после изготовления копий с них возвращаются гражданину, либо в копиях, заверенных в порядке, установленном законодательством Российской Федерации. Копии документов сверяются с подлинными документами секретарем конкурсной комиссии.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12.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 Общее число членов конкурсной комиссии составляет 6 человек.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proofErr w:type="gramStart"/>
      <w:r w:rsidRPr="00C300DE">
        <w:t>В состав конкурсной комиссии входят представитель нанимателя (работодатель) и (или) уполномоченные им муниципальные служащие (в том числе из кадровой службы, юридического (правового) подразделения и подразделения, в котором проводится конкурс на замещение вакантной должности муниципальной службы), а также, по согласованию, представители научных и (или) образовательных организаций, других организаций, приглашаемые по запросу представителя нанимателя (работодателя) в качестве независимых экспертов - специалистов по вопросам</w:t>
      </w:r>
      <w:proofErr w:type="gramEnd"/>
      <w:r w:rsidRPr="00C300DE">
        <w:t xml:space="preserve">, </w:t>
      </w:r>
      <w:proofErr w:type="gramStart"/>
      <w:r w:rsidRPr="00C300DE">
        <w:t>связанным</w:t>
      </w:r>
      <w:proofErr w:type="gramEnd"/>
      <w:r w:rsidRPr="00C300DE">
        <w:t xml:space="preserve">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 </w:t>
      </w:r>
      <w:r w:rsidRPr="00C300DE">
        <w:rPr>
          <w:i/>
          <w:iCs/>
        </w:rPr>
        <w:t>2</w:t>
      </w:r>
      <w:r w:rsidRPr="00C300DE">
        <w:t> человек.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13. Деятельность конкурсной комиссии осуществляется коллегиально. Основной формой деятельности конкурсной комиссии является заседание.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Заседание конкурсной комиссии считается правомочным, если на нем присутствует не менее две трети от установленного числа ее членов.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Конкурсная комиссия правомочна принимать решения, отнесенные к ее компетенции настоящим Порядком. Решения конкурсной 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 конкурсной комиссии.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На заседании конкурсной комиссии ведется протокол, который подписывается председателем и секретарем конкурсной комиссии. Решения, принятые конкурсной комиссией, отражаются в протоколе заседания конкурсной комиссии.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 xml:space="preserve">14.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C300DE">
        <w:t>контроль за</w:t>
      </w:r>
      <w:proofErr w:type="gramEnd"/>
      <w:r w:rsidRPr="00C300DE"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proofErr w:type="gramStart"/>
      <w:r w:rsidRPr="00C300DE">
        <w:t>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официальномсайте</w:t>
      </w:r>
      <w:proofErr w:type="gramEnd"/>
      <w:r w:rsidRPr="00C300DE">
        <w:t xml:space="preserve"> органа местного самоуправления в информационно-телекоммуникационной сети «Интернет», хранение и передачу протоколов заседаний конкурсной комиссии в архив по истечению </w:t>
      </w:r>
      <w:r w:rsidRPr="00C300DE">
        <w:lastRenderedPageBreak/>
        <w:t>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15. 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</w:t>
      </w:r>
      <w:r w:rsidR="00BA0C1A">
        <w:t xml:space="preserve"> Степановского </w:t>
      </w:r>
      <w:r w:rsidRPr="00C300DE">
        <w:t xml:space="preserve"> сельсовета Бессоновского района Пензенской област</w:t>
      </w:r>
      <w:proofErr w:type="gramStart"/>
      <w:r w:rsidRPr="00C300DE">
        <w:t>и(</w:t>
      </w:r>
      <w:proofErr w:type="gramEnd"/>
      <w:r w:rsidRPr="00C300DE">
        <w:t xml:space="preserve">далее – Методика), утвержденной решением Комитета местного самоуправления </w:t>
      </w:r>
      <w:r w:rsidR="00BA0C1A">
        <w:t xml:space="preserve"> Степановского </w:t>
      </w:r>
      <w:r w:rsidRPr="00C300DE">
        <w:t xml:space="preserve"> сельсоветаБессоновского района Пензенской области.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16.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17. В течение 10 календарных дней со дня получения протокола конкурсной комиссии представителем нанимателя (работодателем), принимается одно из следующих решений в форме правового акта: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1) о включении кандидата, признанного победителем конкурса, в кадровый резерв;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 xml:space="preserve">2) о признании конкурса </w:t>
      </w:r>
      <w:proofErr w:type="gramStart"/>
      <w:r w:rsidRPr="00C300DE">
        <w:t>несостоявшимся</w:t>
      </w:r>
      <w:proofErr w:type="gramEnd"/>
      <w:r w:rsidRPr="00C300DE">
        <w:t>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 xml:space="preserve">18. Решение о признании конкурса </w:t>
      </w:r>
      <w:proofErr w:type="gramStart"/>
      <w:r w:rsidRPr="00C300DE">
        <w:t>несостоявшимся</w:t>
      </w:r>
      <w:proofErr w:type="gramEnd"/>
      <w:r w:rsidRPr="00C300DE">
        <w:t xml:space="preserve"> принимается в случае: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1) отсутствия заявлений для участия в конкурсе;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2) подачи документов на участие в конкурсе только одним гражданином;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3) ни один из граждан, подавших заявления для участия в конкурсе, не был допущен к участию в конкурсе;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4) допуска к участию в конкурсе только одного кандидата;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5) явки на конкурс только одного кандидата;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6) неявки всех кандидатов, допущенных к участию в конкурсе;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7) ни один из кандидатов не признан победителем конкурса.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 xml:space="preserve">19. В течение 30 календарных дней </w:t>
      </w:r>
      <w:proofErr w:type="gramStart"/>
      <w:r w:rsidRPr="00C300DE">
        <w:t>с даты принятия</w:t>
      </w:r>
      <w:proofErr w:type="gramEnd"/>
      <w:r w:rsidRPr="00C300DE">
        <w:t xml:space="preserve"> решений, указанных в пункте 16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 xml:space="preserve">20. Копии документов претендентов на включение в кадровый резерв, не допущенных к участию в конкурсе, и кандидатов, участвовавших в конкурсе, но не являющихся его </w:t>
      </w:r>
      <w:r w:rsidRPr="00C300DE">
        <w:lastRenderedPageBreak/>
        <w:t>победителем, возвращаются им по письменному заявлению на имя представителя нанимателя (работодателя) в течение трех лет со дня завершения конкурса. До истечения этого срока документы хранятся в архиве органа местного самоуправления, после чего подлежат уничтожению.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21. Расходы, связанные с участием в конкурсе, осуществляются кандидатами за счет собственных средств.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22. Кандидат вправе обжаловать решения конкурсной комиссии в соответствии с законодательством Российской Федерации.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23. Кадровая служба в целях содействия в формировании кадрового резерва и работы с ним осуществляет: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1) организацию проведения конкурсов в кадровый резерв;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2) мониторинг состояния и использования кадрового резерва;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3) составление и ведение кадрового резерва.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Ведение кадрового резерва осуществляется в электронном виде по форме согласно приложению к настоящему Порядку.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Кадровый резерв ведется в табличных файлах формата «Excel» либо «Word» с обеспечением защиты от неправомерного доступа, уничтожения, модифицирования, блокирования, копирования, предоставления, а также от иных неправомерных действий в отношении содержащейся в кадровом резерве информации.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Кадровый резерв распечатывается на бумажном носителе ежеквартально (по состоянию на 25 число последнего месяца квартала).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 xml:space="preserve">Изменения в кадровый резерв вносятся на основании правового акта представителя нанимателя (работодателя) о включении (исключении) гражданина из кадрового резерва, не позднее 7 календарных дней </w:t>
      </w:r>
      <w:proofErr w:type="gramStart"/>
      <w:r w:rsidRPr="00C300DE">
        <w:t>с даты</w:t>
      </w:r>
      <w:proofErr w:type="gramEnd"/>
      <w:r w:rsidRPr="00C300DE">
        <w:t xml:space="preserve"> его принятия.</w:t>
      </w:r>
    </w:p>
    <w:p w:rsidR="00723152" w:rsidRPr="00C300DE" w:rsidRDefault="00723152" w:rsidP="0099173C">
      <w:pPr>
        <w:pStyle w:val="consplusnormal"/>
        <w:spacing w:before="0" w:beforeAutospacing="0" w:after="0" w:afterAutospacing="0"/>
        <w:ind w:firstLine="567"/>
        <w:jc w:val="both"/>
      </w:pPr>
      <w:r w:rsidRPr="00C300DE">
        <w:t>24. Вакантная должность муниципальной службы замещается по решению представителя нанимателя (работодателя) гражданином, состоящим в кадровом резерве. При отказе гражданина, состоящего в кадровом резерве, от предложенной должности вакантная должность муниципальной службы замещается в соответствии с законодательством Российской Федерации и муниципальными правовыми актами … сельсовета Бессоновского района Пензенской области.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 xml:space="preserve">Письменное предложение о замещении вакантной должности муниципальной службы гражданину, состоящему в кадровом резерве, передается лично под роспись либо направляется по почте с уведомлением о вручении, в течение 5 календарных дней </w:t>
      </w:r>
      <w:proofErr w:type="gramStart"/>
      <w:r w:rsidRPr="00C300DE">
        <w:t>с даты принятия</w:t>
      </w:r>
      <w:proofErr w:type="gramEnd"/>
      <w:r w:rsidRPr="00C300DE">
        <w:t xml:space="preserve"> решения представителем нанимателя (работодателем) о замещении вакантной должности муниципальной службы гражданином, состоящим в кадровом резерве.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proofErr w:type="gramStart"/>
      <w:r w:rsidRPr="00C300DE">
        <w:t>Отсутствие в течение 15 календарных дней с даты получения предложения о замещении вакантной должности муниципальной службы гражданином, состоящим в кадровом резерве, письменного согласия или письменного отказа от предложенной для замещения вакантной должности муниципальной службы признается отказом от предложения о назначении на должность муниципальной службы, на замещение которой он состоит в кадровом резерве.</w:t>
      </w:r>
      <w:proofErr w:type="gramEnd"/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25. Муниципальный служащий исключается из кадрового резерва в случае: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1) представления письменного заявления об исключении из кадрового резерва;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2) назначения его на должность муниципальной службы, для замещения которой он включен в кадровый резерв;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3) истечения трех лет нахождения его в кадровом резерве для замещения одной и той же должности муниципальной службы;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4)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5) достижения возраста, являющегося предельным возрастом пребывания на муниципальной службе;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lastRenderedPageBreak/>
        <w:t>7) расторжения трудового договора по основаниям, предусмотренным пунктами 3, 5-11 части 1 статьи 81 Трудового кодекса Российской Федерации, пунктами 3-5 части 1 статьи 19, частью 2 статьи 27.1. Федерального закона от 02.03.2007 № 25-ФЗ «О муниципальной службе в Российской Федерации»;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8) сокращения должности муниципальной службы, на замещение которой муниципальный служащий состоит в кадровом резерве, ликвидации соответствующего органа местного самоуправления;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9) смерти, признания судом умершим или безвестно отсутствующим.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26. Гражданин исключается из кадрового резерва в случае: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1) назначения его на вакантную должность муниципальной службы, замещение которой в соответствии с законодательством осуществляется по результатам конкурса;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2) истечения трех лет нахождения его в кадровом резерве для замещения одной и той же должности муниципальной службы;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3)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4) представления письменного заявления об исключении из кадрового резерва;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5) достижения возраста, являющегося предельным возрастом пребывания на муниципальной службе;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7) расторжения трудового договора по основаниям, предусмотренным пунктами 3, 5 - 11 части первой статьи 81 Трудового кодекса Российской Федерации;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8) сокращения должности муниципальной службы, на замещение которой гражданин состоит в кадровом резерве, упразднения соответствующего органа местного самоуправления;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9) смерти, признания судом умершим или безвестно отсутствующим.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Исключение из кадрового резерва оформляется правовым актом представителя нанимателя (работодателя).</w:t>
      </w:r>
    </w:p>
    <w:p w:rsidR="00723152" w:rsidRPr="00C300DE" w:rsidRDefault="00723152" w:rsidP="0099173C">
      <w:pPr>
        <w:pStyle w:val="consplusnormal"/>
        <w:spacing w:before="0" w:beforeAutospacing="0" w:after="0" w:afterAutospacing="0"/>
        <w:ind w:firstLine="567"/>
        <w:jc w:val="both"/>
      </w:pPr>
      <w:r w:rsidRPr="00C300DE">
        <w:t xml:space="preserve">27. Представитель нанимателя (работодатель) письменно информирует гражданина (муниципального служащего), исключенного из кадрового резерва, за исключением случаев, предусмотренных подпунктами 9 пунктов 25 и 26 настоящего Порядка. Письменное сообщение об исключении из кадрового резерва не позднее 7 календарных дней </w:t>
      </w:r>
      <w:proofErr w:type="gramStart"/>
      <w:r w:rsidRPr="00C300DE">
        <w:t>с даты издания</w:t>
      </w:r>
      <w:proofErr w:type="gramEnd"/>
      <w:r w:rsidRPr="00C300DE">
        <w:t xml:space="preserve"> правового акта представителя нанимателя (работодателя) об исключении из кадрового резерва, передается гражданину (муниципальному служащему), исключенному из кадрового резерва, лично под роспись либо направляется по почте с уведомлением о вручении.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r w:rsidRPr="00C300DE">
        <w:t>28. Ответственность за организацию работы с кадровым резервом несет представитель нанимателя (работодатель) в соответствии с законодательством Российской Федерации.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4E1091" w:rsidRPr="00C300DE" w:rsidRDefault="004E1091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4E1091">
      <w:pPr>
        <w:pStyle w:val="aa"/>
        <w:spacing w:before="0" w:beforeAutospacing="0" w:after="0" w:afterAutospacing="0"/>
        <w:ind w:firstLine="567"/>
        <w:jc w:val="right"/>
      </w:pPr>
      <w:r w:rsidRPr="00C300DE">
        <w:t>Приложение</w:t>
      </w:r>
    </w:p>
    <w:p w:rsidR="00723152" w:rsidRPr="00C300DE" w:rsidRDefault="00723152" w:rsidP="004E1091">
      <w:pPr>
        <w:pStyle w:val="aa"/>
        <w:spacing w:before="0" w:beforeAutospacing="0" w:after="0" w:afterAutospacing="0"/>
        <w:ind w:firstLine="567"/>
        <w:jc w:val="right"/>
      </w:pPr>
      <w:r w:rsidRPr="00C300DE">
        <w:t>к Порядку формирования кадрового</w:t>
      </w:r>
    </w:p>
    <w:p w:rsidR="00723152" w:rsidRPr="00C300DE" w:rsidRDefault="00723152" w:rsidP="004E1091">
      <w:pPr>
        <w:pStyle w:val="aa"/>
        <w:spacing w:before="0" w:beforeAutospacing="0" w:after="0" w:afterAutospacing="0"/>
        <w:ind w:firstLine="567"/>
        <w:jc w:val="right"/>
      </w:pPr>
      <w:r w:rsidRPr="00C300DE">
        <w:t>резерва для замещения вакантных должностей</w:t>
      </w:r>
    </w:p>
    <w:p w:rsidR="00723152" w:rsidRPr="00C300DE" w:rsidRDefault="00723152" w:rsidP="004E1091">
      <w:pPr>
        <w:pStyle w:val="aa"/>
        <w:spacing w:before="0" w:beforeAutospacing="0" w:after="0" w:afterAutospacing="0"/>
        <w:ind w:firstLine="567"/>
        <w:jc w:val="right"/>
      </w:pPr>
      <w:r w:rsidRPr="00C300DE">
        <w:t>муниципальной службы в органах местного самоуправления</w:t>
      </w:r>
    </w:p>
    <w:p w:rsidR="00723152" w:rsidRPr="00C300DE" w:rsidRDefault="004E1091" w:rsidP="004E1091">
      <w:pPr>
        <w:pStyle w:val="aa"/>
        <w:spacing w:before="0" w:beforeAutospacing="0" w:after="0" w:afterAutospacing="0"/>
        <w:ind w:firstLine="567"/>
        <w:jc w:val="right"/>
      </w:pPr>
      <w:r w:rsidRPr="00C300DE">
        <w:t xml:space="preserve">Степановского </w:t>
      </w:r>
      <w:r w:rsidR="00723152" w:rsidRPr="00C300DE">
        <w:t xml:space="preserve"> сельсовета </w:t>
      </w:r>
      <w:bookmarkStart w:id="0" w:name="_GoBack"/>
      <w:bookmarkEnd w:id="0"/>
      <w:r w:rsidR="00723152" w:rsidRPr="00C300DE">
        <w:t>Бессоновского района Пензенской области</w:t>
      </w:r>
    </w:p>
    <w:p w:rsidR="00723152" w:rsidRPr="00C300DE" w:rsidRDefault="00723152" w:rsidP="004E1091">
      <w:pPr>
        <w:pStyle w:val="aa"/>
        <w:spacing w:before="0" w:beforeAutospacing="0" w:after="0" w:afterAutospacing="0"/>
        <w:ind w:firstLine="567"/>
      </w:pPr>
    </w:p>
    <w:p w:rsidR="00723152" w:rsidRPr="00C300DE" w:rsidRDefault="00723152" w:rsidP="004E1091">
      <w:pPr>
        <w:pStyle w:val="aa"/>
        <w:spacing w:before="0" w:beforeAutospacing="0" w:after="0" w:afterAutospacing="0"/>
        <w:ind w:firstLine="567"/>
        <w:jc w:val="center"/>
      </w:pPr>
      <w:r w:rsidRPr="00C300DE">
        <w:rPr>
          <w:bCs/>
        </w:rPr>
        <w:t>КАДРОВЫЙ РЕЗЕРВ</w:t>
      </w:r>
    </w:p>
    <w:p w:rsidR="00723152" w:rsidRPr="00C300DE" w:rsidRDefault="00723152" w:rsidP="004E1091">
      <w:pPr>
        <w:pStyle w:val="aa"/>
        <w:spacing w:before="0" w:beforeAutospacing="0" w:after="0" w:afterAutospacing="0"/>
        <w:ind w:firstLine="567"/>
        <w:jc w:val="center"/>
      </w:pPr>
      <w:r w:rsidRPr="00C300DE">
        <w:rPr>
          <w:bCs/>
        </w:rPr>
        <w:t>____________________________________________________</w:t>
      </w:r>
    </w:p>
    <w:p w:rsidR="00723152" w:rsidRPr="00C300DE" w:rsidRDefault="00723152" w:rsidP="004E1091">
      <w:pPr>
        <w:pStyle w:val="aa"/>
        <w:spacing w:before="0" w:beforeAutospacing="0" w:after="0" w:afterAutospacing="0"/>
        <w:ind w:firstLine="567"/>
        <w:jc w:val="center"/>
      </w:pPr>
      <w:r w:rsidRPr="00C300DE">
        <w:rPr>
          <w:bCs/>
        </w:rPr>
        <w:t>(наименование органа местного самоуправления)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12"/>
        <w:gridCol w:w="939"/>
        <w:gridCol w:w="900"/>
        <w:gridCol w:w="755"/>
        <w:gridCol w:w="889"/>
        <w:gridCol w:w="1091"/>
        <w:gridCol w:w="584"/>
        <w:gridCol w:w="1057"/>
        <w:gridCol w:w="1268"/>
        <w:gridCol w:w="820"/>
        <w:gridCol w:w="899"/>
      </w:tblGrid>
      <w:tr w:rsidR="00723152" w:rsidRPr="00C300DE" w:rsidTr="00723152">
        <w:trPr>
          <w:jc w:val="center"/>
        </w:trPr>
        <w:tc>
          <w:tcPr>
            <w:tcW w:w="2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№</w:t>
            </w:r>
            <w:proofErr w:type="gramStart"/>
            <w:r w:rsidRPr="00C300DE">
              <w:t>п</w:t>
            </w:r>
            <w:proofErr w:type="gramEnd"/>
            <w:r w:rsidRPr="00C300DE">
              <w:t>/п</w:t>
            </w:r>
          </w:p>
        </w:tc>
        <w:tc>
          <w:tcPr>
            <w:tcW w:w="4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Должность, на которую формируется кадровый резерв</w:t>
            </w:r>
          </w:p>
        </w:tc>
        <w:tc>
          <w:tcPr>
            <w:tcW w:w="6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Фамилия, имя, отчество гражданина, состоящего в кадровом резерве</w:t>
            </w:r>
          </w:p>
        </w:tc>
        <w:tc>
          <w:tcPr>
            <w:tcW w:w="4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Дата рождения</w:t>
            </w:r>
          </w:p>
        </w:tc>
        <w:tc>
          <w:tcPr>
            <w:tcW w:w="4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Замещаемая должность</w:t>
            </w:r>
          </w:p>
        </w:tc>
        <w:tc>
          <w:tcPr>
            <w:tcW w:w="10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Стаж работы</w:t>
            </w:r>
          </w:p>
        </w:tc>
        <w:tc>
          <w:tcPr>
            <w:tcW w:w="4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Образование (что и когда закончил, специальность, квалификация, направление подготовки)</w:t>
            </w:r>
          </w:p>
        </w:tc>
        <w:tc>
          <w:tcPr>
            <w:tcW w:w="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Сведения о дополнительном профессиональном образовании, ученой степени, звании</w:t>
            </w:r>
          </w:p>
        </w:tc>
        <w:tc>
          <w:tcPr>
            <w:tcW w:w="3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Дата и основание включения в кадровый резерв</w:t>
            </w:r>
          </w:p>
        </w:tc>
        <w:tc>
          <w:tcPr>
            <w:tcW w:w="3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Примечание</w:t>
            </w:r>
          </w:p>
        </w:tc>
      </w:tr>
      <w:tr w:rsidR="00723152" w:rsidRPr="00C300DE" w:rsidTr="0072315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C300DE" w:rsidRDefault="00723152" w:rsidP="00991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C300DE" w:rsidRDefault="00723152" w:rsidP="00991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C300DE" w:rsidRDefault="00723152" w:rsidP="00991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C300DE" w:rsidRDefault="00723152" w:rsidP="00991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C300DE" w:rsidRDefault="00723152" w:rsidP="00991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на муниципальной службе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общий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C300DE" w:rsidRDefault="00723152" w:rsidP="00991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C300DE" w:rsidRDefault="00723152" w:rsidP="00991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C300DE" w:rsidRDefault="00723152" w:rsidP="00991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3152" w:rsidRPr="00C300DE" w:rsidRDefault="00723152" w:rsidP="00991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52" w:rsidRPr="00C300DE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1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2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4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5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6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7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8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9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10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11</w:t>
            </w:r>
          </w:p>
        </w:tc>
      </w:tr>
      <w:tr w:rsidR="00723152" w:rsidRPr="00C300DE" w:rsidTr="00723152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Высшая</w:t>
            </w:r>
          </w:p>
        </w:tc>
      </w:tr>
      <w:tr w:rsidR="00723152" w:rsidRPr="00C300DE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</w:tr>
      <w:tr w:rsidR="00723152" w:rsidRPr="00C300DE" w:rsidTr="00723152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Главная</w:t>
            </w:r>
          </w:p>
        </w:tc>
      </w:tr>
      <w:tr w:rsidR="00723152" w:rsidRPr="00C300DE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</w:tr>
      <w:tr w:rsidR="00723152" w:rsidRPr="00C300DE" w:rsidTr="00723152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Ведущая</w:t>
            </w:r>
          </w:p>
        </w:tc>
      </w:tr>
      <w:tr w:rsidR="00723152" w:rsidRPr="00C300DE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152" w:rsidRPr="00C300DE" w:rsidRDefault="00723152" w:rsidP="0099173C">
            <w:pPr>
              <w:pStyle w:val="conspluscell"/>
              <w:spacing w:before="0" w:beforeAutospacing="0" w:after="0" w:afterAutospacing="0"/>
              <w:jc w:val="both"/>
            </w:pPr>
            <w:r w:rsidRPr="00C300DE">
              <w:t> </w:t>
            </w:r>
          </w:p>
        </w:tc>
      </w:tr>
    </w:tbl>
    <w:p w:rsidR="00723152" w:rsidRPr="00C300DE" w:rsidRDefault="00723152" w:rsidP="0099173C">
      <w:pPr>
        <w:pStyle w:val="consplusnonformat"/>
        <w:spacing w:before="0" w:beforeAutospacing="0" w:after="0" w:afterAutospacing="0"/>
        <w:ind w:firstLine="567"/>
        <w:jc w:val="both"/>
      </w:pPr>
      <w:r w:rsidRPr="00C300DE">
        <w:t>_______________________________________ _______________ _______________</w:t>
      </w:r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  <w:proofErr w:type="gramStart"/>
      <w:r w:rsidRPr="00C300DE">
        <w:t>(наименование должности представителя нанимателя (работодателя) (подпись) (расшифровка подписи)</w:t>
      </w:r>
      <w:proofErr w:type="gramEnd"/>
    </w:p>
    <w:p w:rsidR="00723152" w:rsidRPr="00C300DE" w:rsidRDefault="00723152" w:rsidP="0099173C">
      <w:pPr>
        <w:pStyle w:val="aa"/>
        <w:spacing w:before="0" w:beforeAutospacing="0" w:after="0" w:afterAutospacing="0"/>
        <w:ind w:firstLine="567"/>
        <w:jc w:val="both"/>
      </w:pPr>
    </w:p>
    <w:p w:rsidR="00723152" w:rsidRPr="00C300DE" w:rsidRDefault="00723152" w:rsidP="00991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23152" w:rsidRPr="00C300DE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47DF"/>
    <w:rsid w:val="0000408D"/>
    <w:rsid w:val="000075A2"/>
    <w:rsid w:val="00040454"/>
    <w:rsid w:val="000D6E88"/>
    <w:rsid w:val="00117A0B"/>
    <w:rsid w:val="00125B42"/>
    <w:rsid w:val="0013283E"/>
    <w:rsid w:val="00145CC3"/>
    <w:rsid w:val="001602B2"/>
    <w:rsid w:val="001B0868"/>
    <w:rsid w:val="001B2D74"/>
    <w:rsid w:val="00205BF7"/>
    <w:rsid w:val="002225B7"/>
    <w:rsid w:val="002230B7"/>
    <w:rsid w:val="00271B85"/>
    <w:rsid w:val="002E60C9"/>
    <w:rsid w:val="00353FD8"/>
    <w:rsid w:val="004219B0"/>
    <w:rsid w:val="00473238"/>
    <w:rsid w:val="004A7B0D"/>
    <w:rsid w:val="004E1091"/>
    <w:rsid w:val="00592A72"/>
    <w:rsid w:val="006031F8"/>
    <w:rsid w:val="006D5DA2"/>
    <w:rsid w:val="006F0242"/>
    <w:rsid w:val="00723152"/>
    <w:rsid w:val="007B47DF"/>
    <w:rsid w:val="007B5AD4"/>
    <w:rsid w:val="008E1DEC"/>
    <w:rsid w:val="0092655C"/>
    <w:rsid w:val="0099173C"/>
    <w:rsid w:val="00A21D97"/>
    <w:rsid w:val="00A929AA"/>
    <w:rsid w:val="00AB375D"/>
    <w:rsid w:val="00BA0C1A"/>
    <w:rsid w:val="00BA1D26"/>
    <w:rsid w:val="00BD0B0F"/>
    <w:rsid w:val="00BF512B"/>
    <w:rsid w:val="00C300DE"/>
    <w:rsid w:val="00CF0FF8"/>
    <w:rsid w:val="00D428EC"/>
    <w:rsid w:val="00E03B18"/>
    <w:rsid w:val="00E47EA0"/>
    <w:rsid w:val="00F14C39"/>
    <w:rsid w:val="00F276B6"/>
    <w:rsid w:val="00F557BF"/>
    <w:rsid w:val="00FE04F4"/>
    <w:rsid w:val="00FF4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paragraph" w:styleId="1">
    <w:name w:val="heading 1"/>
    <w:basedOn w:val="a"/>
    <w:next w:val="a"/>
    <w:link w:val="10"/>
    <w:uiPriority w:val="9"/>
    <w:qFormat/>
    <w:rsid w:val="00E03B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2315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2315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Normal (Web)"/>
    <w:basedOn w:val="a"/>
    <w:uiPriority w:val="99"/>
    <w:unhideWhenUsed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3B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paragraph" w:styleId="3">
    <w:name w:val="heading 3"/>
    <w:basedOn w:val="a"/>
    <w:next w:val="a"/>
    <w:link w:val="30"/>
    <w:semiHidden/>
    <w:unhideWhenUsed/>
    <w:qFormat/>
    <w:rsid w:val="0072315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2315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Normal (Web)"/>
    <w:basedOn w:val="a"/>
    <w:uiPriority w:val="99"/>
    <w:unhideWhenUsed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77A6D-ABA6-4415-9763-F55F4DCFB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3971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7</cp:revision>
  <cp:lastPrinted>2025-03-19T07:50:00Z</cp:lastPrinted>
  <dcterms:created xsi:type="dcterms:W3CDTF">2025-03-17T12:34:00Z</dcterms:created>
  <dcterms:modified xsi:type="dcterms:W3CDTF">2025-03-19T07:51:00Z</dcterms:modified>
</cp:coreProperties>
</file>