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02CE7A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>№ 3</w:t>
      </w:r>
      <w:r>
        <w:t>7/1</w:t>
      </w:r>
      <w:r>
        <w:t xml:space="preserve">           1</w:t>
      </w:r>
      <w:r>
        <w:t>4</w:t>
      </w:r>
      <w:r>
        <w:t xml:space="preserve"> ноября  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tbl>
      <w:tblPr>
        <w:tblStyle w:val="T2"/>
        <w:tblpPr w:leftFromText="180" w:rightFromText="180" w:tblpX="1" w:tblpY="2215" w:horzAnchor="margin" w:vertAnchor="page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bookmarkEnd w:id="0"/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КОМИТЕТ МЕСТНОГО САМОУПРАВЛЕНИЯ 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ВОСЬМОГО   СОЗЫВА</w:t>
            </w:r>
          </w:p>
        </w:tc>
      </w:tr>
      <w:tr>
        <w:trPr>
          <w:trHeight w:hRule="atLeast" w:val="502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Р Е Ш Е Н И 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</w:pPr>
          </w:p>
        </w:tc>
      </w:tr>
      <w:tr>
        <w:trPr>
          <w:trHeight w:hRule="atLeast" w:val="46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/>
            <w:tr>
              <w:trPr>
                <w:trHeight w:hRule="atLeast" w:val="327"/>
              </w:trPr>
              <w:tc>
                <w:tcPr>
                  <w:tcW w:w="32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</w:pPr>
                  <w:r>
                    <w:t>от</w:t>
                  </w:r>
                </w:p>
              </w:tc>
              <w:tc>
                <w:tcPr>
                  <w:tcW w:w="3229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14  ноября 2025 года</w:t>
                  </w:r>
                </w:p>
              </w:tc>
              <w:tc>
                <w:tcPr>
                  <w:tcW w:w="45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 95-18/8</w:t>
                  </w:r>
                </w:p>
              </w:tc>
            </w:tr>
            <w:tr>
              <w:trPr>
                <w:wAfter w:w="0" w:type="dxa"/>
                <w:trHeight w:hRule="atLeast" w:val="467"/>
              </w:trPr>
              <w:tc>
                <w:tcPr>
                  <w:tcW w:w="5296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13"/>
              <w:keepNext w:val="1"/>
              <w:keepLines w:val="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</w:pPr>
          </w:p>
        </w:tc>
      </w:tr>
    </w:tbl>
    <w:p>
      <w:pPr>
        <w:pStyle w:val="P1"/>
        <w:spacing w:after="0" w:beforeAutospacing="0" w:afterAutospacing="0"/>
      </w:pPr>
    </w:p>
    <w:p>
      <w:pPr>
        <w:pStyle w:val="P1"/>
        <w:spacing w:lineRule="auto" w:line="240" w:after="0" w:beforeAutospacing="0" w:afterAutospacing="0"/>
        <w:jc w:val="center"/>
        <w:rPr>
          <w:b w:val="1"/>
        </w:rPr>
      </w:pPr>
      <w:r>
        <w:rPr>
          <w:rStyle w:val="C3"/>
          <w:b w:val="1"/>
          <w:sz w:val="24"/>
        </w:rPr>
        <w:t xml:space="preserve">О внесении  проекта решения комитета местного самоуправления </w:t>
      </w:r>
    </w:p>
    <w:p>
      <w:pPr>
        <w:pStyle w:val="P1"/>
        <w:spacing w:lineRule="auto" w:line="240" w:after="0" w:beforeAutospacing="0" w:afterAutospacing="0"/>
        <w:jc w:val="center"/>
        <w:rPr>
          <w:b w:val="1"/>
        </w:rPr>
      </w:pPr>
      <w:r>
        <w:rPr>
          <w:rStyle w:val="C3"/>
          <w:b w:val="1"/>
          <w:sz w:val="24"/>
        </w:rPr>
        <w:t xml:space="preserve">Степановского сельсовета  Бессоновского района Пензенской области «О бюджете Степановского сельсовета Бессоновского района Пензенской области на 2026 год и плановый период 2027 и 2028 годов» и назначение проведения публичных слушаний.</w:t>
      </w:r>
    </w:p>
    <w:p>
      <w:pPr>
        <w:pStyle w:val="P1"/>
        <w:spacing w:after="0" w:beforeAutospacing="0" w:afterAutospacing="0"/>
        <w:jc w:val="center"/>
        <w:rPr>
          <w:b w:val="1"/>
        </w:rPr>
      </w:pPr>
    </w:p>
    <w:p>
      <w:pPr>
        <w:pStyle w:val="P1"/>
        <w:spacing w:lineRule="auto" w:line="240" w:after="0" w:beforeAutospacing="0" w:afterAutospacing="0"/>
        <w:ind w:firstLine="8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ст. 171, 185 Бюджетного кодекса Российской Федерации,  ст. 28, 52  Федерального закона от 6 октября 2003 г. № 131-ФЗ «Об общих принципах организации местного самоуправления в Российской Федерации», руководствуясь  Уставом сельского поселения  Степановский  сельсовет муниципального района  Бессоновский  район  Пензенской области,  Решением Комитета местного самоуправления Степановского сельсовета Бессоновского района Пензенской области </w:t>
      </w:r>
    </w:p>
    <w:p>
      <w:pPr>
        <w:pStyle w:val="P1"/>
        <w:spacing w:lineRule="auto" w:line="240" w:after="0" w:beforeAutospacing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№ 90-</w:t>
      </w:r>
      <w:r>
        <w:rPr>
          <w:rStyle w:val="C3"/>
          <w:color w:val="000000"/>
          <w:sz w:val="24"/>
        </w:rPr>
        <w:t>24/6 от 24.08.2015 г.</w:t>
      </w:r>
      <w:r>
        <w:rPr>
          <w:rFonts w:ascii="Times New Roman" w:hAnsi="Times New Roman"/>
        </w:rPr>
        <w:t xml:space="preserve"> «Об утверждении Положения о публичных слушаниях в Степановском сельсовете  Бессоновского района Пензенской области», а также в целях выявления общественного мнения,</w:t>
      </w:r>
    </w:p>
    <w:p>
      <w:pPr>
        <w:pStyle w:val="P1"/>
        <w:spacing w:lineRule="auto" w:line="240" w:after="0" w:beforeAutospacing="0" w:afterAutospacing="0"/>
        <w:ind w:firstLine="870"/>
        <w:jc w:val="both"/>
        <w:rPr>
          <w:rFonts w:ascii="Times New Roman" w:hAnsi="Times New Roman"/>
        </w:rPr>
      </w:pPr>
    </w:p>
    <w:p>
      <w:pPr>
        <w:pStyle w:val="P1"/>
        <w:spacing w:lineRule="auto" w:line="240" w:after="0" w:beforeAutospacing="0" w:afterAutospacing="0"/>
        <w:ind w:firstLine="870"/>
        <w:jc w:val="center"/>
        <w:rPr>
          <w:rFonts w:ascii="Times New Roman" w:hAnsi="Times New Roman"/>
          <w:b w:val="1"/>
        </w:rPr>
      </w:pPr>
      <w:r>
        <w:rPr>
          <w:rStyle w:val="C3"/>
          <w:b w:val="1"/>
          <w:sz w:val="24"/>
        </w:rPr>
        <w:t xml:space="preserve">Комитет местного самоуправления Степановского сельсовета </w:t>
      </w:r>
    </w:p>
    <w:p>
      <w:pPr>
        <w:pStyle w:val="P1"/>
        <w:spacing w:lineRule="auto" w:line="240" w:after="0" w:beforeAutospacing="0" w:afterAutospacing="0"/>
        <w:ind w:firstLine="870"/>
        <w:jc w:val="center"/>
        <w:rPr>
          <w:rFonts w:ascii="Times New Roman" w:hAnsi="Times New Roman"/>
          <w:b w:val="1"/>
        </w:rPr>
      </w:pPr>
      <w:r>
        <w:rPr>
          <w:rStyle w:val="C3"/>
          <w:b w:val="1"/>
          <w:sz w:val="24"/>
        </w:rPr>
        <w:t>Бессоновского района Пензенской области решил:</w:t>
      </w:r>
    </w:p>
    <w:p>
      <w:pPr>
        <w:pStyle w:val="P1"/>
        <w:spacing w:lineRule="auto" w:line="240" w:after="0" w:beforeAutospacing="0" w:afterAutospacing="0"/>
        <w:ind w:firstLine="870"/>
        <w:jc w:val="center"/>
        <w:rPr>
          <w:rFonts w:ascii="Times New Roman" w:hAnsi="Times New Roman"/>
          <w:b w:val="1"/>
        </w:rPr>
      </w:pPr>
    </w:p>
    <w:p>
      <w:pPr>
        <w:pStyle w:val="P1"/>
        <w:widowControl w:val="0"/>
        <w:numPr>
          <w:ilvl w:val="0"/>
          <w:numId w:val="21"/>
        </w:numPr>
        <w:tabs>
          <w:tab w:val="left" w:pos="720" w:leader="none"/>
        </w:tabs>
        <w:suppressAutoHyphens w:val="1"/>
        <w:ind w:firstLine="8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Принять, к рассмотрению проект Решения «О бюджете Степановского сельсовета Бессоновского района Пензенской области на 2026 год и плановый период 2027 и 2028 годов» согласно приложению (далее Решение о проекте).</w:t>
      </w:r>
    </w:p>
    <w:p>
      <w:pPr>
        <w:pStyle w:val="P1"/>
        <w:widowControl w:val="0"/>
        <w:numPr>
          <w:ilvl w:val="0"/>
          <w:numId w:val="21"/>
        </w:numPr>
        <w:tabs>
          <w:tab w:val="left" w:pos="720" w:leader="none"/>
        </w:tabs>
        <w:suppressAutoHyphens w:val="1"/>
        <w:ind w:firstLine="8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Постоянной комиссии комитета местного самоуправления Степановского сельсовета Бессоновского района Пензенской области по бюджету, подготовить  заключение на Решение о проекте. </w:t>
      </w:r>
    </w:p>
    <w:p>
      <w:pPr>
        <w:pStyle w:val="P1"/>
        <w:widowControl w:val="0"/>
        <w:numPr>
          <w:ilvl w:val="0"/>
          <w:numId w:val="21"/>
        </w:numPr>
        <w:tabs>
          <w:tab w:val="left" w:pos="720" w:leader="none"/>
        </w:tabs>
        <w:suppressAutoHyphens w:val="1"/>
        <w:ind w:firstLine="8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Провести </w:t>
      </w:r>
      <w:r>
        <w:rPr>
          <w:rStyle w:val="C3"/>
          <w:color w:val="000000"/>
          <w:sz w:val="24"/>
        </w:rPr>
        <w:t xml:space="preserve">28 ноября  2025 г.</w:t>
      </w:r>
      <w:r>
        <w:rPr>
          <w:rFonts w:ascii="Times New Roman" w:hAnsi="Times New Roman"/>
        </w:rPr>
        <w:t xml:space="preserve"> в 16:00 часов по адресу: Пензенская область, Бессоновский район, с. Степановка, ул. Дорожная д 47А,   здание администрации Степановского сельсовета, публичные слушания по  Решению о проекте.</w:t>
      </w:r>
    </w:p>
    <w:p>
      <w:pPr>
        <w:pStyle w:val="P1"/>
        <w:widowControl w:val="0"/>
        <w:numPr>
          <w:ilvl w:val="0"/>
          <w:numId w:val="21"/>
        </w:numPr>
        <w:tabs>
          <w:tab w:val="left" w:pos="720" w:leader="none"/>
        </w:tabs>
        <w:suppressAutoHyphens w:val="1"/>
        <w:ind w:firstLine="8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организации публичных слушаний создать организационный комитет в количестве 5 человек в следующем составе:</w:t>
      </w:r>
    </w:p>
    <w:p>
      <w:pPr>
        <w:pStyle w:val="P1"/>
        <w:spacing w:lineRule="auto" w:line="240" w:after="0" w:beforeAutospacing="0" w:afterAutospacing="0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Симакина Л.Ф. –зам.главы администрации Степановского сельсовета;</w:t>
      </w:r>
    </w:p>
    <w:p>
      <w:pPr>
        <w:pStyle w:val="P1"/>
        <w:spacing w:lineRule="auto" w:line="240" w:after="0" w:beforeAutospacing="0" w:afterAutospacing="0"/>
        <w:ind w:left="-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-  Елизарова Г.Н. – гл.  бухгалтер администрации Степановского сельсовета (по согласованию с главой администрации);</w:t>
      </w:r>
    </w:p>
    <w:p>
      <w:pPr>
        <w:pStyle w:val="P1"/>
        <w:spacing w:lineRule="auto" w:line="240" w:after="0" w:beforeAutospacing="0" w:afterAutospacing="0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Хлудов С.Н. - глава Степановского сельсовета</w:t>
      </w:r>
    </w:p>
    <w:p>
      <w:pPr>
        <w:pStyle w:val="P1"/>
        <w:spacing w:lineRule="auto" w:line="240" w:after="0" w:beforeAutospacing="0" w:afterAutospacing="0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Штырняева И.Ф. – депутат Степановского сельсовета</w:t>
      </w:r>
    </w:p>
    <w:p>
      <w:pPr>
        <w:pStyle w:val="P1"/>
        <w:spacing w:lineRule="auto" w:line="240" w:after="0" w:beforeAutospacing="0" w:afterAutospacing="0"/>
        <w:ind w:firstLine="8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Кодыркина Н.Н. – депутат Степановского сельсовета</w:t>
      </w:r>
    </w:p>
    <w:p>
      <w:pPr>
        <w:pStyle w:val="P1"/>
        <w:widowControl w:val="0"/>
        <w:numPr>
          <w:ilvl w:val="0"/>
          <w:numId w:val="21"/>
        </w:numPr>
        <w:tabs>
          <w:tab w:val="left" w:pos="720" w:leader="none"/>
        </w:tabs>
        <w:suppressAutoHyphens w:val="1"/>
        <w:ind w:firstLine="84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Организационному комитету по подготовке и проведению публичных слушаний:</w:t>
      </w:r>
    </w:p>
    <w:p>
      <w:pPr>
        <w:pStyle w:val="P1"/>
        <w:widowControl w:val="0"/>
        <w:numPr>
          <w:ilvl w:val="0"/>
          <w:numId w:val="22"/>
        </w:numPr>
        <w:tabs>
          <w:tab w:val="left" w:pos="720" w:leader="none"/>
        </w:tabs>
        <w:suppressAutoHyphens w:val="1"/>
        <w:ind w:firstLine="15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Провести первое заседание  не позднее пяти дней, с момента принятия настоящего решения и осуществить необходимые мероприятия, связанные с проведением публичных слушаний.</w:t>
      </w:r>
    </w:p>
    <w:p>
      <w:pPr>
        <w:pStyle w:val="P1"/>
        <w:widowControl w:val="0"/>
        <w:numPr>
          <w:ilvl w:val="0"/>
          <w:numId w:val="22"/>
        </w:numPr>
        <w:tabs>
          <w:tab w:val="left" w:pos="720" w:leader="none"/>
        </w:tabs>
        <w:suppressAutoHyphens w:val="1"/>
        <w:ind w:firstLine="15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обнародование Решения о проекте не позднее, чем за десять дней, до проведения публичных слушаний  через СМИ, и путем вывешивания объявлений в общественных местах.</w:t>
      </w:r>
    </w:p>
    <w:p>
      <w:pPr>
        <w:pStyle w:val="P1"/>
        <w:widowControl w:val="0"/>
        <w:numPr>
          <w:ilvl w:val="0"/>
          <w:numId w:val="22"/>
        </w:numPr>
        <w:tabs>
          <w:tab w:val="left" w:pos="720" w:leader="none"/>
        </w:tabs>
        <w:suppressAutoHyphens w:val="1"/>
        <w:ind w:firstLine="15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Установить, что, предложения  по Решению о проекте, направляются в письменной форме в администрацию Степановского сельсовета по адресу: с. Степановка, ул. Дорожная, д. 47А  с</w:t>
      </w:r>
      <w:r>
        <w:rPr>
          <w:rStyle w:val="C3"/>
          <w:color w:val="FF0000"/>
          <w:sz w:val="24"/>
        </w:rPr>
        <w:t xml:space="preserve">  </w:t>
      </w:r>
      <w:r>
        <w:rPr>
          <w:rStyle w:val="C3"/>
          <w:color w:val="000000"/>
          <w:sz w:val="24"/>
        </w:rPr>
        <w:t xml:space="preserve">15 ноября по  27 ноября  2025 г. с 8:00 до 16:00 часов.</w:t>
      </w:r>
    </w:p>
    <w:p>
      <w:pPr>
        <w:pStyle w:val="P29"/>
        <w:widowControl w:val="0"/>
        <w:spacing w:lineRule="auto" w:line="240" w:before="0" w:after="0" w:beforeAutospacing="0" w:afterAutospacing="0"/>
        <w:ind w:firstLine="544"/>
        <w:jc w:val="both"/>
        <w:rPr>
          <w:rFonts w:ascii="Times New Roman" w:hAnsi="Times New Roman"/>
        </w:rPr>
      </w:pPr>
      <w:r>
        <w:rPr>
          <w:rStyle w:val="C3"/>
          <w:color w:val="000000"/>
          <w:sz w:val="24"/>
        </w:rPr>
        <w:t>6.Настоящее решение опубликовать в информационном бюллетене Степановского 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29"/>
        <w:spacing w:lineRule="auto" w:line="240" w:before="0" w:after="3" w:beforeAutospacing="0" w:afterAutospacing="0"/>
        <w:ind w:left="21" w:right="35"/>
        <w:jc w:val="both"/>
        <w:rPr>
          <w:rFonts w:ascii="Times New Roman" w:hAnsi="Times New Roman"/>
        </w:rPr>
      </w:pPr>
      <w:r>
        <w:rPr>
          <w:rStyle w:val="C3"/>
          <w:color w:val="000000"/>
          <w:sz w:val="24"/>
        </w:rPr>
        <w:t xml:space="preserve">        7. Настоящее решение вступает в силу на следующий день после дня его официального опубликования.</w:t>
      </w:r>
    </w:p>
    <w:p>
      <w:pPr>
        <w:pStyle w:val="P29"/>
        <w:spacing w:lineRule="auto" w:line="240" w:before="0" w:after="962" w:beforeAutospacing="0" w:afterAutospacing="0"/>
        <w:ind w:firstLine="720" w:left="21" w:right="35"/>
        <w:jc w:val="both"/>
        <w:rPr>
          <w:rFonts w:ascii="Times New Roman" w:hAnsi="Times New Roman"/>
          <w:color w:val="000000"/>
        </w:rPr>
      </w:pPr>
      <w:r>
        <w:rPr>
          <w:rStyle w:val="C3"/>
          <w:color w:val="000000"/>
          <w:sz w:val="24"/>
        </w:rPr>
        <w:t>8. Контроль исполнения настоящего решения возложить на главу администрации Степановсого сельсовета Бессоновского района Пензенской области.</w:t>
      </w:r>
    </w:p>
    <w:p>
      <w:pPr>
        <w:pStyle w:val="P29"/>
        <w:spacing w:lineRule="auto" w:line="240" w:before="0" w:after="962" w:beforeAutospacing="0" w:afterAutospacing="0"/>
        <w:ind w:hanging="22" w:left="22" w:right="34"/>
        <w:jc w:val="both"/>
        <w:rPr>
          <w:rFonts w:ascii="Times New Roman" w:hAnsi="Times New Roman"/>
        </w:rPr>
      </w:pPr>
      <w:r>
        <w:rPr>
          <w:rStyle w:val="C3"/>
          <w:sz w:val="24"/>
        </w:rPr>
        <w:t xml:space="preserve">Глава Степановского сельсовета Бессоновского района Пензенской области                              С.Н.Хлудов </w:t>
      </w: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tbl>
      <w:tblPr>
        <w:tblStyle w:val="T2"/>
        <w:tblpPr w:leftFromText="180" w:rightFromText="180" w:tblpX="1" w:tblpY="1396" w:horzAnchor="margin" w:vertAnchor="page"/>
        <w:tblW w:w="96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wAfter w:w="0" w:type="dxa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rPr>
                <w:b w:val="1"/>
                <w:sz w:val="36"/>
              </w:rPr>
            </w:pPr>
            <w:r>
              <w:drawing>
                <wp:anchor xmlns:wp="http://schemas.openxmlformats.org/drawingml/2006/wordprocessingDrawing" simplePos="0" allowOverlap="0" behindDoc="0" layoutInCell="1" locked="0" relativeHeight="1" distL="114300" distR="114300">
                  <wp:simplePos x="0" y="0"/>
                  <wp:positionH relativeFrom="column">
                    <wp:posOffset>2905125</wp:posOffset>
                  </wp:positionH>
                  <wp:positionV relativeFrom="paragraph">
                    <wp:posOffset>-323850</wp:posOffset>
                  </wp:positionV>
                  <wp:extent cx="733425" cy="914400"/>
                  <wp:wrapNone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КОМИТЕТ МЕСТНОГО САМОУПРАВЛЕНИЯ СТЕПАНОВСКОГО СЕЛЬСОВЕТА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 БЕССОНОВСКОГО РАЙОНА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>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b w:val="1"/>
                <w:sz w:val="36"/>
              </w:rPr>
            </w:pPr>
            <w:r>
              <w:rPr>
                <w:rStyle w:val="C3"/>
                <w:b w:val="1"/>
                <w:sz w:val="36"/>
              </w:rPr>
              <w:t xml:space="preserve">ВОСЬМОГО  СОЗЫВА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36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36"/>
              </w:rPr>
            </w:pPr>
            <w:r>
              <w:rPr>
                <w:rStyle w:val="C3"/>
                <w:sz w:val="36"/>
              </w:rPr>
              <w:t>ПРОЕКТ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36"/>
              </w:rPr>
            </w:pPr>
          </w:p>
        </w:tc>
      </w:tr>
      <w:tr>
        <w:trPr>
          <w:wAfter w:w="0" w:type="dxa"/>
          <w:trHeight w:hRule="atLeast" w:val="502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</w:pPr>
            <w:r>
              <w:rPr>
                <w:rStyle w:val="C3"/>
                <w:b w:val="1"/>
                <w:sz w:val="28"/>
              </w:rPr>
              <w:t xml:space="preserve"> Р Е Ш Е Н И Е</w:t>
            </w:r>
          </w:p>
        </w:tc>
      </w:tr>
      <w:tr>
        <w:trPr>
          <w:wAfter w:w="0" w:type="dxa"/>
          <w:trHeight w:hRule="atLeast" w:val="460"/>
        </w:trPr>
        <w:tc>
          <w:tcPr>
            <w:tcW w:w="96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T2"/>
              <w:tblpPr w:leftFromText="180" w:rightFromText="180" w:tblpX="1" w:tblpY="66" w:horzAnchor="margin" w:vertAnchor="text" w:tblpXSpec="center"/>
              <w:tblW w:w="0" w:type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/>
            <w:tr>
              <w:tc>
                <w:tcPr>
                  <w:tcW w:w="2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39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28"/>
                    </w:rPr>
                  </w:pPr>
                </w:p>
              </w:tc>
            </w:tr>
            <w:tr>
              <w:tc>
                <w:tcPr>
                  <w:tcW w:w="465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10"/>
                    </w:rPr>
                  </w:pPr>
                </w:p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spacing w:after="0" w:beforeAutospacing="0" w:afterAutospacing="0"/>
                    <w:jc w:val="center"/>
                    <w:rPr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с. Степановка</w:t>
                  </w:r>
                </w:p>
              </w:tc>
            </w:tr>
          </w:tbl>
          <w:p>
            <w:pPr>
              <w:pStyle w:val="P14"/>
              <w:keepNext w:val="1"/>
              <w:framePr w:w="0" w:h="0" w:hRule="auto" w:wrap="auto" w:vAnchor="margin" w:hAnchor="text" w:x="0" w:xAlign="left" w:y="0" w:yAlign="inline"/>
            </w:pPr>
          </w:p>
        </w:tc>
      </w:tr>
    </w:tbl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widowControl w:val="0"/>
        <w:spacing w:after="0" w:beforeAutospacing="0" w:afterAutospacing="0"/>
        <w:jc w:val="center"/>
        <w:rPr>
          <w:rFonts w:ascii="Times New Roman CYR" w:hAnsi="Times New Roman CYR"/>
          <w:b w:val="1"/>
          <w:sz w:val="22"/>
        </w:rPr>
      </w:pPr>
      <w:r>
        <w:rPr>
          <w:rStyle w:val="C3"/>
          <w:rFonts w:ascii="Times New Roman CYR" w:hAnsi="Times New Roman CYR"/>
          <w:b w:val="1"/>
          <w:sz w:val="22"/>
        </w:rPr>
        <w:t xml:space="preserve">«О бюджете  Степановского сельсовета Бессоновского района Пензенской области </w:t>
      </w:r>
    </w:p>
    <w:p>
      <w:pPr>
        <w:pStyle w:val="P1"/>
        <w:widowControl w:val="0"/>
        <w:spacing w:after="0" w:beforeAutospacing="0" w:afterAutospacing="0"/>
        <w:jc w:val="center"/>
        <w:rPr>
          <w:rFonts w:ascii="Times New Roman CYR" w:hAnsi="Times New Roman CYR"/>
          <w:b w:val="1"/>
          <w:sz w:val="22"/>
        </w:rPr>
      </w:pPr>
      <w:r>
        <w:rPr>
          <w:rStyle w:val="C3"/>
          <w:b w:val="1"/>
        </w:rPr>
        <w:t>на 2026 год и на плановый период 2027 и 2028 годов</w:t>
      </w:r>
      <w:r>
        <w:rPr>
          <w:rStyle w:val="C3"/>
          <w:rFonts w:ascii="Times New Roman CYR" w:hAnsi="Times New Roman CYR"/>
          <w:b w:val="1"/>
          <w:sz w:val="22"/>
        </w:rPr>
        <w:t>»</w:t>
      </w:r>
    </w:p>
    <w:p>
      <w:pPr>
        <w:pStyle w:val="P1"/>
        <w:widowControl w:val="0"/>
        <w:spacing w:after="0" w:beforeAutospacing="0" w:afterAutospacing="0"/>
        <w:jc w:val="center"/>
        <w:rPr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spacing w:after="0" w:beforeAutospacing="0" w:afterAutospacing="0"/>
        <w:ind w:firstLine="54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 Уставом  сельского поселения  Степановский сельсовет муниципального района Бессоновский  район  Пензенской области,  </w:t>
      </w:r>
    </w:p>
    <w:p>
      <w:pPr>
        <w:pStyle w:val="P1"/>
        <w:widowControl w:val="0"/>
        <w:spacing w:after="0" w:beforeAutospacing="0" w:afterAutospacing="0"/>
        <w:jc w:val="center"/>
        <w:rPr>
          <w:rFonts w:ascii="Times New Roman CYR" w:hAnsi="Times New Roman CYR"/>
          <w:b w:val="1"/>
          <w:sz w:val="22"/>
        </w:rPr>
      </w:pPr>
    </w:p>
    <w:p>
      <w:pPr>
        <w:pStyle w:val="P1"/>
        <w:widowControl w:val="0"/>
        <w:spacing w:after="0" w:beforeAutospacing="0" w:afterAutospacing="0"/>
        <w:ind w:firstLine="540"/>
        <w:jc w:val="center"/>
        <w:rPr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Комитет местного самоуправления Степановского сельсовета Бессоновского района Пензенской области решил:</w:t>
      </w:r>
    </w:p>
    <w:p>
      <w:pPr>
        <w:pStyle w:val="P1"/>
        <w:widowControl w:val="0"/>
        <w:spacing w:after="0" w:beforeAutospacing="0" w:afterAutospacing="0"/>
        <w:ind w:firstLine="540"/>
        <w:jc w:val="both"/>
        <w:rPr>
          <w:rFonts w:ascii="Times New Roman CYR" w:hAnsi="Times New Roman CYR"/>
        </w:rPr>
      </w:pPr>
    </w:p>
    <w:p>
      <w:pPr>
        <w:pStyle w:val="P1"/>
        <w:widowControl w:val="0"/>
        <w:spacing w:after="0" w:beforeAutospacing="0" w:afterAutospacing="0"/>
        <w:ind w:firstLine="540"/>
        <w:jc w:val="both"/>
        <w:rPr>
          <w:rFonts w:ascii="Times New Roman CYR" w:hAnsi="Times New Roman CYR"/>
        </w:rPr>
      </w:pPr>
    </w:p>
    <w:p>
      <w:pPr>
        <w:pStyle w:val="P1"/>
        <w:keepNext w:val="1"/>
        <w:keepLines w:val="1"/>
        <w:widowControl w:val="0"/>
        <w:spacing w:after="0" w:beforeAutospacing="0" w:afterAutospacing="0"/>
        <w:ind w:hanging="1134" w:left="1134"/>
        <w:jc w:val="center"/>
        <w:rPr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1. Основные характеристики бюджета  Степановского сельсовета Бессоновского района Пензенской области </w:t>
      </w:r>
      <w:r>
        <w:rPr>
          <w:rStyle w:val="C3"/>
          <w:b w:val="1"/>
        </w:rPr>
        <w:t>на 2026 год и на плановый период 2027 и 2028 годов</w:t>
      </w:r>
      <w:r>
        <w:rPr>
          <w:rStyle w:val="C3"/>
          <w:rFonts w:ascii="Times New Roman CYR" w:hAnsi="Times New Roman CYR"/>
          <w:b w:val="1"/>
        </w:rPr>
        <w:t>.</w:t>
      </w:r>
    </w:p>
    <w:p>
      <w:pPr>
        <w:pStyle w:val="P1"/>
        <w:keepNext w:val="1"/>
        <w:keepLines w:val="1"/>
        <w:widowControl w:val="0"/>
        <w:spacing w:before="240" w:after="0" w:beforeAutospacing="0" w:afterAutospacing="0"/>
        <w:ind w:hanging="1134" w:left="1638"/>
        <w:jc w:val="center"/>
        <w:rPr>
          <w:rFonts w:ascii="Times New Roman CYR" w:hAnsi="Times New Roman CYR"/>
          <w:b w:val="1"/>
        </w:rPr>
      </w:pPr>
    </w:p>
    <w:p>
      <w:pPr>
        <w:pStyle w:val="P1"/>
        <w:widowControl w:val="0"/>
        <w:spacing w:after="0" w:beforeAutospacing="0" w:afterAutospacing="0"/>
        <w:ind w:firstLine="567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 Утвердить основные характеристики бюджета</w:t>
      </w:r>
      <w:r>
        <w:rPr>
          <w:rStyle w:val="C3"/>
          <w:rFonts w:ascii="Arial CYR" w:hAnsi="Arial CYR"/>
          <w:b w:val="1"/>
          <w:sz w:val="20"/>
        </w:rPr>
        <w:t xml:space="preserve">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2026год: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1) прогнозируемый общий объем доходов бюджета 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7534,200 тыс. рублей;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2) общий </w:t>
      </w:r>
      <w:r>
        <w:t>объем</w:t>
      </w:r>
      <w:r>
        <w:rPr>
          <w:rStyle w:val="C3"/>
          <w:rFonts w:ascii="Times New Roman CYR" w:hAnsi="Times New Roman CYR"/>
        </w:rPr>
        <w:t xml:space="preserve"> расходов бюджета Степановского  сельсовета Бессоновского района Пензенской области в сумме 7534,200 тыс. рублей;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в сумме 10,000 тыс. рублей; </w:t>
      </w:r>
    </w:p>
    <w:p>
      <w:pPr>
        <w:pStyle w:val="P1"/>
        <w:suppressAutoHyphens w:val="1"/>
        <w:spacing w:after="0" w:beforeAutospacing="0" w:afterAutospacing="0"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01.01.2027 года равен </w:t>
      </w:r>
      <w:r>
        <w:rPr>
          <w:rStyle w:val="C3"/>
          <w:color w:val="000000"/>
        </w:rPr>
        <w:t>0,000</w:t>
      </w:r>
      <w:r>
        <w:t xml:space="preserve"> тыс. рублей;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5) прогнозируемый дефицит(профицит)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рублей.</w:t>
      </w:r>
    </w:p>
    <w:p>
      <w:pPr>
        <w:pStyle w:val="P1"/>
        <w:widowControl w:val="0"/>
        <w:spacing w:after="0" w:beforeAutospacing="0" w:afterAutospacing="0"/>
        <w:ind w:firstLine="567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2. Утвердить основные характеристики 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 на плановый период 2027 и  2028  годов:</w:t>
      </w:r>
    </w:p>
    <w:p>
      <w:pPr>
        <w:pStyle w:val="P1"/>
        <w:widowControl w:val="0"/>
        <w:spacing w:after="0" w:beforeAutospacing="0" w:afterAutospacing="0"/>
        <w:ind w:firstLine="567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1) прогнозируемый общий объем доходов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 и на 2028 год в сумме 8453,200 тыс. рублей;</w:t>
      </w:r>
    </w:p>
    <w:p>
      <w:pPr>
        <w:pStyle w:val="P1"/>
        <w:widowControl w:val="0"/>
        <w:spacing w:after="0" w:beforeAutospacing="0" w:afterAutospacing="0"/>
        <w:ind w:firstLine="567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2) общий объем расходов бюджета </w:t>
      </w:r>
      <w:r>
        <w:t>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 в сумме 8150,700 тыс. рублей, в том числе условно-утвержденные расходы – 188,185 тыс. рублей, на 2028 год в сумме 8453,200 тыс. рублей в том числе условно-утвержденные расходы – 382,985 тыс. рублей;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0" w:left="0"/>
      </w:pPr>
      <w:r>
        <w:rPr>
          <w:rStyle w:val="C3"/>
          <w:rFonts w:ascii="Times New Roman CYR" w:hAnsi="Times New Roman CYR"/>
        </w:rPr>
        <w:t xml:space="preserve">         3) </w:t>
      </w:r>
      <w:r>
        <w:t xml:space="preserve">размер резервного фонда Администрации  Степановского</w:t>
      </w:r>
      <w:r>
        <w:rPr>
          <w:rStyle w:val="C3"/>
          <w:rFonts w:ascii="Times New Roman CYR" w:hAnsi="Times New Roman CYR"/>
        </w:rPr>
        <w:t xml:space="preserve"> сельсовета Бессоновского района Пензенской области</w:t>
      </w:r>
      <w:r>
        <w:t xml:space="preserve"> на 2027 год в сумме 10,000 тыс. рублей, на 2028 год в сумме 10,000 тыс.рублей; </w:t>
      </w:r>
    </w:p>
    <w:p>
      <w:pPr>
        <w:pStyle w:val="P1"/>
        <w:suppressAutoHyphens w:val="1"/>
        <w:spacing w:after="0" w:beforeAutospacing="0" w:afterAutospacing="0"/>
        <w:jc w:val="both"/>
      </w:pPr>
      <w:r>
        <w:t xml:space="preserve">        4) верхний предел муниципального внутреннего долга Степановского сельсовета Бессоновского района Пензенской области на 1 января 2028 года равен 0,000 тыс. рублей на 1 января 2028 равен 0,000 тыс. рублей;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 5) прогнозируемый дефицит (профицит) бюджета</w:t>
      </w:r>
      <w:r>
        <w:rPr>
          <w:rStyle w:val="C3"/>
          <w:rFonts w:ascii="Times New Roman CYR" w:hAnsi="Times New Roman CYR"/>
          <w:sz w:val="28"/>
        </w:rPr>
        <w:t xml:space="preserve"> </w:t>
      </w:r>
      <w:r>
        <w:rPr>
          <w:rStyle w:val="C3"/>
          <w:rFonts w:ascii="Times New Roman CYR" w:hAnsi="Times New Roman CYR"/>
        </w:rPr>
        <w:t>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2027 год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в сумме   0,000 тыс. рублей , на 2028 год в сумме 0,000 тыс. рублей.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</w:p>
    <w:p>
      <w:pPr>
        <w:pStyle w:val="P1"/>
        <w:keepNext w:val="1"/>
        <w:keepLines w:val="1"/>
        <w:widowControl w:val="0"/>
        <w:spacing w:before="240" w:after="0" w:beforeAutospacing="0" w:afterAutospacing="0"/>
        <w:jc w:val="center"/>
        <w:rPr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2. Источники финансирования дефицита бюджета Степановского сельсовета Бессоновского района Пензенской области</w:t>
      </w:r>
    </w:p>
    <w:p>
      <w:pPr>
        <w:pStyle w:val="P1"/>
        <w:keepNext w:val="1"/>
        <w:keepLines w:val="1"/>
        <w:widowControl w:val="0"/>
        <w:spacing w:before="240" w:after="0" w:beforeAutospacing="0" w:afterAutospacing="0"/>
        <w:jc w:val="center"/>
        <w:rPr>
          <w:rFonts w:ascii="Times New Roman CYR" w:hAnsi="Times New Roman CYR"/>
          <w:b w:val="1"/>
        </w:rPr>
      </w:pPr>
    </w:p>
    <w:p>
      <w:pPr>
        <w:pStyle w:val="P1"/>
        <w:widowControl w:val="0"/>
        <w:tabs>
          <w:tab w:val="left" w:pos="930" w:leader="none"/>
        </w:tabs>
        <w:spacing w:before="120" w:after="0" w:beforeAutospacing="0" w:afterAutospacing="0"/>
        <w:ind w:firstLine="567" w:left="3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>1.</w:t>
        <w:tab/>
        <w:t>Утвердить источники финансирования дефицита(профицита) бюджета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>на 2026 год и на плановый период 2027 и 2028 годов согласно приложению 1 к настоящему Решению.</w:t>
      </w:r>
    </w:p>
    <w:p>
      <w:pPr>
        <w:pStyle w:val="P1"/>
        <w:widowControl w:val="0"/>
        <w:tabs>
          <w:tab w:val="left" w:pos="720" w:leader="none"/>
          <w:tab w:val="left" w:pos="4320" w:leader="none"/>
        </w:tabs>
        <w:spacing w:before="120" w:after="0" w:beforeAutospacing="0" w:afterAutospacing="0"/>
        <w:ind w:hanging="357"/>
        <w:jc w:val="both"/>
      </w:pPr>
    </w:p>
    <w:p>
      <w:pPr>
        <w:pStyle w:val="P14"/>
        <w:keepNext w:val="1"/>
        <w:jc w:val="both"/>
        <w:rPr>
          <w:sz w:val="24"/>
        </w:rPr>
      </w:pPr>
      <w:r>
        <w:rPr>
          <w:rStyle w:val="C3"/>
          <w:sz w:val="24"/>
        </w:rPr>
        <w:t xml:space="preserve">Статья   3.    Объем поступлений в бюджет Степановского сельсовета Бессоновского района Пензенской области по видам доходов на 2026 год и на плановый период 2027 и 2028 годов.</w:t>
      </w:r>
    </w:p>
    <w:p>
      <w:pPr>
        <w:pStyle w:val="P1"/>
        <w:keepNext w:val="1"/>
        <w:widowControl w:val="0"/>
        <w:spacing w:before="240" w:after="60" w:beforeAutospacing="0" w:afterAutospacing="0"/>
        <w:ind w:left="504"/>
        <w:jc w:val="center"/>
        <w:rPr>
          <w:rFonts w:ascii="Times New Roman CYR" w:hAnsi="Times New Roman CYR"/>
          <w:b w:val="1"/>
        </w:rPr>
      </w:pPr>
    </w:p>
    <w:p>
      <w:pPr>
        <w:pStyle w:val="P34"/>
        <w:ind w:firstLine="240"/>
        <w:jc w:val="both"/>
        <w:rPr>
          <w:sz w:val="24"/>
        </w:rPr>
      </w:pPr>
      <w:r>
        <w:rPr>
          <w:rStyle w:val="C3"/>
          <w:sz w:val="24"/>
        </w:rPr>
        <w:t>Утвердить объём поступлений в бюджет Степановского сельсовета Бессоновского района Пензенской области по видам доходов на 2026 год и на плановый период 2027 и 2028 годов:</w:t>
      </w:r>
    </w:p>
    <w:p>
      <w:pPr>
        <w:pStyle w:val="P34"/>
        <w:ind w:firstLine="360"/>
        <w:jc w:val="both"/>
        <w:rPr>
          <w:sz w:val="24"/>
        </w:rPr>
      </w:pPr>
      <w:r>
        <w:rPr>
          <w:rStyle w:val="C3"/>
          <w:sz w:val="24"/>
        </w:rPr>
        <w:t>- объем налоговых и неналоговых доходов согласно приложению 2 к настоящему решению;</w:t>
      </w:r>
    </w:p>
    <w:p>
      <w:pPr>
        <w:pStyle w:val="P34"/>
        <w:ind w:firstLine="360"/>
        <w:jc w:val="both"/>
        <w:rPr>
          <w:sz w:val="24"/>
        </w:rPr>
      </w:pPr>
      <w:r>
        <w:rPr>
          <w:rStyle w:val="C3"/>
          <w:sz w:val="24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Степановского сельсовета Бессоновского района Пензенской области в 2026 году – в сумме 3823,600    тыс. рублей, в 2027 году – в сумме 3642,500 тыс. рублей и в 2028 году -  в сумме 3824,100 тыс. рублей.</w:t>
      </w:r>
    </w:p>
    <w:p>
      <w:pPr>
        <w:pStyle w:val="P34"/>
        <w:ind w:firstLine="360"/>
        <w:jc w:val="both"/>
        <w:rPr>
          <w:sz w:val="24"/>
        </w:rPr>
      </w:pPr>
    </w:p>
    <w:p>
      <w:pPr>
        <w:pStyle w:val="P1"/>
        <w:keepNext w:val="1"/>
        <w:keepLines w:val="1"/>
        <w:widowControl w:val="0"/>
        <w:spacing w:before="240" w:after="0" w:beforeAutospacing="0" w:afterAutospacing="0"/>
        <w:jc w:val="center"/>
        <w:rPr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>
      <w:pPr>
        <w:pStyle w:val="P1"/>
        <w:keepNext w:val="1"/>
        <w:keepLines w:val="1"/>
        <w:widowControl w:val="0"/>
        <w:spacing w:before="240" w:after="0" w:beforeAutospacing="0" w:afterAutospacing="0"/>
        <w:jc w:val="center"/>
        <w:rPr>
          <w:rFonts w:ascii="Times New Roman CYR" w:hAnsi="Times New Roman CYR"/>
          <w:b w:val="1"/>
        </w:rPr>
      </w:pPr>
    </w:p>
    <w:p>
      <w:pPr>
        <w:pStyle w:val="P34"/>
        <w:jc w:val="both"/>
        <w:rPr>
          <w:sz w:val="24"/>
        </w:rPr>
      </w:pPr>
      <w:r>
        <w:t xml:space="preserve">            </w:t>
      </w:r>
      <w:r>
        <w:rPr>
          <w:rStyle w:val="C3"/>
          <w:sz w:val="24"/>
        </w:rPr>
        <w:t>Отказаться от принятия в 2026-2028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</w:t>
      </w:r>
    </w:p>
    <w:p>
      <w:pPr>
        <w:pStyle w:val="P34"/>
        <w:jc w:val="both"/>
        <w:rPr>
          <w:rFonts w:ascii="Times New Roman CYR" w:hAnsi="Times New Roman CYR"/>
        </w:rPr>
      </w:pPr>
    </w:p>
    <w:p>
      <w:pPr>
        <w:pStyle w:val="P14"/>
        <w:keepNext w:val="1"/>
        <w:jc w:val="both"/>
        <w:rPr>
          <w:sz w:val="24"/>
        </w:rPr>
      </w:pPr>
      <w:r>
        <w:rPr>
          <w:rStyle w:val="C3"/>
          <w:sz w:val="24"/>
        </w:rPr>
        <w:t xml:space="preserve">  Статья  5.  Бюджетные ассигнования бюджета Степановского сельсовета Бессоновского района Пензенской области на 2026 год и на плановый период 2027 и 2028 годов.</w:t>
      </w:r>
    </w:p>
    <w:p>
      <w:pPr>
        <w:pStyle w:val="P1"/>
        <w:spacing w:after="0" w:beforeAutospacing="0" w:afterAutospacing="0"/>
      </w:pPr>
    </w:p>
    <w:p>
      <w:pPr>
        <w:pStyle w:val="P46"/>
        <w:tabs>
          <w:tab w:val="left" w:pos="708" w:leader="none"/>
        </w:tabs>
        <w:spacing w:lineRule="atLeast" w:line="240" w:beforeAutospacing="0" w:afterAutospacing="0"/>
        <w:ind w:firstLine="0" w:left="0"/>
      </w:pPr>
      <w:r>
        <w:t xml:space="preserve">        1. Утвердить: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480" w:left="0"/>
      </w:pPr>
      <w:r>
        <w:t>распределение бюджетных ассигнований на 2026 год и на плановый период 2027 и 2028 годов по разделам, подразделам,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Степановского сельсовета Бессоновского района Пензенской области согласно приложению 4 к настоящему решению;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283" w:left="77"/>
      </w:pPr>
      <w:r>
        <w:t>ведомственную структуру расходов бюджета Степановского сельсовета Бессоновского района Пензенской области на 2026 год и на плановый период 2027 и 2028 годов согласно приложению 5 к настоящему решению;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0" w:left="0"/>
      </w:pPr>
      <w:r>
        <w:t xml:space="preserve">      3) распределение бюджетных ассигнований по целевым статьям (муниципальным программам Степановского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2026 год и на плановый период 2027 и 2028 годов согласно приложению 6 к настоящему решению.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0" w:left="0"/>
      </w:pPr>
    </w:p>
    <w:p>
      <w:pPr>
        <w:pStyle w:val="P1"/>
        <w:shd w:val="clear" w:fill="FFFFFF"/>
        <w:spacing w:after="0" w:beforeAutospacing="0" w:afterAutospacing="0"/>
        <w:jc w:val="both"/>
      </w:pPr>
      <w:r>
        <w:t xml:space="preserve">       2. Утвердить общий объем бюджетных ассигнований на исполнение публичных нормативных обязательств на 2026год в сумме 0,000 тыс. рублей, на 2027 год в сумме 0,000  тыс. рублей, на 2028 год в сумме 0,000  тыс. рублей;</w:t>
      </w:r>
    </w:p>
    <w:p>
      <w:pPr>
        <w:pStyle w:val="P64"/>
        <w:numPr>
          <w:ilvl w:val="5"/>
          <w:numId w:val="32"/>
        </w:numPr>
        <w:tabs>
          <w:tab w:val="left" w:pos="708" w:leader="none"/>
          <w:tab w:val="left" w:pos="4320" w:leader="none"/>
        </w:tabs>
        <w:ind w:firstLine="0" w:left="0"/>
      </w:pPr>
    </w:p>
    <w:p>
      <w:pPr>
        <w:pStyle w:val="P1"/>
        <w:tabs>
          <w:tab w:val="left" w:pos="322" w:leader="none"/>
          <w:tab w:val="center" w:pos="4819" w:leader="none"/>
        </w:tabs>
        <w:spacing w:after="0" w:beforeAutospacing="0" w:afterAutospacing="0"/>
        <w:jc w:val="center"/>
        <w:rPr>
          <w:b w:val="1"/>
        </w:rPr>
      </w:pPr>
      <w:r>
        <w:rPr>
          <w:rStyle w:val="C3"/>
          <w:b w:val="1"/>
        </w:rPr>
        <w:t>Статья 6. Межбюджетные трансферты бюджету Бессоновского района Пензенской области.</w:t>
      </w:r>
    </w:p>
    <w:p>
      <w:pPr>
        <w:pStyle w:val="P14"/>
        <w:keepNext w:val="1"/>
        <w:jc w:val="both"/>
        <w:rPr>
          <w:sz w:val="24"/>
        </w:rPr>
      </w:pPr>
      <w:r>
        <w:rPr>
          <w:rStyle w:val="C3"/>
          <w:b w:val="0"/>
          <w:sz w:val="24"/>
        </w:rPr>
        <w:t xml:space="preserve">          1.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на 2026 год в сумме 9,8751 тыс. рублей, в том числе:</w:t>
      </w:r>
    </w:p>
    <w:p>
      <w:pPr>
        <w:pStyle w:val="P1"/>
        <w:spacing w:after="0" w:beforeAutospacing="0" w:afterAutospacing="0"/>
        <w:jc w:val="both"/>
      </w:pPr>
      <w:r>
        <w:t xml:space="preserve">          1)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2,6531 тыс. рублей;</w:t>
      </w:r>
    </w:p>
    <w:p>
      <w:pPr>
        <w:pStyle w:val="P1"/>
        <w:spacing w:after="0" w:beforeAutospacing="0" w:afterAutospacing="0"/>
        <w:jc w:val="both"/>
      </w:pPr>
      <w:r>
        <w:t xml:space="preserve">          2)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в сумме 0,718тыс. рублей;</w:t>
      </w:r>
    </w:p>
    <w:p>
      <w:pPr>
        <w:pStyle w:val="P1"/>
        <w:spacing w:after="0" w:beforeAutospacing="0" w:afterAutospacing="0"/>
        <w:jc w:val="both"/>
      </w:pPr>
      <w:r>
        <w:t xml:space="preserve">          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0,696 тыс. рублей;</w:t>
      </w:r>
    </w:p>
    <w:p>
      <w:pPr>
        <w:pStyle w:val="P2"/>
        <w:spacing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rPr>
          <w:rStyle w:val="C3"/>
          <w:b w:val="1"/>
          <w:sz w:val="24"/>
        </w:rPr>
        <w:t xml:space="preserve">        </w:t>
      </w:r>
      <w:r>
        <w:t xml:space="preserve">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0,005 тыс. рублей.</w:t>
      </w:r>
    </w:p>
    <w:p>
      <w:pPr>
        <w:pStyle w:val="P2"/>
        <w:spacing w:after="0" w:beforeAutospacing="0" w:afterAutospacing="0"/>
        <w:ind w:firstLine="595" w:left="-17"/>
        <w:jc w:val="both"/>
        <w:rPr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0,005 тыс. рублей.</w:t>
      </w:r>
    </w:p>
    <w:p>
      <w:pPr>
        <w:pStyle w:val="P1"/>
        <w:spacing w:after="0" w:beforeAutospacing="0" w:afterAutospacing="0"/>
        <w:jc w:val="both"/>
      </w:pPr>
      <w:r>
        <w:t xml:space="preserve">          6) Межбюджетные трансферты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в сумме 5,798 тыс. рублей.</w:t>
      </w:r>
    </w:p>
    <w:p>
      <w:pPr>
        <w:pStyle w:val="P14"/>
        <w:keepNext w:val="1"/>
        <w:jc w:val="both"/>
        <w:rPr>
          <w:sz w:val="24"/>
        </w:rPr>
      </w:pPr>
      <w:r>
        <w:rPr>
          <w:rStyle w:val="C3"/>
          <w:b w:val="0"/>
          <w:sz w:val="24"/>
        </w:rPr>
        <w:t xml:space="preserve">2. Утвердить распределение межбюджетных трансфертов из бюджета Степановского сельсовета Бессоновского района Пензенской области бюджету Бессоновского района Пензенской области на 2027 год в сумме 9,8751 тыс. рублей и на 2028 год в сумме 9,8751  тыс. рублей, в том числе:</w:t>
      </w:r>
    </w:p>
    <w:p>
      <w:pPr>
        <w:pStyle w:val="P1"/>
        <w:spacing w:after="0" w:beforeAutospacing="0" w:afterAutospacing="0"/>
        <w:jc w:val="both"/>
      </w:pPr>
      <w:r>
        <w:t xml:space="preserve">            1)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2027год в сумме 2,6531 тыс. рублей и на 2028 год в сумме 2,6531 тыс. рублей;</w:t>
      </w:r>
    </w:p>
    <w:p>
      <w:pPr>
        <w:pStyle w:val="P1"/>
        <w:spacing w:after="0" w:beforeAutospacing="0" w:afterAutospacing="0"/>
        <w:jc w:val="both"/>
      </w:pPr>
      <w:r>
        <w:t xml:space="preserve">           2)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2027 год в сумме 0,718 тыс. рублей и на 2028 год в сумме 0,718 тыс. рублей;</w:t>
      </w:r>
    </w:p>
    <w:p>
      <w:pPr>
        <w:pStyle w:val="P1"/>
        <w:spacing w:after="0" w:beforeAutospacing="0" w:afterAutospacing="0"/>
        <w:jc w:val="both"/>
      </w:pPr>
      <w:r>
        <w:t xml:space="preserve">          3) 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на 2027 год в сумме 0,696 тыс. рублей и на 2028 год в сумме 0,696 тыс. рублей;</w:t>
      </w:r>
    </w:p>
    <w:p>
      <w:pPr>
        <w:pStyle w:val="P2"/>
        <w:spacing w:after="0" w:beforeAutospacing="0" w:afterAutospacing="0"/>
        <w:ind w:firstLine="0"/>
        <w:jc w:val="both"/>
        <w:rPr>
          <w:rFonts w:ascii="Times New Roman" w:hAnsi="Times New Roman"/>
          <w:sz w:val="24"/>
        </w:rPr>
      </w:pPr>
      <w:r>
        <w:t xml:space="preserve">          4)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0,005 тыс. рублей и на 2028 год в сумме 0,005 тыс. рублей.</w:t>
      </w:r>
    </w:p>
    <w:p>
      <w:pPr>
        <w:pStyle w:val="P2"/>
        <w:spacing w:after="0" w:beforeAutospacing="0" w:afterAutospacing="0"/>
        <w:ind w:firstLine="594" w:left="-15"/>
        <w:jc w:val="both"/>
        <w:rPr>
          <w:rFonts w:ascii="Times New Roman" w:hAnsi="Times New Roman"/>
          <w:sz w:val="24"/>
        </w:rPr>
      </w:pPr>
      <w:r>
        <w:t xml:space="preserve">5)  </w:t>
      </w:r>
      <w:r>
        <w:rPr>
          <w:rStyle w:val="C3"/>
          <w:rFonts w:ascii="Times New Roman" w:hAnsi="Times New Roman"/>
          <w:sz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0,005 тыс. рублей и на 2028 год в сумме 0,005 тыс. рублей.</w:t>
      </w:r>
    </w:p>
    <w:p>
      <w:pPr>
        <w:pStyle w:val="P1"/>
        <w:spacing w:after="0" w:beforeAutospacing="0" w:afterAutospacing="0"/>
        <w:jc w:val="both"/>
      </w:pPr>
      <w:r>
        <w:t xml:space="preserve">         6) Межбюджетные трансферты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2027 год в сумме 5,798 тыс. рублей и на 2028 год в сумме 5,798 тыс. рублей</w:t>
      </w:r>
    </w:p>
    <w:p>
      <w:pPr>
        <w:pStyle w:val="P1"/>
        <w:spacing w:after="0" w:beforeAutospacing="0" w:afterAutospacing="0"/>
        <w:jc w:val="center"/>
        <w:rPr>
          <w:b w:val="1"/>
        </w:rPr>
      </w:pPr>
      <w:r>
        <w:rPr>
          <w:rStyle w:val="C3"/>
          <w:b w:val="1"/>
        </w:rPr>
        <w:t>Статья 7. Бюджетные ассигнования дорожного фонда Степановского сельсовета Бессоновского района Пензенской области на 2026 год и на плановый период 2027 и 2028 годов.</w:t>
      </w:r>
    </w:p>
    <w:p>
      <w:pPr>
        <w:pStyle w:val="P1"/>
        <w:spacing w:after="0" w:beforeAutospacing="0" w:afterAutospacing="0"/>
        <w:jc w:val="center"/>
        <w:rPr>
          <w:b w:val="1"/>
        </w:rPr>
      </w:pPr>
    </w:p>
    <w:p>
      <w:pPr>
        <w:pStyle w:val="P32"/>
      </w:pPr>
      <w:r>
        <w:t xml:space="preserve">          1. Утвердить объем бюджетных ассигнований муниципального дорожного фонда Степановского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>
      <w:pPr>
        <w:pStyle w:val="P32"/>
      </w:pPr>
      <w:r>
        <w:t xml:space="preserve"> на 2026 год в сумме 2290,300 тыс. рублей;</w:t>
      </w:r>
    </w:p>
    <w:p>
      <w:pPr>
        <w:pStyle w:val="P32"/>
      </w:pPr>
      <w:r>
        <w:t xml:space="preserve"> на 2027 год в сумме 3058,800 тыс. рублей;</w:t>
      </w:r>
    </w:p>
    <w:p>
      <w:pPr>
        <w:pStyle w:val="P32"/>
      </w:pPr>
      <w:r>
        <w:t xml:space="preserve"> на 2028 год в сумме 2158,000 тыс. рублей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2. Установить, что за счет ассигнований дорожного фонда Степановского сельсовета Бессоновского района Пензенской области производится: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капитальный ремонт, ремонт и содержание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строительство и реконструкция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и искусственных сооружений на них;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содержание автомобильных дорог, дорожных сооружений и элементов обустройства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обустройство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 в целях повышения безопасности дорожного движения;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обеспечение транспортной безопасности объектов автомобильного транспорта и дорожного хозяйства;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реализация концессионных соглашений и иных договоров в сфере дорожной деятельности и управления дорожным хозяйством Степановского сельсовета Бессоновского района Пензенской области;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выполнение научно-исследовательских и опытно-конструкторских работ в отношении автомобильных дорог;</w:t>
      </w:r>
    </w:p>
    <w:p>
      <w:pPr>
        <w:pStyle w:val="P1"/>
        <w:shd w:val="clear" w:fill="FFFFFF"/>
        <w:spacing w:after="0" w:beforeAutospacing="0" w:afterAutospacing="0"/>
        <w:ind w:firstLine="709"/>
        <w:jc w:val="both"/>
      </w:pPr>
      <w: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>
      <w:pPr>
        <w:pStyle w:val="P1"/>
        <w:shd w:val="clear" w:fill="FFFFFF"/>
        <w:spacing w:after="0" w:beforeAutospacing="0" w:afterAutospacing="0"/>
        <w:ind w:firstLine="709" w:right="-286"/>
        <w:jc w:val="both"/>
        <w:rPr>
          <w:b w:val="1"/>
        </w:rPr>
      </w:pPr>
      <w:r>
        <w:t>- осуществление иных мероприятий в отношении автомобильных дорог общего пользования местного значения в границах населенных пунктов Степановского сельсовета Бессоновского района Пензенской области</w:t>
      </w:r>
      <w:r>
        <w:rPr>
          <w:rStyle w:val="C3"/>
          <w:b w:val="1"/>
        </w:rPr>
        <w:t>.</w:t>
      </w:r>
    </w:p>
    <w:p>
      <w:pPr>
        <w:pStyle w:val="P1"/>
        <w:shd w:val="clear" w:fill="FFFFFF"/>
        <w:spacing w:after="0" w:beforeAutospacing="0" w:afterAutospacing="0"/>
        <w:ind w:firstLine="709" w:right="-286"/>
        <w:jc w:val="both"/>
        <w:rPr>
          <w:b w:val="1"/>
        </w:rPr>
      </w:pPr>
    </w:p>
    <w:p>
      <w:pPr>
        <w:pStyle w:val="P1"/>
        <w:keepNext w:val="1"/>
        <w:widowControl w:val="0"/>
        <w:spacing w:before="240" w:after="60" w:beforeAutospacing="0" w:afterAutospacing="0"/>
        <w:jc w:val="center"/>
        <w:rPr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 8.  Муниципальные внутренние заимствования Степановского сельсовета Бессоновского района Пензенской области, муниципальный  внутренний долг Степановского сельсовета Бессоновского района Пензенской области</w:t>
      </w:r>
      <w:r>
        <w:t xml:space="preserve">  </w:t>
      </w:r>
      <w:r>
        <w:rPr>
          <w:rStyle w:val="C3"/>
          <w:b w:val="1"/>
        </w:rPr>
        <w:t>и предоставление</w:t>
      </w:r>
      <w:r>
        <w:rPr>
          <w:rStyle w:val="C3"/>
          <w:rFonts w:ascii="Times New Roman CYR" w:hAnsi="Times New Roman CYR"/>
          <w:b w:val="1"/>
        </w:rPr>
        <w:t xml:space="preserve"> муниципальных  гарантий Степановского сельсовета Бессоновского района Пензенской области</w:t>
      </w:r>
    </w:p>
    <w:p>
      <w:pPr>
        <w:pStyle w:val="P1"/>
        <w:keepNext w:val="1"/>
        <w:widowControl w:val="0"/>
        <w:spacing w:before="240" w:after="60" w:beforeAutospacing="0" w:afterAutospacing="0"/>
        <w:jc w:val="center"/>
      </w:pPr>
    </w:p>
    <w:p>
      <w:pPr>
        <w:pStyle w:val="P46"/>
        <w:tabs>
          <w:tab w:val="left" w:pos="708" w:leader="none"/>
        </w:tabs>
        <w:ind w:firstLine="0" w:left="0"/>
      </w:pPr>
      <w:r>
        <w:t xml:space="preserve">          1. Утвердить Программу муниципальных внутренних заимствований Степановского сельсовета Бессоновского района Пензенской области  на 2026 год  и на плановый период 2027 и 2028 годов согласно приложению  7  к настоящему решению.</w:t>
      </w:r>
    </w:p>
    <w:p>
      <w:pPr>
        <w:pStyle w:val="P46"/>
        <w:tabs>
          <w:tab w:val="left" w:pos="708" w:leader="none"/>
        </w:tabs>
        <w:ind w:firstLine="0" w:left="0"/>
      </w:pPr>
      <w:r>
        <w:t xml:space="preserve">          2. Установить верхний предел муниципального внутреннего долга Степановского сельсовета Бессоновского района Пензенской области</w:t>
      </w:r>
      <w:r>
        <w:rPr>
          <w:rStyle w:val="C3"/>
          <w:b w:val="1"/>
        </w:rPr>
        <w:t xml:space="preserve"> </w:t>
      </w:r>
      <w:r>
        <w:t>по муниципальным гарантиям</w:t>
      </w:r>
      <w:r>
        <w:rPr>
          <w:rStyle w:val="C3"/>
          <w:b w:val="1"/>
        </w:rPr>
        <w:t xml:space="preserve"> </w:t>
      </w:r>
      <w:r>
        <w:t>валюте Российской Федерации</w:t>
      </w:r>
      <w:r>
        <w:rPr>
          <w:rStyle w:val="C3"/>
          <w:b w:val="1"/>
        </w:rPr>
        <w:t xml:space="preserve"> </w:t>
      </w:r>
      <w:r>
        <w:t>на 1 января 2027 года в сумме 0,000 тыс. рублей, на 1 января 2028 года в сумме 0,000 тыс. рублей, на 1 января 2028 года равным 0,000 тыс. рублей</w:t>
      </w:r>
    </w:p>
    <w:p>
      <w:pPr>
        <w:pStyle w:val="P46"/>
        <w:tabs>
          <w:tab w:val="left" w:pos="708" w:leader="none"/>
        </w:tabs>
        <w:ind w:firstLine="0" w:left="0"/>
        <w:rPr>
          <w:color w:val="000000"/>
        </w:rPr>
      </w:pPr>
      <w:r>
        <w:t xml:space="preserve">        </w:t>
      </w:r>
      <w:r>
        <w:rPr>
          <w:rStyle w:val="C3"/>
          <w:color w:val="000000"/>
        </w:rPr>
        <w:t xml:space="preserve">  3. Утвердить объем расходов на обслуживание муниципального долга Степановского сельсовета Бессоновского района Пензенской области на 2026 год в сумме 0,000 тыс. рублей; на 2027 год в сумме 0,000 тыс. рублей; на 2028 год в сумме 0,000 тыс. рублей</w:t>
      </w:r>
    </w:p>
    <w:p>
      <w:pPr>
        <w:pStyle w:val="P46"/>
        <w:suppressAutoHyphens w:val="1"/>
        <w:ind w:firstLine="552" w:left="18"/>
      </w:pPr>
      <w:r>
        <w:t xml:space="preserve">4. Утвердить программу муниципальных гарантий Степановского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Решению. </w:t>
      </w:r>
    </w:p>
    <w:p>
      <w:pPr>
        <w:pStyle w:val="P34"/>
        <w:spacing w:before="120" w:beforeAutospacing="0" w:afterAutospacing="0"/>
        <w:jc w:val="both"/>
        <w:rPr>
          <w:sz w:val="24"/>
        </w:rPr>
      </w:pPr>
      <w:r>
        <w:rPr>
          <w:rStyle w:val="C3"/>
          <w:sz w:val="24"/>
        </w:rPr>
        <w:t xml:space="preserve">         </w:t>
      </w:r>
      <w:r>
        <w:rPr>
          <w:rStyle w:val="C3"/>
          <w:color w:val="000000"/>
          <w:sz w:val="24"/>
        </w:rPr>
        <w:t xml:space="preserve">5. Утвердить, что в 2026 году и плановом периоде 2027 и 2028 годов муниципальные гарантии Степановскому сельсовета  Бессоновского района  Пензенской области не предоставляются.</w:t>
      </w:r>
    </w:p>
    <w:p>
      <w:pPr>
        <w:pStyle w:val="P46"/>
        <w:widowControl w:val="0"/>
        <w:ind w:firstLine="0" w:left="0"/>
      </w:pPr>
      <w:r>
        <w:rPr>
          <w:rStyle w:val="C3"/>
          <w:color w:val="000000"/>
        </w:rPr>
        <w:t xml:space="preserve">          6.</w:t>
      </w:r>
      <w:r>
        <w:t xml:space="preserve"> Утвердить общий объем бюджетных ассигнований на исполнение муниципальных  гарантий Степановского сельсовета Бессоновского района Пензенской области по возможным гарантийным случаям на 2026 год в сумме 0,000 тыс. рублей, на 2027 год в сумме 0,000 тыс. рублей, на 2028 год в сумме 0,000 тыс. рублей.</w:t>
      </w:r>
    </w:p>
    <w:p>
      <w:pPr>
        <w:pStyle w:val="P34"/>
        <w:jc w:val="both"/>
        <w:rPr>
          <w:color w:val="000000"/>
          <w:sz w:val="24"/>
        </w:rPr>
      </w:pPr>
    </w:p>
    <w:p>
      <w:pPr>
        <w:pStyle w:val="P1"/>
        <w:keepNext w:val="1"/>
        <w:widowControl w:val="0"/>
        <w:spacing w:before="240" w:after="60" w:beforeAutospacing="0" w:afterAutospacing="0"/>
        <w:ind w:left="504"/>
        <w:jc w:val="center"/>
        <w:rPr>
          <w:rFonts w:ascii="Times New Roman CYR" w:hAnsi="Times New Roman CYR"/>
          <w:b w:val="1"/>
        </w:rPr>
      </w:pPr>
      <w:r>
        <w:rPr>
          <w:rStyle w:val="C3"/>
          <w:rFonts w:ascii="Times New Roman CYR" w:hAnsi="Times New Roman CYR"/>
          <w:b w:val="1"/>
        </w:rPr>
        <w:t xml:space="preserve">Статья 9.  Особенности исполнения бюджета Степановского сельсовета Бессоновского района Пензенской области в 2026 году.</w:t>
      </w:r>
    </w:p>
    <w:p>
      <w:pPr>
        <w:pStyle w:val="P34"/>
        <w:ind w:firstLine="708"/>
        <w:jc w:val="both"/>
        <w:rPr>
          <w:sz w:val="24"/>
        </w:rPr>
      </w:pPr>
      <w:r>
        <w:rPr>
          <w:rStyle w:val="C3"/>
          <w:sz w:val="24"/>
        </w:rPr>
        <w:t xml:space="preserve">1. Установить, что расходы бюджета Степановского сельсовета Бессоновского района Пензенской области финансируются по мере фактического поступления доходов  и источников финансирования дефицита в бюджет Степановского сельсовета Бессоновского района Пензенской области.</w:t>
      </w:r>
    </w:p>
    <w:p>
      <w:pPr>
        <w:pStyle w:val="P34"/>
        <w:jc w:val="both"/>
        <w:rPr>
          <w:sz w:val="24"/>
        </w:rPr>
      </w:pPr>
      <w:r>
        <w:rPr>
          <w:rStyle w:val="C3"/>
          <w:sz w:val="24"/>
        </w:rPr>
        <w:t xml:space="preserve">                Установить, что в первоочередном порядке из бюджета Степановского сельсовета Бессоновского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Федерации,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 , на оплату коммунальных платежей,  на проведение выборов и референдумов, а также расходы  из резервного фонда администрации Степановского сельсовета Бессоновского района Пензенской области и расходы по погашению муниципального долга Степановского сельсовета Бессоновского района Пензенской области.</w:t>
      </w:r>
    </w:p>
    <w:p>
      <w:pPr>
        <w:pStyle w:val="P34"/>
        <w:jc w:val="center"/>
        <w:rPr>
          <w:rFonts w:ascii="Times New Roman CYR" w:hAnsi="Times New Roman CYR"/>
          <w:b w:val="1"/>
        </w:rPr>
      </w:pPr>
    </w:p>
    <w:p>
      <w:pPr>
        <w:pStyle w:val="P34"/>
        <w:jc w:val="center"/>
        <w:rPr>
          <w:sz w:val="24"/>
        </w:rPr>
      </w:pPr>
      <w:r>
        <w:rPr>
          <w:rStyle w:val="C3"/>
          <w:rFonts w:ascii="Times New Roman CYR" w:hAnsi="Times New Roman CYR"/>
          <w:b w:val="1"/>
          <w:sz w:val="24"/>
        </w:rPr>
        <w:t>Статья 10. Вступление в силу настоящего Решения</w:t>
      </w:r>
    </w:p>
    <w:p>
      <w:pPr>
        <w:pStyle w:val="P1"/>
        <w:widowControl w:val="0"/>
        <w:spacing w:after="120" w:beforeAutospacing="0" w:afterAutospacing="0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1.Настоящее Решение вступает в силу с 1 января 2026 года.</w:t>
      </w:r>
    </w:p>
    <w:p>
      <w:pPr>
        <w:pStyle w:val="P1"/>
        <w:widowControl w:val="0"/>
        <w:spacing w:after="12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        2. Настоящее решение опубликовать в информационном бюллетене Степановского сельсовета Бессоновского района Пензенской области</w:t>
      </w:r>
      <w:r>
        <w:rPr>
          <w:rStyle w:val="C3"/>
          <w:rFonts w:ascii="Times New Roman CYR" w:hAnsi="Times New Roman CYR"/>
          <w:b w:val="1"/>
        </w:rPr>
        <w:t xml:space="preserve"> </w:t>
      </w:r>
      <w:r>
        <w:rPr>
          <w:rStyle w:val="C3"/>
          <w:rFonts w:ascii="Times New Roman CYR" w:hAnsi="Times New Roman CYR"/>
        </w:rPr>
        <w:t xml:space="preserve">«Сельские ведомости»,  разместить (опубликовать) на официальном сайте администрации Степановского сельсовета Бессоновского района Пензенской области в информационно-телекоммуникационной сети Интернет.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Глава Степановского сельсовета </w:t>
      </w:r>
    </w:p>
    <w:p>
      <w:pPr>
        <w:pStyle w:val="P1"/>
        <w:widowControl w:val="0"/>
        <w:spacing w:after="0" w:beforeAutospacing="0" w:afterAutospacing="0"/>
        <w:jc w:val="both"/>
        <w:rPr>
          <w:rFonts w:ascii="Times New Roman CYR" w:hAnsi="Times New Roman CYR"/>
        </w:rPr>
      </w:pPr>
      <w:r>
        <w:rPr>
          <w:rStyle w:val="C3"/>
          <w:rFonts w:ascii="Times New Roman CYR" w:hAnsi="Times New Roman CYR"/>
        </w:rPr>
        <w:t xml:space="preserve">Бессоновского района Пензенской области </w:t>
        <w:tab/>
        <w:tab/>
        <w:tab/>
        <w:tab/>
        <w:t xml:space="preserve">    С.Н.Хлудов </w:t>
      </w: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  <w:rPr>
          <w:b w:val="1"/>
          <w:sz w:val="22"/>
        </w:rPr>
      </w:pPr>
      <w:r>
        <w:t xml:space="preserve">                                                                                                          </w:t>
      </w:r>
      <w:r>
        <w:rPr>
          <w:rStyle w:val="C3"/>
          <w:b w:val="1"/>
          <w:sz w:val="22"/>
        </w:rPr>
        <w:t>Приложение 1</w:t>
      </w:r>
    </w:p>
    <w:p>
      <w:pPr>
        <w:pStyle w:val="P1"/>
        <w:spacing w:after="0" w:beforeAutospacing="0" w:afterAutospacing="0"/>
        <w:ind w:left="6372"/>
        <w:rPr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spacing w:after="0" w:beforeAutospacing="0" w:afterAutospacing="0"/>
        <w:ind w:left="6372"/>
        <w:rPr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spacing w:after="0" w:beforeAutospacing="0" w:afterAutospacing="0"/>
        <w:ind w:left="6372"/>
        <w:rPr>
          <w:sz w:val="16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</w:p>
    <w:p>
      <w:pPr>
        <w:pStyle w:val="P1"/>
        <w:spacing w:after="0" w:beforeAutospacing="0" w:afterAutospacing="0"/>
        <w:rPr>
          <w:sz w:val="22"/>
        </w:rPr>
      </w:pPr>
      <w:r>
        <w:rPr>
          <w:rStyle w:val="C3"/>
          <w:sz w:val="22"/>
        </w:rPr>
        <w:t xml:space="preserve">                                       </w:t>
      </w:r>
    </w:p>
    <w:p>
      <w:pPr>
        <w:pStyle w:val="P1"/>
        <w:spacing w:after="0" w:beforeAutospacing="0" w:afterAutospacing="0"/>
        <w:jc w:val="center"/>
        <w:rPr>
          <w:b w:val="1"/>
          <w:sz w:val="22"/>
        </w:rPr>
      </w:pPr>
      <w:r>
        <w:rPr>
          <w:rStyle w:val="C3"/>
          <w:b w:val="1"/>
        </w:rPr>
        <w:t xml:space="preserve">Источники финансирования дефицита бюджета Степановского сельсовета Бессоновского района Пензенской области на 2027 год и на плановый период 2028 и 2028 </w:t>
      </w:r>
      <w:r>
        <w:rPr>
          <w:rStyle w:val="C3"/>
          <w:b w:val="1"/>
          <w:sz w:val="22"/>
        </w:rPr>
        <w:t>годов</w:t>
      </w:r>
    </w:p>
    <w:p>
      <w:pPr>
        <w:pStyle w:val="P1"/>
        <w:spacing w:after="0" w:beforeAutospacing="0" w:afterAutospacing="0"/>
        <w:ind w:left="7788"/>
        <w:rPr>
          <w:sz w:val="22"/>
        </w:rPr>
      </w:pPr>
      <w:r>
        <w:rPr>
          <w:rStyle w:val="C3"/>
          <w:sz w:val="22"/>
        </w:rPr>
        <w:t>(тыс. руб.)</w:t>
      </w:r>
    </w:p>
    <w:tbl>
      <w:tblPr>
        <w:tblStyle w:val="T2"/>
        <w:tblpPr w:leftFromText="180" w:rightFromText="180" w:tblpX="1" w:tblpY="1" w:vertAnchor="text"/>
        <w:tblW w:w="5000" w:type="pct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Наименование</w:t>
            </w:r>
          </w:p>
        </w:tc>
        <w:tc>
          <w:tcPr>
            <w:tcW w:w="14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Код</w:t>
            </w:r>
          </w:p>
        </w:tc>
        <w:tc>
          <w:tcPr>
            <w:tcW w:w="59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2027г.</w:t>
            </w:r>
          </w:p>
        </w:tc>
        <w:tc>
          <w:tcPr>
            <w:tcW w:w="6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2028г.</w:t>
            </w:r>
          </w:p>
        </w:tc>
        <w:tc>
          <w:tcPr>
            <w:tcW w:w="60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20287г.</w:t>
            </w:r>
          </w:p>
        </w:tc>
      </w:tr>
      <w:tr>
        <w:trPr>
          <w:wAfter w:w="0" w:type="dxa"/>
          <w:trHeight w:hRule="atLeast" w:val="645"/>
        </w:trPr>
        <w:tc>
          <w:tcPr>
            <w:tcW w:w="168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000 01 05 00 00 00 0000 000</w:t>
            </w:r>
          </w:p>
        </w:tc>
        <w:tc>
          <w:tcPr>
            <w:tcW w:w="59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60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sz w:val="20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901 01 05 02 01 10 0000 510</w:t>
            </w:r>
          </w:p>
        </w:tc>
        <w:tc>
          <w:tcPr>
            <w:tcW w:w="59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-7534,200</w:t>
            </w:r>
          </w:p>
        </w:tc>
        <w:tc>
          <w:tcPr>
            <w:tcW w:w="6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-8150,700</w:t>
            </w:r>
          </w:p>
        </w:tc>
        <w:tc>
          <w:tcPr>
            <w:tcW w:w="60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framePr w:w="0" w:h="0" w:hRule="auto" w:wrap="auto" w:vAnchor="margin" w:hAnchor="text" w:x="0" w:xAlign="left" w:y="0" w:yAlign="inline"/>
              <w:tabs>
                <w:tab w:val="left" w:pos="552" w:leader="none"/>
              </w:tabs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-8453,200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framePr w:w="0" w:h="0" w:hRule="auto" w:wrap="auto" w:vAnchor="margin" w:hAnchor="text" w:x="0" w:xAlign="left" w:y="0" w:yAlign="inline"/>
            </w:pPr>
            <w: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4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 xml:space="preserve">901 01 05  02 01 10 0000610</w:t>
            </w:r>
          </w:p>
        </w:tc>
        <w:tc>
          <w:tcPr>
            <w:tcW w:w="59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>7348,500</w:t>
            </w:r>
          </w:p>
        </w:tc>
        <w:tc>
          <w:tcPr>
            <w:tcW w:w="6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>7491,200</w:t>
            </w:r>
          </w:p>
        </w:tc>
        <w:tc>
          <w:tcPr>
            <w:tcW w:w="60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>7700,800</w:t>
            </w:r>
          </w:p>
        </w:tc>
      </w:tr>
      <w:tr>
        <w:trPr>
          <w:wAfter w:w="0" w:type="dxa"/>
        </w:trPr>
        <w:tc>
          <w:tcPr>
            <w:tcW w:w="168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framePr w:w="0" w:h="0" w:hRule="auto" w:wrap="auto" w:vAnchor="margin" w:hAnchor="text" w:x="0" w:xAlign="left" w:y="0" w:yAlign="inline"/>
            </w:pPr>
            <w:r>
              <w:t>ВСЕГО</w:t>
            </w:r>
          </w:p>
        </w:tc>
        <w:tc>
          <w:tcPr>
            <w:tcW w:w="14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</w:p>
        </w:tc>
        <w:tc>
          <w:tcPr>
            <w:tcW w:w="59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>0,000</w:t>
            </w:r>
          </w:p>
        </w:tc>
        <w:tc>
          <w:tcPr>
            <w:tcW w:w="6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>0,00</w:t>
            </w:r>
          </w:p>
        </w:tc>
        <w:tc>
          <w:tcPr>
            <w:tcW w:w="606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34"/>
              <w:framePr w:w="0" w:h="0" w:hRule="auto" w:wrap="auto" w:vAnchor="margin" w:hAnchor="text" w:x="0" w:xAlign="left" w:y="0" w:yAlign="inline"/>
              <w:jc w:val="center"/>
            </w:pPr>
            <w:r>
              <w:t>0,00</w:t>
            </w:r>
          </w:p>
        </w:tc>
      </w:tr>
    </w:tbl>
    <w:p>
      <w:pPr>
        <w:pStyle w:val="P1"/>
        <w:spacing w:after="0" w:beforeAutospacing="0" w:afterAutospacing="0"/>
        <w:rPr>
          <w:sz w:val="20"/>
        </w:rPr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</w:pPr>
    </w:p>
    <w:p>
      <w:pPr>
        <w:pStyle w:val="P1"/>
        <w:spacing w:after="0" w:beforeAutospacing="0" w:afterAutospacing="0"/>
        <w:rPr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</w:t>
      </w:r>
      <w:r>
        <w:rPr>
          <w:rStyle w:val="C3"/>
          <w:b w:val="1"/>
          <w:sz w:val="20"/>
        </w:rPr>
        <w:t xml:space="preserve">      Приложение 2</w:t>
      </w:r>
    </w:p>
    <w:p>
      <w:pPr>
        <w:pStyle w:val="P1"/>
        <w:spacing w:after="0" w:beforeAutospacing="0" w:afterAutospacing="0"/>
        <w:ind w:left="6372"/>
        <w:rPr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spacing w:after="0" w:beforeAutospacing="0" w:afterAutospacing="0"/>
        <w:ind w:left="6372"/>
        <w:rPr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spacing w:after="0" w:beforeAutospacing="0" w:afterAutospacing="0"/>
        <w:ind w:left="6372"/>
        <w:rPr>
          <w:sz w:val="18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  <w:r>
        <w:rPr>
          <w:rStyle w:val="C3"/>
          <w:sz w:val="18"/>
        </w:rPr>
        <w:t xml:space="preserve"> </w:t>
      </w:r>
    </w:p>
    <w:p>
      <w:pPr>
        <w:pStyle w:val="P1"/>
        <w:spacing w:after="0" w:beforeAutospacing="0" w:afterAutospacing="0"/>
        <w:jc w:val="center"/>
        <w:rPr>
          <w:b w:val="1"/>
          <w:sz w:val="22"/>
        </w:rPr>
      </w:pPr>
      <w:r>
        <w:rPr>
          <w:rStyle w:val="C3"/>
          <w:b w:val="1"/>
          <w:sz w:val="22"/>
        </w:rPr>
        <w:t xml:space="preserve"> </w:t>
      </w:r>
    </w:p>
    <w:p>
      <w:pPr>
        <w:pStyle w:val="P1"/>
        <w:spacing w:after="0" w:beforeAutospacing="0" w:afterAutospacing="0"/>
        <w:jc w:val="center"/>
        <w:rPr>
          <w:sz w:val="22"/>
        </w:rPr>
      </w:pPr>
      <w:r>
        <w:rPr>
          <w:rStyle w:val="C3"/>
          <w:b w:val="1"/>
          <w:sz w:val="22"/>
        </w:rPr>
        <w:t>Объем поступления налоговых и неналоговых доходов в бюджет администрации Степановского сельсовета Бессоновского района на 2027 год и плановый период 20286 и 2028 го</w:t>
      </w:r>
      <w:r>
        <w:rPr>
          <w:rStyle w:val="C3"/>
          <w:sz w:val="22"/>
        </w:rPr>
        <w:t>дов</w:t>
      </w:r>
    </w:p>
    <w:tbl>
      <w:tblPr>
        <w:tblStyle w:val="T2"/>
        <w:tblW w:w="5000" w:type="pct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562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2027 год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 2028 год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 на2028</w:t>
            </w:r>
          </w:p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год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000 1 00 00000 00 0000 000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НАЛОГОВЫЕ И НЕНАЛОГОВЫЕ ДОХОДЫ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3710,600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4508,200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4629,100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000 1 01 00000 00 0000 000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ПРИБЫЛЬ, ДОХОДЫ</w:t>
            </w:r>
          </w:p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204,600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219,400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000 1 01 02000 01 0000 110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sz w:val="22"/>
              </w:rPr>
              <w:t>Налог на доходы физических лиц</w:t>
            </w:r>
          </w:p>
          <w:p>
            <w:pPr>
              <w:pStyle w:val="P1"/>
              <w:spacing w:after="0" w:beforeAutospacing="0" w:afterAutospacing="0"/>
              <w:rPr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204,600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219,400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231,100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000 1 03 00000 00 0000 000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2290,300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3058,800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000 1 03 02000 01 0000 110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 Акцизы по подакцизным товарам </w:t>
            </w:r>
          </w:p>
          <w:p>
            <w:pPr>
              <w:pStyle w:val="P1"/>
              <w:spacing w:after="0" w:beforeAutospacing="0" w:afterAutospacing="0"/>
              <w:rPr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 xml:space="preserve">( продукции), производимым на территории  Российской Федерации</w:t>
            </w:r>
          </w:p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sz w:val="22"/>
              </w:rPr>
              <w:t>.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2290,300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3058,800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3158,000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000 1 06 00000 00 0000 000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НАЛОГИ НА ИМУЩЕСТВО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1056,000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1066,000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1076,000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000 1 06 01030 10 0000 110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>
            <w:pPr>
              <w:pStyle w:val="P1"/>
              <w:spacing w:after="0" w:beforeAutospacing="0" w:afterAutospacing="0"/>
              <w:rPr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337,000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sz w:val="22"/>
              </w:rPr>
              <w:t>347,000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357,000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000 1 06 06043 10 0000 110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>
            <w:pPr>
              <w:pStyle w:val="P1"/>
              <w:spacing w:after="0" w:beforeAutospacing="0" w:afterAutospacing="0"/>
              <w:rPr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277,000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000 1 06 06033 10 0000 110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</w:rPr>
            </w:pPr>
            <w:r>
              <w:rPr>
                <w:rStyle w:val="C3"/>
                <w:color w:val="000000"/>
                <w:shd w:val="clear" w:fill="FFFFFF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  <w:p>
            <w:pPr>
              <w:pStyle w:val="P1"/>
              <w:spacing w:after="0" w:beforeAutospacing="0" w:afterAutospacing="0"/>
              <w:rPr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442,000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000 1 11 00000 00 0000 000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</w:pPr>
            <w:r>
              <w:rPr>
                <w:rStyle w:val="C3"/>
                <w:b w:val="1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</w:pPr>
            <w:r>
              <w:rPr>
                <w:rStyle w:val="C3"/>
                <w:b w:val="1"/>
                <w:sz w:val="22"/>
              </w:rPr>
              <w:t>50,300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000 1 11 05035 10 0000 120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50,300</w:t>
            </w:r>
          </w:p>
        </w:tc>
      </w:tr>
      <w:tr>
        <w:trPr>
          <w:wAfter w:w="0" w:type="dxa"/>
          <w:trHeight w:hRule="atLeast" w:val="20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000 1 13 00000 00 0000 000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 xml:space="preserve">ДОХОДЫ ОТ ОКАЗАНИЯ ПЛАТНЫХ УСЛУГ  И КОМПЕНСАЦИИ ЗАТРАТ ГОСУДАРСТВА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109,400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113,700</w:t>
            </w:r>
          </w:p>
        </w:tc>
      </w:tr>
      <w:tr>
        <w:trPr>
          <w:wAfter w:w="0" w:type="dxa"/>
          <w:trHeight w:hRule="atLeast" w:val="826"/>
          <w:jc w:val="center"/>
        </w:trPr>
        <w:tc>
          <w:tcPr>
            <w:tcW w:w="1435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sz w:val="22"/>
              </w:rPr>
              <w:t>000 1 13 02065 10 0000 130</w:t>
            </w:r>
          </w:p>
        </w:tc>
        <w:tc>
          <w:tcPr>
            <w:tcW w:w="193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color w:val="000000"/>
                <w:sz w:val="22"/>
                <w:shd w:val="clear" w:fill="FFFFFF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109,400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  <w:tc>
          <w:tcPr>
            <w:tcW w:w="54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113,700</w:t>
            </w:r>
          </w:p>
        </w:tc>
      </w:tr>
    </w:tbl>
    <w:p>
      <w:pPr>
        <w:pStyle w:val="P1"/>
        <w:spacing w:after="0" w:beforeAutospacing="0" w:afterAutospacing="0"/>
        <w:rPr>
          <w:b w:val="1"/>
        </w:rPr>
      </w:pPr>
    </w:p>
    <w:p>
      <w:pPr>
        <w:pStyle w:val="P1"/>
        <w:spacing w:after="0" w:beforeAutospacing="0" w:afterAutospacing="0"/>
        <w:rPr>
          <w:b w:val="1"/>
          <w:sz w:val="20"/>
        </w:rPr>
      </w:pPr>
      <w:r>
        <w:rPr>
          <w:rStyle w:val="C3"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Style w:val="C3"/>
          <w:b w:val="1"/>
          <w:sz w:val="20"/>
        </w:rPr>
        <w:t xml:space="preserve">          Приложение 3</w:t>
      </w:r>
    </w:p>
    <w:p>
      <w:pPr>
        <w:pStyle w:val="P1"/>
        <w:spacing w:after="0" w:beforeAutospacing="0" w:afterAutospacing="0"/>
        <w:ind w:left="6663" w:right="-144"/>
        <w:rPr>
          <w:sz w:val="18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</w:t>
      </w:r>
    </w:p>
    <w:p>
      <w:pPr>
        <w:pStyle w:val="P1"/>
        <w:spacing w:after="0" w:beforeAutospacing="0" w:afterAutospacing="0"/>
        <w:ind w:left="6663" w:right="-144"/>
        <w:rPr>
          <w:sz w:val="18"/>
        </w:rPr>
      </w:pPr>
      <w:r>
        <w:rPr>
          <w:rStyle w:val="C3"/>
          <w:sz w:val="18"/>
        </w:rPr>
        <w:t xml:space="preserve">Пензенской области от  </w:t>
      </w:r>
    </w:p>
    <w:p>
      <w:pPr>
        <w:pStyle w:val="P1"/>
        <w:spacing w:after="0" w:beforeAutospacing="0" w:afterAutospacing="0"/>
        <w:ind w:left="6663" w:right="-144"/>
        <w:rPr>
          <w:sz w:val="20"/>
        </w:rPr>
      </w:pPr>
      <w:r>
        <w:rPr>
          <w:rStyle w:val="C3"/>
          <w:sz w:val="18"/>
        </w:rPr>
        <w:t xml:space="preserve"> № ______ «О бюджете Степановского сельсовета Бессоновского района Пензенской области на 2027 год и на плановый период 2028 и 2028 годов</w:t>
      </w:r>
      <w:r>
        <w:rPr>
          <w:rStyle w:val="C3"/>
          <w:sz w:val="16"/>
        </w:rPr>
        <w:t>»</w:t>
      </w:r>
    </w:p>
    <w:p>
      <w:pPr>
        <w:pStyle w:val="P1"/>
        <w:spacing w:after="0" w:beforeAutospacing="0" w:afterAutospacing="0"/>
        <w:jc w:val="right"/>
        <w:rPr>
          <w:b w:val="1"/>
        </w:rPr>
      </w:pPr>
    </w:p>
    <w:p>
      <w:pPr>
        <w:pStyle w:val="P1"/>
        <w:spacing w:after="0" w:beforeAutospacing="0" w:afterAutospacing="0"/>
        <w:jc w:val="center"/>
        <w:rPr>
          <w:b w:val="1"/>
          <w:color w:val="000000"/>
          <w:sz w:val="22"/>
        </w:rPr>
      </w:pPr>
      <w:r>
        <w:rPr>
          <w:rStyle w:val="C3"/>
          <w:b w:val="1"/>
          <w:color w:val="000000"/>
          <w:sz w:val="22"/>
        </w:rPr>
        <w:t>Объем безвозмездных поступлений в бюджет Степановского сельсовета Бессоновского района Пензенской области на 2027год и на плановый период 2028 и 2028 годов</w:t>
      </w:r>
    </w:p>
    <w:p>
      <w:pPr>
        <w:pStyle w:val="P1"/>
        <w:spacing w:after="0" w:beforeAutospacing="0" w:afterAutospacing="0"/>
        <w:jc w:val="center"/>
        <w:rPr>
          <w:b w:val="1"/>
        </w:rPr>
      </w:pPr>
    </w:p>
    <w:tbl>
      <w:tblPr>
        <w:tblStyle w:val="T2"/>
        <w:tblW w:w="5167" w:type="pct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Код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Виды доходов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2027 год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2028 год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Сумма</w:t>
            </w:r>
          </w:p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на 2028 год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000 2 00 00000 00 0000 000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Безвозмездные поступления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3823,600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3642,500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3824,100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sz w:val="22"/>
              </w:rPr>
              <w:t>000 2 02 00000 00 0000 000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sz w:val="22"/>
              </w:rPr>
            </w:pPr>
            <w:r>
              <w:rPr>
                <w:rStyle w:val="C3"/>
                <w:sz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3823,600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3642,500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3824,100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000 2 02 10000 00 0000 150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Дотации бюджетам бюджетной системы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3097,100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3019,200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3030,600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sz w:val="22"/>
              </w:rPr>
              <w:t>000 2 02 15001 10 0000 150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529,100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462,2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463,6</w:t>
            </w:r>
          </w:p>
        </w:tc>
      </w:tr>
      <w:tr>
        <w:trPr>
          <w:wAfter w:w="0" w:type="dxa"/>
          <w:trHeight w:hRule="atLeast" w:val="570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sz w:val="22"/>
              </w:rPr>
              <w:t>000 2 02 16001 10 0000 150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color w:val="000000"/>
                <w:shd w:val="clear" w:fill="FFFFFF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2568,000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2557,000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2567,000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000 2 02 30000 00 0000 000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color w:val="000000"/>
                <w:sz w:val="22"/>
              </w:rPr>
            </w:pPr>
            <w:r>
              <w:rPr>
                <w:rStyle w:val="C3"/>
                <w:b w:val="1"/>
                <w:color w:val="000000"/>
                <w:sz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559,000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623,300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sz w:val="22"/>
              </w:rPr>
              <w:t>000 2 02 35118 10 0000 150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sz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559,000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623,300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793,500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000 2 02 40000 00 0000 000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Иные межбюджетные трансферты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167,500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</w:trPr>
        <w:tc>
          <w:tcPr>
            <w:tcW w:w="1388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sz w:val="22"/>
              </w:rPr>
              <w:t>000 2 02 49999 10 0000 150</w:t>
            </w:r>
          </w:p>
        </w:tc>
        <w:tc>
          <w:tcPr>
            <w:tcW w:w="1909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4"/>
              <w:rPr>
                <w:sz w:val="22"/>
              </w:rPr>
            </w:pPr>
            <w:r>
              <w:rPr>
                <w:rStyle w:val="C3"/>
                <w:sz w:val="22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582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167,500</w:t>
            </w:r>
          </w:p>
        </w:tc>
        <w:tc>
          <w:tcPr>
            <w:tcW w:w="527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  <w:tc>
          <w:tcPr>
            <w:tcW w:w="594" w:type="pc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jc w:val="center"/>
              <w:rPr>
                <w:sz w:val="22"/>
              </w:rPr>
            </w:pPr>
            <w:r>
              <w:rPr>
                <w:rStyle w:val="C3"/>
                <w:sz w:val="22"/>
              </w:rPr>
              <w:t>0,000</w:t>
            </w:r>
          </w:p>
        </w:tc>
      </w:tr>
    </w:tbl>
    <w:p>
      <w:pPr>
        <w:pStyle w:val="P1"/>
        <w:spacing w:after="0" w:beforeAutospacing="0" w:afterAutospacing="0"/>
        <w:rPr>
          <w:b w:val="1"/>
          <w:sz w:val="20"/>
        </w:rPr>
      </w:pPr>
    </w:p>
    <w:p>
      <w:pPr>
        <w:pStyle w:val="P1"/>
        <w:tabs>
          <w:tab w:val="left" w:pos="7860" w:leader="none"/>
        </w:tabs>
        <w:spacing w:after="0" w:beforeAutospacing="0" w:afterAutospacing="0"/>
      </w:pPr>
    </w:p>
    <w:p>
      <w:pPr>
        <w:pStyle w:val="P1"/>
        <w:widowControl w:val="0"/>
        <w:spacing w:after="0" w:beforeAutospacing="0" w:afterAutospacing="0"/>
        <w:rPr>
          <w:rFonts w:ascii="Times New Roman CYR" w:hAnsi="Times New Roman CYR"/>
          <w:b w:val="1"/>
          <w:sz w:val="22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sz w:val="26"/>
        </w:rPr>
      </w:pPr>
    </w:p>
    <w:p>
      <w:pPr>
        <w:pStyle w:val="P1"/>
        <w:spacing w:after="0" w:beforeAutospacing="0" w:afterAutospacing="0"/>
        <w:ind w:firstLine="708" w:left="3540"/>
        <w:jc w:val="center"/>
        <w:rPr>
          <w:b w:val="1"/>
          <w:sz w:val="20"/>
        </w:rPr>
      </w:pPr>
      <w:r>
        <w:rPr>
          <w:rStyle w:val="C3"/>
          <w:b w:val="1"/>
          <w:sz w:val="20"/>
        </w:rPr>
        <w:t xml:space="preserve"> «Приложение 4</w:t>
      </w:r>
    </w:p>
    <w:p>
      <w:pPr>
        <w:pStyle w:val="P1"/>
        <w:spacing w:after="0" w:beforeAutospacing="0" w:afterAutospacing="0"/>
        <w:ind w:left="6372"/>
        <w:jc w:val="right"/>
        <w:rPr>
          <w:sz w:val="20"/>
        </w:rPr>
      </w:pPr>
      <w:r>
        <w:rPr>
          <w:rStyle w:val="C3"/>
          <w:sz w:val="18"/>
        </w:rPr>
        <w:t xml:space="preserve">К решению Комитета местного самоуправления Степановского сельсовета Бессоновского района Пензенской области №           от                   «О бюджете Степановского сельсовета Бессоновского района Пензенской области на 2026 год и на плановый период 2027 и 2028 </w:t>
      </w:r>
      <w:r>
        <w:rPr>
          <w:rStyle w:val="C3"/>
          <w:sz w:val="20"/>
        </w:rPr>
        <w:t>годов»</w:t>
      </w:r>
    </w:p>
    <w:p>
      <w:pPr>
        <w:pStyle w:val="P1"/>
        <w:spacing w:after="0" w:beforeAutospacing="0" w:afterAutospacing="0"/>
        <w:jc w:val="right"/>
        <w:rPr>
          <w:b w:val="1"/>
        </w:rPr>
      </w:pPr>
    </w:p>
    <w:p>
      <w:pPr>
        <w:pStyle w:val="P1"/>
        <w:spacing w:after="0" w:beforeAutospacing="0" w:afterAutospacing="0"/>
        <w:jc w:val="center"/>
        <w:rPr>
          <w:b w:val="1"/>
          <w:sz w:val="22"/>
        </w:rPr>
      </w:pPr>
    </w:p>
    <w:p>
      <w:pPr>
        <w:pStyle w:val="P1"/>
        <w:spacing w:after="0" w:beforeAutospacing="0" w:afterAutospacing="0"/>
        <w:jc w:val="center"/>
        <w:rPr>
          <w:b w:val="1"/>
          <w:sz w:val="22"/>
        </w:rPr>
      </w:pPr>
      <w:r>
        <w:rPr>
          <w:rStyle w:val="C3"/>
          <w:b w:val="1"/>
          <w:sz w:val="22"/>
        </w:rPr>
        <w:t xml:space="preserve">Распределение бюджетных ассигнований на 2026 год и плановый период 2027 и 2028 годов по разделам, подразделам, целевым статьям (муниципальным программам   и непрограммным направлениям деятельности),  группам и подгруппам видов расходов классификации расходов бюджета Степановского сельсовета Бессоновского района Пензенской области</w:t>
      </w:r>
    </w:p>
    <w:p>
      <w:pPr>
        <w:pStyle w:val="P1"/>
        <w:spacing w:after="0" w:beforeAutospacing="0" w:afterAutospacing="0"/>
        <w:jc w:val="center"/>
        <w:rPr>
          <w:b w:val="1"/>
          <w:sz w:val="22"/>
        </w:rPr>
      </w:pPr>
    </w:p>
    <w:tbl>
      <w:tblPr>
        <w:tblStyle w:val="T2"/>
        <w:tblW w:w="11026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Рз</w:t>
            </w:r>
          </w:p>
        </w:tc>
        <w:tc>
          <w:tcPr>
            <w:tcW w:w="46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Пр</w:t>
            </w:r>
          </w:p>
        </w:tc>
        <w:tc>
          <w:tcPr>
            <w:tcW w:w="1987" w:type="dxa"/>
            <w:gridSpan w:val="4"/>
            <w:tcBorders>
              <w:top w:val="single" w:sz="4" w:space="0" w:shadow="0" w:frame="0" w:color="000000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ЦСР</w:t>
            </w:r>
          </w:p>
        </w:tc>
        <w:tc>
          <w:tcPr>
            <w:tcW w:w="56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ВР</w:t>
            </w:r>
          </w:p>
        </w:tc>
        <w:tc>
          <w:tcPr>
            <w:tcW w:w="96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2026           год</w:t>
            </w:r>
          </w:p>
        </w:tc>
        <w:tc>
          <w:tcPr>
            <w:tcW w:w="96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2027              год</w:t>
            </w:r>
          </w:p>
        </w:tc>
        <w:tc>
          <w:tcPr>
            <w:tcW w:w="96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2028           год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7534,200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8150,700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8453,200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3723,308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3813,557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3824,772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72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0,696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                                                                              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80060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0,696</w:t>
            </w:r>
          </w:p>
        </w:tc>
      </w:tr>
      <w:tr>
        <w:trPr>
          <w:wAfter w:w="0" w:type="dxa"/>
          <w:trHeight w:hRule="atLeast" w:val="8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3707,231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3797,480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3820,695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функционирования аппарата администрации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«Обеспечение деятельности администрации Степановского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2836,041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2891,436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2878,355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2653,883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2709,278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2775,967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182,158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39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102,388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79,770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9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функционирования руководителя высшего исполнительного органа,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«Обеспечение функционирования руководителя высшего исполнительного органа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45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02100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871,190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906,044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942,340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1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00000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2,663</w:t>
            </w:r>
          </w:p>
        </w:tc>
      </w:tr>
      <w:tr>
        <w:trPr>
          <w:wAfter w:w="0" w:type="dxa"/>
          <w:trHeight w:hRule="atLeast" w:val="106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2,653</w:t>
            </w:r>
          </w:p>
        </w:tc>
      </w:tr>
      <w:tr>
        <w:trPr>
          <w:wAfter w:w="0" w:type="dxa"/>
          <w:trHeight w:hRule="atLeast" w:val="11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 плановый период 2027 и 2028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11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2026 год и  плановый период 2027 и 2028 годов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0,005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b w:val="1"/>
                <w:color w:val="000000"/>
                <w:sz w:val="20"/>
              </w:rPr>
            </w:pPr>
            <w:r>
              <w:rPr>
                <w:rStyle w:val="C3"/>
                <w:b w:val="1"/>
                <w:color w:val="000000"/>
                <w:sz w:val="20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Проведение выборов в органы местного самоуправления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Специальные расходы</w:t>
            </w:r>
          </w:p>
        </w:tc>
        <w:tc>
          <w:tcPr>
            <w:tcW w:w="43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20710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Резервный фонд администрации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20500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 xml:space="preserve"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2,718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00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"Предоставление межбюджетных трансфертов из бюджета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0,718</w:t>
            </w:r>
          </w:p>
        </w:tc>
      </w:tr>
      <w:tr>
        <w:trPr>
          <w:wAfter w:w="0" w:type="dxa"/>
          <w:trHeight w:hRule="atLeast" w:val="115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0,718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Подпрограмма 'Управление собственностью поселений Бессоновского района Пензенской области'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6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Основное мероприятие 'Оптимизация, управление и распоряжение имуществом, находящимся в муниципальной собственности поселений Бессоновского района Пензенской области'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pacing w:after="0" w:beforeAutospacing="0" w:afterAutospacing="0"/>
              <w:rPr>
                <w:color w:val="000000"/>
                <w:sz w:val="20"/>
              </w:rPr>
            </w:pPr>
            <w:r>
              <w:rPr>
                <w:rStyle w:val="C3"/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8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"Профилактика террористической и экстремистской деятельности на территории Степановского сельсовета Бессоновского района Пензенской области на 2020-2028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2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Расходы бюджета Степановского сельсовета Бессоновского района Пензенской области на реализацию мероприятий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Расходы на реализацию мероприятий по по приобретению и установки системы видеонаблюдения административных зданий  на территории Степановского сельсовета Бессоновского района Пензенской области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26070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"Обеспечение первичного воинского учета на территории Степановского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55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Расходы на осуществление первичного воинского  учета  органами  местного самоуправления поселений, муниципальных и городских округов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559,000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623,300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793,500</w:t>
            </w:r>
          </w:p>
        </w:tc>
      </w:tr>
      <w:tr>
        <w:trPr>
          <w:wAfter w:w="0" w:type="dxa"/>
          <w:trHeight w:hRule="atLeast" w:val="8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442,532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443,357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444,213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51180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116,468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179,943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349,287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"Развитие муниципальной службы 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"Обеспечение  пожарной безопасности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85290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"Развитие инженерной инфраструктуры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"Содержание и развитие сети автомобильных дорог местного значения населенных пунктов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и искусственных сооружений на них за счет бюджетных ассигнований дорожного фонда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80170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2090,300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3058,800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3158,000</w:t>
            </w:r>
          </w:p>
        </w:tc>
      </w:tr>
      <w:tr>
        <w:trPr>
          <w:wAfter w:w="0" w:type="dxa"/>
          <w:trHeight w:hRule="atLeast" w:val="69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9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«Повышение безопасности дорожного движения в Степановском сельсовете Бессоновского района Пензенской области »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"Повышение безопасности дорожного движения в Степановском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89220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0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698,794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192,245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219,130</w:t>
            </w:r>
          </w:p>
        </w:tc>
      </w:tr>
      <w:tr>
        <w:trPr>
          <w:wAfter w:w="0" w:type="dxa"/>
          <w:trHeight w:hRule="atLeast" w:val="45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8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Уплата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80320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11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"Управление собственностью Степановского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«Оптимизация, управление и распоряжение имуществом, находящимся в муниципальной собственности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>Разработка документации для оформления права муниципальной собственности на выявленные на территории Степановского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80230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Капитальный ремонт ,ремонт сетей и сооружений водоснабжения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2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65140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500,000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79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"Модернизация и развитие жилищно-коммунального хозяйства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85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57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81110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180,794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174,245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201,130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81150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"Энергосбережение и  повышение энергетической эффективности на территории   Степановского сельсовета Бессоновского района Пензенской области на 2014-2028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"Энергосбережение и повышение энергетической эффективности за счет средств бюджета поселения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«Мероприятия по совершенствованию систем наружного освещения"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6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мероприятия по энергосбережению и повышению энергетической эффективности на территории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64070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78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Муниципальная программа Степановского сельсовета Бессоновского района Пензенской области "Комплексное развитие сельских территорий    Степановского сельсовета Бессоновского района Пензенской области на 2020-2028 годы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</w:t>
            </w:r>
            <w:r>
              <w:rPr>
                <w:rStyle w:val="C3"/>
                <w:sz w:val="28"/>
              </w:rPr>
              <w:t xml:space="preserve"> </w:t>
            </w:r>
            <w:r>
              <w:rPr>
                <w:rStyle w:val="C3"/>
                <w:b w:val="1"/>
                <w:sz w:val="20"/>
              </w:rPr>
              <w:t>Создание современного облика населенных пунктов Степановского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«Создание современного облика внутридворовой территории населенных пунктов Степановского сельсовета"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3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L5765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L5765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460,798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103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455,798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 xml:space="preserve">Подпрограмма "Управление собственностью Степановского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80330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450,000</w:t>
            </w:r>
          </w:p>
        </w:tc>
      </w:tr>
      <w:tr>
        <w:trPr>
          <w:wAfter w:w="0" w:type="dxa"/>
          <w:trHeight w:hRule="atLeast" w:val="58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«Предоставление межбюджетных трансфертов из бюджета Степановского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5,798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500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80050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5,798</w:t>
            </w:r>
          </w:p>
        </w:tc>
      </w:tr>
      <w:tr>
        <w:trPr>
          <w:wAfter w:w="0" w:type="dxa"/>
          <w:trHeight w:hRule="atLeast" w:val="75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Степановского сельсовета Бессоновского района Пензенской области "Культура Степановского сельсовета Бессоновского района Пензенской области" 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Подпрограмма " Обеспечение деятельности учреждений культуры и досуга"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7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Основное мероприятие 'Развитие творческого потенциала и организация досуга населения'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49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Расходы на обеспечение деятельности (оказание услуг)муниципальных учреждений (Дом культуры)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6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1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Прочая 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05220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1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i w:val="1"/>
                <w:sz w:val="20"/>
              </w:rPr>
            </w:pPr>
            <w:r>
              <w:rPr>
                <w:rStyle w:val="C3"/>
                <w:b w:val="1"/>
                <w:i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4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подписка на газеты для ветеранов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4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Иные непрограммные расходы органов муниципальной власти Степановского сельсовета Бессоновского района Пензенской области- приобретение новогодних подарков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99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00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20700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5,000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2"/>
              </w:rPr>
            </w:pPr>
            <w:r>
              <w:rPr>
                <w:rStyle w:val="C3"/>
                <w:b w:val="1"/>
                <w:sz w:val="22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3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Муниципальная программа "Социальная поддержка граждан Степановского сельсовета Бессоновского района Пензенской области"на 2014-2028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5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Подпрограмма "Оказание адресной материальной помощи гражданам Степановского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0,000</w:t>
            </w:r>
          </w:p>
        </w:tc>
      </w:tr>
      <w:tr>
        <w:trPr>
          <w:wAfter w:w="0" w:type="dxa"/>
          <w:trHeight w:hRule="atLeast" w:val="6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i w:val="1"/>
                <w:sz w:val="20"/>
              </w:rPr>
            </w:pPr>
            <w:r>
              <w:rPr>
                <w:rStyle w:val="C3"/>
                <w:i w:val="1"/>
                <w:sz w:val="20"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825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Пенсионное обеспечение за выслугу лет муниципальных служащих  Степановского сельсовета Бессоновского района Пензенской области (за счет средств бюджета Степановского сельсовета Бессоновского района Пензенской области)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sz="4" w:space="0" w:shadow="0" w:frame="0" w:color="000000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  <w:tr>
        <w:trPr>
          <w:wAfter w:w="0" w:type="dxa"/>
          <w:trHeight w:hRule="atLeast" w:val="300"/>
        </w:trPr>
        <w:tc>
          <w:tcPr>
            <w:tcW w:w="4678" w:type="dxa"/>
            <w:tcBorders>
              <w:top w:val="nil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rPr>
                <w:sz w:val="20"/>
              </w:rPr>
            </w:pPr>
            <w:r>
              <w:rPr>
                <w:rStyle w:val="C3"/>
                <w:sz w:val="20"/>
              </w:rPr>
              <w:t xml:space="preserve">Публичные нормативные 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28690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1"/>
              <w:spacing w:after="0" w:beforeAutospacing="0" w:afterAutospacing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0,000</w:t>
            </w:r>
          </w:p>
        </w:tc>
      </w:tr>
    </w:tbl>
    <w:p>
      <w:pPr>
        <w:pStyle w:val="P1"/>
        <w:spacing w:after="0" w:beforeAutospacing="0" w:afterAutospacing="0"/>
        <w:jc w:val="center"/>
        <w:rPr>
          <w:b w:val="1"/>
          <w:sz w:val="22"/>
        </w:rPr>
      </w:pPr>
      <w:r>
        <w:rPr>
          <w:rStyle w:val="C3"/>
          <w:b w:val="1"/>
          <w:sz w:val="22"/>
        </w:rPr>
        <w:t xml:space="preserve">         </w:t>
      </w:r>
    </w:p>
    <w:p>
      <w:pPr>
        <w:pStyle w:val="P1"/>
        <w:spacing w:after="0" w:beforeAutospacing="0" w:afterAutospacing="0"/>
        <w:rPr>
          <w:b w:val="1"/>
          <w:sz w:val="22"/>
        </w:rPr>
      </w:pPr>
      <w:r>
        <w:rPr>
          <w:rStyle w:val="C3"/>
          <w:b w:val="1"/>
          <w:sz w:val="22"/>
        </w:rPr>
        <w:br w:type="page"/>
      </w: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</w:p>
    <w:p>
      <w:pPr>
        <w:pStyle w:val="P1"/>
        <w:jc w:val="both"/>
        <w:rPr>
          <w:rStyle w:val="C4"/>
          <w:b w:val="0"/>
          <w:sz w:val="22"/>
        </w:rPr>
      </w:pPr>
      <w:r>
        <w:rPr>
          <w:rStyle w:val="C4"/>
          <w:b w:val="0"/>
          <w:sz w:val="22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Учредитель: Комитет местного самоуправления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2"/>
        </w:rPr>
      </w:pPr>
      <w:r>
        <w:rPr>
          <w:sz w:val="22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1">
    <w:nsid w:val="5EBD388F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720"/>
      </w:pPr>
      <w:rPr/>
    </w:lvl>
    <w:lvl w:ilvl="1">
      <w:start w:val="1"/>
      <w:numFmt w:val="decimal"/>
      <w:suff w:val="tab"/>
      <w:lvlText w:val="%2."/>
      <w:lvlJc w:val="left"/>
      <w:pPr>
        <w:spacing w:lineRule="auto" w:line="240" w:after="0" w:beforeAutospacing="0" w:afterAutospacing="0"/>
        <w:ind w:hanging="360" w:left="1440"/>
      </w:pPr>
      <w:rPr/>
    </w:lvl>
    <w:lvl w:ilvl="2">
      <w:start w:val="1"/>
      <w:numFmt w:val="decimal"/>
      <w:suff w:val="tab"/>
      <w:lvlText w:val="%3."/>
      <w:lvlJc w:val="left"/>
      <w:pPr>
        <w:spacing w:lineRule="auto" w:line="240" w:after="0" w:beforeAutospacing="0" w:afterAutospacing="0"/>
        <w:ind w:hanging="360" w:left="2160"/>
      </w:pPr>
      <w:rPr/>
    </w:lvl>
    <w:lvl w:ilvl="3">
      <w:start w:val="1"/>
      <w:numFmt w:val="decimal"/>
      <w:suff w:val="tab"/>
      <w:lvlText w:val="%4."/>
      <w:lvlJc w:val="left"/>
      <w:pPr>
        <w:spacing w:lineRule="auto" w:line="240" w:after="0" w:beforeAutospacing="0" w:afterAutospacing="0"/>
        <w:ind w:hanging="360" w:left="2880"/>
      </w:pPr>
      <w:rPr/>
    </w:lvl>
    <w:lvl w:ilvl="4">
      <w:start w:val="1"/>
      <w:numFmt w:val="decimal"/>
      <w:suff w:val="tab"/>
      <w:lvlText w:val="%5."/>
      <w:lvlJc w:val="left"/>
      <w:pPr>
        <w:spacing w:lineRule="auto" w:line="240" w:after="0" w:beforeAutospacing="0" w:afterAutospacing="0"/>
        <w:ind w:hanging="360" w:left="3600"/>
      </w:pPr>
      <w:rPr/>
    </w:lvl>
    <w:lvl w:ilvl="5">
      <w:start w:val="1"/>
      <w:numFmt w:val="decimal"/>
      <w:suff w:val="tab"/>
      <w:lvlText w:val="%6."/>
      <w:lvlJc w:val="left"/>
      <w:pPr>
        <w:spacing w:lineRule="auto" w:line="240" w:after="0" w:beforeAutospacing="0" w:afterAutospacing="0"/>
        <w:ind w:hanging="360" w:left="4320"/>
      </w:pPr>
      <w:rPr/>
    </w:lvl>
    <w:lvl w:ilvl="6">
      <w:start w:val="1"/>
      <w:numFmt w:val="decimal"/>
      <w:suff w:val="tab"/>
      <w:lvlText w:val="%7."/>
      <w:lvlJc w:val="left"/>
      <w:pPr>
        <w:spacing w:lineRule="auto" w:line="240" w:after="0" w:beforeAutospacing="0" w:afterAutospacing="0"/>
        <w:ind w:hanging="360" w:left="5040"/>
      </w:pPr>
      <w:rPr/>
    </w:lvl>
    <w:lvl w:ilvl="7">
      <w:start w:val="1"/>
      <w:numFmt w:val="decimal"/>
      <w:suff w:val="tab"/>
      <w:lvlText w:val="%8."/>
      <w:lvlJc w:val="left"/>
      <w:pPr>
        <w:spacing w:lineRule="auto" w:line="240" w:after="0" w:beforeAutospacing="0" w:afterAutospacing="0"/>
        <w:ind w:hanging="360" w:left="5760"/>
      </w:pPr>
      <w:rPr/>
    </w:lvl>
    <w:lvl w:ilvl="8">
      <w:start w:val="1"/>
      <w:numFmt w:val="decimal"/>
      <w:suff w:val="tab"/>
      <w:lvlText w:val="%9."/>
      <w:lvlJc w:val="left"/>
      <w:pPr>
        <w:spacing w:lineRule="auto" w:line="240" w:after="0" w:beforeAutospacing="0" w:afterAutospacing="0"/>
        <w:ind w:hanging="360" w:left="6480"/>
      </w:pPr>
      <w:rPr/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