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48279C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 xml:space="preserve">№ </w:t>
      </w:r>
      <w:r>
        <w:t>33</w:t>
      </w:r>
      <w:r>
        <w:t xml:space="preserve">            16 </w:t>
      </w:r>
      <w:r>
        <w:t xml:space="preserve">октября </w:t>
      </w:r>
      <w:r>
        <w:t xml:space="preserve"> </w:t>
      </w:r>
      <w:r>
        <w:t xml:space="preserve">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p>
      <w:pPr>
        <w:pStyle w:val="P1"/>
        <w:jc w:val="both"/>
        <w:rPr>
          <w:rStyle w:val="C4"/>
          <w:b w:val="0"/>
          <w:sz w:val="23"/>
        </w:rPr>
      </w:pPr>
    </w:p>
    <w:p>
      <w:pPr>
        <w:pStyle w:val="P1"/>
        <w:jc w:val="both"/>
        <w:rPr>
          <w:rStyle w:val="C4"/>
          <w:b w:val="0"/>
        </w:rPr>
      </w:pPr>
      <w:bookmarkEnd w:id="0"/>
    </w:p>
    <w:p>
      <w:pPr>
        <w:pStyle w:val="P66"/>
        <w:spacing w:before="0" w:after="0"/>
        <w:jc w:val="center"/>
        <w:rPr>
          <w:b w:val="1"/>
          <w:color w:val="000000"/>
          <w:sz w:val="22"/>
        </w:rPr>
      </w:pPr>
      <w:r>
        <w:rPr>
          <w:b w:val="1"/>
          <w:sz w:val="22"/>
        </w:rPr>
        <w:t xml:space="preserve">АДМИНИСТРАЦИЯ </w:t>
      </w:r>
      <w:r>
        <w:rPr>
          <w:b w:val="1"/>
          <w:color w:val="000000"/>
          <w:sz w:val="22"/>
        </w:rPr>
        <w:t xml:space="preserve">СТЕПАНОВСКОГО   СЕЛЬСОВЕТА </w:t>
      </w:r>
    </w:p>
    <w:p>
      <w:pPr>
        <w:pStyle w:val="P66"/>
        <w:spacing w:before="0" w:after="0"/>
        <w:jc w:val="center"/>
        <w:rPr>
          <w:b w:val="1"/>
          <w:color w:val="000000"/>
          <w:sz w:val="22"/>
        </w:rPr>
      </w:pPr>
      <w:r>
        <w:rPr>
          <w:b w:val="1"/>
          <w:color w:val="000000"/>
          <w:sz w:val="22"/>
        </w:rPr>
        <w:t>БЕССОНОВСКОГО РАЙОНА ПЕНЗЕНСКОЙ ОБЛАСТИ</w:t>
      </w:r>
    </w:p>
    <w:p>
      <w:pPr>
        <w:pStyle w:val="P66"/>
        <w:spacing w:before="0" w:after="0"/>
        <w:ind w:firstLine="567" w:left="-284"/>
        <w:jc w:val="center"/>
        <w:rPr>
          <w:b w:val="1"/>
          <w:color w:val="000000"/>
          <w:sz w:val="22"/>
        </w:rPr>
      </w:pPr>
    </w:p>
    <w:p>
      <w:pPr>
        <w:pStyle w:val="P66"/>
        <w:spacing w:before="0" w:after="0"/>
        <w:ind w:firstLine="567" w:left="-284"/>
        <w:jc w:val="center"/>
        <w:rPr>
          <w:b w:val="1"/>
          <w:color w:val="000000"/>
          <w:sz w:val="22"/>
        </w:rPr>
      </w:pPr>
      <w:r>
        <w:rPr>
          <w:b w:val="1"/>
          <w:color w:val="000000"/>
          <w:sz w:val="22"/>
        </w:rPr>
        <w:t>ПОСТАНОВЛЕНИЕ</w:t>
      </w:r>
    </w:p>
    <w:p>
      <w:pPr>
        <w:pStyle w:val="P66"/>
        <w:spacing w:before="0" w:after="0"/>
        <w:ind w:firstLine="567" w:left="-284"/>
        <w:jc w:val="center"/>
        <w:rPr>
          <w:b w:val="1"/>
          <w:color w:val="000000"/>
          <w:sz w:val="22"/>
        </w:rPr>
      </w:pPr>
    </w:p>
    <w:p>
      <w:pPr>
        <w:pStyle w:val="P66"/>
        <w:spacing w:before="0" w:after="0"/>
        <w:ind w:firstLine="567" w:left="-284"/>
        <w:jc w:val="center"/>
        <w:rPr>
          <w:b w:val="1"/>
          <w:color w:val="000000"/>
          <w:sz w:val="22"/>
          <w:u w:val="single"/>
        </w:rPr>
      </w:pPr>
      <w:r>
        <w:rPr>
          <w:b w:val="1"/>
          <w:color w:val="000000"/>
          <w:sz w:val="22"/>
        </w:rPr>
        <w:t xml:space="preserve">от </w:t>
      </w:r>
      <w:r>
        <w:rPr>
          <w:b w:val="1"/>
          <w:color w:val="000000"/>
          <w:sz w:val="22"/>
          <w:u w:val="single"/>
        </w:rPr>
        <w:t>16.10.2025</w:t>
      </w:r>
      <w:r>
        <w:rPr>
          <w:b w:val="1"/>
          <w:color w:val="000000"/>
          <w:sz w:val="22"/>
        </w:rPr>
        <w:t xml:space="preserve">     №  </w:t>
      </w:r>
      <w:r>
        <w:rPr>
          <w:b w:val="1"/>
          <w:color w:val="000000"/>
          <w:sz w:val="22"/>
          <w:u w:val="single"/>
        </w:rPr>
        <w:t>129</w:t>
      </w:r>
    </w:p>
    <w:p>
      <w:pPr>
        <w:pStyle w:val="P66"/>
        <w:spacing w:before="0" w:after="0"/>
        <w:ind w:firstLine="567" w:left="-284"/>
        <w:jc w:val="center"/>
        <w:rPr>
          <w:color w:val="000000"/>
          <w:sz w:val="22"/>
        </w:rPr>
      </w:pPr>
      <w:r>
        <w:rPr>
          <w:color w:val="000000"/>
          <w:sz w:val="22"/>
        </w:rPr>
        <w:t xml:space="preserve">с. Степановка </w:t>
      </w:r>
    </w:p>
    <w:p>
      <w:pPr>
        <w:spacing w:after="0"/>
        <w:ind w:firstLine="567" w:left="-284"/>
        <w:jc w:val="center"/>
        <w:rPr>
          <w:b w:val="0"/>
          <w:color w:val="000000"/>
          <w:sz w:val="22"/>
        </w:rPr>
      </w:pPr>
      <w:r>
        <w:rPr>
          <w:b w:val="0"/>
          <w:color w:val="000000"/>
          <w:sz w:val="22"/>
        </w:rPr>
        <w:t xml:space="preserve">О внесении изменений в постановление администрации Степановского  сельсовета Бессоновского района Пензенской области от 17.06.2020 № 51 «Об установлении и использовании полос отвода автомобильных дорог местного значения на территории Степановского  сельсовета Бессоновского района Пензенской области»</w:t>
      </w:r>
    </w:p>
    <w:p>
      <w:pPr>
        <w:spacing w:after="0"/>
        <w:ind w:firstLine="567" w:left="-284"/>
        <w:jc w:val="center"/>
        <w:rPr>
          <w:b w:val="0"/>
          <w:color w:val="000000"/>
          <w:sz w:val="22"/>
        </w:rPr>
      </w:pPr>
    </w:p>
    <w:p>
      <w:pPr>
        <w:spacing w:after="0"/>
        <w:ind w:firstLine="567" w:left="-284"/>
        <w:jc w:val="both"/>
        <w:rPr>
          <w:b w:val="1"/>
          <w:color w:val="000000"/>
          <w:sz w:val="22"/>
        </w:rPr>
      </w:pPr>
      <w:r>
        <w:rPr>
          <w:color w:val="000000"/>
          <w:sz w:val="22"/>
        </w:rPr>
        <w:t xml:space="preserve">Руководствуясь Уставом сельского поселения Степановский  сельсовет Бессоновского района Пензенской области, администрация Степановского  сельсовета </w:t>
      </w:r>
      <w:r>
        <w:rPr>
          <w:b w:val="1"/>
          <w:color w:val="000000"/>
          <w:sz w:val="22"/>
        </w:rPr>
        <w:t>постановляет:</w:t>
      </w:r>
    </w:p>
    <w:p>
      <w:pPr>
        <w:spacing w:after="0"/>
        <w:ind w:firstLine="708" w:left="-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1. Внести в постановление администрации Степановского  сельсовета Бессоновского района Пензенской области от 17.06.2020г. № 51  «Об установлении и использовании полос отвода автомобильных дорог местного значения на территории Степановского  сельсовета Бессоновского района Пензенской области» (далее – постановление</w:t>
      </w:r>
      <w:r>
        <w:rPr>
          <w:i w:val="1"/>
          <w:color w:val="000000"/>
          <w:sz w:val="22"/>
        </w:rPr>
        <w:t>)</w:t>
      </w:r>
      <w:r>
        <w:rPr>
          <w:color w:val="000000"/>
          <w:sz w:val="22"/>
        </w:rPr>
        <w:t>, следующие изменения:</w:t>
      </w:r>
    </w:p>
    <w:p>
      <w:pPr>
        <w:spacing w:after="0"/>
        <w:ind w:firstLine="708" w:left="-284"/>
        <w:jc w:val="both"/>
        <w:rPr>
          <w:color w:val="000000"/>
          <w:sz w:val="22"/>
        </w:rPr>
      </w:pPr>
      <w:r>
        <w:rPr>
          <w:color w:val="000000"/>
          <w:sz w:val="22"/>
        </w:rPr>
        <w:t>1.1. Преамбулу постановления изложить в следующей редакции:</w:t>
      </w:r>
    </w:p>
    <w:p>
      <w:pPr>
        <w:spacing w:after="0"/>
        <w:ind w:firstLine="567" w:left="-284"/>
        <w:jc w:val="both"/>
        <w:rPr>
          <w:color w:val="000000"/>
          <w:sz w:val="22"/>
        </w:rPr>
      </w:pPr>
      <w:r>
        <w:rPr>
          <w:color w:val="000000"/>
          <w:sz w:val="22"/>
        </w:rPr>
        <w:t>«Руководствуясь статьей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сельского поселения Степановский сельсовет Бессоновского района Пензенской области,».</w:t>
      </w:r>
    </w:p>
    <w:p>
      <w:pPr>
        <w:spacing w:after="0"/>
        <w:ind w:firstLine="567" w:left="-284"/>
        <w:jc w:val="both"/>
        <w:rPr>
          <w:color w:val="000000"/>
          <w:sz w:val="22"/>
        </w:rPr>
      </w:pPr>
      <w:r>
        <w:rPr>
          <w:color w:val="000000"/>
          <w:sz w:val="22"/>
        </w:rPr>
        <w:t>1.2. Пункт 4 постановления изложить в следующей редакции:</w:t>
      </w:r>
    </w:p>
    <w:p>
      <w:pPr>
        <w:spacing w:after="0"/>
        <w:ind w:firstLine="567" w:left="-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«4.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области.».</w:t>
      </w:r>
    </w:p>
    <w:p>
      <w:pPr>
        <w:spacing w:after="0"/>
        <w:ind w:firstLine="708" w:left="-284"/>
        <w:jc w:val="both"/>
        <w:rPr>
          <w:color w:val="000000"/>
          <w:sz w:val="22"/>
        </w:rPr>
      </w:pPr>
      <w:bookmarkStart w:id="1" w:name="_GoBack"/>
      <w:bookmarkEnd w:id="1"/>
      <w:r>
        <w:rPr>
          <w:color w:val="000000"/>
          <w:sz w:val="22"/>
        </w:rPr>
        <w:t xml:space="preserve">2. Внести в Порядок установления и использования полос отвода автомобильных дорог местного значения на территории Степановского  сельсовета Бессоновского района Пензенской области, утвержденный постановлением,  изложив его в новой редакции согласно приложению к настоящему постановлению.</w:t>
      </w:r>
    </w:p>
    <w:p>
      <w:pPr>
        <w:spacing w:after="0"/>
        <w:ind w:firstLine="708" w:left="-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3. Настоящее постановление опубликовать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66"/>
        <w:spacing w:before="0" w:after="0"/>
        <w:ind w:firstLine="567" w:left="-284"/>
        <w:rPr>
          <w:color w:val="000000"/>
          <w:sz w:val="22"/>
        </w:rPr>
      </w:pPr>
      <w:r>
        <w:rPr>
          <w:color w:val="000000"/>
          <w:sz w:val="22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>
      <w:pPr>
        <w:pStyle w:val="P66"/>
        <w:spacing w:before="0" w:after="0"/>
        <w:ind w:firstLine="567" w:left="-284"/>
        <w:rPr>
          <w:color w:val="000000"/>
          <w:sz w:val="22"/>
        </w:rPr>
      </w:pPr>
      <w:r>
        <w:rPr>
          <w:color w:val="000000"/>
          <w:sz w:val="22"/>
        </w:rPr>
        <w:t xml:space="preserve">5.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>
      <w:pPr>
        <w:pStyle w:val="P66"/>
        <w:spacing w:before="0" w:after="0"/>
        <w:ind w:left="-284"/>
        <w:jc w:val="left"/>
        <w:rPr>
          <w:color w:val="000000"/>
          <w:sz w:val="22"/>
        </w:rPr>
      </w:pPr>
      <w:r>
        <w:rPr>
          <w:color w:val="000000"/>
          <w:sz w:val="22"/>
        </w:rPr>
        <w:t xml:space="preserve">Глава администрации </w:t>
      </w:r>
    </w:p>
    <w:p>
      <w:pPr>
        <w:pStyle w:val="P66"/>
        <w:spacing w:before="0" w:after="0"/>
        <w:ind w:left="-284"/>
        <w:jc w:val="left"/>
        <w:rPr>
          <w:color w:val="000000"/>
          <w:sz w:val="22"/>
        </w:rPr>
      </w:pPr>
      <w:r>
        <w:rPr>
          <w:color w:val="000000"/>
          <w:sz w:val="22"/>
        </w:rPr>
        <w:t xml:space="preserve">Степановского  сельсовета </w:t>
      </w:r>
    </w:p>
    <w:p>
      <w:pPr>
        <w:pStyle w:val="P66"/>
        <w:spacing w:before="0" w:after="0"/>
        <w:ind w:left="-284"/>
        <w:jc w:val="left"/>
        <w:rPr>
          <w:color w:val="000000"/>
          <w:sz w:val="22"/>
        </w:rPr>
      </w:pPr>
      <w:r>
        <w:rPr>
          <w:color w:val="000000"/>
          <w:sz w:val="22"/>
        </w:rPr>
        <w:t xml:space="preserve">Бессоновского района </w:t>
      </w:r>
    </w:p>
    <w:p>
      <w:pPr>
        <w:pStyle w:val="P66"/>
        <w:spacing w:before="0" w:after="0"/>
        <w:ind w:left="-284"/>
        <w:jc w:val="left"/>
        <w:rPr>
          <w:color w:val="000000"/>
          <w:sz w:val="22"/>
        </w:rPr>
      </w:pPr>
      <w:r>
        <w:rPr>
          <w:color w:val="000000"/>
          <w:sz w:val="22"/>
        </w:rPr>
        <w:t xml:space="preserve">Пензенской области                                                                     Е.Н.Яшина  </w:t>
      </w:r>
    </w:p>
    <w:p>
      <w:pPr>
        <w:pStyle w:val="P66"/>
        <w:spacing w:before="0" w:after="0"/>
        <w:ind w:left="-284"/>
        <w:jc w:val="left"/>
        <w:rPr>
          <w:color w:val="000000"/>
          <w:sz w:val="22"/>
        </w:rPr>
      </w:pPr>
    </w:p>
    <w:p>
      <w:pPr>
        <w:pStyle w:val="P66"/>
        <w:spacing w:after="0"/>
        <w:ind w:left="0"/>
        <w:jc w:val="left"/>
        <w:rPr>
          <w:color w:val="000000"/>
          <w:sz w:val="22"/>
        </w:rPr>
      </w:pPr>
    </w:p>
    <w:p>
      <w:pPr>
        <w:pStyle w:val="P66"/>
        <w:spacing w:after="0"/>
        <w:ind w:left="0"/>
        <w:jc w:val="left"/>
        <w:rPr>
          <w:color w:val="000000"/>
          <w:sz w:val="22"/>
        </w:rPr>
      </w:pPr>
    </w:p>
    <w:p>
      <w:pPr>
        <w:pStyle w:val="P66"/>
        <w:spacing w:after="0"/>
        <w:ind w:left="0"/>
        <w:jc w:val="left"/>
        <w:rPr>
          <w:color w:val="000000"/>
          <w:sz w:val="22"/>
        </w:rPr>
      </w:pPr>
    </w:p>
    <w:p>
      <w:pPr>
        <w:pStyle w:val="P66"/>
        <w:spacing w:before="0"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>Приложение</w:t>
      </w:r>
    </w:p>
    <w:p>
      <w:pPr>
        <w:pStyle w:val="P66"/>
        <w:spacing w:before="0"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>к постановлению администрации</w:t>
      </w:r>
    </w:p>
    <w:p>
      <w:pPr>
        <w:pStyle w:val="P66"/>
        <w:spacing w:before="0"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 xml:space="preserve">Степановского  сельсовета</w:t>
      </w:r>
    </w:p>
    <w:p>
      <w:pPr>
        <w:pStyle w:val="P66"/>
        <w:spacing w:before="0"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>Бессоновского района Пензенской области</w:t>
      </w:r>
    </w:p>
    <w:p>
      <w:pPr>
        <w:pStyle w:val="P66"/>
        <w:spacing w:before="0"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 xml:space="preserve">от  16.10.2025 №129</w:t>
      </w:r>
    </w:p>
    <w:p>
      <w:pPr>
        <w:pStyle w:val="P66"/>
        <w:spacing w:before="0" w:after="0"/>
        <w:ind w:left="-284"/>
        <w:jc w:val="right"/>
        <w:rPr>
          <w:color w:val="000000"/>
          <w:sz w:val="22"/>
        </w:rPr>
      </w:pPr>
    </w:p>
    <w:p>
      <w:pPr>
        <w:pStyle w:val="P66"/>
        <w:spacing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>Приложение к</w:t>
      </w:r>
    </w:p>
    <w:p>
      <w:pPr>
        <w:pStyle w:val="P66"/>
        <w:spacing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>постановлению администрации</w:t>
      </w:r>
    </w:p>
    <w:p>
      <w:pPr>
        <w:pStyle w:val="P66"/>
        <w:spacing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 xml:space="preserve">Степановского  сельсовета</w:t>
      </w:r>
    </w:p>
    <w:p>
      <w:pPr>
        <w:pStyle w:val="P66"/>
        <w:spacing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>Бессоновского района</w:t>
      </w:r>
    </w:p>
    <w:p>
      <w:pPr>
        <w:pStyle w:val="P66"/>
        <w:spacing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>Пензенской области</w:t>
      </w:r>
    </w:p>
    <w:p>
      <w:pPr>
        <w:pStyle w:val="P66"/>
        <w:spacing w:before="0" w:after="0"/>
        <w:ind w:left="-284"/>
        <w:jc w:val="right"/>
        <w:rPr>
          <w:color w:val="000000"/>
          <w:sz w:val="22"/>
        </w:rPr>
      </w:pPr>
      <w:r>
        <w:rPr>
          <w:color w:val="000000"/>
          <w:sz w:val="22"/>
        </w:rPr>
        <w:t>от 17.06.2020 № 51</w:t>
      </w:r>
    </w:p>
    <w:p>
      <w:pPr>
        <w:pStyle w:val="P66"/>
        <w:spacing w:before="0" w:after="0"/>
        <w:ind w:left="-284"/>
        <w:jc w:val="right"/>
        <w:rPr>
          <w:color w:val="000000"/>
          <w:sz w:val="22"/>
        </w:rPr>
      </w:pPr>
    </w:p>
    <w:p>
      <w:pPr>
        <w:pStyle w:val="P66"/>
        <w:spacing w:before="0" w:after="0"/>
        <w:ind w:left="-284"/>
        <w:jc w:val="center"/>
        <w:rPr>
          <w:b w:val="1"/>
          <w:color w:val="000000"/>
          <w:sz w:val="22"/>
        </w:rPr>
      </w:pPr>
      <w:r>
        <w:rPr>
          <w:b w:val="1"/>
          <w:color w:val="000000"/>
          <w:sz w:val="22"/>
        </w:rPr>
        <w:t xml:space="preserve">«Порядок установления и использования полос отвода автомобильных дорог местного значения на территории Степановского  сельсовета Бессоновского района Пензенской области"</w:t>
      </w:r>
    </w:p>
    <w:p>
      <w:pPr>
        <w:pStyle w:val="P66"/>
        <w:spacing w:before="0" w:after="0"/>
        <w:ind w:left="-284"/>
        <w:jc w:val="center"/>
        <w:rPr>
          <w:color w:val="000000"/>
          <w:sz w:val="22"/>
        </w:rPr>
      </w:pP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1. Настоящий Порядок разработан в целях реализации статьи 25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— Федеральный закон № 257-ФЗ).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2. Для целей настоящего Порядка под полосой отвода автомобильной дороги местного значения понимаются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 (далее — полоса отвода).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3. Формирование земельных участков, образующих полосы отвода, осуществляется на основании документации по планировке территории и проектов границ земельных участков.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Границы полосы отвода автомобильной дороги определяются на основании документации по планировке территории, за исключением случаев, предусмотренных земельным законодательством. Подготовка документации по планировке территории, предназначенной для размещения автомобильных дорог и (или) объектов дорожного сервиса, осуществляется с учетом утверждаемых Правительством Российской Федерации норм отвода земель для размещения указанных объектов.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4. Приобретение и прекращение прав на земельные участки, образующие полосу отвода,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 xml:space="preserve">5. Организация проведения землеустройства при образовании новых и упорядочении существующих земельных участков, необходимых для размещения полосы отвода автомобильной дороги местного значения в случае ее строительства (реконструкции) либо для установления границ полосы отвода существующей автомобильной дороги местного значения, обеспечивается администрацией Степановского  сельсовета Бессоновского района Пензенской области в соответствии с законодательством о размещении заказов на выполнение работ для муниципальных нужд. Финансирование работ по землеустройству осуществляется в пределах утвержденных лимитов бюджетных обязательств на соответствующий финансовый год.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6. Сформированные земельные участки, образующие полосу отвода, подлежат в установленном порядке постановке на государственный кадастровый учет.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7. В границах полос отвода запрещается: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связи;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сервиса, линиям связи и сооружениям связи;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8. В пределах полосы отвода могут размещаться объекты дорожного сервиса.</w:t>
      </w:r>
    </w:p>
    <w:p>
      <w:pPr>
        <w:pStyle w:val="P66"/>
        <w:spacing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На основании частей 1, 3 и 6 статьи 22 ФЗ № 257-ФЗ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регламентов.</w:t>
      </w:r>
    </w:p>
    <w:p>
      <w:pPr>
        <w:pStyle w:val="P66"/>
        <w:spacing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Обеспечение автомобильной дороги объектами дорожного сервиса не должно ухудшать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объектов.</w:t>
      </w:r>
    </w:p>
    <w:p>
      <w:pPr>
        <w:pStyle w:val="P66"/>
        <w:spacing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Транспортные и инженерные коммуникации, линии электропередачи, линии связи, объекты трубопроводного и железнодорожного транспорта, а также иные сооружения и объекты, которые примыкают к автомобильным дорогам местного значения или пересекают их.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Подъезды, съезды и примыкания (включая переходно-скоростные полосы) к объектам, расположенным вне полосы отвода и требующим доступа к ним. Размещение объектов, указанных в пункте 8 настоящего Порядка, в границах полос отвода допускается по согласованию с владельцем автомобильных дорог местного значения в случае, если их размещение за границами полос отвода по условиям рельефа местности затруднительно или нецелесообразно либо если такое размещение не потребует переустройства объектов в случае реконструкции автомобильных дорог местного значения.</w:t>
      </w:r>
    </w:p>
    <w:p>
      <w:pPr>
        <w:pStyle w:val="P66"/>
        <w:spacing w:before="0" w:after="0"/>
        <w:ind w:hanging="0" w:left="0"/>
        <w:rPr>
          <w:color w:val="000000"/>
          <w:sz w:val="22"/>
        </w:rPr>
      </w:pPr>
    </w:p>
    <w:p>
      <w:pPr>
        <w:pStyle w:val="P66"/>
        <w:spacing w:before="0" w:after="0"/>
        <w:ind w:firstLine="720"/>
        <w:rPr>
          <w:color w:val="000000"/>
          <w:sz w:val="22"/>
        </w:rPr>
      </w:pPr>
      <w:r>
        <w:rPr>
          <w:color w:val="000000"/>
          <w:sz w:val="22"/>
        </w:rPr>
        <w:t>9. В границах полос отвода в целях обеспечения безопасности дорожного движения, строительства, реконструкции, капитального ремонта, ремонта и содержания автомобильной дороги местного значения разрешается использовать в установленном порядке пресные подземные воды, а также пруды и обводненные карьеры.</w:t>
      </w:r>
    </w:p>
    <w:p>
      <w:pPr>
        <w:pStyle w:val="P66"/>
        <w:spacing w:before="0" w:after="0"/>
        <w:ind w:firstLine="720"/>
        <w:rPr>
          <w:color w:val="000000"/>
          <w:sz w:val="22"/>
        </w:rPr>
      </w:pPr>
    </w:p>
    <w:p>
      <w:pPr>
        <w:pStyle w:val="P66"/>
        <w:spacing w:before="0" w:after="0"/>
        <w:ind w:firstLine="720"/>
        <w:rPr>
          <w:color w:val="000000"/>
          <w:sz w:val="22"/>
        </w:rPr>
      </w:pPr>
    </w:p>
    <w:p>
      <w:pPr>
        <w:pStyle w:val="P1"/>
        <w:jc w:val="both"/>
        <w:rPr>
          <w:rStyle w:val="C4"/>
          <w:b w:val="0"/>
          <w:sz w:val="22"/>
        </w:rPr>
      </w:pPr>
    </w:p>
    <w:p>
      <w:pPr>
        <w:pStyle w:val="P1"/>
        <w:jc w:val="both"/>
        <w:rPr>
          <w:rStyle w:val="C4"/>
          <w:b w:val="0"/>
          <w:sz w:val="22"/>
        </w:rPr>
      </w:pPr>
    </w:p>
    <w:p>
      <w:pPr>
        <w:pStyle w:val="P1"/>
        <w:jc w:val="both"/>
        <w:rPr>
          <w:rStyle w:val="C4"/>
          <w:b w:val="0"/>
          <w:sz w:val="22"/>
        </w:rPr>
      </w:pPr>
      <w:r>
        <w:rPr>
          <w:rStyle w:val="C4"/>
          <w:b w:val="0"/>
          <w:sz w:val="22"/>
        </w:rPr>
        <w:t xml:space="preserve"> </w:t>
      </w:r>
    </w:p>
    <w:p>
      <w:pPr>
        <w:pStyle w:val="P1"/>
        <w:jc w:val="both"/>
        <w:rPr>
          <w:rStyle w:val="C4"/>
          <w:b w:val="0"/>
          <w:sz w:val="22"/>
        </w:rPr>
      </w:pPr>
    </w:p>
    <w:p>
      <w:pPr>
        <w:pStyle w:val="P1"/>
        <w:jc w:val="both"/>
        <w:rPr>
          <w:rStyle w:val="C4"/>
          <w:b w:val="0"/>
          <w:sz w:val="22"/>
        </w:rPr>
      </w:pPr>
      <w:r>
        <w:rPr>
          <w:rStyle w:val="C4"/>
          <w:b w:val="0"/>
          <w:sz w:val="22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sz w:val="22"/>
        </w:rPr>
      </w:pPr>
      <w:r>
        <w:rPr>
          <w:sz w:val="22"/>
        </w:rPr>
        <w:t>Учредитель: Комитет местного самоуправления</w:t>
      </w:r>
    </w:p>
    <w:p>
      <w:pPr>
        <w:pStyle w:val="P1"/>
        <w:jc w:val="both"/>
        <w:rPr>
          <w:sz w:val="22"/>
        </w:rPr>
      </w:pPr>
      <w:r>
        <w:rPr>
          <w:sz w:val="22"/>
        </w:rPr>
        <w:t>Степановского сельсовета</w:t>
      </w:r>
    </w:p>
    <w:p>
      <w:pPr>
        <w:pStyle w:val="P1"/>
        <w:jc w:val="both"/>
        <w:rPr>
          <w:sz w:val="22"/>
        </w:rPr>
      </w:pPr>
      <w:r>
        <w:rPr>
          <w:sz w:val="22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sz w:val="22"/>
        </w:rPr>
      </w:pPr>
      <w:r>
        <w:rPr>
          <w:sz w:val="22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sz w:val="22"/>
        </w:rPr>
      </w:pPr>
      <w:r>
        <w:rPr>
          <w:sz w:val="22"/>
        </w:rPr>
        <w:t>2025 год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shd w:val="nil" w:fill="auto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shd w:val="nil" w:fill="auto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aliases w:val="Раздел Договора,H1,&quot;Алмаз&quot;"/>
    <w:basedOn w:val="P1"/>
    <w:next w:val="P1"/>
    <w:link w:val="C14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/>
      <w:jc w:val="right"/>
    </w:pPr>
    <w:rPr>
      <w:rFonts w:ascii="Constantia" w:hAnsi="Constantia"/>
    </w:rPr>
  </w:style>
  <w:style w:type="paragraph" w:styleId="P29">
    <w:name w:val="Обычный (веб)"/>
    <w:aliases w:val=" Знак Знак,Знак Знак"/>
    <w:basedOn w:val="P1"/>
    <w:next w:val="P29"/>
    <w:link w:val="C47"/>
    <w:pPr>
      <w:spacing w:before="100" w:after="119" w:beforeAutospacing="1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/>
      <w:jc w:val="both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aliases w:val="Раздел Договора Знак,H1 Знак,&quot;Алмаз&quot;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aliases w:val="Обычный (Web) Знак Знак, Знак Знак Знак,Знак Знак Знак"/>
    <w:basedOn w:val="C3"/>
    <w:link w:val="P29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