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592" w:rsidRDefault="00C44919">
      <w:pPr>
        <w:ind w:right="-1"/>
        <w:jc w:val="center"/>
        <w:rPr>
          <w:rFonts w:ascii="Times New Roman" w:hAnsi="Times New Roman"/>
          <w:noProof/>
          <w:color w:val="auto"/>
        </w:rPr>
      </w:pPr>
      <w:bookmarkStart w:id="0" w:name="_GoBack"/>
      <w:bookmarkEnd w:id="0"/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auto"/>
        </w:rPr>
        <w:br/>
      </w:r>
    </w:p>
    <w:p w:rsidR="00C33592" w:rsidRDefault="00C33592">
      <w:pPr>
        <w:ind w:right="-1"/>
        <w:jc w:val="center"/>
        <w:rPr>
          <w:rFonts w:ascii="Times New Roman" w:hAnsi="Times New Roman"/>
          <w:color w:val="auto"/>
        </w:rPr>
      </w:pPr>
    </w:p>
    <w:p w:rsidR="00C33592" w:rsidRDefault="00C33592">
      <w:pPr>
        <w:ind w:right="-1"/>
        <w:jc w:val="center"/>
        <w:rPr>
          <w:rFonts w:ascii="Times New Roman" w:hAnsi="Times New Roman"/>
          <w:b/>
          <w:caps/>
          <w:noProof/>
          <w:sz w:val="28"/>
        </w:rPr>
      </w:pPr>
    </w:p>
    <w:p w:rsidR="00C33592" w:rsidRDefault="00C33592">
      <w:pPr>
        <w:ind w:right="-1"/>
        <w:jc w:val="center"/>
        <w:rPr>
          <w:rFonts w:ascii="Times New Roman" w:hAnsi="Times New Roman"/>
          <w:b/>
          <w:caps/>
          <w:noProof/>
          <w:sz w:val="28"/>
        </w:rPr>
      </w:pPr>
    </w:p>
    <w:p w:rsidR="00C33592" w:rsidRDefault="00C44919">
      <w:pPr>
        <w:ind w:right="-1"/>
        <w:jc w:val="center"/>
        <w:rPr>
          <w:rFonts w:ascii="Times New Roman" w:hAnsi="Times New Roman"/>
          <w:b/>
          <w:caps/>
          <w:noProof/>
          <w:sz w:val="28"/>
        </w:rPr>
      </w:pPr>
      <w:r>
        <w:rPr>
          <w:rFonts w:ascii="Times New Roman" w:hAnsi="Times New Roman"/>
          <w:b/>
          <w:caps/>
          <w:noProof/>
          <w:sz w:val="28"/>
        </w:rPr>
        <w:t>администрациЯ Степановского  СЕЛЬСОВЕТА</w:t>
      </w:r>
    </w:p>
    <w:p w:rsidR="00C33592" w:rsidRDefault="00C44919">
      <w:pPr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БЕССОНОВСКОГО РАЙОНА ПЕНЗЕНСКОЙ ОБЛАСТИ</w:t>
      </w:r>
    </w:p>
    <w:p w:rsidR="00C33592" w:rsidRDefault="00C44919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  <w:t>ПОСТАНОВЛЕНИЕ</w:t>
      </w:r>
    </w:p>
    <w:p w:rsidR="00C33592" w:rsidRDefault="00C44919">
      <w:pPr>
        <w:tabs>
          <w:tab w:val="left" w:pos="8892"/>
        </w:tabs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>12 ноября 2025 года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  <w:u w:val="single"/>
        </w:rPr>
        <w:t>144</w:t>
      </w:r>
    </w:p>
    <w:p w:rsidR="00C33592" w:rsidRDefault="00C44919">
      <w:pPr>
        <w:tabs>
          <w:tab w:val="left" w:pos="8892"/>
        </w:tabs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. Степановка </w:t>
      </w:r>
    </w:p>
    <w:p w:rsidR="00C33592" w:rsidRDefault="00C33592">
      <w:pPr>
        <w:tabs>
          <w:tab w:val="left" w:pos="8892"/>
        </w:tabs>
      </w:pPr>
    </w:p>
    <w:p w:rsidR="00C33592" w:rsidRDefault="00C44919">
      <w:pPr>
        <w:pStyle w:val="2"/>
        <w:shd w:val="clear" w:color="auto" w:fill="auto"/>
        <w:spacing w:line="240" w:lineRule="auto"/>
        <w:jc w:val="center"/>
        <w:rPr>
          <w:sz w:val="24"/>
        </w:rPr>
      </w:pPr>
      <w:r>
        <w:rPr>
          <w:sz w:val="24"/>
        </w:rPr>
        <w:t xml:space="preserve">Об утверждении Программы профилактики рисков причинения вреда (ущерба) охраняемым законом ценностям на 2026 </w:t>
      </w:r>
      <w:r>
        <w:rPr>
          <w:sz w:val="24"/>
        </w:rPr>
        <w:t>год в рамках муниципального контроля в сфере благоустройства на территории Степановского  сельсовета Бессоновского района Пензенской области</w:t>
      </w:r>
    </w:p>
    <w:p w:rsidR="00C33592" w:rsidRDefault="00C33592">
      <w:pPr>
        <w:pStyle w:val="2"/>
        <w:shd w:val="clear" w:color="auto" w:fill="auto"/>
        <w:spacing w:line="240" w:lineRule="auto"/>
        <w:jc w:val="center"/>
        <w:rPr>
          <w:sz w:val="24"/>
        </w:rPr>
      </w:pPr>
    </w:p>
    <w:p w:rsidR="00C33592" w:rsidRDefault="00C44919">
      <w:pPr>
        <w:pStyle w:val="ab"/>
        <w:shd w:val="clear" w:color="auto" w:fill="FFFFFF"/>
        <w:spacing w:before="97" w:beforeAutospacing="0" w:after="97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В соответствии со статьей 44 Федерального закона от 31.07.2020 № 248-ФЗ «О государственном контроле (надзоре) и му</w:t>
      </w:r>
      <w:r>
        <w:rPr>
          <w:color w:val="000000"/>
        </w:rPr>
        <w:t>ниципальном контроле в Российской Федерации», решением Комитета местного самоуправления Степановского  сельсовета Бессоновского района Пензенской области от 06.10.2021№146-51/7 «Об утверждении Положения о муниципальном контроле в сфере благоустройства на т</w:t>
      </w:r>
      <w:r>
        <w:rPr>
          <w:color w:val="000000"/>
        </w:rPr>
        <w:t>ерритории Степановского  сельсовета Бессоновского района Пензенской области», руководствуясь Постановлением Правительства Российской Федерации от 25.06.2021 № 990 «Об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утверждении Правил разработки и утверждения контрольными (надзорными) органами программы </w:t>
      </w:r>
      <w:r>
        <w:rPr>
          <w:color w:val="000000"/>
        </w:rPr>
        <w:t>профилактики рисков причинения вреда (ущерба) охраняемым законом ценностям», Уставом</w:t>
      </w:r>
      <w:hyperlink r:id="rId7" w:tgtFrame="_blank" w:history="1">
        <w:r>
          <w:rPr>
            <w:rStyle w:val="ad"/>
            <w:color w:val="000000"/>
            <w:u w:val="none"/>
          </w:rPr>
          <w:t xml:space="preserve"> сельского поселения Степановский  сельсовет муниципал</w:t>
        </w:r>
        <w:r>
          <w:rPr>
            <w:rStyle w:val="ad"/>
            <w:color w:val="000000"/>
            <w:u w:val="none"/>
          </w:rPr>
          <w:t>ьного района  Бессоновский район Пензенской области</w:t>
        </w:r>
      </w:hyperlink>
      <w:r>
        <w:rPr>
          <w:color w:val="000000"/>
        </w:rPr>
        <w:t>, администрация Степановского  сельсовета Бессоновского района Пензенской области постановляет:</w:t>
      </w:r>
      <w:proofErr w:type="gramEnd"/>
    </w:p>
    <w:p w:rsidR="00C33592" w:rsidRDefault="00C4491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 Утвердить прилагаемую Программу 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Степановского  сельсовета Бессоновского района Пензенской облас</w:t>
      </w:r>
      <w:r>
        <w:rPr>
          <w:color w:val="000000"/>
        </w:rPr>
        <w:t>ти.</w:t>
      </w:r>
    </w:p>
    <w:p w:rsidR="00C33592" w:rsidRDefault="00C44919">
      <w:pPr>
        <w:pStyle w:val="2"/>
        <w:shd w:val="clear" w:color="auto" w:fill="auto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</w:rPr>
        <w:t>2.</w:t>
      </w:r>
      <w:r>
        <w:rPr>
          <w:sz w:val="24"/>
        </w:rPr>
        <w:t xml:space="preserve"> </w:t>
      </w:r>
      <w:r>
        <w:rPr>
          <w:b w:val="0"/>
          <w:sz w:val="24"/>
        </w:rPr>
        <w:t>Признать утратившим силу:</w:t>
      </w:r>
    </w:p>
    <w:p w:rsidR="00C33592" w:rsidRDefault="00C44919">
      <w:pPr>
        <w:pStyle w:val="2"/>
        <w:shd w:val="clear" w:color="auto" w:fill="auto"/>
        <w:spacing w:line="240" w:lineRule="auto"/>
        <w:rPr>
          <w:b w:val="0"/>
          <w:sz w:val="24"/>
        </w:rPr>
      </w:pPr>
      <w:r>
        <w:rPr>
          <w:b w:val="0"/>
          <w:sz w:val="24"/>
        </w:rPr>
        <w:t>- постановление администрации Степановского  сельсовета Бессоновского района Пензенской области от 14.11.2024 №131  «</w:t>
      </w:r>
      <w:r>
        <w:rPr>
          <w:b w:val="0"/>
          <w:sz w:val="24"/>
        </w:rPr>
        <w:t xml:space="preserve">Об утверждении Программы профилактики рисков причинения вреда (ущерба) охраняемым законом ценностям на </w:t>
      </w:r>
      <w:r>
        <w:rPr>
          <w:b w:val="0"/>
          <w:sz w:val="24"/>
        </w:rPr>
        <w:t>2025 год в рамках муниципального контроля в сфере благоустройства на территории Степановского  сельсовета Бессоновского района Пензенской области</w:t>
      </w:r>
      <w:r>
        <w:rPr>
          <w:b w:val="0"/>
          <w:sz w:val="24"/>
        </w:rPr>
        <w:t>».</w:t>
      </w:r>
    </w:p>
    <w:p w:rsidR="00C33592" w:rsidRDefault="00C44919">
      <w:pPr>
        <w:pStyle w:val="ab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 Настоящее постановление опубликовать в информационном бюллетене Сельские ведомости и разместить на официа</w:t>
      </w:r>
      <w:r>
        <w:rPr>
          <w:color w:val="000000"/>
        </w:rPr>
        <w:t>льном сайте администрации Бессоновского района Пензенской области в информационно-телекоммуникационной сети «Интернет».</w:t>
      </w:r>
    </w:p>
    <w:p w:rsidR="00C33592" w:rsidRDefault="00C44919">
      <w:pPr>
        <w:pStyle w:val="aa"/>
        <w:tabs>
          <w:tab w:val="left" w:pos="1094"/>
        </w:tabs>
        <w:ind w:left="0" w:firstLine="567"/>
        <w:jc w:val="both"/>
      </w:pPr>
      <w:r>
        <w:rPr>
          <w:rFonts w:ascii="Times New Roman" w:hAnsi="Times New Roman"/>
        </w:rPr>
        <w:t xml:space="preserve">4.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rFonts w:ascii="Times New Roman" w:hAnsi="Times New Roman"/>
        </w:rPr>
        <w:t>правоотношен</w:t>
      </w:r>
      <w:r>
        <w:rPr>
          <w:rFonts w:ascii="Times New Roman" w:hAnsi="Times New Roman"/>
        </w:rPr>
        <w:t>ия</w:t>
      </w:r>
      <w:proofErr w:type="gramEnd"/>
      <w:r>
        <w:rPr>
          <w:rFonts w:ascii="Times New Roman" w:hAnsi="Times New Roman"/>
        </w:rPr>
        <w:t xml:space="preserve"> возникшие с 01.01.2026 года.</w:t>
      </w:r>
    </w:p>
    <w:p w:rsidR="00C33592" w:rsidRDefault="00C44919">
      <w:pPr>
        <w:pStyle w:val="a8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исполнением настоящего постановления возложить на главу администрации Степановского  сельсовета Бессоновского района Пензенской области.</w:t>
      </w:r>
    </w:p>
    <w:p w:rsidR="00C33592" w:rsidRDefault="00C33592">
      <w:pPr>
        <w:pStyle w:val="aa"/>
        <w:ind w:left="0"/>
        <w:jc w:val="both"/>
        <w:rPr>
          <w:rFonts w:ascii="Times New Roman" w:hAnsi="Times New Roman"/>
        </w:rPr>
      </w:pPr>
    </w:p>
    <w:p w:rsidR="00C33592" w:rsidRDefault="00C44919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 администрации</w:t>
      </w:r>
    </w:p>
    <w:p w:rsidR="00C33592" w:rsidRDefault="00C44919">
      <w:pPr>
        <w:pStyle w:val="a8"/>
        <w:tabs>
          <w:tab w:val="left" w:pos="851"/>
          <w:tab w:val="left" w:pos="3975"/>
        </w:tabs>
        <w:spacing w:after="0" w:line="240" w:lineRule="auto"/>
        <w:jc w:val="both"/>
      </w:pPr>
      <w:r>
        <w:rPr>
          <w:rFonts w:ascii="Times New Roman" w:hAnsi="Times New Roman"/>
        </w:rPr>
        <w:t xml:space="preserve">Степановского  сельсовета                          </w:t>
      </w:r>
      <w:r>
        <w:rPr>
          <w:rFonts w:ascii="Times New Roman" w:hAnsi="Times New Roman"/>
        </w:rPr>
        <w:t xml:space="preserve">                             Е.Н.Яшина</w:t>
      </w:r>
    </w:p>
    <w:p w:rsidR="00C33592" w:rsidRDefault="00C33592">
      <w:pPr>
        <w:pStyle w:val="31"/>
        <w:shd w:val="clear" w:color="auto" w:fill="auto"/>
        <w:spacing w:after="322"/>
        <w:ind w:left="6480" w:right="20"/>
      </w:pPr>
    </w:p>
    <w:p w:rsidR="00C33592" w:rsidRDefault="00C33592">
      <w:pPr>
        <w:pStyle w:val="31"/>
        <w:shd w:val="clear" w:color="auto" w:fill="auto"/>
        <w:spacing w:after="322"/>
        <w:ind w:right="20"/>
        <w:jc w:val="left"/>
      </w:pPr>
    </w:p>
    <w:p w:rsidR="00C33592" w:rsidRDefault="00C44919">
      <w:pPr>
        <w:pStyle w:val="31"/>
        <w:shd w:val="clear" w:color="auto" w:fill="auto"/>
        <w:spacing w:after="0"/>
        <w:ind w:left="6480" w:right="20"/>
        <w:rPr>
          <w:sz w:val="24"/>
        </w:rPr>
      </w:pPr>
      <w:r>
        <w:rPr>
          <w:sz w:val="24"/>
        </w:rPr>
        <w:lastRenderedPageBreak/>
        <w:t xml:space="preserve">Приложение </w:t>
      </w:r>
    </w:p>
    <w:p w:rsidR="00C33592" w:rsidRDefault="00C44919">
      <w:pPr>
        <w:pStyle w:val="31"/>
        <w:shd w:val="clear" w:color="auto" w:fill="auto"/>
        <w:spacing w:after="0"/>
        <w:ind w:left="6480" w:right="20"/>
        <w:rPr>
          <w:sz w:val="24"/>
        </w:rPr>
      </w:pPr>
      <w:r>
        <w:rPr>
          <w:sz w:val="24"/>
        </w:rPr>
        <w:t xml:space="preserve">К   постановлению администрации Степановского  сельсовета  Бессоновского района Пензенской области </w:t>
      </w:r>
    </w:p>
    <w:p w:rsidR="00C33592" w:rsidRDefault="00C44919">
      <w:pPr>
        <w:pStyle w:val="31"/>
        <w:shd w:val="clear" w:color="auto" w:fill="auto"/>
        <w:spacing w:after="0"/>
        <w:ind w:left="6480" w:right="20"/>
        <w:rPr>
          <w:sz w:val="24"/>
        </w:rPr>
      </w:pPr>
      <w:r>
        <w:rPr>
          <w:sz w:val="24"/>
        </w:rPr>
        <w:t>от   12.11.2025 №144</w:t>
      </w:r>
    </w:p>
    <w:p w:rsidR="00C33592" w:rsidRDefault="00C44919">
      <w:pPr>
        <w:pStyle w:val="ab"/>
        <w:shd w:val="clear" w:color="auto" w:fill="FFFFFF"/>
        <w:spacing w:before="97" w:beforeAutospacing="0" w:after="97" w:afterAutospacing="0"/>
        <w:jc w:val="center"/>
        <w:rPr>
          <w:rFonts w:ascii="Tahoma" w:hAnsi="Tahoma"/>
          <w:color w:val="000000"/>
          <w:sz w:val="17"/>
        </w:rPr>
      </w:pPr>
      <w:r>
        <w:rPr>
          <w:rFonts w:ascii="Tahoma" w:hAnsi="Tahoma"/>
          <w:b/>
          <w:color w:val="000000"/>
          <w:sz w:val="17"/>
        </w:rPr>
        <w:t> </w:t>
      </w:r>
    </w:p>
    <w:p w:rsidR="00C33592" w:rsidRDefault="00C44919">
      <w:pPr>
        <w:jc w:val="center"/>
        <w:outlineLvl w:val="0"/>
        <w:rPr>
          <w:rFonts w:ascii="Times New Roman" w:hAnsi="Times New Roman"/>
          <w:b/>
        </w:rPr>
      </w:pPr>
      <w:bookmarkStart w:id="1" w:name="P29"/>
      <w:bookmarkEnd w:id="1"/>
      <w:r>
        <w:rPr>
          <w:rFonts w:ascii="Times New Roman" w:hAnsi="Times New Roman"/>
          <w:b/>
        </w:rPr>
        <w:t xml:space="preserve">Программа </w:t>
      </w:r>
    </w:p>
    <w:p w:rsidR="00C33592" w:rsidRDefault="00C44919">
      <w:pPr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Степановского  сельсовета Бессоновского района Пензенской области</w:t>
      </w:r>
    </w:p>
    <w:p w:rsidR="00C33592" w:rsidRDefault="00C33592">
      <w:pPr>
        <w:ind w:firstLine="567"/>
        <w:jc w:val="both"/>
        <w:outlineLvl w:val="0"/>
        <w:rPr>
          <w:rFonts w:ascii="Times New Roman" w:hAnsi="Times New Roman"/>
        </w:rPr>
      </w:pPr>
    </w:p>
    <w:p w:rsidR="00C33592" w:rsidRDefault="00C44919">
      <w:pPr>
        <w:ind w:firstLine="567"/>
        <w:jc w:val="both"/>
        <w:outlineLvl w:val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Настоящая Программа профилактик</w:t>
      </w:r>
      <w:r>
        <w:rPr>
          <w:rFonts w:ascii="Times New Roman" w:hAnsi="Times New Roman"/>
        </w:rPr>
        <w:t>и рисков причинения вреда (ущерба) охраняемым законом ценностям на 2026 год в рамках муниципального контроля в сфере благоустройства на территории Степановского  сельсовета Бессоновского района Пензенской области (далее – Программа) разработана в целях  ст</w:t>
      </w:r>
      <w:r>
        <w:rPr>
          <w:rFonts w:ascii="Times New Roman" w:hAnsi="Times New Roman"/>
        </w:rPr>
        <w:t>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>
        <w:rPr>
          <w:rFonts w:ascii="Times New Roman" w:hAnsi="Times New Roman"/>
        </w:rPr>
        <w:t>, созда</w:t>
      </w:r>
      <w:r>
        <w:rPr>
          <w:rFonts w:ascii="Times New Roman" w:hAnsi="Times New Roman"/>
        </w:rPr>
        <w:t>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33592" w:rsidRDefault="00C44919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Настоящая Программа разработана и подлежит исполнению администрацией Степановского  сельсовета Бессоновского района Пензенской об</w:t>
      </w:r>
      <w:r>
        <w:rPr>
          <w:rFonts w:ascii="Times New Roman" w:hAnsi="Times New Roman"/>
        </w:rPr>
        <w:t>ласти (далее по тексту – администрация).</w:t>
      </w:r>
    </w:p>
    <w:p w:rsidR="00C33592" w:rsidRDefault="00C33592">
      <w:pPr>
        <w:ind w:firstLine="567"/>
        <w:jc w:val="center"/>
        <w:rPr>
          <w:rFonts w:ascii="Times New Roman" w:hAnsi="Times New Roman"/>
          <w:b/>
        </w:rPr>
      </w:pPr>
    </w:p>
    <w:p w:rsidR="00C33592" w:rsidRDefault="00C4491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C33592" w:rsidRDefault="00C33592">
      <w:pPr>
        <w:ind w:left="567"/>
        <w:jc w:val="center"/>
        <w:rPr>
          <w:rFonts w:ascii="Times New Roman" w:hAnsi="Times New Roman"/>
        </w:rPr>
      </w:pPr>
    </w:p>
    <w:p w:rsidR="00C33592" w:rsidRDefault="00C44919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</w:t>
      </w:r>
      <w:r>
        <w:rPr>
          <w:rFonts w:ascii="Times New Roman" w:hAnsi="Times New Roman"/>
        </w:rPr>
        <w:t>. Вид муниципального контроля: муниципальный контроль в сфере благоустройства.</w:t>
      </w:r>
    </w:p>
    <w:p w:rsidR="00C33592" w:rsidRDefault="00C44919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Предметом муниципального контроля на территории муниципального образования является: </w:t>
      </w:r>
    </w:p>
    <w:p w:rsidR="00C33592" w:rsidRDefault="00C44919">
      <w:pPr>
        <w:ind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 Степановского  сельсовета Бессоновского района Пензенской области, утвержденных решением от 05.10.2017№232(далее</w:t>
      </w:r>
      <w:r>
        <w:rPr>
          <w:rFonts w:ascii="Times New Roman" w:hAnsi="Times New Roman"/>
        </w:rPr>
        <w:t xml:space="preserve">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Степановского  сельсовета Бессоновского района Пензенской области в</w:t>
      </w:r>
      <w:r>
        <w:rPr>
          <w:rFonts w:ascii="Times New Roman" w:hAnsi="Times New Roman"/>
        </w:rPr>
        <w:t xml:space="preserve"> соответствии с Правилами;</w:t>
      </w:r>
      <w:proofErr w:type="gramEnd"/>
    </w:p>
    <w:p w:rsidR="00C33592" w:rsidRDefault="00C44919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исполнение решений, принимаемых по результатам контрольных мероприятий.</w:t>
      </w:r>
    </w:p>
    <w:p w:rsidR="00C33592" w:rsidRDefault="00C33592">
      <w:pPr>
        <w:ind w:firstLine="567"/>
        <w:jc w:val="both"/>
        <w:rPr>
          <w:rFonts w:ascii="Times New Roman" w:hAnsi="Times New Roman"/>
          <w:b/>
        </w:rPr>
      </w:pPr>
    </w:p>
    <w:p w:rsidR="00C33592" w:rsidRDefault="00C44919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Администрацией за 11 месяцев 2025 года проведено 0 проверок соблюдения действующего законодательства Российской Федерации в указанной сфере.</w:t>
      </w:r>
    </w:p>
    <w:p w:rsidR="00C33592" w:rsidRDefault="00C44919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Данное обстояте</w:t>
      </w:r>
      <w:r>
        <w:rPr>
          <w:rFonts w:ascii="Times New Roman" w:hAnsi="Times New Roman"/>
        </w:rPr>
        <w:t>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</w:t>
      </w:r>
      <w:r>
        <w:rPr>
          <w:rFonts w:ascii="Times New Roman" w:hAnsi="Times New Roman"/>
        </w:rPr>
        <w:t>ие проверок, связанное со сложной экономической ситуацией в стране, обусловленной проведением Специальной военной операции на территории иного государства.</w:t>
      </w:r>
    </w:p>
    <w:p w:rsidR="00C33592" w:rsidRDefault="00C33592">
      <w:pPr>
        <w:ind w:firstLine="567"/>
        <w:jc w:val="both"/>
        <w:rPr>
          <w:rFonts w:ascii="Times New Roman" w:hAnsi="Times New Roman"/>
          <w:b/>
          <w:color w:val="FF0000"/>
        </w:rPr>
      </w:pPr>
    </w:p>
    <w:p w:rsidR="00C33592" w:rsidRDefault="00C44919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профилактики рисков причинения вреда (ущерба) охраняемым законом ценностям администрацией </w:t>
      </w:r>
      <w:r>
        <w:rPr>
          <w:rFonts w:ascii="Times New Roman" w:hAnsi="Times New Roman"/>
        </w:rPr>
        <w:t>в 2025 году осуществляются следующие мероприятия:</w:t>
      </w:r>
    </w:p>
    <w:p w:rsidR="00C33592" w:rsidRDefault="00C44919">
      <w:pPr>
        <w:tabs>
          <w:tab w:val="left" w:pos="851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размещение на официальном сайте администрации Степановского  сельсовета, Бессоновского района Пензенской области в сети «Интернет» для каждого вида муниципального контроля перечней нормативных правовых а</w:t>
      </w:r>
      <w:r>
        <w:rPr>
          <w:rFonts w:ascii="Times New Roman" w:hAnsi="Times New Roman"/>
        </w:rPr>
        <w:t xml:space="preserve">ктов или их отдельных частей, </w:t>
      </w:r>
      <w:r>
        <w:rPr>
          <w:rFonts w:ascii="Times New Roman" w:hAnsi="Times New Roman"/>
        </w:rPr>
        <w:lastRenderedPageBreak/>
        <w:t>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C33592" w:rsidRDefault="00C44919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) осуществление информирования юридических лиц, индивидуальн</w:t>
      </w:r>
      <w:r>
        <w:rPr>
          <w:rFonts w:ascii="Times New Roman" w:hAnsi="Times New Roman"/>
        </w:rPr>
        <w:t>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</w:t>
      </w:r>
      <w:r>
        <w:rPr>
          <w:rFonts w:ascii="Times New Roman" w:hAnsi="Times New Roman"/>
        </w:rPr>
        <w:t xml:space="preserve">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</w:t>
      </w:r>
      <w:r>
        <w:rPr>
          <w:rFonts w:ascii="Times New Roman" w:hAnsi="Times New Roman"/>
        </w:rPr>
        <w:t xml:space="preserve">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C33592" w:rsidRDefault="00C44919">
      <w:pPr>
        <w:pStyle w:val="aa"/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3) обеспечение регулярного (не реже одного раза в год) обобщения </w:t>
      </w:r>
      <w:r>
        <w:rPr>
          <w:rFonts w:ascii="Times New Roman" w:hAnsi="Times New Roman"/>
        </w:rPr>
        <w:t>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</w:t>
      </w:r>
      <w:r>
        <w:rPr>
          <w:rFonts w:ascii="Times New Roman" w:hAnsi="Times New Roman"/>
        </w:rPr>
        <w:t>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33592" w:rsidRDefault="00C33592">
      <w:pPr>
        <w:ind w:firstLine="567"/>
        <w:jc w:val="center"/>
        <w:rPr>
          <w:rFonts w:ascii="Times New Roman" w:hAnsi="Times New Roman"/>
          <w:b/>
          <w:shd w:val="clear" w:color="auto" w:fill="FFFFFF"/>
        </w:rPr>
      </w:pPr>
    </w:p>
    <w:p w:rsidR="00C33592" w:rsidRDefault="00C44919">
      <w:pPr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hd w:val="clear" w:color="auto" w:fill="FFFFFF"/>
        </w:rPr>
        <w:t>2. Цели и задачи реализации Программы</w:t>
      </w:r>
    </w:p>
    <w:p w:rsidR="00C33592" w:rsidRDefault="00C33592">
      <w:pPr>
        <w:ind w:firstLine="567"/>
        <w:jc w:val="both"/>
        <w:rPr>
          <w:rFonts w:ascii="Times New Roman" w:hAnsi="Times New Roman"/>
        </w:rPr>
      </w:pPr>
    </w:p>
    <w:p w:rsidR="00C33592" w:rsidRDefault="00C44919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Задачами профилактической работы являются:</w:t>
      </w:r>
    </w:p>
    <w:p w:rsidR="00C33592" w:rsidRDefault="00C44919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укрепление</w:t>
      </w:r>
      <w:r>
        <w:rPr>
          <w:rFonts w:ascii="Times New Roman" w:hAnsi="Times New Roman"/>
        </w:rPr>
        <w:t xml:space="preserve"> системы профилактики нарушений обязательных требований;</w:t>
      </w:r>
    </w:p>
    <w:p w:rsidR="00C33592" w:rsidRDefault="00C44919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C33592" w:rsidRDefault="00C44919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повышение правосоз</w:t>
      </w:r>
      <w:r>
        <w:rPr>
          <w:rFonts w:ascii="Times New Roman" w:hAnsi="Times New Roman"/>
        </w:rPr>
        <w:t>нания и правовой культуры организаций и граждан в сфере рассматриваемых правоотношений.</w:t>
      </w:r>
    </w:p>
    <w:p w:rsidR="00C33592" w:rsidRDefault="00C44919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</w:t>
      </w:r>
      <w:r>
        <w:rPr>
          <w:rFonts w:ascii="Times New Roman" w:hAnsi="Times New Roman"/>
        </w:rPr>
        <w:t>добросовестности в программе не предусмотрены.</w:t>
      </w:r>
    </w:p>
    <w:p w:rsidR="00C33592" w:rsidRDefault="00C44919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положении о виде контроля с</w:t>
      </w:r>
      <w:r>
        <w:rPr>
          <w:rFonts w:ascii="Times New Roman" w:hAnsi="Times New Roman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</w:t>
      </w:r>
      <w:r>
        <w:rPr>
          <w:rFonts w:ascii="Times New Roman" w:hAnsi="Times New Roman"/>
          <w:shd w:val="clear" w:color="auto" w:fill="FFFFFF"/>
        </w:rPr>
        <w:t>еделены (ч.1 ст.51 №248-ФЗ).</w:t>
      </w:r>
    </w:p>
    <w:p w:rsidR="00C33592" w:rsidRDefault="00C33592">
      <w:pPr>
        <w:ind w:firstLine="567"/>
        <w:jc w:val="center"/>
        <w:rPr>
          <w:rFonts w:ascii="Times New Roman" w:hAnsi="Times New Roman"/>
          <w:b/>
          <w:shd w:val="clear" w:color="auto" w:fill="FFFFFF"/>
        </w:rPr>
      </w:pPr>
    </w:p>
    <w:p w:rsidR="00C33592" w:rsidRDefault="00C44919">
      <w:pPr>
        <w:ind w:firstLine="567"/>
        <w:jc w:val="center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C33592" w:rsidRDefault="00C33592">
      <w:pPr>
        <w:ind w:firstLine="567"/>
        <w:jc w:val="center"/>
        <w:rPr>
          <w:rFonts w:ascii="Times New Roman" w:hAnsi="Times New Roman"/>
          <w:b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"/>
        <w:gridCol w:w="3897"/>
        <w:gridCol w:w="2993"/>
        <w:gridCol w:w="2401"/>
      </w:tblGrid>
      <w:tr w:rsidR="00C33592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592" w:rsidRDefault="00C449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  <w:p w:rsidR="00C33592" w:rsidRDefault="00C33592">
            <w:pPr>
              <w:rPr>
                <w:rFonts w:ascii="Times New Roman" w:hAnsi="Times New Roman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592" w:rsidRDefault="00C44919">
            <w:pPr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C33592" w:rsidRDefault="00C44919">
            <w:pPr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592" w:rsidRDefault="00C449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Ответственное должностное лицо</w:t>
            </w:r>
          </w:p>
        </w:tc>
      </w:tr>
      <w:tr w:rsidR="00C33592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592" w:rsidRDefault="00C449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592" w:rsidRDefault="00C44919">
            <w:pPr>
              <w:ind w:right="131" w:firstLine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</w:t>
            </w:r>
          </w:p>
          <w:p w:rsidR="00C33592" w:rsidRDefault="00C449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Информирование контролируемых и иных </w:t>
            </w:r>
            <w:r>
              <w:rPr>
                <w:rFonts w:ascii="Times New Roman" w:hAnsi="Times New Roman"/>
              </w:rPr>
              <w:t xml:space="preserve">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</w:t>
            </w:r>
            <w:r>
              <w:rPr>
                <w:rFonts w:ascii="Times New Roman" w:hAnsi="Times New Roman"/>
              </w:rPr>
              <w:t>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592" w:rsidRDefault="00C449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C33592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ind w:right="131" w:firstLine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Обобщение </w:t>
            </w:r>
            <w:r>
              <w:rPr>
                <w:rFonts w:ascii="Times New Roman" w:hAnsi="Times New Roman"/>
              </w:rPr>
              <w:t>правоприменительной практики</w:t>
            </w:r>
          </w:p>
          <w:p w:rsidR="00C33592" w:rsidRDefault="00C44919">
            <w:pPr>
              <w:ind w:right="131" w:firstLine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C33592" w:rsidRDefault="00C44919">
            <w:pPr>
              <w:ind w:right="131" w:firstLine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обобщения правоприменительной практики администрация гот</w:t>
            </w:r>
            <w:r>
              <w:rPr>
                <w:rFonts w:ascii="Times New Roman" w:hAnsi="Times New Roman"/>
              </w:rPr>
              <w:t>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C33592" w:rsidRDefault="00C33592">
            <w:pPr>
              <w:ind w:firstLine="567"/>
              <w:rPr>
                <w:rFonts w:ascii="Times New Roman" w:hAnsi="Times New Roman"/>
              </w:rPr>
            </w:pPr>
          </w:p>
          <w:p w:rsidR="00C33592" w:rsidRDefault="00C33592">
            <w:pPr>
              <w:rPr>
                <w:rFonts w:ascii="Times New Roman" w:hAnsi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не позднее 30 января года, следующего за годом обобщения правоприменитель</w:t>
            </w:r>
            <w:r>
              <w:rPr>
                <w:rFonts w:ascii="Times New Roman" w:hAnsi="Times New Roman"/>
              </w:rPr>
              <w:t xml:space="preserve">ной практики. </w:t>
            </w:r>
          </w:p>
          <w:p w:rsidR="00C33592" w:rsidRDefault="00C33592">
            <w:pPr>
              <w:rPr>
                <w:rFonts w:ascii="Times New Roman" w:hAnsi="Times New Roma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C335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ind w:right="131" w:firstLine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Объявление предостережения</w:t>
            </w:r>
          </w:p>
          <w:p w:rsidR="00C33592" w:rsidRDefault="00C44919">
            <w:pPr>
              <w:ind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</w:t>
            </w:r>
            <w:r>
              <w:rPr>
                <w:rFonts w:ascii="Times New Roman" w:hAnsi="Times New Roman"/>
              </w:rPr>
              <w:t xml:space="preserve">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администрации, к должност</w:t>
            </w:r>
            <w:r>
              <w:rPr>
                <w:rFonts w:ascii="Times New Roman" w:hAnsi="Times New Roman"/>
              </w:rPr>
              <w:t xml:space="preserve">ным обязанностям которого относится осуществление муниципального контроля  </w:t>
            </w:r>
          </w:p>
        </w:tc>
      </w:tr>
      <w:tr w:rsidR="00C33592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3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ind w:right="131" w:firstLine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Консультирование.</w:t>
            </w:r>
          </w:p>
          <w:p w:rsidR="00C33592" w:rsidRDefault="00C44919">
            <w:pPr>
              <w:ind w:right="131" w:firstLine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Консультирование осуществляется в устной или письменной форме по телефону, посредством видео-конференц-связи, на личном приеме, в ходе проведения </w:t>
            </w:r>
            <w:r>
              <w:rPr>
                <w:rFonts w:ascii="Times New Roman" w:hAnsi="Times New Roman"/>
              </w:rPr>
              <w:t>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3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C33592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3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  <w:p w:rsidR="00C33592" w:rsidRDefault="00C33592">
            <w:pPr>
              <w:widowControl w:val="0"/>
              <w:spacing w:line="230" w:lineRule="exact"/>
              <w:rPr>
                <w:rFonts w:ascii="Times New Roman" w:hAnsi="Times New Roman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ind w:right="131" w:firstLine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проводится в соответствии с пунктом 11(3) Постановление Правительства РФ от 10.03.2022 № 336</w:t>
            </w:r>
          </w:p>
          <w:p w:rsidR="00C33592" w:rsidRDefault="00C4491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C33592" w:rsidRDefault="00C33592">
            <w:pPr>
              <w:widowControl w:val="0"/>
              <w:spacing w:line="230" w:lineRule="exact"/>
              <w:rPr>
                <w:rFonts w:ascii="Times New Roman" w:hAnsi="Times New Roma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администрации, к д</w:t>
            </w:r>
            <w:r>
              <w:rPr>
                <w:rFonts w:ascii="Times New Roman" w:hAnsi="Times New Roman"/>
              </w:rPr>
              <w:t xml:space="preserve">олжностным обязанностям которого относится осуществление муниципального контроля  </w:t>
            </w:r>
          </w:p>
        </w:tc>
      </w:tr>
    </w:tbl>
    <w:p w:rsidR="00C33592" w:rsidRDefault="00C33592">
      <w:pPr>
        <w:ind w:firstLine="567"/>
        <w:jc w:val="center"/>
        <w:rPr>
          <w:rFonts w:ascii="Times New Roman" w:hAnsi="Times New Roman"/>
        </w:rPr>
      </w:pPr>
    </w:p>
    <w:p w:rsidR="00C33592" w:rsidRDefault="00C44919">
      <w:pPr>
        <w:ind w:firstLine="567"/>
        <w:jc w:val="center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C33592" w:rsidRDefault="00C33592">
      <w:pPr>
        <w:ind w:firstLine="567"/>
        <w:jc w:val="center"/>
        <w:rPr>
          <w:rFonts w:ascii="Times New Roman" w:hAnsi="Times New Roman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03"/>
        <w:gridCol w:w="4819"/>
      </w:tblGrid>
      <w:tr w:rsidR="00C33592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592" w:rsidRDefault="00C44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33592" w:rsidRDefault="00C44919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592" w:rsidRDefault="00C44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</w:t>
            </w:r>
          </w:p>
        </w:tc>
      </w:tr>
      <w:tr w:rsidR="00C33592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592" w:rsidRDefault="00C44919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592" w:rsidRDefault="00C44919">
            <w:pPr>
              <w:ind w:firstLine="11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устраненных нарушений из числа выявленных нарушений обязательных</w:t>
            </w:r>
            <w:r>
              <w:rPr>
                <w:rFonts w:ascii="Times New Roman" w:hAnsi="Times New Roman"/>
              </w:rPr>
              <w:t xml:space="preserve"> требований, %</w:t>
            </w:r>
          </w:p>
          <w:p w:rsidR="00C33592" w:rsidRDefault="00C33592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70%</w:t>
            </w:r>
          </w:p>
        </w:tc>
      </w:tr>
      <w:tr w:rsidR="00C33592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C33592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ind w:firstLine="11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обоснованных жалоб на действия (бездействие) контрольного органа и (или) его должностного лица при проведении </w:t>
            </w:r>
            <w:r>
              <w:rPr>
                <w:rFonts w:ascii="Times New Roman" w:hAnsi="Times New Roman"/>
              </w:rPr>
              <w:t>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</w:tr>
      <w:tr w:rsidR="00C33592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30" w:lineRule="exact"/>
              <w:ind w:left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77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</w:tr>
      <w:tr w:rsidR="00C33592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77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</w:tr>
      <w:tr w:rsidR="00C33592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</w:t>
            </w:r>
            <w:r>
              <w:rPr>
                <w:rFonts w:ascii="Times New Roman" w:hAnsi="Times New Roman"/>
              </w:rPr>
              <w:t>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77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95%</w:t>
            </w:r>
          </w:p>
        </w:tc>
      </w:tr>
      <w:tr w:rsidR="00C33592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отмененных в судебном порядке постановлений контрольного органа по делам об административных правонарушениях от общего количества таких </w:t>
            </w:r>
            <w:r>
              <w:rPr>
                <w:rFonts w:ascii="Times New Roman" w:hAnsi="Times New Roman"/>
              </w:rPr>
              <w:t>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592" w:rsidRDefault="00C44919">
            <w:pPr>
              <w:widowControl w:val="0"/>
              <w:spacing w:line="277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</w:tr>
    </w:tbl>
    <w:p w:rsidR="00C33592" w:rsidRDefault="00C33592">
      <w:pPr>
        <w:ind w:firstLine="567"/>
        <w:jc w:val="center"/>
        <w:rPr>
          <w:rFonts w:ascii="Times New Roman" w:hAnsi="Times New Roman"/>
        </w:rPr>
      </w:pPr>
    </w:p>
    <w:p w:rsidR="00C33592" w:rsidRDefault="00C33592">
      <w:pPr>
        <w:pStyle w:val="2"/>
        <w:shd w:val="clear" w:color="auto" w:fill="auto"/>
        <w:spacing w:line="240" w:lineRule="auto"/>
        <w:ind w:right="20"/>
        <w:rPr>
          <w:b w:val="0"/>
          <w:sz w:val="24"/>
        </w:rPr>
      </w:pPr>
    </w:p>
    <w:sectPr w:rsidR="00C33592">
      <w:type w:val="continuous"/>
      <w:pgSz w:w="11905" w:h="16837" w:code="9"/>
      <w:pgMar w:top="680" w:right="692" w:bottom="1004" w:left="1531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8EF49D2C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DB216C6"/>
    <w:multiLevelType w:val="multilevel"/>
    <w:tmpl w:val="1040B3DE"/>
    <w:lvl w:ilvl="0">
      <w:start w:val="1"/>
      <w:numFmt w:val="decimal"/>
      <w:lvlText w:val="1.%1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2D414D9D"/>
    <w:multiLevelType w:val="hybridMultilevel"/>
    <w:tmpl w:val="C4C405AA"/>
    <w:lvl w:ilvl="0" w:tplc="9F46ACCE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14C29984"/>
    <w:lvl w:ilvl="0" w:tplc="807C83D6">
      <w:start w:val="2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592"/>
    <w:rsid w:val="00C33592"/>
    <w:rsid w:val="00C4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ascii="Times New Roman" w:hAnsi="Times New Roman"/>
      <w:b/>
      <w:color w:val="auto"/>
      <w:sz w:val="48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rFonts w:ascii="Times New Roman" w:hAnsi="Times New Roman"/>
      <w:b/>
      <w:color w:val="auto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link w:val="20"/>
    <w:pPr>
      <w:shd w:val="clear" w:color="auto" w:fill="FFFFFF"/>
      <w:spacing w:line="254" w:lineRule="exact"/>
      <w:jc w:val="both"/>
    </w:pPr>
    <w:rPr>
      <w:rFonts w:ascii="Times New Roman" w:hAnsi="Times New Roman"/>
      <w:b/>
      <w:sz w:val="22"/>
    </w:rPr>
  </w:style>
  <w:style w:type="paragraph" w:customStyle="1" w:styleId="11">
    <w:name w:val="Заголовок №1"/>
    <w:basedOn w:val="a"/>
    <w:link w:val="12"/>
    <w:pPr>
      <w:shd w:val="clear" w:color="auto" w:fill="FFFFFF"/>
      <w:spacing w:before="240"/>
      <w:outlineLvl w:val="0"/>
    </w:pPr>
    <w:rPr>
      <w:rFonts w:ascii="Times New Roman" w:hAnsi="Times New Roman"/>
      <w:b/>
      <w:sz w:val="27"/>
    </w:rPr>
  </w:style>
  <w:style w:type="paragraph" w:customStyle="1" w:styleId="13">
    <w:name w:val="Основной текст1"/>
    <w:basedOn w:val="a"/>
    <w:link w:val="a3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hAnsi="Times New Roman"/>
      <w:sz w:val="22"/>
    </w:rPr>
  </w:style>
  <w:style w:type="paragraph" w:customStyle="1" w:styleId="31">
    <w:name w:val="Основной текст (3)"/>
    <w:basedOn w:val="a"/>
    <w:link w:val="32"/>
    <w:pPr>
      <w:shd w:val="clear" w:color="auto" w:fill="FFFFFF"/>
      <w:spacing w:after="360" w:line="226" w:lineRule="exact"/>
      <w:jc w:val="right"/>
    </w:pPr>
    <w:rPr>
      <w:rFonts w:ascii="Times New Roman" w:hAnsi="Times New Roman"/>
      <w:sz w:val="19"/>
    </w:rPr>
  </w:style>
  <w:style w:type="paragraph" w:customStyle="1" w:styleId="4">
    <w:name w:val="Основной текст (4)"/>
    <w:basedOn w:val="a"/>
    <w:link w:val="40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1">
    <w:name w:val="Заголовок №2"/>
    <w:basedOn w:val="a"/>
    <w:link w:val="22"/>
    <w:pPr>
      <w:shd w:val="clear" w:color="auto" w:fill="FFFFFF"/>
      <w:spacing w:before="420" w:after="180"/>
      <w:outlineLvl w:val="1"/>
    </w:pPr>
    <w:rPr>
      <w:rFonts w:ascii="Times New Roman" w:hAnsi="Times New Roman"/>
      <w:b/>
      <w:sz w:val="22"/>
    </w:rPr>
  </w:style>
  <w:style w:type="paragraph" w:customStyle="1" w:styleId="a4">
    <w:name w:val="Подпись к таблице"/>
    <w:basedOn w:val="a"/>
    <w:link w:val="a5"/>
    <w:pPr>
      <w:shd w:val="clear" w:color="auto" w:fill="FFFFFF"/>
    </w:pPr>
    <w:rPr>
      <w:rFonts w:ascii="Times New Roman" w:hAnsi="Times New Roman"/>
      <w:b/>
      <w:sz w:val="22"/>
    </w:rPr>
  </w:style>
  <w:style w:type="paragraph" w:styleId="a6">
    <w:name w:val="Balloon Text"/>
    <w:basedOn w:val="a"/>
    <w:link w:val="a7"/>
    <w:semiHidden/>
    <w:rPr>
      <w:rFonts w:ascii="Tahoma" w:hAnsi="Tahoma"/>
      <w:sz w:val="16"/>
    </w:rPr>
  </w:style>
  <w:style w:type="paragraph" w:styleId="a8">
    <w:name w:val="Body Text"/>
    <w:basedOn w:val="a"/>
    <w:link w:val="a9"/>
    <w:pPr>
      <w:widowControl w:val="0"/>
      <w:suppressAutoHyphens/>
      <w:spacing w:after="140" w:line="276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0066CC"/>
      <w:u w:val="single"/>
    </w:rPr>
  </w:style>
  <w:style w:type="character" w:customStyle="1" w:styleId="20">
    <w:name w:val="Основной текст (2)_"/>
    <w:basedOn w:val="a0"/>
    <w:link w:val="2"/>
    <w:rPr>
      <w:rFonts w:ascii="Times New Roman" w:hAnsi="Times New Roman"/>
      <w:b/>
      <w:sz w:val="22"/>
    </w:rPr>
  </w:style>
  <w:style w:type="character" w:customStyle="1" w:styleId="2135pt">
    <w:name w:val="Основной текст (2) + 13;5 pt;Малые прописные"/>
    <w:basedOn w:val="20"/>
    <w:rPr>
      <w:rFonts w:ascii="Times New Roman" w:hAnsi="Times New Roman"/>
      <w:b w:val="0"/>
      <w:i w:val="0"/>
      <w:strike w:val="0"/>
      <w:sz w:val="27"/>
    </w:rPr>
  </w:style>
  <w:style w:type="character" w:customStyle="1" w:styleId="12">
    <w:name w:val="Заголовок №1_"/>
    <w:basedOn w:val="a0"/>
    <w:link w:val="11"/>
    <w:rPr>
      <w:rFonts w:ascii="Times New Roman" w:hAnsi="Times New Roman"/>
      <w:b/>
      <w:sz w:val="27"/>
    </w:rPr>
  </w:style>
  <w:style w:type="character" w:customStyle="1" w:styleId="a3">
    <w:name w:val="Основной текст_"/>
    <w:basedOn w:val="a0"/>
    <w:link w:val="13"/>
    <w:rPr>
      <w:rFonts w:ascii="Times New Roman" w:hAnsi="Times New Roman"/>
      <w:sz w:val="22"/>
    </w:rPr>
  </w:style>
  <w:style w:type="character" w:customStyle="1" w:styleId="ae">
    <w:name w:val="Основной текст + Полужирный"/>
    <w:basedOn w:val="a3"/>
    <w:rPr>
      <w:rFonts w:ascii="Times New Roman" w:hAnsi="Times New Roman"/>
      <w:b/>
      <w:i w:val="0"/>
      <w:strike w:val="0"/>
      <w:sz w:val="22"/>
    </w:rPr>
  </w:style>
  <w:style w:type="character" w:customStyle="1" w:styleId="32">
    <w:name w:val="Основной текст (3)_"/>
    <w:basedOn w:val="a0"/>
    <w:link w:val="31"/>
    <w:rPr>
      <w:rFonts w:ascii="Times New Roman" w:hAnsi="Times New Roman"/>
      <w:sz w:val="19"/>
    </w:rPr>
  </w:style>
  <w:style w:type="character" w:customStyle="1" w:styleId="40">
    <w:name w:val="Основной текст (4)_"/>
    <w:basedOn w:val="a0"/>
    <w:link w:val="4"/>
    <w:rPr>
      <w:rFonts w:ascii="Times New Roman" w:hAnsi="Times New Roman"/>
      <w:sz w:val="20"/>
    </w:rPr>
  </w:style>
  <w:style w:type="character" w:customStyle="1" w:styleId="22">
    <w:name w:val="Заголовок №2_"/>
    <w:basedOn w:val="a0"/>
    <w:link w:val="21"/>
    <w:rPr>
      <w:rFonts w:ascii="Times New Roman" w:hAnsi="Times New Roman"/>
      <w:b/>
      <w:sz w:val="22"/>
    </w:rPr>
  </w:style>
  <w:style w:type="character" w:customStyle="1" w:styleId="a5">
    <w:name w:val="Подпись к таблице_"/>
    <w:basedOn w:val="a0"/>
    <w:link w:val="a4"/>
    <w:rPr>
      <w:rFonts w:ascii="Times New Roman" w:hAnsi="Times New Roman"/>
      <w:b/>
      <w:sz w:val="22"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customStyle="1" w:styleId="a9">
    <w:name w:val="Основной текст Знак"/>
    <w:basedOn w:val="a0"/>
    <w:link w:val="a8"/>
  </w:style>
  <w:style w:type="character" w:customStyle="1" w:styleId="10">
    <w:name w:val="Заголовок 1 Знак"/>
    <w:basedOn w:val="a0"/>
    <w:link w:val="1"/>
    <w:rPr>
      <w:rFonts w:ascii="Times New Roman" w:hAnsi="Times New Roman"/>
      <w:b/>
      <w:color w:val="auto"/>
      <w:sz w:val="48"/>
    </w:rPr>
  </w:style>
  <w:style w:type="character" w:customStyle="1" w:styleId="30">
    <w:name w:val="Заголовок 3 Знак"/>
    <w:basedOn w:val="a0"/>
    <w:link w:val="3"/>
    <w:rPr>
      <w:rFonts w:ascii="Times New Roman" w:hAnsi="Times New Roman"/>
      <w:b/>
      <w:color w:val="auto"/>
      <w:sz w:val="27"/>
    </w:rPr>
  </w:style>
  <w:style w:type="table" w:styleId="14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ascii="Times New Roman" w:hAnsi="Times New Roman"/>
      <w:b/>
      <w:color w:val="auto"/>
      <w:sz w:val="48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rFonts w:ascii="Times New Roman" w:hAnsi="Times New Roman"/>
      <w:b/>
      <w:color w:val="auto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link w:val="20"/>
    <w:pPr>
      <w:shd w:val="clear" w:color="auto" w:fill="FFFFFF"/>
      <w:spacing w:line="254" w:lineRule="exact"/>
      <w:jc w:val="both"/>
    </w:pPr>
    <w:rPr>
      <w:rFonts w:ascii="Times New Roman" w:hAnsi="Times New Roman"/>
      <w:b/>
      <w:sz w:val="22"/>
    </w:rPr>
  </w:style>
  <w:style w:type="paragraph" w:customStyle="1" w:styleId="11">
    <w:name w:val="Заголовок №1"/>
    <w:basedOn w:val="a"/>
    <w:link w:val="12"/>
    <w:pPr>
      <w:shd w:val="clear" w:color="auto" w:fill="FFFFFF"/>
      <w:spacing w:before="240"/>
      <w:outlineLvl w:val="0"/>
    </w:pPr>
    <w:rPr>
      <w:rFonts w:ascii="Times New Roman" w:hAnsi="Times New Roman"/>
      <w:b/>
      <w:sz w:val="27"/>
    </w:rPr>
  </w:style>
  <w:style w:type="paragraph" w:customStyle="1" w:styleId="13">
    <w:name w:val="Основной текст1"/>
    <w:basedOn w:val="a"/>
    <w:link w:val="a3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hAnsi="Times New Roman"/>
      <w:sz w:val="22"/>
    </w:rPr>
  </w:style>
  <w:style w:type="paragraph" w:customStyle="1" w:styleId="31">
    <w:name w:val="Основной текст (3)"/>
    <w:basedOn w:val="a"/>
    <w:link w:val="32"/>
    <w:pPr>
      <w:shd w:val="clear" w:color="auto" w:fill="FFFFFF"/>
      <w:spacing w:after="360" w:line="226" w:lineRule="exact"/>
      <w:jc w:val="right"/>
    </w:pPr>
    <w:rPr>
      <w:rFonts w:ascii="Times New Roman" w:hAnsi="Times New Roman"/>
      <w:sz w:val="19"/>
    </w:rPr>
  </w:style>
  <w:style w:type="paragraph" w:customStyle="1" w:styleId="4">
    <w:name w:val="Основной текст (4)"/>
    <w:basedOn w:val="a"/>
    <w:link w:val="40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1">
    <w:name w:val="Заголовок №2"/>
    <w:basedOn w:val="a"/>
    <w:link w:val="22"/>
    <w:pPr>
      <w:shd w:val="clear" w:color="auto" w:fill="FFFFFF"/>
      <w:spacing w:before="420" w:after="180"/>
      <w:outlineLvl w:val="1"/>
    </w:pPr>
    <w:rPr>
      <w:rFonts w:ascii="Times New Roman" w:hAnsi="Times New Roman"/>
      <w:b/>
      <w:sz w:val="22"/>
    </w:rPr>
  </w:style>
  <w:style w:type="paragraph" w:customStyle="1" w:styleId="a4">
    <w:name w:val="Подпись к таблице"/>
    <w:basedOn w:val="a"/>
    <w:link w:val="a5"/>
    <w:pPr>
      <w:shd w:val="clear" w:color="auto" w:fill="FFFFFF"/>
    </w:pPr>
    <w:rPr>
      <w:rFonts w:ascii="Times New Roman" w:hAnsi="Times New Roman"/>
      <w:b/>
      <w:sz w:val="22"/>
    </w:rPr>
  </w:style>
  <w:style w:type="paragraph" w:styleId="a6">
    <w:name w:val="Balloon Text"/>
    <w:basedOn w:val="a"/>
    <w:link w:val="a7"/>
    <w:semiHidden/>
    <w:rPr>
      <w:rFonts w:ascii="Tahoma" w:hAnsi="Tahoma"/>
      <w:sz w:val="16"/>
    </w:rPr>
  </w:style>
  <w:style w:type="paragraph" w:styleId="a8">
    <w:name w:val="Body Text"/>
    <w:basedOn w:val="a"/>
    <w:link w:val="a9"/>
    <w:pPr>
      <w:widowControl w:val="0"/>
      <w:suppressAutoHyphens/>
      <w:spacing w:after="140" w:line="276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0066CC"/>
      <w:u w:val="single"/>
    </w:rPr>
  </w:style>
  <w:style w:type="character" w:customStyle="1" w:styleId="20">
    <w:name w:val="Основной текст (2)_"/>
    <w:basedOn w:val="a0"/>
    <w:link w:val="2"/>
    <w:rPr>
      <w:rFonts w:ascii="Times New Roman" w:hAnsi="Times New Roman"/>
      <w:b/>
      <w:sz w:val="22"/>
    </w:rPr>
  </w:style>
  <w:style w:type="character" w:customStyle="1" w:styleId="2135pt">
    <w:name w:val="Основной текст (2) + 13;5 pt;Малые прописные"/>
    <w:basedOn w:val="20"/>
    <w:rPr>
      <w:rFonts w:ascii="Times New Roman" w:hAnsi="Times New Roman"/>
      <w:b w:val="0"/>
      <w:i w:val="0"/>
      <w:strike w:val="0"/>
      <w:sz w:val="27"/>
    </w:rPr>
  </w:style>
  <w:style w:type="character" w:customStyle="1" w:styleId="12">
    <w:name w:val="Заголовок №1_"/>
    <w:basedOn w:val="a0"/>
    <w:link w:val="11"/>
    <w:rPr>
      <w:rFonts w:ascii="Times New Roman" w:hAnsi="Times New Roman"/>
      <w:b/>
      <w:sz w:val="27"/>
    </w:rPr>
  </w:style>
  <w:style w:type="character" w:customStyle="1" w:styleId="a3">
    <w:name w:val="Основной текст_"/>
    <w:basedOn w:val="a0"/>
    <w:link w:val="13"/>
    <w:rPr>
      <w:rFonts w:ascii="Times New Roman" w:hAnsi="Times New Roman"/>
      <w:sz w:val="22"/>
    </w:rPr>
  </w:style>
  <w:style w:type="character" w:customStyle="1" w:styleId="ae">
    <w:name w:val="Основной текст + Полужирный"/>
    <w:basedOn w:val="a3"/>
    <w:rPr>
      <w:rFonts w:ascii="Times New Roman" w:hAnsi="Times New Roman"/>
      <w:b/>
      <w:i w:val="0"/>
      <w:strike w:val="0"/>
      <w:sz w:val="22"/>
    </w:rPr>
  </w:style>
  <w:style w:type="character" w:customStyle="1" w:styleId="32">
    <w:name w:val="Основной текст (3)_"/>
    <w:basedOn w:val="a0"/>
    <w:link w:val="31"/>
    <w:rPr>
      <w:rFonts w:ascii="Times New Roman" w:hAnsi="Times New Roman"/>
      <w:sz w:val="19"/>
    </w:rPr>
  </w:style>
  <w:style w:type="character" w:customStyle="1" w:styleId="40">
    <w:name w:val="Основной текст (4)_"/>
    <w:basedOn w:val="a0"/>
    <w:link w:val="4"/>
    <w:rPr>
      <w:rFonts w:ascii="Times New Roman" w:hAnsi="Times New Roman"/>
      <w:sz w:val="20"/>
    </w:rPr>
  </w:style>
  <w:style w:type="character" w:customStyle="1" w:styleId="22">
    <w:name w:val="Заголовок №2_"/>
    <w:basedOn w:val="a0"/>
    <w:link w:val="21"/>
    <w:rPr>
      <w:rFonts w:ascii="Times New Roman" w:hAnsi="Times New Roman"/>
      <w:b/>
      <w:sz w:val="22"/>
    </w:rPr>
  </w:style>
  <w:style w:type="character" w:customStyle="1" w:styleId="a5">
    <w:name w:val="Подпись к таблице_"/>
    <w:basedOn w:val="a0"/>
    <w:link w:val="a4"/>
    <w:rPr>
      <w:rFonts w:ascii="Times New Roman" w:hAnsi="Times New Roman"/>
      <w:b/>
      <w:sz w:val="22"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customStyle="1" w:styleId="a9">
    <w:name w:val="Основной текст Знак"/>
    <w:basedOn w:val="a0"/>
    <w:link w:val="a8"/>
  </w:style>
  <w:style w:type="character" w:customStyle="1" w:styleId="10">
    <w:name w:val="Заголовок 1 Знак"/>
    <w:basedOn w:val="a0"/>
    <w:link w:val="1"/>
    <w:rPr>
      <w:rFonts w:ascii="Times New Roman" w:hAnsi="Times New Roman"/>
      <w:b/>
      <w:color w:val="auto"/>
      <w:sz w:val="48"/>
    </w:rPr>
  </w:style>
  <w:style w:type="character" w:customStyle="1" w:styleId="30">
    <w:name w:val="Заголовок 3 Знак"/>
    <w:basedOn w:val="a0"/>
    <w:link w:val="3"/>
    <w:rPr>
      <w:rFonts w:ascii="Times New Roman" w:hAnsi="Times New Roman"/>
      <w:b/>
      <w:color w:val="auto"/>
      <w:sz w:val="27"/>
    </w:rPr>
  </w:style>
  <w:style w:type="table" w:styleId="14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2</cp:revision>
  <dcterms:created xsi:type="dcterms:W3CDTF">2025-11-15T11:54:00Z</dcterms:created>
  <dcterms:modified xsi:type="dcterms:W3CDTF">2025-11-15T11:54:00Z</dcterms:modified>
</cp:coreProperties>
</file>