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3EA89A1B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63C82">
        <w:rPr>
          <w:color w:val="C00000"/>
          <w:sz w:val="24"/>
          <w:szCs w:val="24"/>
        </w:rPr>
        <w:t>67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90039">
        <w:rPr>
          <w:color w:val="C00000"/>
          <w:sz w:val="24"/>
          <w:szCs w:val="24"/>
        </w:rPr>
        <w:t>2</w:t>
      </w:r>
      <w:r w:rsidR="00163C82">
        <w:rPr>
          <w:color w:val="C00000"/>
          <w:sz w:val="24"/>
          <w:szCs w:val="24"/>
        </w:rPr>
        <w:t>2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163C82">
        <w:rPr>
          <w:color w:val="C00000"/>
          <w:sz w:val="24"/>
          <w:szCs w:val="24"/>
        </w:rPr>
        <w:t>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46F61384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163C82">
        <w:rPr>
          <w:b/>
          <w:bCs/>
          <w:i/>
          <w:sz w:val="24"/>
          <w:szCs w:val="24"/>
          <w:u w:val="single"/>
        </w:rPr>
        <w:t>21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163C82">
        <w:rPr>
          <w:b/>
          <w:bCs/>
          <w:i/>
          <w:sz w:val="24"/>
          <w:szCs w:val="24"/>
          <w:u w:val="single"/>
        </w:rPr>
        <w:t>8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F1112B">
        <w:rPr>
          <w:bCs/>
          <w:sz w:val="24"/>
          <w:szCs w:val="24"/>
          <w:u w:val="single"/>
        </w:rPr>
        <w:t>3</w:t>
      </w:r>
      <w:r w:rsidR="00990039">
        <w:rPr>
          <w:bCs/>
          <w:sz w:val="24"/>
          <w:szCs w:val="24"/>
          <w:u w:val="single"/>
        </w:rPr>
        <w:t>3</w:t>
      </w:r>
      <w:r w:rsidR="00163C82">
        <w:rPr>
          <w:bCs/>
          <w:sz w:val="24"/>
          <w:szCs w:val="24"/>
          <w:u w:val="single"/>
        </w:rPr>
        <w:t>4</w:t>
      </w:r>
      <w:r w:rsidR="00990039">
        <w:rPr>
          <w:bCs/>
          <w:sz w:val="24"/>
          <w:szCs w:val="24"/>
          <w:u w:val="single"/>
        </w:rPr>
        <w:t>-15</w:t>
      </w:r>
      <w:r w:rsidR="00163C82">
        <w:rPr>
          <w:bCs/>
          <w:sz w:val="24"/>
          <w:szCs w:val="24"/>
          <w:u w:val="single"/>
        </w:rPr>
        <w:t>8</w:t>
      </w:r>
      <w:r w:rsidR="00990039">
        <w:rPr>
          <w:bCs/>
          <w:sz w:val="24"/>
          <w:szCs w:val="24"/>
          <w:u w:val="single"/>
        </w:rPr>
        <w:t>/7</w:t>
      </w:r>
    </w:p>
    <w:p w14:paraId="07C22879" w14:textId="53C14137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2031C01E" w14:textId="77777777" w:rsidR="00163C82" w:rsidRPr="00163C82" w:rsidRDefault="00163C82" w:rsidP="00163C82">
      <w:pPr>
        <w:widowControl/>
        <w:jc w:val="center"/>
        <w:rPr>
          <w:b/>
          <w:sz w:val="28"/>
          <w:szCs w:val="28"/>
        </w:rPr>
      </w:pPr>
      <w:r w:rsidRPr="00163C82">
        <w:rPr>
          <w:b/>
          <w:bCs/>
          <w:color w:val="000000"/>
          <w:sz w:val="28"/>
          <w:szCs w:val="28"/>
        </w:rPr>
        <w:t xml:space="preserve">«О внесении изменений в Положение об оплате труда муниципальных служащих </w:t>
      </w:r>
      <w:r w:rsidRPr="00163C82">
        <w:rPr>
          <w:b/>
          <w:sz w:val="28"/>
          <w:szCs w:val="28"/>
        </w:rPr>
        <w:t xml:space="preserve">Сосновского сельсовета </w:t>
      </w:r>
    </w:p>
    <w:p w14:paraId="2FA40290" w14:textId="77777777" w:rsidR="00163C82" w:rsidRPr="00163C82" w:rsidRDefault="00163C82" w:rsidP="00163C82">
      <w:pPr>
        <w:widowControl/>
        <w:jc w:val="center"/>
        <w:rPr>
          <w:b/>
          <w:bCs/>
          <w:color w:val="000000"/>
          <w:sz w:val="28"/>
          <w:szCs w:val="28"/>
        </w:rPr>
      </w:pPr>
      <w:r w:rsidRPr="00163C82">
        <w:rPr>
          <w:b/>
          <w:sz w:val="28"/>
          <w:szCs w:val="28"/>
        </w:rPr>
        <w:t>Бессоновского района Пензенской области</w:t>
      </w:r>
      <w:r w:rsidRPr="00163C82">
        <w:rPr>
          <w:b/>
          <w:bCs/>
          <w:color w:val="000000"/>
          <w:sz w:val="28"/>
          <w:szCs w:val="28"/>
        </w:rPr>
        <w:t>»</w:t>
      </w:r>
    </w:p>
    <w:p w14:paraId="42030E1D" w14:textId="77777777" w:rsidR="00163C82" w:rsidRPr="00163C82" w:rsidRDefault="00163C82" w:rsidP="00163C82">
      <w:pPr>
        <w:widowControl/>
        <w:rPr>
          <w:b/>
          <w:color w:val="000000"/>
          <w:sz w:val="28"/>
          <w:szCs w:val="28"/>
        </w:rPr>
      </w:pPr>
      <w:r w:rsidRPr="00163C82">
        <w:rPr>
          <w:b/>
          <w:bCs/>
          <w:color w:val="000000"/>
          <w:sz w:val="28"/>
          <w:szCs w:val="28"/>
        </w:rPr>
        <w:t> </w:t>
      </w:r>
    </w:p>
    <w:p w14:paraId="0A414EC9" w14:textId="77777777" w:rsidR="00163C82" w:rsidRPr="00163C82" w:rsidRDefault="00163C82" w:rsidP="00163C82">
      <w:pPr>
        <w:widowControl/>
        <w:ind w:firstLine="540"/>
        <w:jc w:val="both"/>
        <w:rPr>
          <w:color w:val="000000"/>
          <w:sz w:val="28"/>
          <w:szCs w:val="28"/>
        </w:rPr>
      </w:pPr>
      <w:r w:rsidRPr="00163C82">
        <w:rPr>
          <w:color w:val="000000"/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</w:t>
      </w:r>
      <w:r w:rsidRPr="00163C82">
        <w:rPr>
          <w:i/>
          <w:color w:val="000000"/>
          <w:sz w:val="22"/>
          <w:szCs w:val="22"/>
        </w:rPr>
        <w:t xml:space="preserve"> </w:t>
      </w:r>
      <w:r w:rsidRPr="00163C82">
        <w:rPr>
          <w:color w:val="000000"/>
          <w:sz w:val="28"/>
          <w:szCs w:val="28"/>
        </w:rPr>
        <w:t xml:space="preserve">Устава </w:t>
      </w:r>
      <w:r w:rsidRPr="00163C82">
        <w:rPr>
          <w:bCs/>
          <w:color w:val="000000"/>
          <w:sz w:val="28"/>
          <w:szCs w:val="28"/>
        </w:rPr>
        <w:t>Сосновского сельсовета Бессоновского района Пензенской области</w:t>
      </w:r>
      <w:r w:rsidRPr="00163C82">
        <w:rPr>
          <w:color w:val="000000"/>
          <w:sz w:val="28"/>
          <w:szCs w:val="28"/>
        </w:rPr>
        <w:t xml:space="preserve">, </w:t>
      </w:r>
    </w:p>
    <w:p w14:paraId="06782188" w14:textId="77777777" w:rsidR="00163C82" w:rsidRPr="00163C82" w:rsidRDefault="00163C82" w:rsidP="00163C82">
      <w:pPr>
        <w:widowControl/>
        <w:ind w:firstLine="540"/>
        <w:jc w:val="both"/>
        <w:rPr>
          <w:color w:val="000000"/>
          <w:sz w:val="28"/>
          <w:szCs w:val="28"/>
        </w:rPr>
      </w:pPr>
    </w:p>
    <w:p w14:paraId="49AB0DD6" w14:textId="77777777" w:rsidR="00163C82" w:rsidRPr="00163C82" w:rsidRDefault="00163C82" w:rsidP="00163C82">
      <w:pPr>
        <w:widowControl/>
        <w:jc w:val="center"/>
        <w:rPr>
          <w:b/>
          <w:sz w:val="28"/>
          <w:szCs w:val="28"/>
        </w:rPr>
      </w:pPr>
      <w:r w:rsidRPr="00163C82">
        <w:rPr>
          <w:b/>
          <w:sz w:val="28"/>
          <w:szCs w:val="28"/>
        </w:rPr>
        <w:t>Комитет местного самоуправления Сосновского сельсовета</w:t>
      </w:r>
    </w:p>
    <w:p w14:paraId="423EA3C2" w14:textId="77777777" w:rsidR="00163C82" w:rsidRPr="00163C82" w:rsidRDefault="00163C82" w:rsidP="00163C82">
      <w:pPr>
        <w:widowControl/>
        <w:jc w:val="center"/>
        <w:rPr>
          <w:b/>
          <w:sz w:val="28"/>
          <w:szCs w:val="28"/>
        </w:rPr>
      </w:pPr>
      <w:r w:rsidRPr="00163C82">
        <w:rPr>
          <w:b/>
          <w:sz w:val="28"/>
          <w:szCs w:val="28"/>
        </w:rPr>
        <w:t>Бессоновского района Пензенской области решил:</w:t>
      </w:r>
    </w:p>
    <w:p w14:paraId="781D1B38" w14:textId="77777777" w:rsidR="00163C82" w:rsidRPr="00163C82" w:rsidRDefault="00163C82" w:rsidP="00163C82">
      <w:pPr>
        <w:widowControl/>
        <w:jc w:val="both"/>
        <w:rPr>
          <w:color w:val="000000"/>
          <w:sz w:val="28"/>
          <w:szCs w:val="28"/>
        </w:rPr>
      </w:pPr>
    </w:p>
    <w:p w14:paraId="0FAA3A11" w14:textId="77777777" w:rsidR="00163C82" w:rsidRPr="00163C82" w:rsidRDefault="00163C82" w:rsidP="00163C82">
      <w:pPr>
        <w:suppressAutoHyphens/>
        <w:ind w:left="840"/>
        <w:jc w:val="both"/>
        <w:rPr>
          <w:sz w:val="28"/>
          <w:szCs w:val="28"/>
        </w:rPr>
      </w:pPr>
    </w:p>
    <w:p w14:paraId="1082686F" w14:textId="77777777" w:rsidR="00163C82" w:rsidRPr="00163C82" w:rsidRDefault="00163C82" w:rsidP="00163C82">
      <w:pPr>
        <w:suppressAutoHyphens/>
        <w:ind w:left="840"/>
        <w:jc w:val="both"/>
        <w:rPr>
          <w:sz w:val="28"/>
          <w:szCs w:val="28"/>
        </w:rPr>
      </w:pPr>
      <w:r w:rsidRPr="00163C82">
        <w:rPr>
          <w:sz w:val="28"/>
          <w:szCs w:val="28"/>
        </w:rPr>
        <w:t>1. Внести в Положение об оплате труда муниципальных служащих Сосновского сельсовета Бессоновского района Пензенской области, утвержденное решением Комитета местного самоуправления Сосновского сельсовета Бессоновского района Пензенской области от 30.08.2019 г. № 382-150/6</w:t>
      </w:r>
      <w:r w:rsidRPr="00163C82">
        <w:rPr>
          <w:rFonts w:ascii="Calibri" w:hAnsi="Calibri"/>
          <w:sz w:val="22"/>
          <w:szCs w:val="22"/>
          <w:u w:val="single"/>
        </w:rPr>
        <w:t xml:space="preserve"> </w:t>
      </w:r>
      <w:r w:rsidRPr="00163C82">
        <w:rPr>
          <w:sz w:val="28"/>
          <w:szCs w:val="28"/>
        </w:rPr>
        <w:t>«Об утверждении Положения об оплате труда муниципальных служащих Сосновского сельсовета Бессоновского района Пензенской области», следующие изменения:</w:t>
      </w:r>
    </w:p>
    <w:p w14:paraId="75ED1E06" w14:textId="77777777" w:rsidR="00163C82" w:rsidRPr="00163C82" w:rsidRDefault="00163C82" w:rsidP="00163C82">
      <w:pPr>
        <w:suppressAutoHyphens/>
        <w:jc w:val="both"/>
        <w:rPr>
          <w:sz w:val="28"/>
          <w:szCs w:val="28"/>
        </w:rPr>
      </w:pPr>
    </w:p>
    <w:p w14:paraId="24A5B2C2" w14:textId="77777777" w:rsidR="00163C82" w:rsidRPr="00163C82" w:rsidRDefault="00163C82" w:rsidP="00163C82">
      <w:pPr>
        <w:suppressAutoHyphens/>
        <w:jc w:val="both"/>
        <w:rPr>
          <w:sz w:val="28"/>
          <w:szCs w:val="28"/>
        </w:rPr>
      </w:pPr>
      <w:r w:rsidRPr="00163C82">
        <w:rPr>
          <w:sz w:val="28"/>
          <w:szCs w:val="28"/>
        </w:rPr>
        <w:t>1.</w:t>
      </w:r>
      <w:proofErr w:type="gramStart"/>
      <w:r w:rsidRPr="00163C82">
        <w:rPr>
          <w:sz w:val="28"/>
          <w:szCs w:val="28"/>
        </w:rPr>
        <w:t>1.Приложение</w:t>
      </w:r>
      <w:proofErr w:type="gramEnd"/>
      <w:r w:rsidRPr="00163C82">
        <w:rPr>
          <w:sz w:val="28"/>
          <w:szCs w:val="28"/>
        </w:rPr>
        <w:t xml:space="preserve"> 1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3"/>
        <w:gridCol w:w="2825"/>
      </w:tblGrid>
      <w:tr w:rsidR="00163C82" w:rsidRPr="00163C82" w14:paraId="28300E0F" w14:textId="77777777" w:rsidTr="002179D8">
        <w:tc>
          <w:tcPr>
            <w:tcW w:w="7196" w:type="dxa"/>
          </w:tcPr>
          <w:p w14:paraId="03C78995" w14:textId="77777777" w:rsidR="00163C82" w:rsidRPr="00163C82" w:rsidRDefault="00163C82" w:rsidP="00163C82">
            <w:pPr>
              <w:widowControl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163C82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835" w:type="dxa"/>
          </w:tcPr>
          <w:p w14:paraId="18F5C916" w14:textId="77777777" w:rsidR="00163C82" w:rsidRPr="00163C82" w:rsidRDefault="00163C82" w:rsidP="00163C82">
            <w:pPr>
              <w:widowControl/>
              <w:spacing w:after="200" w:line="276" w:lineRule="auto"/>
              <w:jc w:val="both"/>
              <w:rPr>
                <w:sz w:val="28"/>
                <w:szCs w:val="28"/>
              </w:rPr>
            </w:pPr>
            <w:r w:rsidRPr="00163C82">
              <w:rPr>
                <w:sz w:val="28"/>
                <w:szCs w:val="28"/>
              </w:rPr>
              <w:t>Должностные оклады (в рублях)</w:t>
            </w:r>
          </w:p>
        </w:tc>
      </w:tr>
      <w:tr w:rsidR="00163C82" w:rsidRPr="00163C82" w14:paraId="17AB2BE7" w14:textId="77777777" w:rsidTr="002179D8">
        <w:tc>
          <w:tcPr>
            <w:tcW w:w="7196" w:type="dxa"/>
          </w:tcPr>
          <w:p w14:paraId="569830B6" w14:textId="77777777" w:rsidR="00163C82" w:rsidRPr="00163C82" w:rsidRDefault="00163C82" w:rsidP="00163C82">
            <w:pPr>
              <w:widowControl/>
              <w:spacing w:after="200" w:line="276" w:lineRule="auto"/>
              <w:jc w:val="both"/>
              <w:rPr>
                <w:sz w:val="28"/>
                <w:szCs w:val="28"/>
              </w:rPr>
            </w:pPr>
            <w:r w:rsidRPr="00163C82">
              <w:rPr>
                <w:sz w:val="28"/>
                <w:szCs w:val="28"/>
              </w:rPr>
              <w:t xml:space="preserve">Глава администрации, назначаемый по контракту </w:t>
            </w:r>
          </w:p>
        </w:tc>
        <w:tc>
          <w:tcPr>
            <w:tcW w:w="2835" w:type="dxa"/>
          </w:tcPr>
          <w:p w14:paraId="27919919" w14:textId="77777777" w:rsidR="00163C82" w:rsidRPr="00163C82" w:rsidRDefault="00163C82" w:rsidP="00163C82">
            <w:pPr>
              <w:widowControl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163C82">
              <w:rPr>
                <w:sz w:val="28"/>
                <w:szCs w:val="28"/>
              </w:rPr>
              <w:t>11749</w:t>
            </w:r>
          </w:p>
        </w:tc>
      </w:tr>
      <w:tr w:rsidR="00163C82" w:rsidRPr="00163C82" w14:paraId="18DD0BBD" w14:textId="77777777" w:rsidTr="002179D8">
        <w:tc>
          <w:tcPr>
            <w:tcW w:w="7196" w:type="dxa"/>
          </w:tcPr>
          <w:p w14:paraId="1CBFEBE7" w14:textId="77777777" w:rsidR="00163C82" w:rsidRPr="00163C82" w:rsidRDefault="00163C82" w:rsidP="00163C82">
            <w:pPr>
              <w:widowControl/>
              <w:spacing w:after="200"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163C82">
              <w:rPr>
                <w:sz w:val="28"/>
                <w:szCs w:val="28"/>
              </w:rPr>
              <w:lastRenderedPageBreak/>
              <w:t>Заместитель  главы</w:t>
            </w:r>
            <w:proofErr w:type="gramEnd"/>
            <w:r w:rsidRPr="00163C82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835" w:type="dxa"/>
          </w:tcPr>
          <w:p w14:paraId="09C9AC20" w14:textId="77777777" w:rsidR="00163C82" w:rsidRPr="00163C82" w:rsidRDefault="00163C82" w:rsidP="00163C82">
            <w:pPr>
              <w:widowControl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163C82">
              <w:rPr>
                <w:sz w:val="28"/>
                <w:szCs w:val="28"/>
              </w:rPr>
              <w:t>7596</w:t>
            </w:r>
          </w:p>
        </w:tc>
      </w:tr>
      <w:tr w:rsidR="00163C82" w:rsidRPr="00163C82" w14:paraId="01460034" w14:textId="77777777" w:rsidTr="002179D8">
        <w:trPr>
          <w:trHeight w:val="510"/>
        </w:trPr>
        <w:tc>
          <w:tcPr>
            <w:tcW w:w="7196" w:type="dxa"/>
          </w:tcPr>
          <w:p w14:paraId="73180967" w14:textId="77777777" w:rsidR="00163C82" w:rsidRPr="00163C82" w:rsidRDefault="00163C82" w:rsidP="00163C82">
            <w:pPr>
              <w:widowControl/>
              <w:spacing w:after="200" w:line="276" w:lineRule="auto"/>
              <w:jc w:val="both"/>
              <w:rPr>
                <w:sz w:val="28"/>
                <w:szCs w:val="28"/>
              </w:rPr>
            </w:pPr>
            <w:r w:rsidRPr="00163C82">
              <w:rPr>
                <w:sz w:val="28"/>
                <w:szCs w:val="28"/>
              </w:rPr>
              <w:t>Начальник отдела – главный бухгалтер</w:t>
            </w:r>
          </w:p>
        </w:tc>
        <w:tc>
          <w:tcPr>
            <w:tcW w:w="2835" w:type="dxa"/>
          </w:tcPr>
          <w:p w14:paraId="7C2DBA03" w14:textId="77777777" w:rsidR="00163C82" w:rsidRPr="00163C82" w:rsidRDefault="00163C82" w:rsidP="00163C82">
            <w:pPr>
              <w:widowControl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163C82">
              <w:rPr>
                <w:sz w:val="28"/>
                <w:szCs w:val="28"/>
              </w:rPr>
              <w:t>7472</w:t>
            </w:r>
          </w:p>
        </w:tc>
      </w:tr>
      <w:tr w:rsidR="00163C82" w:rsidRPr="00163C82" w14:paraId="7F8015B4" w14:textId="77777777" w:rsidTr="002179D8">
        <w:trPr>
          <w:trHeight w:val="615"/>
        </w:trPr>
        <w:tc>
          <w:tcPr>
            <w:tcW w:w="7196" w:type="dxa"/>
          </w:tcPr>
          <w:p w14:paraId="758268C9" w14:textId="77777777" w:rsidR="00163C82" w:rsidRPr="00163C82" w:rsidRDefault="00163C82" w:rsidP="00163C82">
            <w:pPr>
              <w:widowControl/>
              <w:spacing w:after="200" w:line="276" w:lineRule="auto"/>
              <w:jc w:val="both"/>
              <w:rPr>
                <w:sz w:val="28"/>
                <w:szCs w:val="28"/>
              </w:rPr>
            </w:pPr>
            <w:r w:rsidRPr="00163C82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835" w:type="dxa"/>
          </w:tcPr>
          <w:p w14:paraId="26FAD312" w14:textId="77777777" w:rsidR="00163C82" w:rsidRPr="00163C82" w:rsidRDefault="00163C82" w:rsidP="00163C82">
            <w:pPr>
              <w:widowControl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163C82">
              <w:rPr>
                <w:sz w:val="28"/>
                <w:szCs w:val="28"/>
              </w:rPr>
              <w:t>7121</w:t>
            </w:r>
          </w:p>
        </w:tc>
      </w:tr>
    </w:tbl>
    <w:p w14:paraId="6FCD951F" w14:textId="77777777" w:rsidR="00163C82" w:rsidRPr="00163C82" w:rsidRDefault="00163C82" w:rsidP="00163C82">
      <w:pPr>
        <w:widowControl/>
        <w:spacing w:after="200" w:line="276" w:lineRule="auto"/>
        <w:jc w:val="both"/>
        <w:rPr>
          <w:sz w:val="28"/>
          <w:szCs w:val="28"/>
        </w:rPr>
      </w:pPr>
    </w:p>
    <w:p w14:paraId="3CDEB47B" w14:textId="77777777" w:rsidR="00163C82" w:rsidRPr="00163C82" w:rsidRDefault="00163C82" w:rsidP="00163C82">
      <w:pPr>
        <w:widowControl/>
        <w:autoSpaceDE w:val="0"/>
        <w:autoSpaceDN w:val="0"/>
        <w:adjustRightInd w:val="0"/>
        <w:spacing w:after="200" w:line="276" w:lineRule="auto"/>
        <w:ind w:firstLine="540"/>
        <w:jc w:val="both"/>
        <w:outlineLvl w:val="0"/>
        <w:rPr>
          <w:sz w:val="28"/>
          <w:szCs w:val="28"/>
        </w:rPr>
      </w:pPr>
    </w:p>
    <w:p w14:paraId="46BEB404" w14:textId="77777777" w:rsidR="00163C82" w:rsidRPr="00163C82" w:rsidRDefault="00163C82" w:rsidP="00163C82">
      <w:pPr>
        <w:widowControl/>
        <w:numPr>
          <w:ilvl w:val="0"/>
          <w:numId w:val="49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 w:rsidRPr="00163C82">
        <w:rPr>
          <w:sz w:val="28"/>
          <w:szCs w:val="28"/>
        </w:rPr>
        <w:t>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1D0CD56C" w14:textId="77777777" w:rsidR="00163C82" w:rsidRPr="00163C82" w:rsidRDefault="00163C82" w:rsidP="00163C82">
      <w:pPr>
        <w:widowControl/>
        <w:numPr>
          <w:ilvl w:val="0"/>
          <w:numId w:val="49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 w:rsidRPr="00163C82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 и распространяется на правоотношения, возникшие с 16.09.2024 г.</w:t>
      </w:r>
    </w:p>
    <w:p w14:paraId="10644D28" w14:textId="77777777" w:rsidR="00163C82" w:rsidRPr="00163C82" w:rsidRDefault="00163C82" w:rsidP="00163C82">
      <w:pPr>
        <w:widowControl/>
        <w:numPr>
          <w:ilvl w:val="0"/>
          <w:numId w:val="49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 w:rsidRPr="00163C82">
        <w:rPr>
          <w:sz w:val="28"/>
          <w:szCs w:val="28"/>
        </w:rPr>
        <w:t>Контроль за исполнением решения возложить на главу администрации Сосновского сельсовета Терешкина С.И.</w:t>
      </w:r>
    </w:p>
    <w:p w14:paraId="72F09E7E" w14:textId="77777777" w:rsidR="00163C82" w:rsidRPr="00163C82" w:rsidRDefault="00163C82" w:rsidP="00163C82">
      <w:pPr>
        <w:widowControl/>
        <w:spacing w:after="200" w:line="276" w:lineRule="auto"/>
        <w:rPr>
          <w:sz w:val="28"/>
          <w:szCs w:val="28"/>
        </w:rPr>
      </w:pPr>
    </w:p>
    <w:p w14:paraId="13FD3300" w14:textId="77777777" w:rsidR="00163C82" w:rsidRPr="00163C82" w:rsidRDefault="00163C82" w:rsidP="00163C82">
      <w:pPr>
        <w:widowControl/>
        <w:rPr>
          <w:sz w:val="28"/>
          <w:szCs w:val="28"/>
        </w:rPr>
      </w:pPr>
      <w:r w:rsidRPr="00163C82">
        <w:rPr>
          <w:sz w:val="28"/>
          <w:szCs w:val="28"/>
        </w:rPr>
        <w:t>Глава Сосновского сельсовета</w:t>
      </w:r>
    </w:p>
    <w:p w14:paraId="739A37C7" w14:textId="77777777" w:rsidR="00163C82" w:rsidRPr="00163C82" w:rsidRDefault="00163C82" w:rsidP="00163C82">
      <w:pPr>
        <w:widowControl/>
        <w:rPr>
          <w:sz w:val="28"/>
          <w:szCs w:val="28"/>
        </w:rPr>
      </w:pPr>
      <w:r w:rsidRPr="00163C82">
        <w:rPr>
          <w:sz w:val="28"/>
          <w:szCs w:val="28"/>
        </w:rPr>
        <w:t>Бессоновского района</w:t>
      </w:r>
    </w:p>
    <w:p w14:paraId="7E5AB0A5" w14:textId="77777777" w:rsidR="00163C82" w:rsidRPr="00163C82" w:rsidRDefault="00163C82" w:rsidP="00163C82">
      <w:pPr>
        <w:widowControl/>
        <w:rPr>
          <w:sz w:val="28"/>
          <w:szCs w:val="28"/>
        </w:rPr>
      </w:pPr>
      <w:r w:rsidRPr="00163C82">
        <w:rPr>
          <w:sz w:val="28"/>
          <w:szCs w:val="28"/>
        </w:rPr>
        <w:t xml:space="preserve">Пензенской области                                                                                  </w:t>
      </w:r>
      <w:proofErr w:type="spellStart"/>
      <w:r w:rsidRPr="00163C82">
        <w:rPr>
          <w:sz w:val="28"/>
          <w:szCs w:val="28"/>
        </w:rPr>
        <w:t>Е.В.Бакалова</w:t>
      </w:r>
      <w:proofErr w:type="spellEnd"/>
    </w:p>
    <w:p w14:paraId="7837A4BF" w14:textId="77777777" w:rsidR="00163C82" w:rsidRPr="00163C82" w:rsidRDefault="00163C82" w:rsidP="00163C82">
      <w:pPr>
        <w:widowControl/>
        <w:autoSpaceDE w:val="0"/>
        <w:autoSpaceDN w:val="0"/>
        <w:adjustRightInd w:val="0"/>
        <w:ind w:left="5220"/>
        <w:jc w:val="center"/>
        <w:rPr>
          <w:bCs/>
          <w:color w:val="000000"/>
          <w:sz w:val="24"/>
          <w:szCs w:val="24"/>
        </w:rPr>
      </w:pPr>
    </w:p>
    <w:p w14:paraId="09B82881" w14:textId="77777777" w:rsidR="00163C82" w:rsidRPr="00163C82" w:rsidRDefault="00163C82" w:rsidP="00163C82">
      <w:pPr>
        <w:widowControl/>
        <w:rPr>
          <w:color w:val="000000"/>
        </w:rPr>
      </w:pPr>
    </w:p>
    <w:bookmarkEnd w:id="0"/>
    <w:p w14:paraId="37EFB425" w14:textId="77777777" w:rsidR="00163C82" w:rsidRDefault="00163C82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163C82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C088" w14:textId="77777777" w:rsidR="00CA261D" w:rsidRDefault="00CA261D">
      <w:r>
        <w:separator/>
      </w:r>
    </w:p>
  </w:endnote>
  <w:endnote w:type="continuationSeparator" w:id="0">
    <w:p w14:paraId="0886B5D9" w14:textId="77777777" w:rsidR="00CA261D" w:rsidRDefault="00CA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F81D" w14:textId="77777777" w:rsidR="00CA261D" w:rsidRDefault="00CA261D">
      <w:r>
        <w:separator/>
      </w:r>
    </w:p>
  </w:footnote>
  <w:footnote w:type="continuationSeparator" w:id="0">
    <w:p w14:paraId="00C9A179" w14:textId="77777777" w:rsidR="00CA261D" w:rsidRDefault="00CA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7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9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6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2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6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2"/>
  </w:num>
  <w:num w:numId="9">
    <w:abstractNumId w:val="46"/>
  </w:num>
  <w:num w:numId="10">
    <w:abstractNumId w:val="33"/>
  </w:num>
  <w:num w:numId="11">
    <w:abstractNumId w:val="37"/>
  </w:num>
  <w:num w:numId="12">
    <w:abstractNumId w:val="27"/>
  </w:num>
  <w:num w:numId="13">
    <w:abstractNumId w:val="6"/>
  </w:num>
  <w:num w:numId="14">
    <w:abstractNumId w:val="42"/>
  </w:num>
  <w:num w:numId="15">
    <w:abstractNumId w:val="24"/>
  </w:num>
  <w:num w:numId="16">
    <w:abstractNumId w:val="16"/>
  </w:num>
  <w:num w:numId="17">
    <w:abstractNumId w:val="13"/>
  </w:num>
  <w:num w:numId="18">
    <w:abstractNumId w:val="17"/>
  </w:num>
  <w:num w:numId="19">
    <w:abstractNumId w:val="26"/>
  </w:num>
  <w:num w:numId="20">
    <w:abstractNumId w:val="28"/>
  </w:num>
  <w:num w:numId="21">
    <w:abstractNumId w:val="5"/>
  </w:num>
  <w:num w:numId="22">
    <w:abstractNumId w:val="39"/>
  </w:num>
  <w:num w:numId="23">
    <w:abstractNumId w:val="38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1"/>
  </w:num>
  <w:num w:numId="29">
    <w:abstractNumId w:val="30"/>
  </w:num>
  <w:num w:numId="30">
    <w:abstractNumId w:val="3"/>
  </w:num>
  <w:num w:numId="31">
    <w:abstractNumId w:val="43"/>
  </w:num>
  <w:num w:numId="32">
    <w:abstractNumId w:val="45"/>
  </w:num>
  <w:num w:numId="33">
    <w:abstractNumId w:val="21"/>
  </w:num>
  <w:num w:numId="34">
    <w:abstractNumId w:val="36"/>
  </w:num>
  <w:num w:numId="35">
    <w:abstractNumId w:val="35"/>
  </w:num>
  <w:num w:numId="36">
    <w:abstractNumId w:val="14"/>
  </w:num>
  <w:num w:numId="37">
    <w:abstractNumId w:val="4"/>
  </w:num>
  <w:num w:numId="38">
    <w:abstractNumId w:val="9"/>
  </w:num>
  <w:num w:numId="39">
    <w:abstractNumId w:val="18"/>
  </w:num>
  <w:num w:numId="40">
    <w:abstractNumId w:val="22"/>
  </w:num>
  <w:num w:numId="41">
    <w:abstractNumId w:val="34"/>
  </w:num>
  <w:num w:numId="42">
    <w:abstractNumId w:val="19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2207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2024-09-17T07:35:00Z</dcterms:created>
  <dcterms:modified xsi:type="dcterms:W3CDTF">2024-09-17T07:35:00Z</dcterms:modified>
</cp:coreProperties>
</file>