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5E7ED23F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A82A36">
        <w:rPr>
          <w:color w:val="C00000"/>
          <w:sz w:val="24"/>
          <w:szCs w:val="24"/>
        </w:rPr>
        <w:t>5</w:t>
      </w:r>
      <w:r w:rsidR="008110E6">
        <w:rPr>
          <w:color w:val="C00000"/>
          <w:sz w:val="24"/>
          <w:szCs w:val="24"/>
        </w:rPr>
        <w:t>5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D67B6">
        <w:rPr>
          <w:color w:val="C00000"/>
          <w:sz w:val="24"/>
          <w:szCs w:val="24"/>
        </w:rPr>
        <w:t>0</w:t>
      </w:r>
      <w:r w:rsidR="008110E6">
        <w:rPr>
          <w:color w:val="C00000"/>
          <w:sz w:val="24"/>
          <w:szCs w:val="24"/>
        </w:rPr>
        <w:t>7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7D67B6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EAF21EF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7D67B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8110E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7D67B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7D67B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8110E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20</w:t>
      </w:r>
    </w:p>
    <w:p w14:paraId="2A1CF16E" w14:textId="2D0E3120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7A0A89F2" w14:textId="77777777" w:rsidR="008110E6" w:rsidRPr="008110E6" w:rsidRDefault="008110E6" w:rsidP="008110E6">
      <w:pPr>
        <w:widowControl/>
        <w:autoSpaceDE w:val="0"/>
        <w:autoSpaceDN w:val="0"/>
        <w:ind w:left="-284" w:firstLine="567"/>
        <w:jc w:val="center"/>
        <w:rPr>
          <w:rFonts w:ascii="Arial" w:hAnsi="Arial" w:cs="Arial"/>
          <w:b/>
          <w:sz w:val="24"/>
          <w:szCs w:val="22"/>
        </w:rPr>
      </w:pPr>
      <w:r w:rsidRPr="008110E6">
        <w:rPr>
          <w:b/>
          <w:sz w:val="28"/>
          <w:szCs w:val="28"/>
        </w:rPr>
        <w:t xml:space="preserve">Об организации закупок подрядных работ по инженерным изысканиям и (или) по подготовке проектной документации </w:t>
      </w:r>
    </w:p>
    <w:p w14:paraId="015AFE1B" w14:textId="77777777" w:rsidR="008110E6" w:rsidRPr="008110E6" w:rsidRDefault="008110E6" w:rsidP="008110E6">
      <w:pPr>
        <w:widowControl/>
        <w:autoSpaceDE w:val="0"/>
        <w:autoSpaceDN w:val="0"/>
        <w:adjustRightInd w:val="0"/>
        <w:ind w:left="-284" w:firstLine="708"/>
        <w:jc w:val="center"/>
        <w:rPr>
          <w:b/>
          <w:sz w:val="28"/>
          <w:szCs w:val="28"/>
        </w:rPr>
      </w:pPr>
    </w:p>
    <w:p w14:paraId="1AD30895" w14:textId="77777777" w:rsidR="008110E6" w:rsidRPr="008110E6" w:rsidRDefault="008110E6" w:rsidP="008110E6">
      <w:pPr>
        <w:widowControl/>
        <w:autoSpaceDE w:val="0"/>
        <w:autoSpaceDN w:val="0"/>
        <w:adjustRightInd w:val="0"/>
        <w:ind w:left="-284" w:firstLine="567"/>
        <w:jc w:val="both"/>
        <w:rPr>
          <w:b/>
          <w:bCs/>
          <w:sz w:val="28"/>
          <w:szCs w:val="28"/>
        </w:rPr>
      </w:pPr>
      <w:r w:rsidRPr="008110E6">
        <w:rPr>
          <w:sz w:val="28"/>
          <w:szCs w:val="28"/>
        </w:rPr>
        <w:t>В целях повышения качества разработки проектно-сметной документации на строительство (реконструкцию, капитальный ремонт) объектов, финансируемых с привлечением средств бюджета Бессоновского района Пензенской области, эффективности и результативности осуществления закупок подрядных работ по инженерным изысканиям и (или) по подготовке проектной документации на вышеуказанные объекты</w:t>
      </w:r>
      <w:r w:rsidRPr="008110E6">
        <w:rPr>
          <w:bCs/>
          <w:sz w:val="28"/>
          <w:szCs w:val="28"/>
          <w:lang w:eastAsia="ar-SA"/>
        </w:rPr>
        <w:t>, руководствуясь постановлением Правительства Пензенской обл. от 13.01.2025 N 6-пП «Об организации закупок подрядных работ по инженерным изысканиям и (или) по подготовке проектной документации»</w:t>
      </w:r>
      <w:r w:rsidRPr="008110E6">
        <w:rPr>
          <w:sz w:val="28"/>
          <w:szCs w:val="28"/>
        </w:rPr>
        <w:t xml:space="preserve">, в соответствии с Уставом сельского поселения Сосновский сельсовет Бессоновского района Пензенской области, </w:t>
      </w:r>
      <w:r w:rsidRPr="008110E6">
        <w:rPr>
          <w:bCs/>
          <w:sz w:val="28"/>
          <w:szCs w:val="28"/>
        </w:rPr>
        <w:t xml:space="preserve">администрация Сосновского сельсовета </w:t>
      </w:r>
      <w:r w:rsidRPr="008110E6">
        <w:rPr>
          <w:b/>
          <w:bCs/>
          <w:sz w:val="28"/>
          <w:szCs w:val="28"/>
        </w:rPr>
        <w:t>постановляет:</w:t>
      </w:r>
    </w:p>
    <w:p w14:paraId="2CFD0D81" w14:textId="77777777" w:rsidR="008110E6" w:rsidRPr="008110E6" w:rsidRDefault="008110E6" w:rsidP="008110E6">
      <w:pPr>
        <w:widowControl/>
        <w:ind w:left="-284" w:firstLine="567"/>
        <w:jc w:val="both"/>
        <w:rPr>
          <w:sz w:val="28"/>
          <w:szCs w:val="28"/>
        </w:rPr>
      </w:pPr>
      <w:bookmarkStart w:id="1" w:name="sub_3"/>
      <w:r w:rsidRPr="008110E6">
        <w:rPr>
          <w:sz w:val="28"/>
          <w:szCs w:val="28"/>
        </w:rPr>
        <w:t>1. Муниципальным заказчикам при планировании и осуществлении закупок подрядных работ по инженерным изысканиям и (или) по подготовке проектной документации, финансируемых с привлечением средств бюджета Бессоновского района Пензенской области (далее - закупки), обеспечить:</w:t>
      </w:r>
    </w:p>
    <w:p w14:paraId="02FBD6E3" w14:textId="77777777" w:rsidR="008110E6" w:rsidRPr="008110E6" w:rsidRDefault="008110E6" w:rsidP="008110E6">
      <w:pPr>
        <w:widowControl/>
        <w:ind w:left="-284" w:firstLine="708"/>
        <w:jc w:val="both"/>
        <w:rPr>
          <w:sz w:val="28"/>
          <w:szCs w:val="28"/>
        </w:rPr>
      </w:pPr>
      <w:r w:rsidRPr="008110E6">
        <w:rPr>
          <w:sz w:val="28"/>
          <w:szCs w:val="28"/>
        </w:rPr>
        <w:t>1.1. предоставление в государственное автономное учреждение «Управление государственной экспертизы Пензенской области» в срок до 20 числа последнего месяца каждого квартала информации об объектах капитального строительства, в отношении которых планируется закупка, с указанием наименования проектируемого объекта, сроков проведения процедуры закупки, метода определения начальной (максимальной) цены контракта, в том числе цены контракта, заключаемого с единственным поставщиком (подрядчиком, исполнителем) (далее – НМЦК), способа определения поставщика (подрядчиков, исполнителя);</w:t>
      </w:r>
    </w:p>
    <w:p w14:paraId="126F6319" w14:textId="77777777" w:rsidR="008110E6" w:rsidRPr="008110E6" w:rsidRDefault="008110E6" w:rsidP="008110E6">
      <w:pPr>
        <w:widowControl/>
        <w:ind w:left="-284" w:firstLine="708"/>
        <w:jc w:val="both"/>
        <w:rPr>
          <w:sz w:val="28"/>
          <w:szCs w:val="28"/>
        </w:rPr>
      </w:pPr>
      <w:r w:rsidRPr="008110E6">
        <w:rPr>
          <w:sz w:val="28"/>
          <w:szCs w:val="28"/>
        </w:rPr>
        <w:t xml:space="preserve">1.2. составление графиков исполнения контракта с указанием промежуточных сроков завершения подготовки каждого раздела, подраздела проектной документации в соответствии с Положением о составе разделов </w:t>
      </w:r>
      <w:r w:rsidRPr="008110E6">
        <w:rPr>
          <w:sz w:val="28"/>
          <w:szCs w:val="28"/>
        </w:rPr>
        <w:lastRenderedPageBreak/>
        <w:t>проектной документации и требованиях к их содержанию, утвержденным постановлением Правительства Российской Федерации от 16.02.2008 N 87;</w:t>
      </w:r>
    </w:p>
    <w:p w14:paraId="563980C0" w14:textId="77777777" w:rsidR="008110E6" w:rsidRPr="008110E6" w:rsidRDefault="008110E6" w:rsidP="008110E6">
      <w:pPr>
        <w:widowControl/>
        <w:ind w:left="-284" w:firstLine="708"/>
        <w:jc w:val="both"/>
        <w:rPr>
          <w:sz w:val="28"/>
          <w:szCs w:val="28"/>
        </w:rPr>
      </w:pPr>
      <w:r w:rsidRPr="008110E6">
        <w:rPr>
          <w:sz w:val="28"/>
          <w:szCs w:val="28"/>
        </w:rPr>
        <w:t>1.3. одновременное направление проектов задания на проектирование и графика исполнения контракта сразу после их составления в государственное автономное учреждение «Управление государственной экспертизы Пензенской области» для целей проверки их соответствия нормативным документам в сфере градостроительной деятельности;</w:t>
      </w:r>
    </w:p>
    <w:p w14:paraId="770D2398" w14:textId="77777777" w:rsidR="008110E6" w:rsidRPr="008110E6" w:rsidRDefault="008110E6" w:rsidP="008110E6">
      <w:pPr>
        <w:widowControl/>
        <w:ind w:left="-284" w:firstLine="708"/>
        <w:jc w:val="both"/>
        <w:rPr>
          <w:sz w:val="28"/>
          <w:szCs w:val="28"/>
        </w:rPr>
      </w:pPr>
      <w:r w:rsidRPr="008110E6">
        <w:rPr>
          <w:sz w:val="28"/>
          <w:szCs w:val="28"/>
        </w:rPr>
        <w:t>1.4. определение НМЦК при осуществлении закупок проектно-сметным методом и направление смет, составленных для определения НМЦК, для проверки в государственное автономное учреждение «Управление государственной экспертизы Пензенской области». В случае отсутствия соответствующих сметных нормативов на проектные работы и (или) инженерные изыскания в федеральном реестре сметных нормативов возможно применение иных методов определения НМЦК;</w:t>
      </w:r>
    </w:p>
    <w:p w14:paraId="4E1B7EA5" w14:textId="77777777" w:rsidR="008110E6" w:rsidRPr="008110E6" w:rsidRDefault="008110E6" w:rsidP="008110E6">
      <w:pPr>
        <w:widowControl/>
        <w:ind w:left="-284" w:firstLine="708"/>
        <w:jc w:val="both"/>
        <w:rPr>
          <w:sz w:val="28"/>
          <w:szCs w:val="28"/>
        </w:rPr>
      </w:pPr>
      <w:r w:rsidRPr="008110E6">
        <w:rPr>
          <w:sz w:val="28"/>
          <w:szCs w:val="28"/>
        </w:rPr>
        <w:t>1.5. включение в комиссию по осуществлению закупок государственного заказчика представителей государственного автономного учреждения «Управление государственной экспертизы Пензенской области»;</w:t>
      </w:r>
    </w:p>
    <w:p w14:paraId="0FD666AC" w14:textId="77777777" w:rsidR="008110E6" w:rsidRPr="008110E6" w:rsidRDefault="008110E6" w:rsidP="008110E6">
      <w:pPr>
        <w:widowControl/>
        <w:ind w:left="-284" w:firstLine="708"/>
        <w:jc w:val="both"/>
        <w:rPr>
          <w:sz w:val="28"/>
          <w:szCs w:val="28"/>
        </w:rPr>
      </w:pPr>
      <w:r w:rsidRPr="008110E6">
        <w:rPr>
          <w:sz w:val="28"/>
          <w:szCs w:val="28"/>
        </w:rPr>
        <w:t>1.6. поэтапный прием каждого раздела проектной документации при осуществлении контроля за ходом и качеством выполнения проектно-изыскательских работ с обязательным уведомлением государственного автономного учреждения «Управление государственной экспертизы Пензенской области».</w:t>
      </w:r>
    </w:p>
    <w:bookmarkEnd w:id="1"/>
    <w:p w14:paraId="2F2D8916" w14:textId="77777777" w:rsidR="008110E6" w:rsidRPr="008110E6" w:rsidRDefault="008110E6" w:rsidP="008110E6">
      <w:pPr>
        <w:widowControl/>
        <w:autoSpaceDE w:val="0"/>
        <w:autoSpaceDN w:val="0"/>
        <w:adjustRightInd w:val="0"/>
        <w:ind w:left="-284" w:firstLine="708"/>
        <w:jc w:val="both"/>
        <w:rPr>
          <w:sz w:val="28"/>
          <w:szCs w:val="28"/>
        </w:rPr>
      </w:pPr>
      <w:r w:rsidRPr="008110E6">
        <w:rPr>
          <w:sz w:val="28"/>
          <w:szCs w:val="28"/>
        </w:rPr>
        <w:t>2. 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00F0D81A" w14:textId="77777777" w:rsidR="008110E6" w:rsidRPr="008110E6" w:rsidRDefault="008110E6" w:rsidP="008110E6">
      <w:pPr>
        <w:widowControl/>
        <w:ind w:left="-284" w:firstLine="720"/>
        <w:jc w:val="both"/>
        <w:rPr>
          <w:sz w:val="28"/>
          <w:szCs w:val="28"/>
        </w:rPr>
      </w:pPr>
      <w:r w:rsidRPr="008110E6">
        <w:rPr>
          <w:sz w:val="28"/>
          <w:szCs w:val="28"/>
        </w:rPr>
        <w:t xml:space="preserve">3. </w:t>
      </w:r>
      <w:r w:rsidRPr="008110E6">
        <w:rPr>
          <w:spacing w:val="-2"/>
          <w:sz w:val="28"/>
          <w:szCs w:val="28"/>
        </w:rPr>
        <w:t xml:space="preserve">Настоящее </w:t>
      </w:r>
      <w:r w:rsidRPr="008110E6">
        <w:rPr>
          <w:color w:val="000000"/>
          <w:sz w:val="28"/>
          <w:szCs w:val="28"/>
          <w:shd w:val="clear" w:color="auto" w:fill="FFFFFF"/>
        </w:rPr>
        <w:t>постановление</w:t>
      </w:r>
      <w:r w:rsidRPr="008110E6">
        <w:rPr>
          <w:sz w:val="28"/>
          <w:szCs w:val="28"/>
        </w:rPr>
        <w:t xml:space="preserve"> </w:t>
      </w:r>
      <w:r w:rsidRPr="008110E6">
        <w:rPr>
          <w:spacing w:val="-2"/>
          <w:sz w:val="28"/>
          <w:szCs w:val="28"/>
        </w:rPr>
        <w:t xml:space="preserve">вступает в силу на следующий день </w:t>
      </w:r>
      <w:r w:rsidRPr="008110E6">
        <w:rPr>
          <w:sz w:val="28"/>
          <w:szCs w:val="28"/>
        </w:rPr>
        <w:t>после дня его официального опубликования (обнародования).</w:t>
      </w:r>
    </w:p>
    <w:p w14:paraId="329F1F62" w14:textId="77777777" w:rsidR="008110E6" w:rsidRPr="008110E6" w:rsidRDefault="008110E6" w:rsidP="008110E6">
      <w:pPr>
        <w:widowControl/>
        <w:ind w:left="-284" w:firstLine="567"/>
        <w:jc w:val="both"/>
        <w:rPr>
          <w:sz w:val="28"/>
          <w:szCs w:val="28"/>
        </w:rPr>
      </w:pPr>
      <w:r w:rsidRPr="008110E6">
        <w:rPr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1D83C673" w14:textId="77777777" w:rsidR="008110E6" w:rsidRPr="008110E6" w:rsidRDefault="008110E6" w:rsidP="008110E6">
      <w:pPr>
        <w:widowControl/>
        <w:ind w:left="-284"/>
        <w:rPr>
          <w:sz w:val="28"/>
          <w:szCs w:val="28"/>
        </w:rPr>
      </w:pPr>
    </w:p>
    <w:p w14:paraId="6360F291" w14:textId="77777777" w:rsidR="008110E6" w:rsidRPr="008110E6" w:rsidRDefault="008110E6" w:rsidP="008110E6">
      <w:pPr>
        <w:widowControl/>
        <w:ind w:left="-284"/>
        <w:rPr>
          <w:sz w:val="28"/>
          <w:szCs w:val="28"/>
        </w:rPr>
      </w:pPr>
    </w:p>
    <w:p w14:paraId="1946A37F" w14:textId="77777777" w:rsidR="008110E6" w:rsidRPr="008110E6" w:rsidRDefault="008110E6" w:rsidP="008110E6">
      <w:pPr>
        <w:widowControl/>
        <w:ind w:left="-284"/>
        <w:rPr>
          <w:sz w:val="28"/>
          <w:szCs w:val="28"/>
        </w:rPr>
      </w:pPr>
    </w:p>
    <w:p w14:paraId="45FAEFD7" w14:textId="77777777" w:rsidR="008110E6" w:rsidRPr="008110E6" w:rsidRDefault="008110E6" w:rsidP="008110E6">
      <w:pPr>
        <w:widowControl/>
        <w:ind w:left="-284"/>
        <w:rPr>
          <w:sz w:val="28"/>
          <w:szCs w:val="28"/>
        </w:rPr>
      </w:pPr>
      <w:proofErr w:type="spellStart"/>
      <w:r w:rsidRPr="008110E6">
        <w:rPr>
          <w:sz w:val="28"/>
          <w:szCs w:val="28"/>
        </w:rPr>
        <w:t>И.о</w:t>
      </w:r>
      <w:proofErr w:type="spellEnd"/>
      <w:r w:rsidRPr="008110E6">
        <w:rPr>
          <w:sz w:val="28"/>
          <w:szCs w:val="28"/>
        </w:rPr>
        <w:t xml:space="preserve">. главы администрации </w:t>
      </w:r>
    </w:p>
    <w:p w14:paraId="46CFE77E" w14:textId="77777777" w:rsidR="008110E6" w:rsidRPr="008110E6" w:rsidRDefault="008110E6" w:rsidP="008110E6">
      <w:pPr>
        <w:widowControl/>
        <w:ind w:left="-284"/>
        <w:rPr>
          <w:sz w:val="28"/>
          <w:szCs w:val="28"/>
        </w:rPr>
      </w:pPr>
      <w:r w:rsidRPr="008110E6">
        <w:rPr>
          <w:sz w:val="28"/>
          <w:szCs w:val="28"/>
        </w:rPr>
        <w:t xml:space="preserve">Сосновского сельсовета </w:t>
      </w:r>
    </w:p>
    <w:p w14:paraId="30F0A531" w14:textId="77777777" w:rsidR="008110E6" w:rsidRPr="008110E6" w:rsidRDefault="008110E6" w:rsidP="008110E6">
      <w:pPr>
        <w:widowControl/>
        <w:ind w:left="-284"/>
        <w:rPr>
          <w:sz w:val="28"/>
          <w:szCs w:val="28"/>
        </w:rPr>
      </w:pPr>
      <w:r w:rsidRPr="008110E6">
        <w:rPr>
          <w:sz w:val="28"/>
          <w:szCs w:val="28"/>
        </w:rPr>
        <w:t>Бессоновского района</w:t>
      </w:r>
    </w:p>
    <w:p w14:paraId="1AFE092B" w14:textId="77777777" w:rsidR="008110E6" w:rsidRPr="008110E6" w:rsidRDefault="008110E6" w:rsidP="008110E6">
      <w:pPr>
        <w:widowControl/>
        <w:ind w:left="-284"/>
        <w:rPr>
          <w:sz w:val="28"/>
          <w:szCs w:val="28"/>
        </w:rPr>
      </w:pPr>
      <w:r w:rsidRPr="008110E6">
        <w:rPr>
          <w:sz w:val="28"/>
          <w:szCs w:val="28"/>
        </w:rPr>
        <w:t xml:space="preserve">Пензенской области                                                                      В.А. </w:t>
      </w:r>
      <w:proofErr w:type="spellStart"/>
      <w:r w:rsidRPr="008110E6">
        <w:rPr>
          <w:sz w:val="28"/>
          <w:szCs w:val="28"/>
        </w:rPr>
        <w:t>Борясов</w:t>
      </w:r>
      <w:proofErr w:type="spellEnd"/>
    </w:p>
    <w:p w14:paraId="1EB26B39" w14:textId="77777777" w:rsidR="008110E6" w:rsidRPr="008110E6" w:rsidRDefault="008110E6" w:rsidP="008110E6">
      <w:pPr>
        <w:widowControl/>
        <w:ind w:left="-284"/>
        <w:rPr>
          <w:sz w:val="28"/>
          <w:szCs w:val="28"/>
        </w:rPr>
      </w:pPr>
    </w:p>
    <w:bookmarkEnd w:id="0"/>
    <w:p w14:paraId="147F571E" w14:textId="77777777" w:rsidR="008110E6" w:rsidRDefault="008110E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8110E6" w:rsidSect="00AC7AB3">
      <w:headerReference w:type="default" r:id="rId9"/>
      <w:pgSz w:w="11902" w:h="16834" w:code="9"/>
      <w:pgMar w:top="851" w:right="851" w:bottom="851" w:left="1418" w:header="680" w:footer="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A31D" w14:textId="77777777" w:rsidR="003D0B6C" w:rsidRDefault="003D0B6C">
      <w:r>
        <w:separator/>
      </w:r>
    </w:p>
  </w:endnote>
  <w:endnote w:type="continuationSeparator" w:id="0">
    <w:p w14:paraId="551E026A" w14:textId="77777777" w:rsidR="003D0B6C" w:rsidRDefault="003D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5903" w14:textId="77777777" w:rsidR="003D0B6C" w:rsidRDefault="003D0B6C">
      <w:r>
        <w:separator/>
      </w:r>
    </w:p>
  </w:footnote>
  <w:footnote w:type="continuationSeparator" w:id="0">
    <w:p w14:paraId="3E69C779" w14:textId="77777777" w:rsidR="003D0B6C" w:rsidRDefault="003D0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762B2"/>
    <w:multiLevelType w:val="hybridMultilevel"/>
    <w:tmpl w:val="23EA522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BCD"/>
    <w:multiLevelType w:val="multilevel"/>
    <w:tmpl w:val="0BAAB9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93498F"/>
    <w:multiLevelType w:val="multilevel"/>
    <w:tmpl w:val="93222B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/>
      </w:r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1CC323B5"/>
    <w:multiLevelType w:val="hybridMultilevel"/>
    <w:tmpl w:val="8624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79FF"/>
    <w:multiLevelType w:val="hybridMultilevel"/>
    <w:tmpl w:val="1CA0AF14"/>
    <w:lvl w:ilvl="0" w:tplc="16F64472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794E">
      <w:start w:val="1"/>
      <w:numFmt w:val="bullet"/>
      <w:lvlText w:val="o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CA5F8">
      <w:start w:val="1"/>
      <w:numFmt w:val="bullet"/>
      <w:lvlText w:val="▪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88B58">
      <w:start w:val="1"/>
      <w:numFmt w:val="bullet"/>
      <w:lvlText w:val="•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81AC6">
      <w:start w:val="1"/>
      <w:numFmt w:val="bullet"/>
      <w:lvlText w:val="o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6CDC">
      <w:start w:val="1"/>
      <w:numFmt w:val="bullet"/>
      <w:lvlText w:val="▪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E6D0">
      <w:start w:val="1"/>
      <w:numFmt w:val="bullet"/>
      <w:lvlText w:val="•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E21FC">
      <w:start w:val="1"/>
      <w:numFmt w:val="bullet"/>
      <w:lvlText w:val="o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629A0">
      <w:start w:val="1"/>
      <w:numFmt w:val="bullet"/>
      <w:lvlText w:val="▪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75198E"/>
    <w:multiLevelType w:val="hybridMultilevel"/>
    <w:tmpl w:val="007A8A9A"/>
    <w:lvl w:ilvl="0" w:tplc="B4B4E240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E0749C">
      <w:start w:val="1"/>
      <w:numFmt w:val="bullet"/>
      <w:lvlText w:val="o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8E7FEE">
      <w:start w:val="1"/>
      <w:numFmt w:val="bullet"/>
      <w:lvlText w:val="▪"/>
      <w:lvlJc w:val="left"/>
      <w:pPr>
        <w:ind w:left="2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84E2B2">
      <w:start w:val="1"/>
      <w:numFmt w:val="bullet"/>
      <w:lvlText w:val="•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BCCF92">
      <w:start w:val="1"/>
      <w:numFmt w:val="bullet"/>
      <w:lvlText w:val="o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2442E4">
      <w:start w:val="1"/>
      <w:numFmt w:val="bullet"/>
      <w:lvlText w:val="▪"/>
      <w:lvlJc w:val="left"/>
      <w:pPr>
        <w:ind w:left="4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DA46D4">
      <w:start w:val="1"/>
      <w:numFmt w:val="bullet"/>
      <w:lvlText w:val="•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AAAC72">
      <w:start w:val="1"/>
      <w:numFmt w:val="bullet"/>
      <w:lvlText w:val="o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A0EC9C">
      <w:start w:val="1"/>
      <w:numFmt w:val="bullet"/>
      <w:lvlText w:val="▪"/>
      <w:lvlJc w:val="left"/>
      <w:pPr>
        <w:ind w:left="6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D32F94"/>
    <w:multiLevelType w:val="multilevel"/>
    <w:tmpl w:val="E7A8AC1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C60AA8"/>
    <w:multiLevelType w:val="hybridMultilevel"/>
    <w:tmpl w:val="228E0E02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0" w15:restartNumberingAfterBreak="0">
    <w:nsid w:val="32994E11"/>
    <w:multiLevelType w:val="multilevel"/>
    <w:tmpl w:val="6DD26C0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456AA"/>
    <w:multiLevelType w:val="multilevel"/>
    <w:tmpl w:val="68167BA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A94141"/>
    <w:multiLevelType w:val="multilevel"/>
    <w:tmpl w:val="5E569C6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5762C1"/>
    <w:multiLevelType w:val="multilevel"/>
    <w:tmpl w:val="4E044C3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934870"/>
    <w:multiLevelType w:val="multilevel"/>
    <w:tmpl w:val="76CAA9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E948B3"/>
    <w:multiLevelType w:val="hybridMultilevel"/>
    <w:tmpl w:val="A300E7B6"/>
    <w:lvl w:ilvl="0" w:tplc="C82CEBF0">
      <w:start w:val="1"/>
      <w:numFmt w:val="bullet"/>
      <w:lvlText w:val="•"/>
      <w:lvlJc w:val="left"/>
      <w:pPr>
        <w:ind w:left="5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02AA2">
      <w:start w:val="1"/>
      <w:numFmt w:val="bullet"/>
      <w:lvlText w:val="o"/>
      <w:lvlJc w:val="left"/>
      <w:pPr>
        <w:ind w:left="20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6E5F4E">
      <w:start w:val="1"/>
      <w:numFmt w:val="bullet"/>
      <w:lvlText w:val="▪"/>
      <w:lvlJc w:val="left"/>
      <w:pPr>
        <w:ind w:left="28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2D192">
      <w:start w:val="1"/>
      <w:numFmt w:val="bullet"/>
      <w:lvlText w:val="•"/>
      <w:lvlJc w:val="left"/>
      <w:pPr>
        <w:ind w:left="35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4269E">
      <w:start w:val="1"/>
      <w:numFmt w:val="bullet"/>
      <w:lvlText w:val="o"/>
      <w:lvlJc w:val="left"/>
      <w:pPr>
        <w:ind w:left="42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A4510">
      <w:start w:val="1"/>
      <w:numFmt w:val="bullet"/>
      <w:lvlText w:val="▪"/>
      <w:lvlJc w:val="left"/>
      <w:pPr>
        <w:ind w:left="4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EF610">
      <w:start w:val="1"/>
      <w:numFmt w:val="bullet"/>
      <w:lvlText w:val="•"/>
      <w:lvlJc w:val="left"/>
      <w:pPr>
        <w:ind w:left="56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619E0">
      <w:start w:val="1"/>
      <w:numFmt w:val="bullet"/>
      <w:lvlText w:val="o"/>
      <w:lvlJc w:val="left"/>
      <w:pPr>
        <w:ind w:left="64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23DD6">
      <w:start w:val="1"/>
      <w:numFmt w:val="bullet"/>
      <w:lvlText w:val="▪"/>
      <w:lvlJc w:val="left"/>
      <w:pPr>
        <w:ind w:left="71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5960F3"/>
    <w:multiLevelType w:val="hybridMultilevel"/>
    <w:tmpl w:val="9FC85BA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624835D3"/>
    <w:multiLevelType w:val="hybridMultilevel"/>
    <w:tmpl w:val="1FBA7D2E"/>
    <w:lvl w:ilvl="0" w:tplc="04190001">
      <w:start w:val="1"/>
      <w:numFmt w:val="bullet"/>
      <w:lvlText w:val=""/>
      <w:lvlJc w:val="left"/>
      <w:pPr>
        <w:ind w:left="7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41704">
      <w:start w:val="1"/>
      <w:numFmt w:val="bullet"/>
      <w:lvlText w:val="o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66AAC">
      <w:start w:val="1"/>
      <w:numFmt w:val="bullet"/>
      <w:lvlText w:val="▪"/>
      <w:lvlJc w:val="left"/>
      <w:pPr>
        <w:ind w:left="2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66BFC">
      <w:start w:val="1"/>
      <w:numFmt w:val="bullet"/>
      <w:lvlText w:val="•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65BF4">
      <w:start w:val="1"/>
      <w:numFmt w:val="bullet"/>
      <w:lvlText w:val="o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61CFC">
      <w:start w:val="1"/>
      <w:numFmt w:val="bullet"/>
      <w:lvlText w:val="▪"/>
      <w:lvlJc w:val="left"/>
      <w:pPr>
        <w:ind w:left="4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EE586">
      <w:start w:val="1"/>
      <w:numFmt w:val="bullet"/>
      <w:lvlText w:val="•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8EEB6">
      <w:start w:val="1"/>
      <w:numFmt w:val="bullet"/>
      <w:lvlText w:val="o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3752">
      <w:start w:val="1"/>
      <w:numFmt w:val="bullet"/>
      <w:lvlText w:val="▪"/>
      <w:lvlJc w:val="left"/>
      <w:pPr>
        <w:ind w:left="7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AF6494"/>
    <w:multiLevelType w:val="multilevel"/>
    <w:tmpl w:val="1220D99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88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7"/>
  </w:num>
  <w:num w:numId="5">
    <w:abstractNumId w:val="18"/>
  </w:num>
  <w:num w:numId="6">
    <w:abstractNumId w:val="8"/>
  </w:num>
  <w:num w:numId="7">
    <w:abstractNumId w:val="10"/>
  </w:num>
  <w:num w:numId="8">
    <w:abstractNumId w:val="13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17"/>
  </w:num>
  <w:num w:numId="14">
    <w:abstractNumId w:val="9"/>
  </w:num>
  <w:num w:numId="15">
    <w:abstractNumId w:val="16"/>
  </w:num>
  <w:num w:numId="16">
    <w:abstractNumId w:val="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53D"/>
    <w:rsid w:val="007056A9"/>
    <w:rsid w:val="007060DA"/>
    <w:rsid w:val="007063C9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4423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2025-07-08T06:32:00Z</dcterms:created>
  <dcterms:modified xsi:type="dcterms:W3CDTF">2025-07-08T06:32:00Z</dcterms:modified>
</cp:coreProperties>
</file>