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2FCD8E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063C9">
        <w:rPr>
          <w:color w:val="C00000"/>
          <w:sz w:val="24"/>
          <w:szCs w:val="24"/>
        </w:rPr>
        <w:t>4</w:t>
      </w:r>
      <w:r w:rsidR="00435D04" w:rsidRPr="00435D04">
        <w:rPr>
          <w:color w:val="C00000"/>
          <w:sz w:val="24"/>
          <w:szCs w:val="24"/>
        </w:rPr>
        <w:t>3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63C9">
        <w:rPr>
          <w:color w:val="C00000"/>
          <w:sz w:val="24"/>
          <w:szCs w:val="24"/>
        </w:rPr>
        <w:t>1</w:t>
      </w:r>
      <w:r w:rsidR="00655139" w:rsidRPr="00655139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063C9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46E3FAA" w:rsidR="00861DB5" w:rsidRPr="00435D04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655139" w:rsidRPr="00435D0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 w:rsidR="00435D0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7</w:t>
      </w:r>
    </w:p>
    <w:p w14:paraId="2A1CF16E" w14:textId="595CF3C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8566437" w14:textId="77777777" w:rsidR="00435D04" w:rsidRPr="00773D51" w:rsidRDefault="00435D04" w:rsidP="00435D04">
      <w:pPr>
        <w:ind w:firstLine="709"/>
        <w:jc w:val="center"/>
        <w:rPr>
          <w:b/>
          <w:bCs/>
          <w:sz w:val="28"/>
          <w:szCs w:val="28"/>
        </w:rPr>
      </w:pPr>
      <w:r w:rsidRPr="00773D51">
        <w:rPr>
          <w:b/>
          <w:bCs/>
          <w:color w:val="00000A"/>
          <w:position w:val="-2"/>
          <w:sz w:val="28"/>
          <w:szCs w:val="28"/>
          <w:lang w:eastAsia="ar-SA"/>
        </w:rPr>
        <w:t>Об утверждении Порядка планирования финансово-хозяйственной деятельности муниципальных унитарных предприятий (муниципальных</w:t>
      </w:r>
      <w:r w:rsidRPr="00773D51">
        <w:rPr>
          <w:b/>
          <w:bCs/>
          <w:sz w:val="28"/>
          <w:szCs w:val="28"/>
        </w:rPr>
        <w:t xml:space="preserve"> предприятий)</w:t>
      </w:r>
      <w:r w:rsidRPr="00773D51">
        <w:rPr>
          <w:b/>
          <w:bCs/>
          <w:position w:val="-2"/>
          <w:sz w:val="28"/>
          <w:szCs w:val="28"/>
        </w:rPr>
        <w:t xml:space="preserve"> С</w:t>
      </w:r>
      <w:r>
        <w:rPr>
          <w:b/>
          <w:bCs/>
          <w:position w:val="-2"/>
          <w:sz w:val="28"/>
          <w:szCs w:val="28"/>
        </w:rPr>
        <w:t>основского</w:t>
      </w:r>
      <w:r w:rsidRPr="00773D51">
        <w:rPr>
          <w:b/>
          <w:bCs/>
          <w:position w:val="-2"/>
          <w:sz w:val="28"/>
          <w:szCs w:val="28"/>
        </w:rPr>
        <w:t xml:space="preserve"> сельсовета Бессоновского района Пензенской области,</w:t>
      </w:r>
      <w:r>
        <w:rPr>
          <w:b/>
          <w:bCs/>
          <w:position w:val="-2"/>
          <w:sz w:val="28"/>
          <w:szCs w:val="28"/>
        </w:rPr>
        <w:t xml:space="preserve"> </w:t>
      </w:r>
      <w:r w:rsidRPr="00773D51">
        <w:rPr>
          <w:b/>
          <w:bCs/>
          <w:sz w:val="28"/>
          <w:szCs w:val="28"/>
        </w:rPr>
        <w:t>осуществляющих свою деятельность в сфере жилищно-коммунального хозяйства</w:t>
      </w:r>
    </w:p>
    <w:p w14:paraId="754F3E2F" w14:textId="77777777" w:rsidR="00435D04" w:rsidRPr="004E09ED" w:rsidRDefault="00435D04" w:rsidP="00435D04">
      <w:pPr>
        <w:ind w:firstLine="709"/>
        <w:jc w:val="both"/>
        <w:rPr>
          <w:position w:val="-2"/>
          <w:sz w:val="28"/>
          <w:szCs w:val="28"/>
        </w:rPr>
      </w:pPr>
    </w:p>
    <w:p w14:paraId="7C1197B8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D04">
        <w:rPr>
          <w:sz w:val="24"/>
          <w:szCs w:val="24"/>
        </w:rPr>
        <w:t>Руководствуясь Федеральным законом от 14.11.2002 № 161-ФЗ «О государственных и муниципальных унитарных предприятиях» (с последующими изменениями),Федеральным законом от 06.10.2003 № 131-ФЗ «Об общих принципах организации местного самоуправления в Российской Федерации» (с последующими изменениями), в соответствии с  Уставом сельского поселения  Сосновский  сельсовет Бессоновского  района Пензенской области,  администрация Сосновского сельсовета  Бессоновского района Пензенской области постановляет:</w:t>
      </w:r>
    </w:p>
    <w:p w14:paraId="49F6576B" w14:textId="77777777" w:rsidR="00435D04" w:rsidRPr="00435D04" w:rsidRDefault="00435D04" w:rsidP="00435D0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A847B2B" w14:textId="77777777" w:rsidR="00435D04" w:rsidRPr="00435D04" w:rsidRDefault="00435D04" w:rsidP="00435D04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5D04">
        <w:rPr>
          <w:rFonts w:eastAsia="Calibri"/>
          <w:sz w:val="24"/>
          <w:szCs w:val="24"/>
          <w:lang w:eastAsia="en-US"/>
        </w:rPr>
        <w:t>1. Утвердить прилагаемый порядок планирования финансово-хозяйственной деятельности муниципальных унитарных предприятий (муниципальных предприятий)</w:t>
      </w:r>
      <w:r w:rsidRPr="00435D04">
        <w:rPr>
          <w:sz w:val="24"/>
          <w:szCs w:val="24"/>
        </w:rPr>
        <w:t xml:space="preserve"> Сосновского сельсовета Бессоновского района Пензенской области</w:t>
      </w:r>
      <w:r w:rsidRPr="00435D04">
        <w:rPr>
          <w:rFonts w:eastAsia="Calibri"/>
          <w:sz w:val="24"/>
          <w:szCs w:val="24"/>
          <w:lang w:eastAsia="en-US"/>
        </w:rPr>
        <w:t>, осуществляющих свою деятельность в сфере жилищно-коммунального хозяйства.</w:t>
      </w:r>
    </w:p>
    <w:p w14:paraId="1775C530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D04">
        <w:rPr>
          <w:sz w:val="24"/>
          <w:szCs w:val="24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C1A8E7E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D04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41D93943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D04">
        <w:rPr>
          <w:sz w:val="24"/>
          <w:szCs w:val="24"/>
        </w:rPr>
        <w:t xml:space="preserve">4. Контроль за исполнением настоящего постановления возложить на главу администрации Сосновского сельсовета Бессоновского района </w:t>
      </w:r>
      <w:proofErr w:type="spellStart"/>
      <w:r w:rsidRPr="00435D04">
        <w:rPr>
          <w:sz w:val="24"/>
          <w:szCs w:val="24"/>
        </w:rPr>
        <w:t>Пезенской</w:t>
      </w:r>
      <w:proofErr w:type="spellEnd"/>
      <w:r w:rsidRPr="00435D04">
        <w:rPr>
          <w:sz w:val="24"/>
          <w:szCs w:val="24"/>
        </w:rPr>
        <w:t xml:space="preserve"> области.</w:t>
      </w:r>
    </w:p>
    <w:p w14:paraId="45768FBD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0751BAD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7B3A9C4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D04">
        <w:rPr>
          <w:sz w:val="24"/>
          <w:szCs w:val="24"/>
        </w:rPr>
        <w:t>Глава администрации</w:t>
      </w:r>
    </w:p>
    <w:p w14:paraId="2284B007" w14:textId="77777777" w:rsidR="00435D04" w:rsidRPr="00435D04" w:rsidRDefault="00435D04" w:rsidP="00435D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D04">
        <w:rPr>
          <w:sz w:val="24"/>
          <w:szCs w:val="24"/>
        </w:rPr>
        <w:t>Сосновского сельсовета                                                      С.И. Терешкин</w:t>
      </w:r>
    </w:p>
    <w:p w14:paraId="5761BEA1" w14:textId="77777777" w:rsidR="00435D04" w:rsidRPr="00773D51" w:rsidRDefault="00435D04" w:rsidP="00435D04">
      <w:pPr>
        <w:pStyle w:val="ConsPlusNormal"/>
        <w:jc w:val="right"/>
        <w:rPr>
          <w:position w:val="-2"/>
        </w:rPr>
      </w:pPr>
      <w:r w:rsidRPr="00773D51">
        <w:t>Приложение</w:t>
      </w:r>
    </w:p>
    <w:p w14:paraId="5BDB0845" w14:textId="77777777" w:rsidR="00435D04" w:rsidRPr="00773D51" w:rsidRDefault="00435D04" w:rsidP="00435D04">
      <w:pPr>
        <w:autoSpaceDE w:val="0"/>
        <w:autoSpaceDN w:val="0"/>
        <w:adjustRightInd w:val="0"/>
        <w:ind w:left="2807" w:firstLine="720"/>
        <w:jc w:val="right"/>
        <w:rPr>
          <w:sz w:val="28"/>
          <w:szCs w:val="28"/>
        </w:rPr>
      </w:pPr>
      <w:r w:rsidRPr="00773D51">
        <w:rPr>
          <w:sz w:val="28"/>
          <w:szCs w:val="28"/>
        </w:rPr>
        <w:t xml:space="preserve"> к постановлению администрации </w:t>
      </w:r>
    </w:p>
    <w:p w14:paraId="7CD91A7A" w14:textId="77777777" w:rsidR="00435D04" w:rsidRPr="00773D51" w:rsidRDefault="00435D04" w:rsidP="00435D04">
      <w:pPr>
        <w:autoSpaceDE w:val="0"/>
        <w:autoSpaceDN w:val="0"/>
        <w:adjustRightInd w:val="0"/>
        <w:ind w:left="2807" w:firstLine="720"/>
        <w:jc w:val="right"/>
        <w:rPr>
          <w:sz w:val="28"/>
          <w:szCs w:val="28"/>
        </w:rPr>
      </w:pPr>
      <w:r w:rsidRPr="00773D51">
        <w:rPr>
          <w:sz w:val="28"/>
          <w:szCs w:val="28"/>
        </w:rPr>
        <w:t>С</w:t>
      </w:r>
      <w:r>
        <w:rPr>
          <w:sz w:val="28"/>
          <w:szCs w:val="28"/>
        </w:rPr>
        <w:t>основского</w:t>
      </w:r>
      <w:r w:rsidRPr="00773D51">
        <w:rPr>
          <w:sz w:val="28"/>
          <w:szCs w:val="28"/>
        </w:rPr>
        <w:t xml:space="preserve"> сельсовета Бессоновского района </w:t>
      </w:r>
    </w:p>
    <w:p w14:paraId="2FD9AB3D" w14:textId="77777777" w:rsidR="00435D04" w:rsidRPr="00773D51" w:rsidRDefault="00435D04" w:rsidP="00435D04">
      <w:pPr>
        <w:autoSpaceDE w:val="0"/>
        <w:autoSpaceDN w:val="0"/>
        <w:adjustRightInd w:val="0"/>
        <w:ind w:left="2807" w:firstLine="720"/>
        <w:jc w:val="right"/>
        <w:rPr>
          <w:sz w:val="28"/>
          <w:szCs w:val="28"/>
        </w:rPr>
      </w:pPr>
      <w:r w:rsidRPr="00773D51">
        <w:rPr>
          <w:sz w:val="28"/>
          <w:szCs w:val="28"/>
        </w:rPr>
        <w:t xml:space="preserve">Пензенской области </w:t>
      </w:r>
    </w:p>
    <w:p w14:paraId="4C8B12CF" w14:textId="77777777" w:rsidR="00435D04" w:rsidRPr="004E09ED" w:rsidRDefault="00435D04" w:rsidP="00435D0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E09ED">
        <w:rPr>
          <w:sz w:val="28"/>
          <w:szCs w:val="28"/>
        </w:rPr>
        <w:t xml:space="preserve">от </w:t>
      </w:r>
      <w:r>
        <w:rPr>
          <w:sz w:val="28"/>
          <w:szCs w:val="28"/>
        </w:rPr>
        <w:t>15.05.2025 г.</w:t>
      </w:r>
      <w:r w:rsidRPr="004E09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107</w:t>
      </w:r>
    </w:p>
    <w:p w14:paraId="0E5D6C43" w14:textId="77777777" w:rsidR="00435D04" w:rsidRPr="004E09ED" w:rsidRDefault="00435D04" w:rsidP="00435D04">
      <w:pPr>
        <w:jc w:val="both"/>
        <w:rPr>
          <w:sz w:val="28"/>
          <w:szCs w:val="28"/>
        </w:rPr>
      </w:pPr>
    </w:p>
    <w:p w14:paraId="310F10BF" w14:textId="77777777" w:rsidR="00435D04" w:rsidRPr="004E09ED" w:rsidRDefault="00435D04" w:rsidP="00435D04">
      <w:pPr>
        <w:jc w:val="both"/>
        <w:rPr>
          <w:sz w:val="28"/>
          <w:szCs w:val="28"/>
        </w:rPr>
      </w:pPr>
    </w:p>
    <w:p w14:paraId="2A023107" w14:textId="77777777" w:rsidR="00435D04" w:rsidRPr="00773D51" w:rsidRDefault="00435D04" w:rsidP="00435D04">
      <w:pPr>
        <w:jc w:val="center"/>
        <w:rPr>
          <w:b/>
          <w:bCs/>
          <w:sz w:val="28"/>
          <w:szCs w:val="28"/>
        </w:rPr>
      </w:pPr>
      <w:r w:rsidRPr="00773D51">
        <w:rPr>
          <w:b/>
          <w:bCs/>
          <w:sz w:val="28"/>
          <w:szCs w:val="28"/>
        </w:rPr>
        <w:t>Порядок планирования финансово-хозяйственной деятельности наименование муниципальных унитарных предприятий (муниципальных предприятий) С</w:t>
      </w:r>
      <w:r>
        <w:rPr>
          <w:b/>
          <w:bCs/>
          <w:sz w:val="28"/>
          <w:szCs w:val="28"/>
        </w:rPr>
        <w:t>основского</w:t>
      </w:r>
      <w:r w:rsidRPr="00773D51">
        <w:rPr>
          <w:b/>
          <w:bCs/>
          <w:sz w:val="28"/>
          <w:szCs w:val="28"/>
        </w:rPr>
        <w:t xml:space="preserve"> сельсовета Бессоновского района Пензенской области,</w:t>
      </w:r>
      <w:r>
        <w:rPr>
          <w:b/>
          <w:bCs/>
          <w:sz w:val="28"/>
          <w:szCs w:val="28"/>
        </w:rPr>
        <w:t xml:space="preserve"> </w:t>
      </w:r>
      <w:r w:rsidRPr="00773D51">
        <w:rPr>
          <w:b/>
          <w:bCs/>
          <w:sz w:val="28"/>
          <w:szCs w:val="28"/>
        </w:rPr>
        <w:t>осуществляющих свою деятельность в сфере жилищно-коммунального хозяйства</w:t>
      </w:r>
    </w:p>
    <w:p w14:paraId="311F9184" w14:textId="77777777" w:rsidR="00435D04" w:rsidRPr="004E09ED" w:rsidRDefault="00435D04" w:rsidP="00435D04">
      <w:pPr>
        <w:ind w:left="492" w:right="482" w:hanging="10"/>
        <w:jc w:val="both"/>
        <w:rPr>
          <w:sz w:val="28"/>
          <w:szCs w:val="28"/>
        </w:rPr>
      </w:pPr>
    </w:p>
    <w:p w14:paraId="231E42BB" w14:textId="77777777" w:rsidR="00435D04" w:rsidRPr="004E09ED" w:rsidRDefault="00435D04" w:rsidP="00435D04">
      <w:pPr>
        <w:jc w:val="both"/>
        <w:rPr>
          <w:sz w:val="28"/>
          <w:szCs w:val="28"/>
        </w:rPr>
      </w:pPr>
      <w:r w:rsidRPr="004E09ED">
        <w:rPr>
          <w:sz w:val="28"/>
          <w:szCs w:val="28"/>
        </w:rPr>
        <w:t>I. Общие положения</w:t>
      </w:r>
    </w:p>
    <w:p w14:paraId="5AF2C83D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1. Настоящий типовой порядок планирования финансово-хозяйственной деятельности муниципальных унитарных предприятий (муниципальных предприятий) С</w:t>
      </w:r>
      <w:r>
        <w:rPr>
          <w:sz w:val="28"/>
          <w:szCs w:val="28"/>
        </w:rPr>
        <w:t>основского</w:t>
      </w:r>
      <w:r w:rsidRPr="004E09ED">
        <w:rPr>
          <w:sz w:val="28"/>
          <w:szCs w:val="28"/>
        </w:rPr>
        <w:t xml:space="preserve"> сельсовета Бессоновского района Пензенской области, осуществляющих свою деятельность в сфере жилищно-коммунального хозяйства (далее Порядок), устанавливает компетенцию участников планирования финансово-хозяйственной деятельности муниципальных унитарных предприятий (муниципальных предприятий) С</w:t>
      </w:r>
      <w:r>
        <w:rPr>
          <w:sz w:val="28"/>
          <w:szCs w:val="28"/>
        </w:rPr>
        <w:t>основского</w:t>
      </w:r>
      <w:r w:rsidRPr="004E09ED">
        <w:rPr>
          <w:sz w:val="28"/>
          <w:szCs w:val="28"/>
        </w:rPr>
        <w:t xml:space="preserve">  сельсовета Бесс</w:t>
      </w:r>
      <w:r>
        <w:rPr>
          <w:sz w:val="28"/>
          <w:szCs w:val="28"/>
        </w:rPr>
        <w:t>оновского</w:t>
      </w:r>
      <w:r w:rsidRPr="004E09ED">
        <w:rPr>
          <w:sz w:val="28"/>
          <w:szCs w:val="28"/>
        </w:rPr>
        <w:t xml:space="preserve"> района Пензенской области, осуществляющих свою деятельность в сфере жилищно-коммунального хозяйства (далее — муниципальные предприятия), и определяет типовой порядок планирования деятельности муниципальных предприятий.</w:t>
      </w:r>
    </w:p>
    <w:p w14:paraId="2EF8B0DD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2. Для целей настоящего Порядка применяются следующие термины и определения:</w:t>
      </w:r>
    </w:p>
    <w:p w14:paraId="15A5ECEC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1)план финансово-хозяйственной деятельности (далее - План ФХД) — это совокупность прогнозных показателей деятельности муниципального предприятия на планируемый финансовый период;</w:t>
      </w:r>
    </w:p>
    <w:p w14:paraId="197EDD06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2)планирование — это процесс составления, согласования, утверждения, корректировки Плана ФХД;</w:t>
      </w:r>
    </w:p>
    <w:p w14:paraId="32F1E701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3) ключевой показатель эффективности (далее — КПЭ) — оценочный критерий, используемый для определения эффективности финансово-хозяйственной деятельности муниципального предприятия, поддающийся количественному измерению и являющийся значимым с точки зрения достижения целей и задач муниципального предприятия.</w:t>
      </w:r>
    </w:p>
    <w:p w14:paraId="0537D135" w14:textId="77777777" w:rsidR="00435D04" w:rsidRPr="004E09ED" w:rsidRDefault="00435D04" w:rsidP="00435D04">
      <w:pPr>
        <w:ind w:left="291" w:hanging="10"/>
        <w:jc w:val="both"/>
        <w:rPr>
          <w:sz w:val="28"/>
          <w:szCs w:val="28"/>
        </w:rPr>
      </w:pPr>
    </w:p>
    <w:p w14:paraId="49618870" w14:textId="77777777" w:rsidR="00435D04" w:rsidRPr="004E09ED" w:rsidRDefault="00435D04" w:rsidP="00435D04">
      <w:pPr>
        <w:jc w:val="both"/>
        <w:rPr>
          <w:sz w:val="28"/>
          <w:szCs w:val="28"/>
        </w:rPr>
      </w:pPr>
      <w:r w:rsidRPr="004E09ED">
        <w:rPr>
          <w:sz w:val="28"/>
          <w:szCs w:val="28"/>
        </w:rPr>
        <w:t>II. Компетенция участников процесса планирования финансово-хозяйственной деятельности муниципального предприятия.</w:t>
      </w:r>
    </w:p>
    <w:p w14:paraId="3DBC14A4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1. Участниками процесса планирования финансово-хозяйственной деятельности муниципального предприятия являются:</w:t>
      </w:r>
    </w:p>
    <w:p w14:paraId="7370BD41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1) Администрация С</w:t>
      </w:r>
      <w:r>
        <w:rPr>
          <w:sz w:val="28"/>
          <w:szCs w:val="28"/>
        </w:rPr>
        <w:t>основского</w:t>
      </w:r>
      <w:r w:rsidRPr="004E09ED">
        <w:rPr>
          <w:sz w:val="28"/>
          <w:szCs w:val="28"/>
        </w:rPr>
        <w:t xml:space="preserve"> сельсовета Бессоновского района Пензенской области, которая является учредителем соответствующего муниципального предприятия;</w:t>
      </w:r>
    </w:p>
    <w:p w14:paraId="4719531C" w14:textId="77777777" w:rsidR="00435D04" w:rsidRPr="004E09ED" w:rsidRDefault="00435D04" w:rsidP="00435D04">
      <w:pPr>
        <w:ind w:firstLine="709"/>
        <w:jc w:val="both"/>
        <w:rPr>
          <w:sz w:val="28"/>
          <w:szCs w:val="28"/>
        </w:rPr>
      </w:pPr>
      <w:r w:rsidRPr="004E09ED">
        <w:rPr>
          <w:sz w:val="28"/>
          <w:szCs w:val="28"/>
        </w:rPr>
        <w:t>2) руководитель муниципального предприятия.</w:t>
      </w:r>
    </w:p>
    <w:p w14:paraId="3196339D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4E09ED">
        <w:rPr>
          <w:sz w:val="28"/>
          <w:szCs w:val="28"/>
        </w:rPr>
        <w:t>2</w:t>
      </w:r>
      <w:r w:rsidRPr="001B50F2">
        <w:rPr>
          <w:color w:val="000000"/>
          <w:sz w:val="28"/>
          <w:szCs w:val="28"/>
        </w:rPr>
        <w:t xml:space="preserve">. К </w:t>
      </w:r>
      <w:proofErr w:type="gramStart"/>
      <w:r w:rsidRPr="001B50F2">
        <w:rPr>
          <w:color w:val="000000"/>
          <w:sz w:val="28"/>
          <w:szCs w:val="28"/>
        </w:rPr>
        <w:t>компетенции  администрации</w:t>
      </w:r>
      <w:proofErr w:type="gramEnd"/>
      <w:r w:rsidRPr="001B50F2">
        <w:rPr>
          <w:color w:val="000000"/>
          <w:sz w:val="28"/>
          <w:szCs w:val="28"/>
        </w:rPr>
        <w:t xml:space="preserve">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которая является учредителем муниципального предприятия, относятся следующие вопросы:</w:t>
      </w:r>
    </w:p>
    <w:p w14:paraId="6A46CABA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утверждение Плана ФХД муниципального предприятия;</w:t>
      </w:r>
    </w:p>
    <w:p w14:paraId="38DC205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lastRenderedPageBreak/>
        <w:t>2) утверждение по представлению руководителя муниципального предприятия состава отраслевых КПЭ;</w:t>
      </w:r>
    </w:p>
    <w:p w14:paraId="6FD21447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3) утверждение методики расчета отраслевых КПЭ и установка сверхнормативного отклонения по каждому КПЭ;</w:t>
      </w:r>
    </w:p>
    <w:p w14:paraId="6960E419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4) определение порядка проведения анализа достижения установленных отраслевых КПЭ;</w:t>
      </w:r>
    </w:p>
    <w:p w14:paraId="451B7A1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5) рассмотрение и проведение анализа отчетов об исполнении Плана ФХД;</w:t>
      </w:r>
    </w:p>
    <w:p w14:paraId="4A2854A5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6) согласование размера премии и поощрения руководителя муниципального предприятия (осуществляется по результатам исполнения Плана ФХД).</w:t>
      </w:r>
    </w:p>
    <w:p w14:paraId="08441AEE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3. К компетенции руководителя муниципального предприятия в области планирования финансово-хозяйственной деятельности муниципального предприятия относятся следующие вопросы:</w:t>
      </w:r>
    </w:p>
    <w:p w14:paraId="37C9DFE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организация мероприятий по подготовке и своевременному представлению документов, предусмотренных настоящим Порядком;</w:t>
      </w:r>
    </w:p>
    <w:p w14:paraId="569F4050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2) утверждение внутренних </w:t>
      </w:r>
      <w:proofErr w:type="spellStart"/>
      <w:r w:rsidRPr="001B50F2">
        <w:rPr>
          <w:color w:val="000000"/>
          <w:sz w:val="28"/>
          <w:szCs w:val="28"/>
        </w:rPr>
        <w:t>документовмуниципального</w:t>
      </w:r>
      <w:proofErr w:type="spellEnd"/>
      <w:r w:rsidRPr="001B50F2">
        <w:rPr>
          <w:color w:val="000000"/>
          <w:sz w:val="28"/>
          <w:szCs w:val="28"/>
        </w:rPr>
        <w:t xml:space="preserve"> предприятия, регламентирующих процесс оперативного планирования в соответствии с настоящим Порядком;</w:t>
      </w:r>
    </w:p>
    <w:p w14:paraId="36731B0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3) подготовка и представление предложений в администрацию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которая является учредителем соответствующего муниципального предприятия, о составе и методике расчета отраслевых КПЭ для муниципального предприятия;</w:t>
      </w:r>
    </w:p>
    <w:p w14:paraId="78E08679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4) подготовка предложений по корректировке утвержденного </w:t>
      </w:r>
      <w:proofErr w:type="spellStart"/>
      <w:r w:rsidRPr="001B50F2">
        <w:rPr>
          <w:color w:val="000000"/>
          <w:sz w:val="28"/>
          <w:szCs w:val="28"/>
        </w:rPr>
        <w:t>ПланаФХД</w:t>
      </w:r>
      <w:proofErr w:type="spellEnd"/>
      <w:r w:rsidRPr="001B50F2">
        <w:rPr>
          <w:color w:val="000000"/>
          <w:sz w:val="28"/>
          <w:szCs w:val="28"/>
        </w:rPr>
        <w:t>;</w:t>
      </w:r>
    </w:p>
    <w:p w14:paraId="5893D33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5) обеспечение выполнения Плана ФХД.</w:t>
      </w:r>
    </w:p>
    <w:p w14:paraId="3A1B6144" w14:textId="77777777" w:rsidR="00435D04" w:rsidRPr="001B50F2" w:rsidRDefault="00435D04" w:rsidP="00435D04">
      <w:pPr>
        <w:ind w:left="360" w:right="122"/>
        <w:jc w:val="both"/>
        <w:rPr>
          <w:color w:val="000000"/>
          <w:sz w:val="28"/>
          <w:szCs w:val="28"/>
        </w:rPr>
      </w:pPr>
    </w:p>
    <w:p w14:paraId="476F3795" w14:textId="77777777" w:rsidR="00435D04" w:rsidRPr="001B50F2" w:rsidRDefault="00435D04" w:rsidP="00435D04">
      <w:pPr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III. Организация планирования и контроля финансово-хозяйственной деятельности муниципального предприятия</w:t>
      </w:r>
    </w:p>
    <w:p w14:paraId="10B42CB8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1. Планирование финансово-хозяйственной деятельности муниципального предприятия включает следующие этапы:</w:t>
      </w:r>
    </w:p>
    <w:p w14:paraId="6B243D4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разработка проекта Плана ФХД;</w:t>
      </w:r>
    </w:p>
    <w:p w14:paraId="68507E20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2) утверждение Плана ФХД;</w:t>
      </w:r>
    </w:p>
    <w:p w14:paraId="730372A8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3) подготовка и рассмотрение отчетов об исполнении Плана ФХД;</w:t>
      </w:r>
    </w:p>
    <w:p w14:paraId="6652797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4) корректировка Плана ФХД.</w:t>
      </w:r>
    </w:p>
    <w:p w14:paraId="050B7DF7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2. Разработка Плана ФХД.</w:t>
      </w:r>
    </w:p>
    <w:p w14:paraId="24EC2022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Проект Плана ФХД разрабатывается муниципальным предприятием ежегодно в соответствии с требованиями, установленными настоящим Порядком.</w:t>
      </w:r>
    </w:p>
    <w:p w14:paraId="1199830F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3. Периодами планирования для муниципального предприятия являются:</w:t>
      </w:r>
      <w:r w:rsidRPr="001B50F2">
        <w:rPr>
          <w:color w:val="000000"/>
          <w:sz w:val="28"/>
          <w:szCs w:val="28"/>
        </w:rPr>
        <w:br/>
        <w:t>I квартал, полугодие, 9 месяцев, год.</w:t>
      </w:r>
    </w:p>
    <w:p w14:paraId="49458D99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4. В проекте Плана ФХД указываются:</w:t>
      </w:r>
    </w:p>
    <w:p w14:paraId="0C55F470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сведения о муниципальном предприятии: цели и виды деятельности в соответствии с его уставом, сведения о его руководителе, о численности работников и расходах на оплату труда;</w:t>
      </w:r>
    </w:p>
    <w:p w14:paraId="588F1599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2) основные задачи муниципального предприятия на краткосрочный и </w:t>
      </w:r>
      <w:r w:rsidRPr="001B50F2">
        <w:rPr>
          <w:color w:val="000000"/>
          <w:sz w:val="28"/>
          <w:szCs w:val="28"/>
        </w:rPr>
        <w:lastRenderedPageBreak/>
        <w:t>среднесрочный периоды;</w:t>
      </w:r>
    </w:p>
    <w:p w14:paraId="043C6F2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3) информация о тарифных (ценовых) условиях деятельности предприятия;</w:t>
      </w:r>
    </w:p>
    <w:p w14:paraId="1D817D45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4) показатели, характеризующие эффективность финансово-хозяйственной деятельности муниципальных предприятий, поддающиеся количественному измерению и являющиеся значимыми с точки зрения достижения целей и задач муниципальных предприятий;</w:t>
      </w:r>
    </w:p>
    <w:p w14:paraId="0BAF7FD5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5) прогнозные показатели финансово-хозяйственной деятельности муниципального предприятия;</w:t>
      </w:r>
    </w:p>
    <w:p w14:paraId="66C7D7F5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6) сделки, планируемые к осуществлению.</w:t>
      </w:r>
    </w:p>
    <w:p w14:paraId="1BB4BA15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5. Руководитель муниципального предприятия в срок до 1 июля года, предшествующего планируемому, представляет разработанный проект Плана ФХД на утверждение в   администрацию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являющуюся учредителем данного предприятия, которая рассматривает и утверждает План ФХД в течение 30 дней со дня поступления.</w:t>
      </w:r>
    </w:p>
    <w:p w14:paraId="7F537691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План ФХД муниципального предприятия, осуществляющего регулируемые виды деятельности, утверждается с учетом индексов-дефляторов по соответствующим статьям затрат, определенных Прогнозом социально-экономического развития Российской Федерации, разработанным Министерством экономического развития Российской Федерации, </w:t>
      </w:r>
      <w:proofErr w:type="spellStart"/>
      <w:r w:rsidRPr="001B50F2">
        <w:rPr>
          <w:color w:val="000000"/>
          <w:sz w:val="28"/>
          <w:szCs w:val="28"/>
        </w:rPr>
        <w:t>подлежитобязательной</w:t>
      </w:r>
      <w:proofErr w:type="spellEnd"/>
      <w:r w:rsidRPr="001B50F2">
        <w:rPr>
          <w:color w:val="000000"/>
          <w:sz w:val="28"/>
          <w:szCs w:val="28"/>
        </w:rPr>
        <w:t xml:space="preserve"> корректировке после утверждения соответствующих тарифов на планируемый период.</w:t>
      </w:r>
    </w:p>
    <w:p w14:paraId="3FF888B2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Руководитель муниципального предприятия, осуществляющего регулируемые виды деятельности, после утверждения соответствующих тарифов на планируемый период направляет скорректированный с учетом утвержденных тарифов План ФХД в администрацию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являющуюся учредителем данного предприятия, не позднее 20 января планируемого года.</w:t>
      </w:r>
    </w:p>
    <w:p w14:paraId="3CA0DD6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Администрация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 xml:space="preserve"> в срок до 1марта планируемого года утверждает скорректированный План ФХД и информирует об этом Министерство жилищно-коммунального хозяйства и гражданской защиты </w:t>
      </w:r>
      <w:proofErr w:type="spellStart"/>
      <w:r w:rsidRPr="001B50F2">
        <w:rPr>
          <w:color w:val="000000"/>
          <w:sz w:val="28"/>
          <w:szCs w:val="28"/>
        </w:rPr>
        <w:t>населенияПензенской</w:t>
      </w:r>
      <w:proofErr w:type="spellEnd"/>
      <w:r w:rsidRPr="001B50F2">
        <w:rPr>
          <w:color w:val="000000"/>
          <w:sz w:val="28"/>
          <w:szCs w:val="28"/>
        </w:rPr>
        <w:t xml:space="preserve"> области.</w:t>
      </w:r>
    </w:p>
    <w:p w14:paraId="025B3A07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6. Отчет об исполнении Плана ФХД формируется муниципальным предприятием по каждому периоду планирования, указанному в пункте 3 раздела III настоящего Порядка.</w:t>
      </w:r>
    </w:p>
    <w:p w14:paraId="00CDBE18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По окончании отчетного квартала в срок до 30 числа месяца, следующего за отчетным кварталом, отчет об исполнении Плана ФХД представляется муниципальным предприятием в администрацию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которая является его учредителем.</w:t>
      </w:r>
    </w:p>
    <w:p w14:paraId="70023DE3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Квартальные отчеты об исполнении Плана ФХД рассматриваются </w:t>
      </w:r>
      <w:r w:rsidRPr="001B50F2">
        <w:rPr>
          <w:color w:val="000000"/>
          <w:sz w:val="28"/>
          <w:szCs w:val="28"/>
        </w:rPr>
        <w:lastRenderedPageBreak/>
        <w:t>администрацией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 xml:space="preserve"> не позднее 30 числа второго месяца, следующего за отчетным кварталом.</w:t>
      </w:r>
    </w:p>
    <w:p w14:paraId="210D33E2" w14:textId="54A679E3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7. Квартальный отчет об исполнении Плана ФХД должен включать следующие разделы:</w:t>
      </w:r>
      <w:r w:rsidRPr="001B50F2">
        <w:rPr>
          <w:noProof/>
          <w:color w:val="000000"/>
          <w:sz w:val="28"/>
          <w:szCs w:val="28"/>
        </w:rPr>
        <w:drawing>
          <wp:inline distT="0" distB="0" distL="0" distR="0" wp14:anchorId="7DC03217" wp14:editId="2C33A75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C26A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сведения о муниципальном предприятии;</w:t>
      </w:r>
    </w:p>
    <w:p w14:paraId="25B41F20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2) сведения о численности работников муниципального предприятия и расходах на оплату труда в отчетном периоде планирования;</w:t>
      </w:r>
    </w:p>
    <w:p w14:paraId="0A1AE08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3) отчет об исполнении фактических и планируемых значений плановых КПЭ финансово-хозяйственной деятельности с проведением их сопоставления с фактическими КПЭ, а также, в случае не достижения плановых значений КПЭ, информацию о причинах не достижения плановых КПЭ,</w:t>
      </w:r>
    </w:p>
    <w:p w14:paraId="44243C9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4) отчет о достижении прогнозных показателей;</w:t>
      </w:r>
    </w:p>
    <w:p w14:paraId="3D3614E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5) информация о наличии займов и кредитов, условиях предоставления заемных средств по договорам, размере и сроках погашения задолженности по займам и кредитам, о наличии просроченной задолженности по каждому договору;</w:t>
      </w:r>
    </w:p>
    <w:p w14:paraId="5ECC886E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6) предложения по повышению эффективности деятельности муниципального предприятия;</w:t>
      </w:r>
    </w:p>
    <w:p w14:paraId="679ACBB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7) расчет произведенных отчислений части чистой прибыли за соответствующий период с копиями платежных поручений с отметкой кредитной организации, подтверждающих перечисление части чистой прибыли в </w:t>
      </w:r>
      <w:proofErr w:type="gramStart"/>
      <w:r w:rsidRPr="001B50F2">
        <w:rPr>
          <w:color w:val="000000"/>
          <w:sz w:val="28"/>
          <w:szCs w:val="28"/>
        </w:rPr>
        <w:t>бюджет  Сосновского</w:t>
      </w:r>
      <w:proofErr w:type="gramEnd"/>
      <w:r w:rsidRPr="001B50F2">
        <w:rPr>
          <w:color w:val="000000"/>
          <w:sz w:val="28"/>
          <w:szCs w:val="28"/>
        </w:rPr>
        <w:t xml:space="preserve"> сельсовета Бессоновского района Пензенской </w:t>
      </w:r>
      <w:proofErr w:type="spellStart"/>
      <w:r w:rsidRPr="001B50F2">
        <w:rPr>
          <w:color w:val="000000"/>
          <w:sz w:val="28"/>
          <w:szCs w:val="28"/>
        </w:rPr>
        <w:t>облсти</w:t>
      </w:r>
      <w:proofErr w:type="spellEnd"/>
      <w:r w:rsidRPr="001B50F2">
        <w:rPr>
          <w:color w:val="000000"/>
          <w:sz w:val="28"/>
          <w:szCs w:val="28"/>
        </w:rPr>
        <w:t xml:space="preserve"> ;</w:t>
      </w:r>
    </w:p>
    <w:p w14:paraId="3886DB17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8) расчет суммы премии и поощрения, предлагаемых к выплате руководителю муниципального предприятия за отчетный период планирования;</w:t>
      </w:r>
    </w:p>
    <w:p w14:paraId="288FDB7F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9) информация о совершенных крупных сделках и оставшихся неиспользованных суммах, предусмотренных Планом ФХД на крупные сделки по соответствующим видам сделок.</w:t>
      </w:r>
    </w:p>
    <w:p w14:paraId="31E45E52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8. Обязательным приложением к квартальному отчету об исполнении Плана ФХД являются копии бухгалтерской отчетности, включая бухгалтерский баланс, отчет о финансовых результатах, приложение к бухгалтерскому балансу и отчету о финансовых результатах в форме пояснений, оформленных в табличной форме в соответствии с приложением № 3 к приказу Минфина РФ от 02.07.2010 № 66н «О формах бухгалтерской отчетности организаций» (с последующими изменениями), иные приложения к бухгалтерскому балансу и отчету о финансовых результатах, предусмотренные нормативными правовыми актами Российской Федерации, и прочие документы (управленческие и статистические формы отчетности), заверенные подписями руководителя и главного бухгалтера, а также печатью муниципального предприятия, необходимые для подтверждения исходных данных для расчета фактических значений КПЭ муниципального предприятия.</w:t>
      </w:r>
    </w:p>
    <w:p w14:paraId="210338B2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9. При наличии реализуемых муниципальным предприятием инвестиционных проектов к квартальному отчету об исполнении Плана ФХД в обязательном порядке прилагается отчет об исполнении технико-экономического обоснования проекта.</w:t>
      </w:r>
    </w:p>
    <w:p w14:paraId="13A2D464" w14:textId="26C8246C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14EA566" wp14:editId="22B221D1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F2">
        <w:rPr>
          <w:color w:val="000000"/>
          <w:sz w:val="28"/>
          <w:szCs w:val="28"/>
        </w:rPr>
        <w:t>10. Годовой отчет об исполнении Плана ФХД направляется на утверждение в администрацию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которая является учредителем муниципального предприятия, не позднее 20 апреля года, следующего за отчетным годом.</w:t>
      </w:r>
    </w:p>
    <w:p w14:paraId="68BABDFE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При наличии реализуемых муниципальным предприятием инвестиционных проектов к годовому отчету об исполнении Плана ФХД прилагается отчет об исполнении технико-экономического обоснования проекта по итогам отчетного года.</w:t>
      </w:r>
    </w:p>
    <w:p w14:paraId="5F17A5E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Годовой отчет об исполнении плана ФХД рассматривается администрацией муниципального образования Пензенской области в течение 30 дней с даты представления документов.</w:t>
      </w:r>
    </w:p>
    <w:p w14:paraId="294510BF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11. администрация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 xml:space="preserve"> на основании рассмотренного отчета об исполнении Плана ФХД согласовывает размер выплаты премии и поощрения руководителю муниципального предприятия.</w:t>
      </w:r>
    </w:p>
    <w:p w14:paraId="59A04A33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12. Корректировка Плана ФХД производится по инициативе участников планирования и осуществляется в связи с существенным изменением условий, влияющих на показатели, использованные при планировании.</w:t>
      </w:r>
    </w:p>
    <w:p w14:paraId="754B660F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Корректировка Плана ФХД муниципального предприятия, осуществляющего регулируемые виды деятельности, может производиться при соблюдении следующих условий:</w:t>
      </w:r>
    </w:p>
    <w:p w14:paraId="68973DFD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показатели и расходы, учтенные при утверждении тарифа и указанные в перечисленных в пункте 15 раздела III настоящего Порядка формах, изменению не подлежат;</w:t>
      </w:r>
    </w:p>
    <w:p w14:paraId="0D320C8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2) корректировка производится не чаще, чем раз в квартал, при этом последняя корректировка Плана ФХД может быть осуществлена в срок до 31 октября планируемого года.</w:t>
      </w:r>
    </w:p>
    <w:p w14:paraId="54171C9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13. Прогнозные показатели деятельности муниципального </w:t>
      </w:r>
      <w:proofErr w:type="spellStart"/>
      <w:r w:rsidRPr="001B50F2">
        <w:rPr>
          <w:color w:val="000000"/>
          <w:sz w:val="28"/>
          <w:szCs w:val="28"/>
        </w:rPr>
        <w:t>предприятияза</w:t>
      </w:r>
      <w:proofErr w:type="spellEnd"/>
      <w:r w:rsidRPr="001B50F2">
        <w:rPr>
          <w:color w:val="000000"/>
          <w:sz w:val="28"/>
          <w:szCs w:val="28"/>
        </w:rPr>
        <w:t xml:space="preserve"> прошедшие до момента корректировки кварталы замещаются на фактические показатели деятельности данного предприятия, а прогнозные показатели его деятельности в последующих кварталах могут быть скорректированы по основаниям для корректировки, указанным в абзаце первом пункта 12 раздела III настоящего Порядка.</w:t>
      </w:r>
    </w:p>
    <w:p w14:paraId="15B09145" w14:textId="5E151E75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14. Планы ФХД составляются по каждому виду деятельности </w:t>
      </w:r>
      <w:r w:rsidRPr="001B50F2">
        <w:rPr>
          <w:noProof/>
          <w:color w:val="000000"/>
          <w:sz w:val="28"/>
          <w:szCs w:val="28"/>
        </w:rPr>
        <w:drawing>
          <wp:inline distT="0" distB="0" distL="0" distR="0" wp14:anchorId="512C1C6F" wp14:editId="7616A71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F2">
        <w:rPr>
          <w:color w:val="000000"/>
          <w:sz w:val="28"/>
          <w:szCs w:val="28"/>
        </w:rPr>
        <w:t>муниципального предприятия. На их основе составляется сводный План ФХД в целом по муниципальному предприятию.</w:t>
      </w:r>
    </w:p>
    <w:p w14:paraId="31C1B153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15. К Плану ФХД по каждому регулируемому виду деятельности муниципального предприятия отдельно прилагаются следующие формы:</w:t>
      </w:r>
    </w:p>
    <w:p w14:paraId="6EBC8BE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анализ экономической обоснованности расходов, объемов полезного отпуска, величины прибыли и оценка предложений об установлении тарифов на тепловую энергию, поставляемую муниципальным предприятием;</w:t>
      </w:r>
    </w:p>
    <w:p w14:paraId="524FF31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2) анализ экономической обоснованности расходов по статьям расходов, величины прибыли и оценка предложений об установлении тарифов на питьевую воду;</w:t>
      </w:r>
    </w:p>
    <w:p w14:paraId="602D68A2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lastRenderedPageBreak/>
        <w:t>3) анализ экономической обоснованности расходов по статьям расходов, величины прибыли и оценка предложений об установлении тарифов на водоотведение.</w:t>
      </w:r>
    </w:p>
    <w:p w14:paraId="4914004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16. Статьи Плана ФХД должны соответствовать показателям, утвержденным при установлении тарифов Министерством жилищно-коммунального хозяйства и гражданской защиты населения Пензенской области. При этом статьи Планов ФХД должны содержать ссылки на соответствующие статьи (при наличии):</w:t>
      </w:r>
    </w:p>
    <w:p w14:paraId="1F5C173D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анализа экономической обоснованности расходов, объемов полезного отпуска, величины прибыли и оценка предложений об установлении тарифов на тепловую энергию, поставляемую муниципальным предприятием;</w:t>
      </w:r>
    </w:p>
    <w:p w14:paraId="2AF43868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2) анализа экономической обоснованности расходов по статьям расходов, величины прибыли и оценка предложений об установлении тарифов на питьевую воду;</w:t>
      </w:r>
    </w:p>
    <w:p w14:paraId="7624BEED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3) анализа экономической обоснованности расходов по статьям расходов, величины прибыли и оценка предложений об установлении тарифов на водоотведение.</w:t>
      </w:r>
    </w:p>
    <w:p w14:paraId="7ABD7F6F" w14:textId="77777777" w:rsidR="00435D04" w:rsidRPr="001B50F2" w:rsidRDefault="00435D04" w:rsidP="00435D04">
      <w:pPr>
        <w:ind w:left="492" w:right="86" w:hanging="10"/>
        <w:jc w:val="both"/>
        <w:rPr>
          <w:color w:val="000000"/>
          <w:sz w:val="28"/>
          <w:szCs w:val="28"/>
        </w:rPr>
      </w:pPr>
    </w:p>
    <w:p w14:paraId="52CEB08C" w14:textId="77777777" w:rsidR="00435D04" w:rsidRPr="001B50F2" w:rsidRDefault="00435D04" w:rsidP="00435D04">
      <w:pPr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IV. Требования к Плану ФХД муниципального предприятия</w:t>
      </w:r>
    </w:p>
    <w:p w14:paraId="5E57C200" w14:textId="553DA712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1. Титульный лист Плана ФХД содержит:</w:t>
      </w:r>
      <w:r w:rsidRPr="001B50F2">
        <w:rPr>
          <w:noProof/>
          <w:color w:val="000000"/>
          <w:sz w:val="28"/>
          <w:szCs w:val="28"/>
        </w:rPr>
        <w:drawing>
          <wp:inline distT="0" distB="0" distL="0" distR="0" wp14:anchorId="244BBB1F" wp14:editId="3062B16E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5D5A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гриф «ПРЕДСТАВЛЕН», должность, место для подписи, фамилия, имя и отчество руководителя муниципального предприятия;</w:t>
      </w:r>
    </w:p>
    <w:p w14:paraId="739C405A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2) гриф «УТВЕРЖДЕНО», администрация Сосновского сельсовета </w:t>
      </w:r>
      <w:proofErr w:type="spellStart"/>
      <w:r w:rsidRPr="001B50F2">
        <w:rPr>
          <w:color w:val="000000"/>
          <w:sz w:val="28"/>
          <w:szCs w:val="28"/>
        </w:rPr>
        <w:t>Бесоновского</w:t>
      </w:r>
      <w:proofErr w:type="spellEnd"/>
      <w:r w:rsidRPr="001B50F2">
        <w:rPr>
          <w:color w:val="000000"/>
          <w:sz w:val="28"/>
          <w:szCs w:val="28"/>
        </w:rPr>
        <w:t xml:space="preserve">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которая является учредителем муниципального предприятия, место для подписи, фамилия, имя и отчество представителя  администрации Сосновского сельсовета Бессоновского района Пензенской области (указать наименование органа местного самоуправления муниципального образования</w:t>
      </w:r>
      <w:r w:rsidRPr="001B50F2">
        <w:rPr>
          <w:iCs/>
          <w:color w:val="000000"/>
          <w:sz w:val="28"/>
          <w:szCs w:val="28"/>
        </w:rPr>
        <w:t>)</w:t>
      </w:r>
      <w:r w:rsidRPr="001B50F2">
        <w:rPr>
          <w:color w:val="000000"/>
          <w:sz w:val="28"/>
          <w:szCs w:val="28"/>
        </w:rPr>
        <w:t>, который уполномочен на подписание указанного документа.</w:t>
      </w:r>
    </w:p>
    <w:p w14:paraId="4C5DA3C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2. Форма Плана ФХД (приложение к настоящему Порядку).</w:t>
      </w:r>
    </w:p>
    <w:p w14:paraId="3F61A08D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Дополнительно в Плане ФХД раскрывается информация об инвестициях и субсидиях, а также сведения о кредитах и займах муниципального предприятия.</w:t>
      </w:r>
    </w:p>
    <w:p w14:paraId="1F591A17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3. Для применения упрощенного порядка согласования сделок в соответствии с настоящим Порядком:</w:t>
      </w:r>
    </w:p>
    <w:p w14:paraId="384AA82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1) для планово-определенных сделок в Плане ФХД должны быть указаны все существенные условия данных сделок, установленные Гражданским кодексом Российской Федерации для соответствующих видов договоров;</w:t>
      </w:r>
    </w:p>
    <w:p w14:paraId="23223BDC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2) для условно-определенных сделок должны быть указаны существенные условия данных сделок, известные на дату составления Плана ФХД.</w:t>
      </w:r>
    </w:p>
    <w:p w14:paraId="735F3046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Планово-определенные сделки, отраженные с соблюдением требований Гражданского кодекса Российской Федерации в части существенных условий, считаются согласованными Планом ФХД.</w:t>
      </w:r>
    </w:p>
    <w:p w14:paraId="25CBE6F7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В отношении индивидуальных сделок, включенных в План ФХД, указываются все известные существенные условия данных сделок.</w:t>
      </w:r>
    </w:p>
    <w:p w14:paraId="1A685D30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 xml:space="preserve">Сделки, не отраженные в Плане ФХД, согласовываются муниципальным </w:t>
      </w:r>
      <w:r w:rsidRPr="001B50F2">
        <w:rPr>
          <w:color w:val="000000"/>
          <w:sz w:val="28"/>
          <w:szCs w:val="28"/>
        </w:rPr>
        <w:lastRenderedPageBreak/>
        <w:t>предприятием в индивидуальном порядке.</w:t>
      </w:r>
    </w:p>
    <w:p w14:paraId="30CBAA8B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Если реализация индивидуальной сделки, не включенной в План ФХД, повлечет изменение данных Плана ФХД, то необходима соответствующая корректировка Плана ФХД.</w:t>
      </w:r>
    </w:p>
    <w:p w14:paraId="105A6181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  <w:r w:rsidRPr="001B50F2">
        <w:rPr>
          <w:color w:val="000000"/>
          <w:sz w:val="28"/>
          <w:szCs w:val="28"/>
        </w:rPr>
        <w:t>Если информацию по сделкам или иные виды детализации показателей невозможно представить в таблице, то они выносятся в приложение к Плану ФХД, которое является его неотъемлемой частью, с указанием на пункты соответствующих статей Плана ФХД доходов и расходов, запланированных по ним лимитов финансирования.</w:t>
      </w:r>
    </w:p>
    <w:p w14:paraId="765B3E84" w14:textId="77777777" w:rsidR="00435D04" w:rsidRPr="001B50F2" w:rsidRDefault="00435D04" w:rsidP="00435D04">
      <w:pPr>
        <w:ind w:firstLine="709"/>
        <w:jc w:val="both"/>
        <w:rPr>
          <w:color w:val="000000"/>
          <w:sz w:val="28"/>
          <w:szCs w:val="28"/>
        </w:rPr>
      </w:pPr>
    </w:p>
    <w:p w14:paraId="257A580C" w14:textId="77777777" w:rsidR="00435D04" w:rsidRPr="001B50F2" w:rsidRDefault="00435D04" w:rsidP="00435D04">
      <w:pPr>
        <w:ind w:firstLine="709"/>
        <w:rPr>
          <w:color w:val="000000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61"/>
      </w:tblGrid>
      <w:tr w:rsidR="00435D04" w:rsidRPr="001B50F2" w14:paraId="5FA10E7F" w14:textId="77777777" w:rsidTr="0039502A">
        <w:tc>
          <w:tcPr>
            <w:tcW w:w="4661" w:type="dxa"/>
          </w:tcPr>
          <w:p w14:paraId="61909535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02B8EBB9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0B37C70A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75DB924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03871E0D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71989DE1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06EDB3AF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6812E64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38188031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1EFAA834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1113828C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3483FC6B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46775A41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6BCE5118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6509EB9F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48A10DCD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659B3F8C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0FE1C20B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62DDCDDA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722F045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10C5E615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131865E9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2A0A4A8D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67DAD1D2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50B053E2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  <w:p w14:paraId="178EE2D7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 xml:space="preserve">Приложение к Порядку планирования финансово-хозяйственной деятельности муниципальных унитарных предприятий (муниципальных предприятий) </w:t>
            </w:r>
            <w:r w:rsidRPr="001B50F2">
              <w:rPr>
                <w:color w:val="000000"/>
              </w:rPr>
              <w:t>Сосновского сельсовета Бессоновского района Пензенской области</w:t>
            </w:r>
            <w:r w:rsidRPr="001B50F2">
              <w:rPr>
                <w:i/>
                <w:iCs/>
                <w:color w:val="000000"/>
                <w:szCs w:val="28"/>
              </w:rPr>
              <w:t xml:space="preserve">, </w:t>
            </w:r>
            <w:r w:rsidRPr="001B50F2">
              <w:rPr>
                <w:color w:val="000000"/>
                <w:szCs w:val="28"/>
              </w:rPr>
              <w:t xml:space="preserve">осуществляющих свою деятельность в сфере жилищно-коммунального хозяйства, </w:t>
            </w:r>
            <w:proofErr w:type="gramStart"/>
            <w:r w:rsidRPr="001B50F2">
              <w:rPr>
                <w:color w:val="000000"/>
                <w:szCs w:val="28"/>
              </w:rPr>
              <w:t>утвержденному  постановлением</w:t>
            </w:r>
            <w:proofErr w:type="gramEnd"/>
            <w:r w:rsidRPr="001B50F2">
              <w:rPr>
                <w:color w:val="000000"/>
                <w:szCs w:val="28"/>
              </w:rPr>
              <w:t xml:space="preserve">  от  </w:t>
            </w:r>
            <w:r>
              <w:rPr>
                <w:color w:val="000000"/>
                <w:szCs w:val="28"/>
              </w:rPr>
              <w:t>15.05.2025 г.</w:t>
            </w:r>
            <w:r w:rsidRPr="001B50F2">
              <w:rPr>
                <w:color w:val="000000"/>
                <w:szCs w:val="28"/>
              </w:rPr>
              <w:t xml:space="preserve"> №  </w:t>
            </w:r>
            <w:r>
              <w:rPr>
                <w:color w:val="000000"/>
                <w:szCs w:val="28"/>
              </w:rPr>
              <w:t>107</w:t>
            </w:r>
          </w:p>
        </w:tc>
      </w:tr>
    </w:tbl>
    <w:p w14:paraId="40B60769" w14:textId="77777777" w:rsidR="00435D04" w:rsidRPr="001B50F2" w:rsidRDefault="00435D04" w:rsidP="00435D04">
      <w:pPr>
        <w:ind w:left="2642" w:right="14" w:firstLine="814"/>
        <w:jc w:val="right"/>
        <w:rPr>
          <w:color w:val="000000"/>
          <w:szCs w:val="28"/>
        </w:rPr>
      </w:pPr>
    </w:p>
    <w:p w14:paraId="224728DA" w14:textId="77777777" w:rsidR="00435D04" w:rsidRPr="001B50F2" w:rsidRDefault="00435D04" w:rsidP="00435D04">
      <w:pPr>
        <w:ind w:right="14"/>
        <w:jc w:val="center"/>
        <w:rPr>
          <w:b/>
          <w:bCs/>
          <w:color w:val="000000"/>
          <w:szCs w:val="28"/>
        </w:rPr>
      </w:pPr>
      <w:r w:rsidRPr="001B50F2">
        <w:rPr>
          <w:b/>
          <w:bCs/>
          <w:color w:val="000000"/>
          <w:szCs w:val="28"/>
        </w:rPr>
        <w:t>Форма Плана (программы) финансово-хозяйственной деятельности муниципального унитарного предприятия (муниципального предприятия)</w:t>
      </w:r>
      <w:r w:rsidRPr="001B50F2">
        <w:rPr>
          <w:b/>
          <w:bCs/>
          <w:color w:val="000000"/>
        </w:rPr>
        <w:t xml:space="preserve"> </w:t>
      </w:r>
      <w:proofErr w:type="spellStart"/>
      <w:r w:rsidRPr="001B50F2">
        <w:rPr>
          <w:b/>
          <w:bCs/>
          <w:color w:val="000000"/>
        </w:rPr>
        <w:t>Степановского</w:t>
      </w:r>
      <w:proofErr w:type="spellEnd"/>
      <w:r w:rsidRPr="001B50F2">
        <w:rPr>
          <w:b/>
          <w:bCs/>
          <w:color w:val="000000"/>
        </w:rPr>
        <w:t xml:space="preserve"> сельсовета Бессоновского района Пензенской </w:t>
      </w:r>
      <w:proofErr w:type="spellStart"/>
      <w:r w:rsidRPr="001B50F2">
        <w:rPr>
          <w:b/>
          <w:bCs/>
          <w:color w:val="000000"/>
        </w:rPr>
        <w:t>облсти</w:t>
      </w:r>
      <w:proofErr w:type="spellEnd"/>
      <w:r w:rsidRPr="001B50F2">
        <w:rPr>
          <w:b/>
          <w:bCs/>
          <w:color w:val="000000"/>
          <w:szCs w:val="28"/>
        </w:rPr>
        <w:t>, осуществляющего свою деятельность в сфере жилищно-коммунального хозяйства</w:t>
      </w:r>
    </w:p>
    <w:p w14:paraId="1EF707A4" w14:textId="77777777" w:rsidR="00435D04" w:rsidRPr="001B50F2" w:rsidRDefault="00435D04" w:rsidP="00435D04">
      <w:pPr>
        <w:ind w:right="14"/>
        <w:jc w:val="center"/>
        <w:rPr>
          <w:b/>
          <w:bCs/>
          <w:color w:val="000000"/>
          <w:szCs w:val="28"/>
        </w:rPr>
      </w:pPr>
    </w:p>
    <w:tbl>
      <w:tblPr>
        <w:tblW w:w="9356" w:type="dxa"/>
        <w:tblInd w:w="-3" w:type="dxa"/>
        <w:tblCellMar>
          <w:top w:w="38" w:type="dxa"/>
          <w:left w:w="50" w:type="dxa"/>
          <w:right w:w="127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 w:rsidR="00435D04" w:rsidRPr="001B50F2" w14:paraId="6D56A5CF" w14:textId="77777777" w:rsidTr="0039502A">
        <w:trPr>
          <w:trHeight w:val="338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ED42" w14:textId="77777777" w:rsidR="00435D04" w:rsidRPr="001B50F2" w:rsidRDefault="00435D04" w:rsidP="0039502A">
            <w:pPr>
              <w:ind w:left="81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Сведения о предприятии</w:t>
            </w:r>
          </w:p>
        </w:tc>
      </w:tr>
      <w:tr w:rsidR="00435D04" w:rsidRPr="001B50F2" w14:paraId="3E00D113" w14:textId="77777777" w:rsidTr="0039502A">
        <w:trPr>
          <w:trHeight w:val="64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F62E" w14:textId="77777777" w:rsidR="00435D04" w:rsidRPr="001B50F2" w:rsidRDefault="00435D04" w:rsidP="0039502A">
            <w:pPr>
              <w:ind w:left="7" w:firstLine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1. Полное официальное наименование предприятия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FF7A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7BF6C16B" w14:textId="77777777" w:rsidTr="0039502A">
        <w:trPr>
          <w:trHeight w:val="65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19327" w14:textId="77777777" w:rsidR="00435D04" w:rsidRPr="001B50F2" w:rsidRDefault="00435D04" w:rsidP="0039502A">
            <w:pPr>
              <w:ind w:firstLine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2. Свидетельство о государственной регистрации юридического лица: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236B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655DC161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2852" w14:textId="77777777" w:rsidR="00435D04" w:rsidRPr="001B50F2" w:rsidRDefault="00435D04" w:rsidP="0039502A">
            <w:pPr>
              <w:ind w:left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Регистрационный номер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B4C5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2756D729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0A1F2" w14:textId="77777777" w:rsidR="00435D04" w:rsidRPr="001B50F2" w:rsidRDefault="00435D04" w:rsidP="0039502A">
            <w:pPr>
              <w:ind w:left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дата присвоения регистрационного номера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967B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2A97593C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8F7A4" w14:textId="77777777" w:rsidR="00435D04" w:rsidRPr="001B50F2" w:rsidRDefault="00435D04" w:rsidP="0039502A">
            <w:pPr>
              <w:ind w:left="14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lastRenderedPageBreak/>
              <w:t>З. Юридический адрес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12DD0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2C35ED9F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71004" w14:textId="77777777" w:rsidR="00435D04" w:rsidRPr="001B50F2" w:rsidRDefault="00435D04" w:rsidP="0039502A">
            <w:pPr>
              <w:ind w:left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4. Место нахождение юридического лица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2C4A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443A25A6" w14:textId="77777777" w:rsidTr="0039502A">
        <w:trPr>
          <w:trHeight w:val="32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C554" w14:textId="77777777" w:rsidR="00435D04" w:rsidRPr="001B50F2" w:rsidRDefault="00435D04" w:rsidP="0039502A">
            <w:pPr>
              <w:ind w:left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5. Почтовый адрес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3F5D1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7A83782A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3192A" w14:textId="77777777" w:rsidR="00435D04" w:rsidRPr="001B50F2" w:rsidRDefault="00435D04" w:rsidP="0039502A">
            <w:pPr>
              <w:ind w:left="14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6. Ведомственная подчиненность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91B27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5F0158B6" w14:textId="77777777" w:rsidTr="0039502A">
        <w:trPr>
          <w:trHeight w:val="327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CAA9" w14:textId="77777777" w:rsidR="00435D04" w:rsidRPr="001B50F2" w:rsidRDefault="00435D04" w:rsidP="0039502A">
            <w:pPr>
              <w:ind w:left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7. Основной вид деятельности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8259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5DF5AF37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29CA" w14:textId="77777777" w:rsidR="00435D04" w:rsidRPr="001B50F2" w:rsidRDefault="00435D04" w:rsidP="0039502A">
            <w:pPr>
              <w:ind w:left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8. Размер уставного фонда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04E6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4C33428E" w14:textId="77777777" w:rsidTr="0039502A">
        <w:trPr>
          <w:trHeight w:val="95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ABA5" w14:textId="77777777" w:rsidR="00435D04" w:rsidRPr="001B50F2" w:rsidRDefault="00435D04" w:rsidP="0039502A">
            <w:pPr>
              <w:ind w:left="14" w:right="1123" w:firstLine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9. 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8AA8A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42B03164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D13EE" w14:textId="77777777" w:rsidR="00435D04" w:rsidRPr="001B50F2" w:rsidRDefault="00435D04" w:rsidP="0039502A">
            <w:pPr>
              <w:ind w:left="36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 xml:space="preserve">10. Телефон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2833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788CAC29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9886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11. Адрес электронной почты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4CA9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19FB5B8F" w14:textId="77777777" w:rsidTr="0039502A">
        <w:trPr>
          <w:trHeight w:val="324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586A6" w14:textId="77777777" w:rsidR="00435D04" w:rsidRPr="001B50F2" w:rsidRDefault="00435D04" w:rsidP="0039502A">
            <w:pPr>
              <w:ind w:left="854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Сведения о руководителе предприятия</w:t>
            </w:r>
          </w:p>
        </w:tc>
      </w:tr>
      <w:tr w:rsidR="00435D04" w:rsidRPr="001B50F2" w14:paraId="29DD8A42" w14:textId="77777777" w:rsidTr="0039502A">
        <w:trPr>
          <w:trHeight w:val="6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43AD7" w14:textId="77777777" w:rsidR="00435D04" w:rsidRPr="001B50F2" w:rsidRDefault="00435D04" w:rsidP="0039502A">
            <w:pPr>
              <w:ind w:left="22" w:right="1022" w:firstLine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12. Ф.И.О. руководителя предприятия и наименование должности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2254B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4B9929E9" w14:textId="77777777" w:rsidTr="0039502A">
        <w:trPr>
          <w:trHeight w:val="64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E1EA" w14:textId="77777777" w:rsidR="00435D04" w:rsidRPr="001B50F2" w:rsidRDefault="00435D04" w:rsidP="0039502A">
            <w:pPr>
              <w:ind w:left="29" w:firstLine="14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13. Сведения о трудовом договоре, заключенном с руководителем предприятия: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A2FA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6DCEF6DF" w14:textId="77777777" w:rsidTr="0039502A">
        <w:trPr>
          <w:trHeight w:val="327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9A85C" w14:textId="77777777" w:rsidR="00435D04" w:rsidRPr="001B50F2" w:rsidRDefault="00435D04" w:rsidP="0039502A">
            <w:pPr>
              <w:ind w:left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дата заключения трудового договора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CADA9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0771E114" w14:textId="77777777" w:rsidTr="0039502A">
        <w:trPr>
          <w:trHeight w:val="33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B7FB" w14:textId="77777777" w:rsidR="00435D04" w:rsidRPr="001B50F2" w:rsidRDefault="00435D04" w:rsidP="0039502A">
            <w:pPr>
              <w:ind w:left="29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номер трудового договора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BF278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1E4A5BD0" w14:textId="77777777" w:rsidTr="0039502A">
        <w:trPr>
          <w:trHeight w:val="960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47CEE" w14:textId="77777777" w:rsidR="00435D04" w:rsidRPr="001B50F2" w:rsidRDefault="00435D04" w:rsidP="0039502A">
            <w:pPr>
              <w:ind w:left="29" w:hanging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Наименование органа муниципального образования Пензенской области, заключившего трудовой договор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986F0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1988EF70" w14:textId="77777777" w:rsidTr="0039502A">
        <w:trPr>
          <w:trHeight w:val="6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FE00" w14:textId="77777777" w:rsidR="00435D04" w:rsidRPr="001B50F2" w:rsidRDefault="00435D04" w:rsidP="0039502A">
            <w:pPr>
              <w:ind w:left="29" w:firstLine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14. Срок действия трудового договора, заключенного с руководителем предприятия (начало, окончание)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0BC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42D95756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6CFC" w14:textId="77777777" w:rsidR="00435D04" w:rsidRPr="001B50F2" w:rsidRDefault="00435D04" w:rsidP="0039502A">
            <w:pPr>
              <w:ind w:left="58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15. Телефон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FDC75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1DF3AAD9" w14:textId="77777777" w:rsidTr="0039502A">
        <w:trPr>
          <w:trHeight w:val="324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84820" w14:textId="77777777" w:rsidR="00435D04" w:rsidRPr="001B50F2" w:rsidRDefault="00435D04" w:rsidP="0039502A">
            <w:pPr>
              <w:ind w:left="854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Сведения о главном бухгалтере предприятия</w:t>
            </w:r>
          </w:p>
        </w:tc>
      </w:tr>
      <w:tr w:rsidR="00435D04" w:rsidRPr="001B50F2" w14:paraId="5DD1793F" w14:textId="77777777" w:rsidTr="0039502A">
        <w:trPr>
          <w:trHeight w:val="6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1BA7" w14:textId="77777777" w:rsidR="00435D04" w:rsidRPr="001B50F2" w:rsidRDefault="00435D04" w:rsidP="0039502A">
            <w:pPr>
              <w:ind w:left="22" w:right="1022" w:firstLine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16. Должность и Ф.И.О. руководителя предприятия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A0D1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7F7FD549" w14:textId="77777777" w:rsidTr="0039502A">
        <w:trPr>
          <w:trHeight w:val="64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4186" w14:textId="77777777" w:rsidR="00435D04" w:rsidRPr="001B50F2" w:rsidRDefault="00435D04" w:rsidP="0039502A">
            <w:pPr>
              <w:ind w:left="29" w:firstLine="14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17. Сведения о трудовом договоре, заключенном с руководителем предприятия: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912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56A6D1F4" w14:textId="77777777" w:rsidTr="0039502A">
        <w:trPr>
          <w:trHeight w:val="327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64F19" w14:textId="77777777" w:rsidR="00435D04" w:rsidRPr="001B50F2" w:rsidRDefault="00435D04" w:rsidP="0039502A">
            <w:pPr>
              <w:ind w:left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дата заключения трудового договора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55C67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319C538D" w14:textId="77777777" w:rsidTr="0039502A">
        <w:trPr>
          <w:trHeight w:val="336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651E" w14:textId="77777777" w:rsidR="00435D04" w:rsidRPr="001B50F2" w:rsidRDefault="00435D04" w:rsidP="0039502A">
            <w:pPr>
              <w:ind w:left="29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номер трудового договора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03D1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6AFC40BC" w14:textId="77777777" w:rsidTr="0039502A">
        <w:trPr>
          <w:trHeight w:val="960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E0DFB" w14:textId="77777777" w:rsidR="00435D04" w:rsidRPr="001B50F2" w:rsidRDefault="00435D04" w:rsidP="0039502A">
            <w:pPr>
              <w:ind w:left="29" w:hanging="7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Наименование органа муниципального образования Пензенской области, заключившего трудовой договор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3425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54B732E4" w14:textId="77777777" w:rsidTr="0039502A">
        <w:trPr>
          <w:trHeight w:val="655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6F92" w14:textId="77777777" w:rsidR="00435D04" w:rsidRPr="001B50F2" w:rsidRDefault="00435D04" w:rsidP="0039502A">
            <w:pPr>
              <w:ind w:left="29" w:firstLine="22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18. Срок действия трудового договора, заключенного с главным бухгалтером предприятия (начало, окончание)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16DF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  <w:tr w:rsidR="00435D04" w:rsidRPr="001B50F2" w14:paraId="3D2B1EAB" w14:textId="77777777" w:rsidTr="0039502A">
        <w:trPr>
          <w:trHeight w:val="33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326B" w14:textId="77777777" w:rsidR="00435D04" w:rsidRPr="001B50F2" w:rsidRDefault="00435D04" w:rsidP="0039502A">
            <w:pPr>
              <w:ind w:left="58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19. Телефон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E155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</w:p>
        </w:tc>
      </w:tr>
    </w:tbl>
    <w:p w14:paraId="3A446714" w14:textId="77777777" w:rsidR="00435D04" w:rsidRPr="001B50F2" w:rsidRDefault="00435D04" w:rsidP="00435D04">
      <w:pPr>
        <w:ind w:left="492" w:right="381" w:hanging="10"/>
        <w:jc w:val="center"/>
        <w:rPr>
          <w:color w:val="000000"/>
          <w:szCs w:val="28"/>
        </w:rPr>
        <w:sectPr w:rsidR="00435D04" w:rsidRPr="001B50F2" w:rsidSect="00F453C7">
          <w:headerReference w:type="first" r:id="rId13"/>
          <w:pgSz w:w="11902" w:h="16834" w:code="9"/>
          <w:pgMar w:top="851" w:right="851" w:bottom="851" w:left="1418" w:header="680" w:footer="0" w:gutter="0"/>
          <w:pgNumType w:start="2"/>
          <w:cols w:space="720"/>
          <w:docGrid w:linePitch="381"/>
        </w:sectPr>
      </w:pPr>
    </w:p>
    <w:p w14:paraId="6D3345C0" w14:textId="77777777" w:rsidR="00435D04" w:rsidRPr="001B50F2" w:rsidRDefault="00435D04" w:rsidP="00435D04">
      <w:pPr>
        <w:ind w:left="492" w:right="381" w:hanging="10"/>
        <w:jc w:val="center"/>
        <w:rPr>
          <w:color w:val="000000"/>
          <w:szCs w:val="28"/>
        </w:rPr>
      </w:pPr>
      <w:r w:rsidRPr="001B50F2">
        <w:rPr>
          <w:color w:val="000000"/>
          <w:szCs w:val="28"/>
        </w:rPr>
        <w:lastRenderedPageBreak/>
        <w:t>Раздел I. Краткая характеристика хода реализации</w:t>
      </w:r>
    </w:p>
    <w:p w14:paraId="6307CEA2" w14:textId="77777777" w:rsidR="00435D04" w:rsidRPr="001B50F2" w:rsidRDefault="00435D04" w:rsidP="00435D04">
      <w:pPr>
        <w:ind w:left="273" w:right="198" w:hanging="10"/>
        <w:jc w:val="center"/>
        <w:rPr>
          <w:color w:val="000000"/>
          <w:szCs w:val="28"/>
        </w:rPr>
      </w:pPr>
      <w:r w:rsidRPr="001B50F2">
        <w:rPr>
          <w:color w:val="000000"/>
          <w:szCs w:val="28"/>
        </w:rPr>
        <w:t>Плана (программы) финансово-хозяйственной деятельности предприятия в предыдущем году и в первом квартале текущего года</w:t>
      </w:r>
    </w:p>
    <w:p w14:paraId="3D8F0EAB" w14:textId="77777777" w:rsidR="00435D04" w:rsidRPr="001B50F2" w:rsidRDefault="00435D04" w:rsidP="00435D04">
      <w:pPr>
        <w:widowControl/>
        <w:numPr>
          <w:ilvl w:val="0"/>
          <w:numId w:val="40"/>
        </w:numPr>
        <w:ind w:right="14" w:firstLine="710"/>
        <w:jc w:val="both"/>
        <w:rPr>
          <w:color w:val="000000"/>
          <w:szCs w:val="28"/>
        </w:rPr>
      </w:pPr>
      <w:r w:rsidRPr="001B50F2">
        <w:rPr>
          <w:color w:val="000000"/>
          <w:szCs w:val="28"/>
        </w:rPr>
        <w:t>Указывается информация о выполнении плана (программы) финансово-хозяйственной деятельности в предыдущем году и о ходе реализации плана (программы) деятельности предприятия в первом квартале текущего года.</w:t>
      </w:r>
    </w:p>
    <w:p w14:paraId="34328C97" w14:textId="77777777" w:rsidR="00435D04" w:rsidRPr="001B50F2" w:rsidRDefault="00435D04" w:rsidP="00435D04">
      <w:pPr>
        <w:widowControl/>
        <w:numPr>
          <w:ilvl w:val="0"/>
          <w:numId w:val="40"/>
        </w:numPr>
        <w:ind w:right="14" w:firstLine="710"/>
        <w:jc w:val="both"/>
        <w:rPr>
          <w:color w:val="000000"/>
          <w:szCs w:val="28"/>
        </w:rPr>
      </w:pPr>
      <w:r w:rsidRPr="001B50F2">
        <w:rPr>
          <w:color w:val="000000"/>
          <w:szCs w:val="28"/>
        </w:rPr>
        <w:t>Анализ причин отклонения (в том числе ожидаемого) фактических показателей деятельности предприятия от утвержденных.</w:t>
      </w:r>
    </w:p>
    <w:p w14:paraId="124847DD" w14:textId="77777777" w:rsidR="00435D04" w:rsidRPr="001B50F2" w:rsidRDefault="00435D04" w:rsidP="00435D04">
      <w:pPr>
        <w:ind w:right="14"/>
        <w:rPr>
          <w:color w:val="000000"/>
          <w:szCs w:val="28"/>
        </w:rPr>
      </w:pPr>
    </w:p>
    <w:p w14:paraId="79F995F0" w14:textId="77777777" w:rsidR="00435D04" w:rsidRPr="001B50F2" w:rsidRDefault="00435D04" w:rsidP="00435D04">
      <w:pPr>
        <w:ind w:left="492" w:right="431" w:hanging="10"/>
        <w:jc w:val="center"/>
        <w:rPr>
          <w:color w:val="000000"/>
          <w:szCs w:val="28"/>
        </w:rPr>
      </w:pPr>
      <w:r w:rsidRPr="001B50F2">
        <w:rPr>
          <w:color w:val="000000"/>
          <w:szCs w:val="28"/>
        </w:rPr>
        <w:t>Раздел II. Мероприятия по развитию предприятия</w:t>
      </w:r>
    </w:p>
    <w:p w14:paraId="76FA2247" w14:textId="77777777" w:rsidR="00435D04" w:rsidRPr="001B50F2" w:rsidRDefault="00435D04" w:rsidP="00435D04">
      <w:pPr>
        <w:ind w:left="492" w:right="431" w:hanging="10"/>
        <w:jc w:val="center"/>
        <w:rPr>
          <w:color w:val="000000"/>
          <w:szCs w:val="28"/>
        </w:rPr>
      </w:pPr>
    </w:p>
    <w:p w14:paraId="7501F500" w14:textId="77777777" w:rsidR="00435D04" w:rsidRPr="001B50F2" w:rsidRDefault="00435D04" w:rsidP="00435D04">
      <w:pPr>
        <w:ind w:left="492" w:right="431" w:hanging="10"/>
        <w:jc w:val="right"/>
        <w:rPr>
          <w:color w:val="000000"/>
          <w:szCs w:val="28"/>
        </w:rPr>
      </w:pPr>
      <w:r w:rsidRPr="001B50F2">
        <w:rPr>
          <w:color w:val="000000"/>
          <w:szCs w:val="28"/>
        </w:rPr>
        <w:t>(тыс. руб.)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687"/>
        <w:gridCol w:w="2436"/>
        <w:gridCol w:w="1247"/>
        <w:gridCol w:w="1001"/>
        <w:gridCol w:w="1559"/>
        <w:gridCol w:w="1134"/>
        <w:gridCol w:w="1276"/>
        <w:gridCol w:w="1701"/>
        <w:gridCol w:w="1842"/>
      </w:tblGrid>
      <w:tr w:rsidR="00435D04" w:rsidRPr="001B50F2" w14:paraId="5AB8E1D2" w14:textId="77777777" w:rsidTr="0039502A">
        <w:trPr>
          <w:trHeight w:val="581"/>
        </w:trPr>
        <w:tc>
          <w:tcPr>
            <w:tcW w:w="852" w:type="dxa"/>
            <w:vMerge w:val="restart"/>
          </w:tcPr>
          <w:p w14:paraId="672100E7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№ п/п</w:t>
            </w:r>
          </w:p>
        </w:tc>
        <w:tc>
          <w:tcPr>
            <w:tcW w:w="2687" w:type="dxa"/>
            <w:vMerge w:val="restart"/>
          </w:tcPr>
          <w:p w14:paraId="782C7A27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Мероприятие</w:t>
            </w:r>
          </w:p>
        </w:tc>
        <w:tc>
          <w:tcPr>
            <w:tcW w:w="2436" w:type="dxa"/>
            <w:vMerge w:val="restart"/>
          </w:tcPr>
          <w:p w14:paraId="5D571B02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Источник финансирования</w:t>
            </w:r>
          </w:p>
        </w:tc>
        <w:tc>
          <w:tcPr>
            <w:tcW w:w="6217" w:type="dxa"/>
            <w:gridSpan w:val="5"/>
          </w:tcPr>
          <w:p w14:paraId="71B40AD8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Сумма затрат</w:t>
            </w:r>
          </w:p>
        </w:tc>
        <w:tc>
          <w:tcPr>
            <w:tcW w:w="3543" w:type="dxa"/>
            <w:gridSpan w:val="2"/>
          </w:tcPr>
          <w:p w14:paraId="2310E89F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Ожидаемый эффект</w:t>
            </w:r>
          </w:p>
        </w:tc>
      </w:tr>
      <w:tr w:rsidR="00435D04" w:rsidRPr="001B50F2" w14:paraId="67367601" w14:textId="77777777" w:rsidTr="0039502A">
        <w:tc>
          <w:tcPr>
            <w:tcW w:w="852" w:type="dxa"/>
            <w:vMerge/>
          </w:tcPr>
          <w:p w14:paraId="01BC08C3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2687" w:type="dxa"/>
            <w:vMerge/>
          </w:tcPr>
          <w:p w14:paraId="25A8E1A8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2436" w:type="dxa"/>
            <w:vMerge/>
          </w:tcPr>
          <w:p w14:paraId="5AE5A214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3687C50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За год всего</w:t>
            </w:r>
          </w:p>
        </w:tc>
        <w:tc>
          <w:tcPr>
            <w:tcW w:w="4970" w:type="dxa"/>
            <w:gridSpan w:val="4"/>
          </w:tcPr>
          <w:p w14:paraId="119DE59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В том числе</w:t>
            </w:r>
          </w:p>
        </w:tc>
        <w:tc>
          <w:tcPr>
            <w:tcW w:w="1701" w:type="dxa"/>
            <w:vMerge w:val="restart"/>
          </w:tcPr>
          <w:p w14:paraId="717CF7F0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в планируемом году</w:t>
            </w:r>
          </w:p>
        </w:tc>
        <w:tc>
          <w:tcPr>
            <w:tcW w:w="1842" w:type="dxa"/>
            <w:vMerge w:val="restart"/>
          </w:tcPr>
          <w:p w14:paraId="6240B396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в году, следующем за планируемым</w:t>
            </w:r>
          </w:p>
        </w:tc>
      </w:tr>
      <w:tr w:rsidR="00435D04" w:rsidRPr="001B50F2" w14:paraId="5887A801" w14:textId="77777777" w:rsidTr="0039502A">
        <w:tc>
          <w:tcPr>
            <w:tcW w:w="852" w:type="dxa"/>
            <w:vMerge/>
          </w:tcPr>
          <w:p w14:paraId="2F59EF83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2687" w:type="dxa"/>
            <w:vMerge/>
          </w:tcPr>
          <w:p w14:paraId="284644B1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2436" w:type="dxa"/>
            <w:vMerge/>
          </w:tcPr>
          <w:p w14:paraId="2AC5F472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1247" w:type="dxa"/>
            <w:vMerge/>
          </w:tcPr>
          <w:p w14:paraId="073F9175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1" w:type="dxa"/>
            <w:vAlign w:val="bottom"/>
          </w:tcPr>
          <w:p w14:paraId="2CBBF964" w14:textId="77777777" w:rsidR="00435D04" w:rsidRPr="001B50F2" w:rsidRDefault="00435D04" w:rsidP="0039502A">
            <w:pPr>
              <w:ind w:left="36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  <w:lang w:val="en-US"/>
              </w:rPr>
              <w:t xml:space="preserve">I </w:t>
            </w:r>
            <w:r w:rsidRPr="001B50F2">
              <w:rPr>
                <w:color w:val="000000"/>
                <w:szCs w:val="28"/>
              </w:rPr>
              <w:t>квартал</w:t>
            </w:r>
          </w:p>
        </w:tc>
        <w:tc>
          <w:tcPr>
            <w:tcW w:w="1559" w:type="dxa"/>
          </w:tcPr>
          <w:p w14:paraId="425B3A89" w14:textId="77777777" w:rsidR="00435D04" w:rsidRPr="001B50F2" w:rsidRDefault="00435D04" w:rsidP="0039502A">
            <w:pPr>
              <w:ind w:right="48"/>
              <w:jc w:val="center"/>
              <w:rPr>
                <w:color w:val="000000"/>
                <w:szCs w:val="28"/>
                <w:lang w:val="en-US"/>
              </w:rPr>
            </w:pPr>
            <w:r w:rsidRPr="001B50F2">
              <w:rPr>
                <w:color w:val="000000"/>
                <w:szCs w:val="28"/>
                <w:lang w:val="en-US"/>
              </w:rPr>
              <w:t>II</w:t>
            </w:r>
          </w:p>
          <w:p w14:paraId="40E15F01" w14:textId="77777777" w:rsidR="00435D04" w:rsidRPr="001B50F2" w:rsidRDefault="00435D04" w:rsidP="0039502A">
            <w:pPr>
              <w:ind w:left="39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квартал</w:t>
            </w:r>
          </w:p>
        </w:tc>
        <w:tc>
          <w:tcPr>
            <w:tcW w:w="1134" w:type="dxa"/>
          </w:tcPr>
          <w:p w14:paraId="21067CE9" w14:textId="77777777" w:rsidR="00435D04" w:rsidRPr="001B50F2" w:rsidRDefault="00435D04" w:rsidP="0039502A">
            <w:pPr>
              <w:ind w:right="40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III</w:t>
            </w:r>
          </w:p>
          <w:p w14:paraId="10F2BE6E" w14:textId="77777777" w:rsidR="00435D04" w:rsidRPr="001B50F2" w:rsidRDefault="00435D04" w:rsidP="0039502A">
            <w:pPr>
              <w:ind w:left="36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квартал</w:t>
            </w:r>
          </w:p>
        </w:tc>
        <w:tc>
          <w:tcPr>
            <w:tcW w:w="1276" w:type="dxa"/>
            <w:vAlign w:val="bottom"/>
          </w:tcPr>
          <w:p w14:paraId="4B8035E3" w14:textId="77777777" w:rsidR="00435D04" w:rsidRPr="001B50F2" w:rsidRDefault="00435D04" w:rsidP="0039502A">
            <w:pPr>
              <w:ind w:left="32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  <w:lang w:val="en-US"/>
              </w:rPr>
              <w:t xml:space="preserve">IV   </w:t>
            </w:r>
            <w:r w:rsidRPr="001B50F2">
              <w:rPr>
                <w:color w:val="000000"/>
                <w:szCs w:val="28"/>
              </w:rPr>
              <w:t>квартал</w:t>
            </w:r>
          </w:p>
        </w:tc>
        <w:tc>
          <w:tcPr>
            <w:tcW w:w="1701" w:type="dxa"/>
            <w:vMerge/>
          </w:tcPr>
          <w:p w14:paraId="10A01A96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2" w:type="dxa"/>
            <w:vMerge/>
          </w:tcPr>
          <w:p w14:paraId="6928AD27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</w:p>
        </w:tc>
      </w:tr>
      <w:tr w:rsidR="00435D04" w:rsidRPr="001B50F2" w14:paraId="5ED13F21" w14:textId="77777777" w:rsidTr="0039502A">
        <w:tc>
          <w:tcPr>
            <w:tcW w:w="15735" w:type="dxa"/>
            <w:gridSpan w:val="10"/>
          </w:tcPr>
          <w:p w14:paraId="67450B59" w14:textId="77777777" w:rsidR="00435D04" w:rsidRPr="001B50F2" w:rsidRDefault="00435D04" w:rsidP="00435D04">
            <w:pPr>
              <w:pStyle w:val="afa"/>
              <w:numPr>
                <w:ilvl w:val="0"/>
                <w:numId w:val="42"/>
              </w:numPr>
              <w:spacing w:after="0" w:line="240" w:lineRule="auto"/>
              <w:ind w:right="431"/>
              <w:rPr>
                <w:szCs w:val="28"/>
              </w:rPr>
            </w:pPr>
            <w:r w:rsidRPr="001B50F2">
              <w:rPr>
                <w:szCs w:val="28"/>
              </w:rPr>
              <w:t>Производственная сфера</w:t>
            </w:r>
          </w:p>
        </w:tc>
      </w:tr>
      <w:tr w:rsidR="00435D04" w:rsidRPr="001B50F2" w14:paraId="4036114A" w14:textId="77777777" w:rsidTr="0039502A">
        <w:tc>
          <w:tcPr>
            <w:tcW w:w="852" w:type="dxa"/>
          </w:tcPr>
          <w:p w14:paraId="1C6FC11D" w14:textId="77777777" w:rsidR="00435D04" w:rsidRPr="001B50F2" w:rsidRDefault="00435D04" w:rsidP="0039502A">
            <w:pPr>
              <w:ind w:right="431"/>
              <w:jc w:val="right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1.1</w:t>
            </w:r>
          </w:p>
        </w:tc>
        <w:tc>
          <w:tcPr>
            <w:tcW w:w="2687" w:type="dxa"/>
          </w:tcPr>
          <w:p w14:paraId="06502D23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</w:rPr>
              <w:t>Развитие (обновление) материально- технической базы, всего</w:t>
            </w:r>
          </w:p>
        </w:tc>
        <w:tc>
          <w:tcPr>
            <w:tcW w:w="2436" w:type="dxa"/>
          </w:tcPr>
          <w:p w14:paraId="4CE042A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5269B73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3CA69BD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5EB4447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44B280A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EFDC20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38099E6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640F763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556CAB9E" w14:textId="77777777" w:rsidTr="0039502A">
        <w:tc>
          <w:tcPr>
            <w:tcW w:w="852" w:type="dxa"/>
          </w:tcPr>
          <w:p w14:paraId="7542156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</w:tcPr>
          <w:p w14:paraId="033C023D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</w:rPr>
              <w:t>в том числе: &lt;*&gt; (расшифровать)</w:t>
            </w:r>
          </w:p>
        </w:tc>
        <w:tc>
          <w:tcPr>
            <w:tcW w:w="2436" w:type="dxa"/>
          </w:tcPr>
          <w:p w14:paraId="302E8E5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0517719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6F6D20A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488B1B2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B9DC20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E2A0B2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7DFA5A8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087040A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145CB374" w14:textId="77777777" w:rsidTr="0039502A">
        <w:tc>
          <w:tcPr>
            <w:tcW w:w="852" w:type="dxa"/>
          </w:tcPr>
          <w:p w14:paraId="4500B6A6" w14:textId="77777777" w:rsidR="00435D04" w:rsidRPr="001B50F2" w:rsidRDefault="00435D04" w:rsidP="0039502A">
            <w:pPr>
              <w:ind w:right="431"/>
              <w:jc w:val="right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1.2</w:t>
            </w:r>
          </w:p>
        </w:tc>
        <w:tc>
          <w:tcPr>
            <w:tcW w:w="2687" w:type="dxa"/>
          </w:tcPr>
          <w:p w14:paraId="476BC782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</w:rPr>
              <w:t>Повышение квалификации кадров, всего</w:t>
            </w:r>
          </w:p>
        </w:tc>
        <w:tc>
          <w:tcPr>
            <w:tcW w:w="2436" w:type="dxa"/>
          </w:tcPr>
          <w:p w14:paraId="0CD1B1D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639FBF3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0276CF5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2FBE3F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34663608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5033A89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68D6D6C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14FBA10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6A2C58B9" w14:textId="77777777" w:rsidTr="0039502A">
        <w:tc>
          <w:tcPr>
            <w:tcW w:w="852" w:type="dxa"/>
          </w:tcPr>
          <w:p w14:paraId="435D27E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bottom"/>
          </w:tcPr>
          <w:p w14:paraId="67D1B78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в том числе: &lt;*&gt; (расшифровать)</w:t>
            </w:r>
          </w:p>
        </w:tc>
        <w:tc>
          <w:tcPr>
            <w:tcW w:w="2436" w:type="dxa"/>
          </w:tcPr>
          <w:p w14:paraId="737B206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5597894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317B467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14BD20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34C4F4E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2F397F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561976A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29E8FC8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74C77CAE" w14:textId="77777777" w:rsidTr="0039502A">
        <w:tc>
          <w:tcPr>
            <w:tcW w:w="852" w:type="dxa"/>
          </w:tcPr>
          <w:p w14:paraId="4254AC50" w14:textId="77777777" w:rsidR="00435D04" w:rsidRPr="001B50F2" w:rsidRDefault="00435D04" w:rsidP="0039502A">
            <w:pPr>
              <w:ind w:right="431"/>
              <w:jc w:val="right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1.3</w:t>
            </w:r>
          </w:p>
        </w:tc>
        <w:tc>
          <w:tcPr>
            <w:tcW w:w="2687" w:type="dxa"/>
            <w:vAlign w:val="bottom"/>
          </w:tcPr>
          <w:p w14:paraId="4563639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Иное (расшифровать)</w:t>
            </w:r>
          </w:p>
        </w:tc>
        <w:tc>
          <w:tcPr>
            <w:tcW w:w="2436" w:type="dxa"/>
          </w:tcPr>
          <w:p w14:paraId="10F13CC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11B46CD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51C12F5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B41899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C47A10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2F8335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06D5C51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51F6668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6A995E23" w14:textId="77777777" w:rsidTr="0039502A">
        <w:tc>
          <w:tcPr>
            <w:tcW w:w="852" w:type="dxa"/>
          </w:tcPr>
          <w:p w14:paraId="24070C9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D7B77A4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Итого по подразделу, в том числе за счет:</w:t>
            </w:r>
          </w:p>
        </w:tc>
        <w:tc>
          <w:tcPr>
            <w:tcW w:w="2436" w:type="dxa"/>
          </w:tcPr>
          <w:p w14:paraId="44A9A68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3B6705C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7A55709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ACE489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6C4D2E8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17DBCB4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661210B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5E18704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34093B25" w14:textId="77777777" w:rsidTr="0039502A">
        <w:tc>
          <w:tcPr>
            <w:tcW w:w="852" w:type="dxa"/>
          </w:tcPr>
          <w:p w14:paraId="18BD63F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4AFFEBA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чистой прибыли</w:t>
            </w:r>
          </w:p>
        </w:tc>
        <w:tc>
          <w:tcPr>
            <w:tcW w:w="2436" w:type="dxa"/>
          </w:tcPr>
          <w:p w14:paraId="5ECBE7C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4F88B98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4B434FC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05790C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6A5A112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1C5231A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1848D8D9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3DB3C13E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08B58FBD" w14:textId="77777777" w:rsidTr="0039502A">
        <w:tc>
          <w:tcPr>
            <w:tcW w:w="852" w:type="dxa"/>
          </w:tcPr>
          <w:p w14:paraId="612EC93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AE932F8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амортизации</w:t>
            </w:r>
          </w:p>
        </w:tc>
        <w:tc>
          <w:tcPr>
            <w:tcW w:w="2436" w:type="dxa"/>
          </w:tcPr>
          <w:p w14:paraId="3F55299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412942F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66FC12D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F6CAD8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37492C6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D39D6C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7EF10B7E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0052EF5E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2C2DBF74" w14:textId="77777777" w:rsidTr="0039502A">
        <w:tc>
          <w:tcPr>
            <w:tcW w:w="852" w:type="dxa"/>
          </w:tcPr>
          <w:p w14:paraId="38580E0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51F8FAF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бюджета муниципального образования</w:t>
            </w:r>
          </w:p>
        </w:tc>
        <w:tc>
          <w:tcPr>
            <w:tcW w:w="2436" w:type="dxa"/>
          </w:tcPr>
          <w:p w14:paraId="46D7F30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659263A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3C06B66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891072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ECC4CA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1EA60C5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63356097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11C77705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760295DE" w14:textId="77777777" w:rsidTr="0039502A">
        <w:tc>
          <w:tcPr>
            <w:tcW w:w="852" w:type="dxa"/>
          </w:tcPr>
          <w:p w14:paraId="7216874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5517DB8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займов (кредитов)</w:t>
            </w:r>
          </w:p>
        </w:tc>
        <w:tc>
          <w:tcPr>
            <w:tcW w:w="2436" w:type="dxa"/>
          </w:tcPr>
          <w:p w14:paraId="0250F9A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77862E2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71A611C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B05985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70B2750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9419B6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34F3F8C4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0E9B4714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061D01FA" w14:textId="77777777" w:rsidTr="0039502A">
        <w:tc>
          <w:tcPr>
            <w:tcW w:w="852" w:type="dxa"/>
          </w:tcPr>
          <w:p w14:paraId="5C3C4A0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FF1BDDA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прочих источников</w:t>
            </w:r>
          </w:p>
        </w:tc>
        <w:tc>
          <w:tcPr>
            <w:tcW w:w="2436" w:type="dxa"/>
          </w:tcPr>
          <w:p w14:paraId="480D019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36034DA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37C60DC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440B618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03A9A13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1D9B33D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661FBB88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6A6A2BBE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63248AE2" w14:textId="77777777" w:rsidTr="0039502A">
        <w:tc>
          <w:tcPr>
            <w:tcW w:w="15735" w:type="dxa"/>
            <w:gridSpan w:val="10"/>
          </w:tcPr>
          <w:p w14:paraId="21E18127" w14:textId="77777777" w:rsidR="00435D04" w:rsidRPr="001B50F2" w:rsidRDefault="00435D04" w:rsidP="00435D04">
            <w:pPr>
              <w:pStyle w:val="afa"/>
              <w:numPr>
                <w:ilvl w:val="0"/>
                <w:numId w:val="42"/>
              </w:numPr>
              <w:spacing w:after="0" w:line="240" w:lineRule="auto"/>
              <w:ind w:right="431"/>
              <w:rPr>
                <w:szCs w:val="28"/>
              </w:rPr>
            </w:pPr>
            <w:r w:rsidRPr="001B50F2">
              <w:t>Непроизводственная сфера, всего</w:t>
            </w:r>
          </w:p>
        </w:tc>
      </w:tr>
      <w:tr w:rsidR="00435D04" w:rsidRPr="001B50F2" w14:paraId="1642AC4D" w14:textId="77777777" w:rsidTr="0039502A">
        <w:tc>
          <w:tcPr>
            <w:tcW w:w="852" w:type="dxa"/>
          </w:tcPr>
          <w:p w14:paraId="0BF0F88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bottom"/>
          </w:tcPr>
          <w:p w14:paraId="367A8F7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в том числе: &lt;*&gt; (расшифровать)</w:t>
            </w:r>
          </w:p>
        </w:tc>
        <w:tc>
          <w:tcPr>
            <w:tcW w:w="2436" w:type="dxa"/>
          </w:tcPr>
          <w:p w14:paraId="16DE5B7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6B68980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269D720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12B570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76B63FA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48B56FB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738AC65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2DE71CA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25AEB6A9" w14:textId="77777777" w:rsidTr="0039502A">
        <w:tc>
          <w:tcPr>
            <w:tcW w:w="852" w:type="dxa"/>
          </w:tcPr>
          <w:p w14:paraId="16D8CEF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6883D56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Итого по подразделу, в том числе за счет:</w:t>
            </w:r>
          </w:p>
        </w:tc>
        <w:tc>
          <w:tcPr>
            <w:tcW w:w="2436" w:type="dxa"/>
          </w:tcPr>
          <w:p w14:paraId="03A5C5C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09A19D0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18126D7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15FF1A9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76AD00C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6604BDC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5EF10DC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60AB462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206AA5DB" w14:textId="77777777" w:rsidTr="0039502A">
        <w:tc>
          <w:tcPr>
            <w:tcW w:w="852" w:type="dxa"/>
          </w:tcPr>
          <w:p w14:paraId="3AA2343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BBA962B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чистой прибыли</w:t>
            </w:r>
          </w:p>
        </w:tc>
        <w:tc>
          <w:tcPr>
            <w:tcW w:w="2436" w:type="dxa"/>
          </w:tcPr>
          <w:p w14:paraId="401FEE8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240F65A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7DBC582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D8E430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5AF522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01F00C8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711E10E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297C4B8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27D39A1C" w14:textId="77777777" w:rsidTr="0039502A">
        <w:tc>
          <w:tcPr>
            <w:tcW w:w="852" w:type="dxa"/>
          </w:tcPr>
          <w:p w14:paraId="3669894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9C4C7B5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амортизации</w:t>
            </w:r>
          </w:p>
        </w:tc>
        <w:tc>
          <w:tcPr>
            <w:tcW w:w="2436" w:type="dxa"/>
          </w:tcPr>
          <w:p w14:paraId="5D2E2CD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4F7B15E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400380E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174024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3A88C6D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2C403C6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37594A2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777D953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497F703B" w14:textId="77777777" w:rsidTr="0039502A">
        <w:tc>
          <w:tcPr>
            <w:tcW w:w="852" w:type="dxa"/>
          </w:tcPr>
          <w:p w14:paraId="7BCBE05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76A3DF9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бюджета муниципального образования</w:t>
            </w:r>
          </w:p>
        </w:tc>
        <w:tc>
          <w:tcPr>
            <w:tcW w:w="2436" w:type="dxa"/>
          </w:tcPr>
          <w:p w14:paraId="21D867A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060E391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6AB191C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3933733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05D8B81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661BF8E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5A2914A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750B31B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211488B8" w14:textId="77777777" w:rsidTr="0039502A">
        <w:tc>
          <w:tcPr>
            <w:tcW w:w="852" w:type="dxa"/>
          </w:tcPr>
          <w:p w14:paraId="3901622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5200A8E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займов (кредитов)</w:t>
            </w:r>
          </w:p>
        </w:tc>
        <w:tc>
          <w:tcPr>
            <w:tcW w:w="2436" w:type="dxa"/>
          </w:tcPr>
          <w:p w14:paraId="3941918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2378946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63E1FB4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F718DA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725569E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51CDDD4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61AFA6F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2AA5435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3C42D4A7" w14:textId="77777777" w:rsidTr="0039502A">
        <w:tc>
          <w:tcPr>
            <w:tcW w:w="852" w:type="dxa"/>
          </w:tcPr>
          <w:p w14:paraId="2BCDABD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C4675BB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прочих источников</w:t>
            </w:r>
          </w:p>
        </w:tc>
        <w:tc>
          <w:tcPr>
            <w:tcW w:w="2436" w:type="dxa"/>
          </w:tcPr>
          <w:p w14:paraId="061F4ED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7A215C8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6CE6DA7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F57EF2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B7EA8F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6525316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5EE4E0D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0D922FD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3A7AEF91" w14:textId="77777777" w:rsidTr="0039502A">
        <w:tc>
          <w:tcPr>
            <w:tcW w:w="852" w:type="dxa"/>
          </w:tcPr>
          <w:p w14:paraId="6AE4DA5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898327C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</w:p>
        </w:tc>
        <w:tc>
          <w:tcPr>
            <w:tcW w:w="2436" w:type="dxa"/>
          </w:tcPr>
          <w:p w14:paraId="31D5AFF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6DCC664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557D946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4DB40E8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0F9F728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72FA1C3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0019E63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7CA0A8D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18B091C6" w14:textId="77777777" w:rsidTr="0039502A">
        <w:tc>
          <w:tcPr>
            <w:tcW w:w="852" w:type="dxa"/>
          </w:tcPr>
          <w:p w14:paraId="194567AB" w14:textId="77777777" w:rsidR="00435D04" w:rsidRPr="001B50F2" w:rsidRDefault="00435D04" w:rsidP="00435D04">
            <w:pPr>
              <w:pStyle w:val="afa"/>
              <w:numPr>
                <w:ilvl w:val="0"/>
                <w:numId w:val="42"/>
              </w:numPr>
              <w:spacing w:after="0" w:line="240" w:lineRule="auto"/>
              <w:ind w:right="431"/>
              <w:rPr>
                <w:szCs w:val="28"/>
              </w:rPr>
            </w:pPr>
          </w:p>
        </w:tc>
        <w:tc>
          <w:tcPr>
            <w:tcW w:w="2687" w:type="dxa"/>
            <w:vAlign w:val="bottom"/>
          </w:tcPr>
          <w:p w14:paraId="16A6C45F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Итого по всем мероприятиям, </w:t>
            </w:r>
            <w:r w:rsidRPr="001B50F2">
              <w:rPr>
                <w:color w:val="000000"/>
                <w:szCs w:val="28"/>
              </w:rPr>
              <w:t>в том числе за счет:</w:t>
            </w:r>
          </w:p>
        </w:tc>
        <w:tc>
          <w:tcPr>
            <w:tcW w:w="2436" w:type="dxa"/>
          </w:tcPr>
          <w:p w14:paraId="16C81B4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15CC019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4E659C3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2B26400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7572E47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53B2C11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0BA60A3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14:paraId="7BE198D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</w:tr>
      <w:tr w:rsidR="00435D04" w:rsidRPr="001B50F2" w14:paraId="73AC1B40" w14:textId="77777777" w:rsidTr="0039502A">
        <w:tc>
          <w:tcPr>
            <w:tcW w:w="852" w:type="dxa"/>
          </w:tcPr>
          <w:p w14:paraId="48D5188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21B6E81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чистой прибыли</w:t>
            </w:r>
          </w:p>
        </w:tc>
        <w:tc>
          <w:tcPr>
            <w:tcW w:w="2436" w:type="dxa"/>
          </w:tcPr>
          <w:p w14:paraId="616B14D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640A7A7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0109916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71B282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7DF576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6E29C2F1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5328894B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5527D1E5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5E4599B3" w14:textId="77777777" w:rsidTr="0039502A">
        <w:tc>
          <w:tcPr>
            <w:tcW w:w="852" w:type="dxa"/>
          </w:tcPr>
          <w:p w14:paraId="2C9E570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17D1C87" w14:textId="77777777" w:rsidR="00435D04" w:rsidRPr="001B50F2" w:rsidRDefault="00435D04" w:rsidP="0039502A">
            <w:pPr>
              <w:ind w:left="50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амортизации</w:t>
            </w:r>
          </w:p>
        </w:tc>
        <w:tc>
          <w:tcPr>
            <w:tcW w:w="2436" w:type="dxa"/>
          </w:tcPr>
          <w:p w14:paraId="47BC4C5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1DC9BBF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5F3DA19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5A6CFF0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2280ECAA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4703FAE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7EBDD5F2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53C5972E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2475E1D9" w14:textId="77777777" w:rsidTr="0039502A">
        <w:tc>
          <w:tcPr>
            <w:tcW w:w="852" w:type="dxa"/>
          </w:tcPr>
          <w:p w14:paraId="2F2647A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A97095C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бюджета муниципального образования</w:t>
            </w:r>
          </w:p>
        </w:tc>
        <w:tc>
          <w:tcPr>
            <w:tcW w:w="2436" w:type="dxa"/>
          </w:tcPr>
          <w:p w14:paraId="3F4F03C3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5550148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7C312E59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05CC1754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01A7A2E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1720F992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6713095D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605B2A62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1A8A97C0" w14:textId="77777777" w:rsidTr="0039502A">
        <w:tc>
          <w:tcPr>
            <w:tcW w:w="852" w:type="dxa"/>
          </w:tcPr>
          <w:p w14:paraId="5965F90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81062E8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займов (кредитов)</w:t>
            </w:r>
          </w:p>
        </w:tc>
        <w:tc>
          <w:tcPr>
            <w:tcW w:w="2436" w:type="dxa"/>
          </w:tcPr>
          <w:p w14:paraId="67AF296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45D56848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270E6DA5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6F912476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2E30B4AF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1D90741E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49C374DF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6A675DE9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  <w:tr w:rsidR="00435D04" w:rsidRPr="001B50F2" w14:paraId="419CCC11" w14:textId="77777777" w:rsidTr="0039502A">
        <w:tc>
          <w:tcPr>
            <w:tcW w:w="852" w:type="dxa"/>
          </w:tcPr>
          <w:p w14:paraId="51EC6E0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644DA40" w14:textId="77777777" w:rsidR="00435D04" w:rsidRPr="001B50F2" w:rsidRDefault="00435D04" w:rsidP="0039502A">
            <w:pPr>
              <w:ind w:left="43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прочих источников</w:t>
            </w:r>
          </w:p>
        </w:tc>
        <w:tc>
          <w:tcPr>
            <w:tcW w:w="2436" w:type="dxa"/>
          </w:tcPr>
          <w:p w14:paraId="4A75CACD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47" w:type="dxa"/>
          </w:tcPr>
          <w:p w14:paraId="23F1F69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001" w:type="dxa"/>
          </w:tcPr>
          <w:p w14:paraId="148CAEDC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41CD867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14:paraId="11A6E740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4B02313B" w14:textId="77777777" w:rsidR="00435D04" w:rsidRPr="001B50F2" w:rsidRDefault="00435D04" w:rsidP="0039502A">
            <w:pPr>
              <w:ind w:right="431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2E277A01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  <w:tc>
          <w:tcPr>
            <w:tcW w:w="1842" w:type="dxa"/>
          </w:tcPr>
          <w:p w14:paraId="3B803C79" w14:textId="77777777" w:rsidR="00435D04" w:rsidRPr="001B50F2" w:rsidRDefault="00435D04" w:rsidP="0039502A">
            <w:pPr>
              <w:ind w:right="431"/>
              <w:jc w:val="center"/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Х</w:t>
            </w:r>
          </w:p>
        </w:tc>
      </w:tr>
    </w:tbl>
    <w:p w14:paraId="374D8769" w14:textId="77777777" w:rsidR="00435D04" w:rsidRPr="001B50F2" w:rsidRDefault="00435D04" w:rsidP="00435D04">
      <w:pPr>
        <w:ind w:left="742" w:right="14"/>
        <w:rPr>
          <w:color w:val="000000"/>
          <w:szCs w:val="28"/>
        </w:rPr>
      </w:pPr>
    </w:p>
    <w:p w14:paraId="34509BD1" w14:textId="77777777" w:rsidR="00435D04" w:rsidRPr="001B50F2" w:rsidRDefault="00435D04" w:rsidP="00435D04">
      <w:pPr>
        <w:ind w:left="742" w:right="14"/>
        <w:rPr>
          <w:color w:val="000000"/>
          <w:szCs w:val="28"/>
        </w:rPr>
      </w:pPr>
      <w:r w:rsidRPr="001B50F2">
        <w:rPr>
          <w:color w:val="000000"/>
          <w:szCs w:val="28"/>
        </w:rPr>
        <w:t>Графы со знаком «Х» не заполняются.</w:t>
      </w:r>
    </w:p>
    <w:p w14:paraId="13765E25" w14:textId="77777777" w:rsidR="00435D04" w:rsidRPr="001B50F2" w:rsidRDefault="00435D04" w:rsidP="00435D04">
      <w:pPr>
        <w:ind w:left="742" w:right="14"/>
        <w:rPr>
          <w:color w:val="000000"/>
          <w:szCs w:val="28"/>
        </w:rPr>
      </w:pPr>
      <w:r w:rsidRPr="001B50F2">
        <w:rPr>
          <w:color w:val="000000"/>
          <w:szCs w:val="28"/>
        </w:rPr>
        <w:t>Примечания:</w:t>
      </w:r>
    </w:p>
    <w:p w14:paraId="3F067447" w14:textId="77777777" w:rsidR="00435D04" w:rsidRPr="001B50F2" w:rsidRDefault="00435D04" w:rsidP="00435D04">
      <w:pPr>
        <w:widowControl/>
        <w:numPr>
          <w:ilvl w:val="0"/>
          <w:numId w:val="41"/>
        </w:numPr>
        <w:ind w:right="14" w:firstLine="710"/>
        <w:jc w:val="both"/>
        <w:rPr>
          <w:color w:val="000000"/>
          <w:szCs w:val="28"/>
        </w:rPr>
      </w:pPr>
      <w:r w:rsidRPr="001B50F2">
        <w:rPr>
          <w:color w:val="000000"/>
          <w:szCs w:val="28"/>
        </w:rPr>
        <w:t>В подраздел 1 «Производственная сфера» включаются следующие мероприятия:</w:t>
      </w:r>
    </w:p>
    <w:p w14:paraId="75A7A287" w14:textId="77777777" w:rsidR="00435D04" w:rsidRPr="001B50F2" w:rsidRDefault="00435D04" w:rsidP="00435D04">
      <w:pPr>
        <w:ind w:left="14" w:right="14"/>
        <w:rPr>
          <w:color w:val="000000"/>
          <w:szCs w:val="28"/>
        </w:rPr>
      </w:pPr>
      <w:r w:rsidRPr="001B50F2">
        <w:rPr>
          <w:color w:val="000000"/>
          <w:szCs w:val="28"/>
        </w:rPr>
        <w:t xml:space="preserve">техническое оснащение и перевооружение производства; консервация, списание и отчуждение незадействованных и изношенных производственных мощностей; разработка и совершенствование производственных программ; снижение </w:t>
      </w:r>
      <w:proofErr w:type="spellStart"/>
      <w:r w:rsidRPr="001B50F2">
        <w:rPr>
          <w:color w:val="000000"/>
          <w:szCs w:val="28"/>
        </w:rPr>
        <w:t>энергоемкостипроизводства</w:t>
      </w:r>
      <w:proofErr w:type="spellEnd"/>
      <w:r w:rsidRPr="001B50F2">
        <w:rPr>
          <w:color w:val="000000"/>
          <w:szCs w:val="28"/>
        </w:rPr>
        <w:t>; обеспечение охраны труда и экологической безопасности производства.</w:t>
      </w:r>
    </w:p>
    <w:p w14:paraId="3B1313F9" w14:textId="77777777" w:rsidR="00435D04" w:rsidRPr="001B50F2" w:rsidRDefault="00435D04" w:rsidP="00435D04">
      <w:pPr>
        <w:widowControl/>
        <w:numPr>
          <w:ilvl w:val="0"/>
          <w:numId w:val="41"/>
        </w:numPr>
        <w:ind w:right="14" w:firstLine="710"/>
        <w:jc w:val="both"/>
        <w:rPr>
          <w:color w:val="000000"/>
          <w:szCs w:val="28"/>
        </w:rPr>
      </w:pPr>
      <w:r w:rsidRPr="001B50F2">
        <w:rPr>
          <w:color w:val="000000"/>
          <w:szCs w:val="28"/>
        </w:rPr>
        <w:t xml:space="preserve">В подраздел 2 «Непроизводственная сфера» включаются следующие </w:t>
      </w:r>
      <w:proofErr w:type="spellStart"/>
      <w:r w:rsidRPr="001B50F2">
        <w:rPr>
          <w:color w:val="000000"/>
          <w:szCs w:val="28"/>
        </w:rPr>
        <w:t>мероприятия:оптимизация</w:t>
      </w:r>
      <w:proofErr w:type="spellEnd"/>
      <w:r w:rsidRPr="001B50F2">
        <w:rPr>
          <w:color w:val="000000"/>
          <w:szCs w:val="28"/>
        </w:rPr>
        <w:t xml:space="preserve"> структуры активов предприятия и обеспечение финансовой устойчивости предприятия; совершенствование механизма привлечения и использования кредитных ресурсов; обеспечение инвестиционной привлекательности предприятия; совершенствование налогового планирования и оптимизация налогообложения; совершенствование учетной политики; повышение эффективности долгосрочных и краткосрочных финансовых вложений предприятия; снижение издержек; повышение рентабельности.</w:t>
      </w:r>
    </w:p>
    <w:p w14:paraId="65F205E8" w14:textId="77777777" w:rsidR="00435D04" w:rsidRPr="001B50F2" w:rsidRDefault="00435D04" w:rsidP="00435D04">
      <w:pPr>
        <w:widowControl/>
        <w:numPr>
          <w:ilvl w:val="0"/>
          <w:numId w:val="41"/>
        </w:numPr>
        <w:ind w:right="14" w:firstLine="710"/>
        <w:jc w:val="both"/>
        <w:rPr>
          <w:color w:val="000000"/>
          <w:szCs w:val="28"/>
        </w:rPr>
      </w:pPr>
      <w:r w:rsidRPr="001B50F2">
        <w:rPr>
          <w:color w:val="000000"/>
          <w:szCs w:val="28"/>
        </w:rPr>
        <w:t>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планируемым.</w:t>
      </w:r>
    </w:p>
    <w:p w14:paraId="10D975F1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018E5E2B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4DBF5343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3FEA21A9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141A1A0D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48662D67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12E8A99A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</w:p>
    <w:p w14:paraId="02BF42FB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  <w:sectPr w:rsidR="00435D04" w:rsidRPr="001B50F2" w:rsidSect="00F453C7">
          <w:pgSz w:w="16834" w:h="11902" w:orient="landscape"/>
          <w:pgMar w:top="851" w:right="851" w:bottom="1418" w:left="851" w:header="805" w:footer="720" w:gutter="0"/>
          <w:pgNumType w:start="2"/>
          <w:cols w:space="720"/>
          <w:docGrid w:linePitch="381"/>
        </w:sectPr>
      </w:pPr>
    </w:p>
    <w:p w14:paraId="7E7935FA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  <w:r w:rsidRPr="001B50F2">
        <w:rPr>
          <w:color w:val="000000"/>
          <w:szCs w:val="28"/>
        </w:rPr>
        <w:lastRenderedPageBreak/>
        <w:t>Раздел III. Информация о тарифных (ценовых) условиях деятельности предприятия на 202__ г.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640"/>
        <w:gridCol w:w="1937"/>
        <w:gridCol w:w="2668"/>
        <w:gridCol w:w="1701"/>
        <w:gridCol w:w="1418"/>
        <w:gridCol w:w="1417"/>
      </w:tblGrid>
      <w:tr w:rsidR="00435D04" w:rsidRPr="001B50F2" w14:paraId="29D5EE92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AAC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DDD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991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762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BD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75A4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24D7B40" w14:textId="77777777" w:rsidTr="0039502A">
        <w:trPr>
          <w:trHeight w:val="15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04A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№ п/п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91AA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Перечень услуг (работ)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C18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Категория потребителей услуг предприятия (физических, юридических лиц)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FF0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Метод установления тарифа (</w:t>
            </w:r>
            <w:proofErr w:type="gramStart"/>
            <w:r w:rsidRPr="001B50F2">
              <w:rPr>
                <w:color w:val="000000"/>
              </w:rPr>
              <w:t>цены)  &lt;</w:t>
            </w:r>
            <w:proofErr w:type="gramEnd"/>
            <w:r w:rsidRPr="001B50F2">
              <w:rPr>
                <w:color w:val="000000"/>
              </w:rPr>
              <w:t>*&gt;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79D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4F0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Тариф (цена), руб.</w:t>
            </w:r>
          </w:p>
        </w:tc>
      </w:tr>
      <w:tr w:rsidR="00435D04" w:rsidRPr="001B50F2" w14:paraId="505F6FFB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E2BB4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Основные виды деятельности</w:t>
            </w:r>
          </w:p>
        </w:tc>
      </w:tr>
      <w:tr w:rsidR="00435D04" w:rsidRPr="001B50F2" w14:paraId="5CDF637A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D6F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Услуги</w:t>
            </w:r>
          </w:p>
        </w:tc>
      </w:tr>
      <w:tr w:rsidR="00435D04" w:rsidRPr="001B50F2" w14:paraId="7E8A4649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28C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F0A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Теплоснабжение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9C5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70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13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1A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5A707A64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6C7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B95D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Водоснабжение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2DD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61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7A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4E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6778E1F9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26F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3.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CD5D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Водоотведение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76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993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0E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A4F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4AC3D293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1EF3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Работы</w:t>
            </w:r>
          </w:p>
        </w:tc>
      </w:tr>
      <w:tr w:rsidR="00435D04" w:rsidRPr="001B50F2" w14:paraId="11C881CB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1BF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59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4D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9A7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F0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47D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79C7E0F6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F2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27A9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0F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40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009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11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52916AFC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3A8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…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12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78B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AE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32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4BD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43F8F91F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216FF" w14:textId="77777777" w:rsidR="00435D04" w:rsidRPr="001B50F2" w:rsidRDefault="00435D04" w:rsidP="0039502A">
            <w:pPr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Иные виды деятельности</w:t>
            </w:r>
          </w:p>
        </w:tc>
      </w:tr>
      <w:tr w:rsidR="00435D04" w:rsidRPr="001B50F2" w14:paraId="7EB319D2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9F4D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Услуги</w:t>
            </w:r>
          </w:p>
        </w:tc>
      </w:tr>
      <w:tr w:rsidR="00435D04" w:rsidRPr="001B50F2" w14:paraId="475D1611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8A3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23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77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102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904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5E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765C75E0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80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C9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78D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F5D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317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4B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051A253D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F83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…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709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D6F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5B0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3D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05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1C8E0798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35AC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Товары</w:t>
            </w:r>
          </w:p>
        </w:tc>
      </w:tr>
      <w:tr w:rsidR="00435D04" w:rsidRPr="001B50F2" w14:paraId="7BF13602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56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FD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81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274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358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E72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59CAD8EA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F5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22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AC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12B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E0B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90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0FB9645B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74C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…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199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A1F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24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620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A8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30CB9094" w14:textId="77777777" w:rsidTr="0039502A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BB0D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Работы</w:t>
            </w:r>
          </w:p>
        </w:tc>
      </w:tr>
      <w:tr w:rsidR="00435D04" w:rsidRPr="001B50F2" w14:paraId="6AA1039A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64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94F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28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65F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C99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2F3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6079837F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98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C8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2C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184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161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561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32F4B51C" w14:textId="77777777" w:rsidTr="0039502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774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…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C37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97A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3D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4F5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99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 </w:t>
            </w:r>
          </w:p>
        </w:tc>
      </w:tr>
      <w:tr w:rsidR="00435D04" w:rsidRPr="001B50F2" w14:paraId="3794CF83" w14:textId="77777777" w:rsidTr="0039502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B6A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244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77D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383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2F3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2A9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37C49B6E" w14:textId="77777777" w:rsidTr="0039502A">
        <w:trPr>
          <w:trHeight w:val="144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A0A4" w14:textId="77777777" w:rsidR="00435D04" w:rsidRPr="001B50F2" w:rsidRDefault="00435D04" w:rsidP="0039502A">
            <w:pPr>
              <w:rPr>
                <w:color w:val="000000"/>
                <w:szCs w:val="28"/>
              </w:rPr>
            </w:pPr>
            <w:r w:rsidRPr="001B50F2">
              <w:rPr>
                <w:color w:val="000000"/>
                <w:szCs w:val="28"/>
              </w:rPr>
              <w:t>&lt;*&gt; Указывается либо метод установления тарифа (цены): экономической обоснованности расходов, индексации тарифов(цен), предельных тарифов (цен); либо правовое обоснование (вид, дата, № правового акта (в случае государственного регулирования цен (тарифов); дата, № решения государственного органа)</w:t>
            </w:r>
          </w:p>
        </w:tc>
      </w:tr>
    </w:tbl>
    <w:p w14:paraId="0C8B9B5D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  <w:sectPr w:rsidR="00435D04" w:rsidRPr="001B50F2" w:rsidSect="00F453C7">
          <w:pgSz w:w="11902" w:h="16834"/>
          <w:pgMar w:top="851" w:right="851" w:bottom="851" w:left="1418" w:header="805" w:footer="720" w:gutter="0"/>
          <w:pgNumType w:start="2"/>
          <w:cols w:space="720"/>
          <w:docGrid w:linePitch="381"/>
        </w:sectPr>
      </w:pPr>
    </w:p>
    <w:p w14:paraId="62D3EE70" w14:textId="77777777" w:rsidR="00435D04" w:rsidRPr="001B50F2" w:rsidRDefault="00435D04" w:rsidP="00435D04">
      <w:pPr>
        <w:ind w:left="492" w:right="475" w:hanging="10"/>
        <w:jc w:val="center"/>
        <w:rPr>
          <w:color w:val="000000"/>
          <w:szCs w:val="28"/>
        </w:rPr>
      </w:pPr>
      <w:r w:rsidRPr="001B50F2">
        <w:rPr>
          <w:color w:val="000000"/>
          <w:szCs w:val="28"/>
        </w:rPr>
        <w:lastRenderedPageBreak/>
        <w:t>Раздел I</w:t>
      </w:r>
      <w:r w:rsidRPr="001B50F2">
        <w:rPr>
          <w:color w:val="000000"/>
          <w:szCs w:val="28"/>
          <w:lang w:val="en-US"/>
        </w:rPr>
        <w:t>V</w:t>
      </w:r>
      <w:r w:rsidRPr="001B50F2">
        <w:rPr>
          <w:color w:val="000000"/>
          <w:szCs w:val="28"/>
        </w:rPr>
        <w:t>. Бюджет предприятия на планируемый период</w:t>
      </w:r>
    </w:p>
    <w:p w14:paraId="776F2C9B" w14:textId="77777777" w:rsidR="00435D04" w:rsidRPr="001B50F2" w:rsidRDefault="00435D04" w:rsidP="00435D04">
      <w:pPr>
        <w:ind w:left="492" w:right="439" w:hanging="10"/>
        <w:jc w:val="center"/>
        <w:rPr>
          <w:color w:val="000000"/>
          <w:szCs w:val="28"/>
        </w:rPr>
      </w:pPr>
      <w:r w:rsidRPr="001B50F2">
        <w:rPr>
          <w:color w:val="000000"/>
          <w:szCs w:val="28"/>
        </w:rPr>
        <w:t>(финансовое обеспечение программы)</w:t>
      </w:r>
    </w:p>
    <w:p w14:paraId="7F0F220D" w14:textId="77777777" w:rsidR="00435D04" w:rsidRPr="001B50F2" w:rsidRDefault="00435D04" w:rsidP="00435D04">
      <w:pPr>
        <w:ind w:left="492" w:right="439" w:hanging="10"/>
        <w:jc w:val="center"/>
        <w:rPr>
          <w:color w:val="000000"/>
          <w:szCs w:val="28"/>
        </w:rPr>
      </w:pPr>
    </w:p>
    <w:p w14:paraId="029A54B9" w14:textId="77777777" w:rsidR="00435D04" w:rsidRPr="001B50F2" w:rsidRDefault="00435D04" w:rsidP="00435D04">
      <w:pPr>
        <w:ind w:left="492" w:right="439" w:hanging="10"/>
        <w:jc w:val="right"/>
        <w:rPr>
          <w:color w:val="000000"/>
        </w:rPr>
      </w:pPr>
      <w:r w:rsidRPr="001B50F2">
        <w:rPr>
          <w:color w:val="000000"/>
        </w:rPr>
        <w:tab/>
      </w:r>
      <w:r w:rsidRPr="001B50F2">
        <w:rPr>
          <w:color w:val="000000"/>
        </w:rPr>
        <w:tab/>
        <w:t>(тыс. рублей)</w:t>
      </w:r>
    </w:p>
    <w:tbl>
      <w:tblPr>
        <w:tblW w:w="9891" w:type="dxa"/>
        <w:tblInd w:w="29" w:type="dxa"/>
        <w:tblLayout w:type="fixed"/>
        <w:tblCellMar>
          <w:top w:w="147" w:type="dxa"/>
          <w:left w:w="66" w:type="dxa"/>
          <w:right w:w="19" w:type="dxa"/>
        </w:tblCellMar>
        <w:tblLook w:val="04A0" w:firstRow="1" w:lastRow="0" w:firstColumn="1" w:lastColumn="0" w:noHBand="0" w:noVBand="1"/>
      </w:tblPr>
      <w:tblGrid>
        <w:gridCol w:w="784"/>
        <w:gridCol w:w="3974"/>
        <w:gridCol w:w="1051"/>
        <w:gridCol w:w="1026"/>
        <w:gridCol w:w="1013"/>
        <w:gridCol w:w="1013"/>
        <w:gridCol w:w="971"/>
        <w:gridCol w:w="59"/>
      </w:tblGrid>
      <w:tr w:rsidR="00435D04" w:rsidRPr="001B50F2" w14:paraId="59799DEE" w14:textId="77777777" w:rsidTr="0039502A">
        <w:trPr>
          <w:gridAfter w:val="1"/>
          <w:wAfter w:w="40" w:type="dxa"/>
          <w:trHeight w:val="271"/>
        </w:trPr>
        <w:tc>
          <w:tcPr>
            <w:tcW w:w="7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0E464" w14:textId="77777777" w:rsidR="00435D04" w:rsidRPr="001B50F2" w:rsidRDefault="00435D04" w:rsidP="0039502A">
            <w:pPr>
              <w:ind w:right="65"/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Код</w:t>
            </w:r>
          </w:p>
        </w:tc>
        <w:tc>
          <w:tcPr>
            <w:tcW w:w="39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6D076" w14:textId="77777777" w:rsidR="00435D04" w:rsidRPr="001B50F2" w:rsidRDefault="00435D04" w:rsidP="0039502A">
            <w:pPr>
              <w:ind w:right="57"/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Наименование статьи</w:t>
            </w:r>
          </w:p>
        </w:tc>
        <w:tc>
          <w:tcPr>
            <w:tcW w:w="51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7FA49" w14:textId="77777777" w:rsidR="00435D04" w:rsidRPr="001B50F2" w:rsidRDefault="00435D04" w:rsidP="0039502A">
            <w:pPr>
              <w:ind w:left="366"/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Сумма</w:t>
            </w:r>
          </w:p>
        </w:tc>
      </w:tr>
      <w:tr w:rsidR="00435D04" w:rsidRPr="001B50F2" w14:paraId="009E63CA" w14:textId="77777777" w:rsidTr="0039502A">
        <w:trPr>
          <w:gridAfter w:val="1"/>
          <w:wAfter w:w="40" w:type="dxa"/>
          <w:trHeight w:val="511"/>
        </w:trPr>
        <w:tc>
          <w:tcPr>
            <w:tcW w:w="7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A46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ECD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BBDA9" w14:textId="77777777" w:rsidR="00435D04" w:rsidRPr="001B50F2" w:rsidRDefault="00435D04" w:rsidP="0039502A">
            <w:pPr>
              <w:ind w:right="76"/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 xml:space="preserve">I </w:t>
            </w:r>
          </w:p>
          <w:p w14:paraId="7F37A48D" w14:textId="77777777" w:rsidR="00435D04" w:rsidRPr="001B50F2" w:rsidRDefault="00435D04" w:rsidP="0039502A">
            <w:pPr>
              <w:ind w:right="76"/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квартал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0C337" w14:textId="77777777" w:rsidR="00435D04" w:rsidRPr="001B50F2" w:rsidRDefault="00435D04" w:rsidP="0039502A">
            <w:pPr>
              <w:ind w:right="80"/>
              <w:jc w:val="center"/>
              <w:rPr>
                <w:color w:val="000000"/>
              </w:rPr>
            </w:pPr>
            <w:r w:rsidRPr="001B50F2">
              <w:rPr>
                <w:color w:val="000000"/>
              </w:rPr>
              <w:t>II квартал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DD08C" w14:textId="77777777" w:rsidR="00435D04" w:rsidRPr="001B50F2" w:rsidRDefault="00435D04" w:rsidP="0039502A">
            <w:pPr>
              <w:ind w:left="57"/>
              <w:rPr>
                <w:color w:val="000000"/>
              </w:rPr>
            </w:pPr>
            <w:r w:rsidRPr="001B50F2">
              <w:rPr>
                <w:color w:val="000000"/>
              </w:rPr>
              <w:t>III квартал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67435" w14:textId="77777777" w:rsidR="00435D04" w:rsidRPr="001B50F2" w:rsidRDefault="00435D04" w:rsidP="0039502A">
            <w:pPr>
              <w:ind w:left="57"/>
              <w:rPr>
                <w:color w:val="000000"/>
              </w:rPr>
            </w:pPr>
            <w:r w:rsidRPr="001B50F2">
              <w:rPr>
                <w:color w:val="000000"/>
              </w:rPr>
              <w:t>IV квартал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4FDEE" w14:textId="77777777" w:rsidR="00435D04" w:rsidRPr="001B50F2" w:rsidRDefault="00435D04" w:rsidP="0039502A">
            <w:pPr>
              <w:ind w:left="35"/>
              <w:rPr>
                <w:color w:val="000000"/>
              </w:rPr>
            </w:pPr>
            <w:r w:rsidRPr="001B50F2">
              <w:rPr>
                <w:color w:val="000000"/>
              </w:rPr>
              <w:t>За год</w:t>
            </w:r>
          </w:p>
        </w:tc>
      </w:tr>
      <w:tr w:rsidR="00435D04" w:rsidRPr="001B50F2" w14:paraId="216EAF38" w14:textId="77777777" w:rsidTr="0039502A">
        <w:trPr>
          <w:gridAfter w:val="1"/>
          <w:wAfter w:w="40" w:type="dxa"/>
          <w:trHeight w:val="190"/>
        </w:trPr>
        <w:tc>
          <w:tcPr>
            <w:tcW w:w="98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6E51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1. Доходы предприятия</w:t>
            </w:r>
          </w:p>
        </w:tc>
      </w:tr>
      <w:tr w:rsidR="00435D04" w:rsidRPr="001B50F2" w14:paraId="5D6DE03E" w14:textId="77777777" w:rsidTr="0039502A">
        <w:trPr>
          <w:gridAfter w:val="1"/>
          <w:wAfter w:w="40" w:type="dxa"/>
          <w:trHeight w:val="38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4C7D1" w14:textId="77777777" w:rsidR="00435D04" w:rsidRPr="001B50F2" w:rsidRDefault="00435D04" w:rsidP="0039502A">
            <w:pPr>
              <w:ind w:left="23"/>
              <w:rPr>
                <w:color w:val="000000"/>
              </w:rPr>
            </w:pPr>
            <w:r w:rsidRPr="001B50F2">
              <w:rPr>
                <w:color w:val="000000"/>
              </w:rPr>
              <w:t>10000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279E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Доходы предприятия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BC97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BE02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D5F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37636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AE989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7C43D3EA" w14:textId="77777777" w:rsidTr="0039502A">
        <w:trPr>
          <w:gridAfter w:val="1"/>
          <w:wAfter w:w="40" w:type="dxa"/>
          <w:trHeight w:val="30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A28F" w14:textId="77777777" w:rsidR="00435D04" w:rsidRPr="001B50F2" w:rsidRDefault="00435D04" w:rsidP="0039502A">
            <w:pPr>
              <w:ind w:left="16"/>
              <w:rPr>
                <w:color w:val="000000"/>
              </w:rPr>
            </w:pPr>
            <w:r w:rsidRPr="001B50F2">
              <w:rPr>
                <w:color w:val="000000"/>
              </w:rPr>
              <w:t>11000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92156" w14:textId="77777777" w:rsidR="00435D04" w:rsidRPr="001B50F2" w:rsidRDefault="00435D04" w:rsidP="0039502A">
            <w:pPr>
              <w:ind w:left="7" w:right="143" w:hanging="7"/>
              <w:rPr>
                <w:color w:val="000000"/>
              </w:rPr>
            </w:pPr>
            <w:r w:rsidRPr="001B50F2">
              <w:rPr>
                <w:color w:val="000000"/>
              </w:rPr>
              <w:t>Остатки средств на счетах на начало периода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D4D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1BB2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4D35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C1E66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703A7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7E877B5D" w14:textId="77777777" w:rsidTr="0039502A">
        <w:trPr>
          <w:gridAfter w:val="1"/>
          <w:wAfter w:w="40" w:type="dxa"/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5A554" w14:textId="77777777" w:rsidR="00435D04" w:rsidRPr="001B50F2" w:rsidRDefault="00435D04" w:rsidP="0039502A">
            <w:pPr>
              <w:ind w:left="23"/>
              <w:rPr>
                <w:color w:val="000000"/>
              </w:rPr>
            </w:pPr>
            <w:r w:rsidRPr="001B50F2">
              <w:rPr>
                <w:color w:val="000000"/>
              </w:rPr>
              <w:t>12000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461F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Доходы по обычным видам деятельности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EB0B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7B7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5BC0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21F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50181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4603D31" w14:textId="77777777" w:rsidTr="0039502A">
        <w:trPr>
          <w:gridAfter w:val="1"/>
          <w:wAfter w:w="40" w:type="dxa"/>
          <w:trHeight w:val="44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A642" w14:textId="77777777" w:rsidR="00435D04" w:rsidRPr="001B50F2" w:rsidRDefault="00435D04" w:rsidP="0039502A">
            <w:pPr>
              <w:ind w:left="23"/>
              <w:rPr>
                <w:color w:val="000000"/>
              </w:rPr>
            </w:pPr>
            <w:r w:rsidRPr="001B50F2">
              <w:rPr>
                <w:color w:val="000000"/>
              </w:rPr>
              <w:t>12100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F50A" w14:textId="77777777" w:rsidR="00435D04" w:rsidRPr="001B50F2" w:rsidRDefault="00435D04" w:rsidP="0039502A">
            <w:pPr>
              <w:ind w:left="7"/>
              <w:rPr>
                <w:color w:val="000000"/>
              </w:rPr>
            </w:pPr>
            <w:r w:rsidRPr="001B50F2">
              <w:rPr>
                <w:color w:val="000000"/>
              </w:rPr>
              <w:t>Выручка (нетто) от реализации продукции (работ, услуг)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49E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623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3811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2B06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86ED2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7F904F8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50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83E8A" w14:textId="77777777" w:rsidR="00435D04" w:rsidRPr="001B50F2" w:rsidRDefault="00435D04" w:rsidP="0039502A">
            <w:pPr>
              <w:ind w:left="75"/>
              <w:rPr>
                <w:color w:val="000000"/>
              </w:rPr>
            </w:pPr>
            <w:r w:rsidRPr="001B50F2">
              <w:rPr>
                <w:color w:val="000000"/>
              </w:rPr>
              <w:t>13000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427BF" w14:textId="77777777" w:rsidR="00435D04" w:rsidRPr="001B50F2" w:rsidRDefault="00435D04" w:rsidP="0039502A">
            <w:pPr>
              <w:ind w:left="58"/>
              <w:rPr>
                <w:color w:val="000000"/>
              </w:rPr>
            </w:pPr>
            <w:r w:rsidRPr="001B50F2">
              <w:rPr>
                <w:color w:val="000000"/>
              </w:rPr>
              <w:t>Прочие доходы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AEB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C84B6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18F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0702" w14:textId="77777777" w:rsidR="00435D04" w:rsidRPr="001B50F2" w:rsidRDefault="00435D04" w:rsidP="0039502A">
            <w:pPr>
              <w:ind w:right="139"/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CFEA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14374A7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08A71" w14:textId="77777777" w:rsidR="00435D04" w:rsidRPr="001B50F2" w:rsidRDefault="00435D04" w:rsidP="0039502A">
            <w:pPr>
              <w:ind w:left="75"/>
              <w:rPr>
                <w:color w:val="000000"/>
              </w:rPr>
            </w:pPr>
            <w:r w:rsidRPr="001B50F2">
              <w:rPr>
                <w:color w:val="000000"/>
              </w:rPr>
              <w:t>13100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BE904" w14:textId="77777777" w:rsidR="00435D04" w:rsidRPr="001B50F2" w:rsidRDefault="00435D04" w:rsidP="0039502A">
            <w:pPr>
              <w:ind w:left="58"/>
              <w:rPr>
                <w:color w:val="000000"/>
              </w:rPr>
            </w:pPr>
            <w:r w:rsidRPr="001B50F2">
              <w:rPr>
                <w:color w:val="000000"/>
              </w:rPr>
              <w:t>Прочие операционные доходы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21B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F6A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1CF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C69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516C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9D61B58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49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EF96B" w14:textId="77777777" w:rsidR="00435D04" w:rsidRPr="001B50F2" w:rsidRDefault="00435D04" w:rsidP="0039502A">
            <w:pPr>
              <w:ind w:left="82"/>
              <w:rPr>
                <w:color w:val="000000"/>
              </w:rPr>
            </w:pPr>
            <w:r w:rsidRPr="001B50F2">
              <w:rPr>
                <w:color w:val="000000"/>
              </w:rPr>
              <w:t>13200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3540B" w14:textId="77777777" w:rsidR="00435D04" w:rsidRPr="001B50F2" w:rsidRDefault="00435D04" w:rsidP="0039502A">
            <w:pPr>
              <w:ind w:left="65"/>
              <w:rPr>
                <w:color w:val="000000"/>
              </w:rPr>
            </w:pPr>
            <w:r w:rsidRPr="001B50F2">
              <w:rPr>
                <w:color w:val="000000"/>
              </w:rPr>
              <w:t>Внереализационные доходы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BD92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842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C83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FEB4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E1F4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B693870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3C04E" w14:textId="77777777" w:rsidR="00435D04" w:rsidRPr="001B50F2" w:rsidRDefault="00435D04" w:rsidP="0039502A">
            <w:pPr>
              <w:ind w:left="89"/>
              <w:rPr>
                <w:color w:val="000000"/>
              </w:rPr>
            </w:pPr>
            <w:r w:rsidRPr="001B50F2">
              <w:rPr>
                <w:color w:val="000000"/>
              </w:rPr>
              <w:t>13201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55929" w14:textId="77777777" w:rsidR="00435D04" w:rsidRPr="001B50F2" w:rsidRDefault="00435D04" w:rsidP="0039502A">
            <w:pPr>
              <w:ind w:left="72" w:hanging="7"/>
              <w:rPr>
                <w:color w:val="000000"/>
              </w:rPr>
            </w:pPr>
            <w:r w:rsidRPr="001B50F2">
              <w:rPr>
                <w:color w:val="000000"/>
              </w:rPr>
              <w:t>Штрафные санкции и возмещение причиненных организации убытков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A583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79D3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E8E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8A7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C953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3745FAE9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79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6FEE0" w14:textId="77777777" w:rsidR="00435D04" w:rsidRPr="001B50F2" w:rsidRDefault="00435D04" w:rsidP="0039502A">
            <w:pPr>
              <w:ind w:left="82"/>
              <w:rPr>
                <w:color w:val="000000"/>
              </w:rPr>
            </w:pPr>
            <w:r w:rsidRPr="001B50F2">
              <w:rPr>
                <w:color w:val="000000"/>
              </w:rPr>
              <w:t>13202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C9738" w14:textId="77777777" w:rsidR="00435D04" w:rsidRPr="001B50F2" w:rsidRDefault="00435D04" w:rsidP="0039502A">
            <w:pPr>
              <w:ind w:left="72" w:hanging="7"/>
              <w:rPr>
                <w:color w:val="000000"/>
              </w:rPr>
            </w:pPr>
            <w:r w:rsidRPr="001B50F2">
              <w:rPr>
                <w:color w:val="000000"/>
              </w:rPr>
              <w:t>Выявленная в плановом периоде прибыль прошлых лет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1E98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8C3F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F35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30A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9841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0D86C0B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108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79BE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13203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3DB69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Суммы кредиторской задолженности, по которой истек срок исковой давности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5085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E9A9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A08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0271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857A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508FFAB6" w14:textId="77777777" w:rsidTr="0039502A">
        <w:tblPrEx>
          <w:tblCellMar>
            <w:top w:w="0" w:type="dxa"/>
            <w:left w:w="0" w:type="dxa"/>
            <w:right w:w="4" w:type="dxa"/>
          </w:tblCellMar>
        </w:tblPrEx>
        <w:trPr>
          <w:trHeight w:val="50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5A9DA" w14:textId="77777777" w:rsidR="00435D04" w:rsidRPr="001B50F2" w:rsidRDefault="00435D04" w:rsidP="0039502A">
            <w:pPr>
              <w:ind w:left="96"/>
              <w:rPr>
                <w:color w:val="000000"/>
              </w:rPr>
            </w:pPr>
            <w:r w:rsidRPr="001B50F2">
              <w:rPr>
                <w:color w:val="000000"/>
              </w:rPr>
              <w:t>13204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1F173" w14:textId="77777777" w:rsidR="00435D04" w:rsidRPr="001B50F2" w:rsidRDefault="00435D04" w:rsidP="0039502A">
            <w:pPr>
              <w:ind w:left="79"/>
              <w:rPr>
                <w:color w:val="000000"/>
              </w:rPr>
            </w:pPr>
            <w:r w:rsidRPr="001B50F2">
              <w:rPr>
                <w:color w:val="000000"/>
              </w:rPr>
              <w:t>Безвозмездное получение активов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C02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FE61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BD9D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489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3214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07E254C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02F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13300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89853" w14:textId="77777777" w:rsidR="00435D04" w:rsidRPr="001B50F2" w:rsidRDefault="00435D04" w:rsidP="0039502A">
            <w:pPr>
              <w:ind w:left="94"/>
              <w:rPr>
                <w:color w:val="000000"/>
              </w:rPr>
            </w:pPr>
            <w:r w:rsidRPr="001B50F2">
              <w:rPr>
                <w:color w:val="000000"/>
              </w:rPr>
              <w:t>Чрезвычайные доходы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4C6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7B6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37A7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EACE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18AB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DEFB773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B1E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13301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A7D7F" w14:textId="77777777" w:rsidR="00435D04" w:rsidRPr="001B50F2" w:rsidRDefault="00435D04" w:rsidP="0039502A">
            <w:pPr>
              <w:ind w:left="86" w:firstLine="7"/>
              <w:rPr>
                <w:color w:val="000000"/>
              </w:rPr>
            </w:pPr>
            <w:r w:rsidRPr="001B50F2">
              <w:rPr>
                <w:color w:val="000000"/>
              </w:rPr>
              <w:t>Суммы страхового возмещения и покрытия из других источников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D732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E53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926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F593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E1886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DA70176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6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B0D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13302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5D789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7BC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B9FC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D029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186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D8CFF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5A217832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FB1C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13400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41C0D" w14:textId="77777777" w:rsidR="00435D04" w:rsidRPr="001B50F2" w:rsidRDefault="00435D04" w:rsidP="0039502A">
            <w:pPr>
              <w:ind w:left="79" w:hanging="7"/>
              <w:rPr>
                <w:color w:val="000000"/>
              </w:rPr>
            </w:pPr>
            <w:r w:rsidRPr="001B50F2">
              <w:rPr>
                <w:color w:val="000000"/>
              </w:rPr>
              <w:t>Бюджетные ассигнования и иное целевое финансирование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4E2C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039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3A7C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6B8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1BB3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CA3D652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CEBA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13401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96F88" w14:textId="77777777" w:rsidR="00435D04" w:rsidRPr="001B50F2" w:rsidRDefault="00435D04" w:rsidP="0039502A">
            <w:pPr>
              <w:ind w:left="72"/>
              <w:rPr>
                <w:color w:val="000000"/>
              </w:rPr>
            </w:pPr>
            <w:r w:rsidRPr="001B50F2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8BD0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787F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BAF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0233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50F97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515B6072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383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1BFB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13402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389BE" w14:textId="77777777" w:rsidR="00435D04" w:rsidRPr="001B50F2" w:rsidRDefault="00435D04" w:rsidP="0039502A">
            <w:pPr>
              <w:ind w:left="72"/>
              <w:rPr>
                <w:color w:val="000000"/>
              </w:rPr>
            </w:pPr>
            <w:r w:rsidRPr="001B50F2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830D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57FE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2FF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AE7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1DAFF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57275635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FE05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13403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E24CC" w14:textId="77777777" w:rsidR="00435D04" w:rsidRPr="001B50F2" w:rsidRDefault="00435D04" w:rsidP="0039502A">
            <w:pPr>
              <w:ind w:left="65"/>
              <w:rPr>
                <w:color w:val="000000"/>
              </w:rPr>
            </w:pPr>
            <w:r w:rsidRPr="001B50F2">
              <w:rPr>
                <w:color w:val="000000"/>
              </w:rPr>
              <w:t>За счет средств местного бюджета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92F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17E1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F79E6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426D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38D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C23383E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48"/>
        </w:trPr>
        <w:tc>
          <w:tcPr>
            <w:tcW w:w="98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1682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lastRenderedPageBreak/>
              <w:t xml:space="preserve"> II. Расходы предприятия</w:t>
            </w:r>
          </w:p>
        </w:tc>
      </w:tr>
      <w:tr w:rsidR="00435D04" w:rsidRPr="001B50F2" w14:paraId="5FA44EB2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6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1732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20000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3D5E" w14:textId="77777777" w:rsidR="00435D04" w:rsidRPr="001B50F2" w:rsidRDefault="00435D04" w:rsidP="0039502A">
            <w:pPr>
              <w:ind w:left="58"/>
              <w:rPr>
                <w:color w:val="000000"/>
              </w:rPr>
            </w:pPr>
            <w:r w:rsidRPr="001B50F2">
              <w:rPr>
                <w:color w:val="000000"/>
              </w:rPr>
              <w:t>Расходы предприятия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FA5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C87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CC75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71D7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2D439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EA94A84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88"/>
        </w:trPr>
        <w:tc>
          <w:tcPr>
            <w:tcW w:w="98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E126" w14:textId="77777777" w:rsidR="00435D04" w:rsidRPr="001B50F2" w:rsidRDefault="00435D04" w:rsidP="0039502A">
            <w:pPr>
              <w:ind w:left="7"/>
              <w:rPr>
                <w:color w:val="000000"/>
              </w:rPr>
            </w:pPr>
            <w:r w:rsidRPr="001B50F2">
              <w:rPr>
                <w:color w:val="000000"/>
              </w:rPr>
              <w:t xml:space="preserve"> 2.1. Капитальные расходы</w:t>
            </w:r>
          </w:p>
        </w:tc>
      </w:tr>
      <w:tr w:rsidR="00435D04" w:rsidRPr="001B50F2" w14:paraId="645BBEC4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22"/>
        </w:trPr>
        <w:tc>
          <w:tcPr>
            <w:tcW w:w="98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C906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2.1.1. Направления расходов</w:t>
            </w:r>
          </w:p>
        </w:tc>
      </w:tr>
      <w:tr w:rsidR="00435D04" w:rsidRPr="001B50F2" w14:paraId="3C6EF963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243D7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21000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15265" w14:textId="77777777" w:rsidR="00435D04" w:rsidRPr="001B50F2" w:rsidRDefault="00435D04" w:rsidP="0039502A">
            <w:pPr>
              <w:ind w:left="115"/>
              <w:rPr>
                <w:color w:val="000000"/>
              </w:rPr>
            </w:pPr>
            <w:r w:rsidRPr="001B50F2">
              <w:rPr>
                <w:color w:val="000000"/>
              </w:rPr>
              <w:t>Капитальные расходы, в том числе в: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A48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E1BC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D0B4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203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B2A34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10DBEB6F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256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1C379" w14:textId="77777777" w:rsidR="00435D04" w:rsidRPr="001B50F2" w:rsidRDefault="00435D04" w:rsidP="0039502A">
            <w:pPr>
              <w:ind w:left="115"/>
              <w:rPr>
                <w:color w:val="000000"/>
              </w:rPr>
            </w:pPr>
            <w:r w:rsidRPr="001B50F2">
              <w:rPr>
                <w:color w:val="000000"/>
              </w:rPr>
              <w:t>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D7B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653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9F7D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66F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01BF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22FE193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BC2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5A179" w14:textId="77777777" w:rsidR="00435D04" w:rsidRPr="001B50F2" w:rsidRDefault="00435D04" w:rsidP="0039502A">
            <w:pPr>
              <w:ind w:left="108"/>
              <w:rPr>
                <w:color w:val="000000"/>
              </w:rPr>
            </w:pPr>
            <w:r w:rsidRPr="001B50F2">
              <w:rPr>
                <w:color w:val="000000"/>
              </w:rPr>
              <w:t>непроизводственной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0641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9F7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D73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C7FB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BAF45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2024F87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7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DB9D0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21100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E529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Расходы на создание либо приобретение имущества, в том числе в: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3C95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0D8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5E90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A73C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AF2E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187C990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9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C36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18289" w14:textId="77777777" w:rsidR="00435D04" w:rsidRPr="001B50F2" w:rsidRDefault="00435D04" w:rsidP="0039502A">
            <w:pPr>
              <w:ind w:left="43"/>
              <w:rPr>
                <w:color w:val="000000"/>
              </w:rPr>
            </w:pPr>
            <w:r w:rsidRPr="001B50F2">
              <w:rPr>
                <w:color w:val="000000"/>
              </w:rPr>
              <w:t>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985E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1E6D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1F21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4AD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240C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56D70DF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0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4DA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D3181" w14:textId="77777777" w:rsidR="00435D04" w:rsidRPr="001B50F2" w:rsidRDefault="00435D04" w:rsidP="0039502A">
            <w:pPr>
              <w:ind w:left="43"/>
              <w:rPr>
                <w:color w:val="000000"/>
              </w:rPr>
            </w:pPr>
            <w:r w:rsidRPr="001B50F2">
              <w:rPr>
                <w:color w:val="000000"/>
              </w:rPr>
              <w:t>непроизводственной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0F05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00DB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31D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274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589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51D2AF4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FC55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21200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2B2DB" w14:textId="77777777" w:rsidR="00435D04" w:rsidRPr="001B50F2" w:rsidRDefault="00435D04" w:rsidP="0039502A">
            <w:pPr>
              <w:ind w:left="43" w:right="504"/>
              <w:rPr>
                <w:color w:val="000000"/>
              </w:rPr>
            </w:pPr>
            <w:r w:rsidRPr="001B50F2">
              <w:rPr>
                <w:color w:val="000000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7F5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B36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6A9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2720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7FD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09D9A55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46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84B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06107" w14:textId="77777777" w:rsidR="00435D04" w:rsidRPr="001B50F2" w:rsidRDefault="00435D04" w:rsidP="0039502A">
            <w:pPr>
              <w:ind w:left="82"/>
              <w:rPr>
                <w:color w:val="000000"/>
              </w:rPr>
            </w:pPr>
            <w:r w:rsidRPr="001B50F2">
              <w:rPr>
                <w:color w:val="000000"/>
              </w:rPr>
              <w:t>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248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0565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CE32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42F8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3E3D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C1841FE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35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65F3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F5429" w14:textId="77777777" w:rsidR="00435D04" w:rsidRPr="001B50F2" w:rsidRDefault="00435D04" w:rsidP="0039502A">
            <w:pPr>
              <w:ind w:left="82"/>
              <w:rPr>
                <w:color w:val="000000"/>
              </w:rPr>
            </w:pPr>
            <w:r w:rsidRPr="001B50F2">
              <w:rPr>
                <w:color w:val="000000"/>
              </w:rPr>
              <w:t>непроизводственной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A16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7E31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2BD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AC1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32DFE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3DA5D36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4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632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21300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0734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Финансовые вложения, в том числе в: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38021" w14:textId="77777777" w:rsidR="00435D04" w:rsidRPr="001B50F2" w:rsidRDefault="00435D04" w:rsidP="0039502A">
            <w:pPr>
              <w:ind w:left="75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725E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572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964A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EC77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10DF3A26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66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69B2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A623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76D70" w14:textId="77777777" w:rsidR="00435D04" w:rsidRPr="001B50F2" w:rsidRDefault="00435D04" w:rsidP="0039502A">
            <w:pPr>
              <w:ind w:left="75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532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F2F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1406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8D1B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73B879A5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443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6888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F91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непроизводственной сфере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37F42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5DEA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B32D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2B5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11B14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6891BF0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312"/>
        </w:trPr>
        <w:tc>
          <w:tcPr>
            <w:tcW w:w="98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B5AB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2.1.2. Источники финансирования капитальных расходов</w:t>
            </w:r>
          </w:p>
        </w:tc>
      </w:tr>
      <w:tr w:rsidR="00435D04" w:rsidRPr="001B50F2" w14:paraId="1762C8D6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B69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21000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6374A" w14:textId="77777777" w:rsidR="00435D04" w:rsidRPr="001B50F2" w:rsidRDefault="00435D04" w:rsidP="0039502A">
            <w:pPr>
              <w:ind w:left="60" w:firstLine="65"/>
              <w:rPr>
                <w:color w:val="000000"/>
              </w:rPr>
            </w:pPr>
            <w:r w:rsidRPr="001B50F2">
              <w:rPr>
                <w:color w:val="000000"/>
              </w:rPr>
              <w:t>Капитальные расходы, осуществляемые за счет: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3DE75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20C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FF7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0EA5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A476C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74E86D9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1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81F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A0B32" w14:textId="77777777" w:rsidR="00435D04" w:rsidRPr="001B50F2" w:rsidRDefault="00435D04" w:rsidP="0039502A">
            <w:pPr>
              <w:ind w:left="118"/>
              <w:rPr>
                <w:color w:val="000000"/>
              </w:rPr>
            </w:pPr>
            <w:r w:rsidRPr="001B50F2">
              <w:rPr>
                <w:color w:val="000000"/>
              </w:rPr>
              <w:t>чистой прибыли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C398E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8E5D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70AA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96E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E1D7F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E86E871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4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1A6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8FC7E" w14:textId="77777777" w:rsidR="00435D04" w:rsidRPr="001B50F2" w:rsidRDefault="00435D04" w:rsidP="0039502A">
            <w:pPr>
              <w:ind w:left="118"/>
              <w:rPr>
                <w:color w:val="000000"/>
              </w:rPr>
            </w:pPr>
            <w:r w:rsidRPr="001B50F2">
              <w:rPr>
                <w:color w:val="000000"/>
              </w:rPr>
              <w:t>амортизации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B2DEA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301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CFA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D41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615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B2FAB9E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219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5DE0C" w14:textId="77777777" w:rsidR="00435D04" w:rsidRPr="001B50F2" w:rsidRDefault="00435D04" w:rsidP="0039502A">
            <w:pPr>
              <w:ind w:left="118"/>
              <w:rPr>
                <w:color w:val="000000"/>
              </w:rPr>
            </w:pPr>
            <w:r w:rsidRPr="001B50F2">
              <w:rPr>
                <w:color w:val="000000"/>
              </w:rPr>
              <w:t>бюджета муниципального образования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448AE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4F84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970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D71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77EFE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319CCF97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4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A1F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D6B34" w14:textId="77777777" w:rsidR="00435D04" w:rsidRPr="001B50F2" w:rsidRDefault="00435D04" w:rsidP="0039502A">
            <w:pPr>
              <w:ind w:left="111"/>
              <w:rPr>
                <w:color w:val="000000"/>
              </w:rPr>
            </w:pPr>
            <w:r w:rsidRPr="001B50F2">
              <w:rPr>
                <w:color w:val="000000"/>
              </w:rPr>
              <w:t>займов (кредитов)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68813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271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C075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121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9C2A3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AC82302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3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AEA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DB5A7" w14:textId="77777777" w:rsidR="00435D04" w:rsidRPr="001B50F2" w:rsidRDefault="00435D04" w:rsidP="0039502A">
            <w:pPr>
              <w:ind w:left="118"/>
              <w:rPr>
                <w:color w:val="000000"/>
              </w:rPr>
            </w:pPr>
            <w:r w:rsidRPr="001B50F2">
              <w:rPr>
                <w:color w:val="000000"/>
              </w:rPr>
              <w:t>прочих источников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EB837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DC2B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AAD2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CE09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060A2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586B16A4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398"/>
        </w:trPr>
        <w:tc>
          <w:tcPr>
            <w:tcW w:w="98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DCD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2.2. Текущие расходы</w:t>
            </w:r>
          </w:p>
        </w:tc>
      </w:tr>
      <w:tr w:rsidR="00435D04" w:rsidRPr="001B50F2" w14:paraId="7DC57717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3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06DD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1B567" w14:textId="77777777" w:rsidR="00435D04" w:rsidRPr="001B50F2" w:rsidRDefault="00435D04" w:rsidP="0039502A">
            <w:pPr>
              <w:ind w:left="53"/>
              <w:rPr>
                <w:color w:val="000000"/>
              </w:rPr>
            </w:pPr>
            <w:r w:rsidRPr="001B50F2">
              <w:rPr>
                <w:color w:val="000000"/>
              </w:rPr>
              <w:t>Текущие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91F63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F34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1D9B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C1F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CAD8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13CB262A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972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22100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19F4A" w14:textId="77777777" w:rsidR="00435D04" w:rsidRPr="001B50F2" w:rsidRDefault="00435D04" w:rsidP="0039502A">
            <w:pPr>
              <w:ind w:left="46"/>
              <w:rPr>
                <w:color w:val="000000"/>
              </w:rPr>
            </w:pPr>
            <w:r w:rsidRPr="001B50F2">
              <w:rPr>
                <w:color w:val="000000"/>
              </w:rPr>
              <w:t>Расходы на производство продукции, работ, услуг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8B7D9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1AAC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FE1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18CE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693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B0E6041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30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3D6E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22200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90862" w14:textId="77777777" w:rsidR="00435D04" w:rsidRPr="001B50F2" w:rsidRDefault="00435D04" w:rsidP="0039502A">
            <w:pPr>
              <w:ind w:left="46"/>
              <w:rPr>
                <w:color w:val="000000"/>
              </w:rPr>
            </w:pPr>
            <w:r w:rsidRPr="001B50F2">
              <w:rPr>
                <w:color w:val="000000"/>
              </w:rPr>
              <w:t>Коммерческие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359C3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7769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562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EBAB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E8A5A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1937BBB8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581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F9B58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22300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75105" w14:textId="77777777" w:rsidR="00435D04" w:rsidRPr="001B50F2" w:rsidRDefault="00435D04" w:rsidP="0039502A">
            <w:pPr>
              <w:ind w:left="46"/>
              <w:rPr>
                <w:color w:val="000000"/>
              </w:rPr>
            </w:pPr>
            <w:r w:rsidRPr="001B50F2">
              <w:rPr>
                <w:color w:val="000000"/>
              </w:rPr>
              <w:t>Управленческие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BDC52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15C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1A8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79A5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10C2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55413CED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9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9422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lastRenderedPageBreak/>
              <w:t xml:space="preserve"> 22400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AE658" w14:textId="77777777" w:rsidR="00435D04" w:rsidRPr="001B50F2" w:rsidRDefault="00435D04" w:rsidP="0039502A">
            <w:pPr>
              <w:ind w:left="46"/>
              <w:rPr>
                <w:color w:val="000000"/>
              </w:rPr>
            </w:pPr>
            <w:r w:rsidRPr="001B50F2">
              <w:rPr>
                <w:color w:val="000000"/>
              </w:rPr>
              <w:t>Операционные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3AF8F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2E8E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B0B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3AE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237BD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78A15640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158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B462F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22410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05D1B" w14:textId="77777777" w:rsidR="00435D04" w:rsidRPr="001B50F2" w:rsidRDefault="00435D04" w:rsidP="0039502A">
            <w:pPr>
              <w:ind w:left="39"/>
              <w:rPr>
                <w:color w:val="000000"/>
              </w:rPr>
            </w:pPr>
            <w:r w:rsidRPr="001B50F2">
              <w:rPr>
                <w:color w:val="000000"/>
              </w:rPr>
              <w:t>Проценты к уплате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09B18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A9B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E45B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8FE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1AEB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1688C326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6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6CDE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22420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54206" w14:textId="77777777" w:rsidR="00435D04" w:rsidRPr="001B50F2" w:rsidRDefault="00435D04" w:rsidP="0039502A">
            <w:pPr>
              <w:ind w:left="39"/>
              <w:rPr>
                <w:color w:val="000000"/>
              </w:rPr>
            </w:pPr>
            <w:r w:rsidRPr="001B50F2">
              <w:rPr>
                <w:color w:val="000000"/>
              </w:rPr>
              <w:t>Прочие операционные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2C1BC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F362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E68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0A9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CD6C8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115E488E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8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35276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22500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F418C" w14:textId="77777777" w:rsidR="00435D04" w:rsidRPr="001B50F2" w:rsidRDefault="00435D04" w:rsidP="0039502A">
            <w:pPr>
              <w:ind w:left="39"/>
              <w:rPr>
                <w:color w:val="000000"/>
              </w:rPr>
            </w:pPr>
            <w:r w:rsidRPr="001B50F2">
              <w:rPr>
                <w:color w:val="000000"/>
              </w:rPr>
              <w:t>Внереализационные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2790B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A650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282B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FFF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4990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10CED7E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221DC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22501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9F08D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E462F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67B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C8B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663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D0EC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65F2F2F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05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A2B5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22502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1F2D7" w14:textId="77777777" w:rsidR="00435D04" w:rsidRPr="001B50F2" w:rsidRDefault="00435D04" w:rsidP="0039502A">
            <w:pPr>
              <w:ind w:left="39"/>
              <w:rPr>
                <w:color w:val="000000"/>
              </w:rPr>
            </w:pPr>
            <w:r w:rsidRPr="001B50F2">
              <w:rPr>
                <w:color w:val="000000"/>
              </w:rPr>
              <w:t>Выявленные убытки прошлых лет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DF56D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2FD6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10B65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F5B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42C2B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60B56F23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F571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 xml:space="preserve"> 22503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1C1F2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A4F35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D8C7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3178F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BB0B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990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C29C908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7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7F4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22600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F63E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Непредвиденные расходы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69E9C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FAAB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481C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6BB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BBA0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07DF0534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0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224EC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F7CF4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Затраты на оплату труда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96300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BFFB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D6E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C2F49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CA2D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3AACFAC9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30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621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22700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B3A7E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Расчеты с бюджетом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FAC59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38B20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D3EB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ACDB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2AEE9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4608D3CD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799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B834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22701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06BCC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Отчисления от прибыли в бюджет муниципального образования Пензенской области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440D5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80F6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F581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1ED8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21B29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55C79B8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3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24C7E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22800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D62A0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Выплаты по кредитам и займам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D80B3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F0E13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A77A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C31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40E6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3C60C4D5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252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64A3A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30000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A90B9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Профицит (дефицит) бюджета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EFA7F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CCC8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0251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B1A4D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CD1FE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  <w:tr w:rsidR="00435D04" w:rsidRPr="001B50F2" w14:paraId="2FFF5EDD" w14:textId="77777777" w:rsidTr="0039502A">
        <w:tblPrEx>
          <w:tblCellMar>
            <w:top w:w="122" w:type="dxa"/>
            <w:left w:w="0" w:type="dxa"/>
            <w:right w:w="122" w:type="dxa"/>
          </w:tblCellMar>
        </w:tblPrEx>
        <w:trPr>
          <w:gridAfter w:val="1"/>
          <w:wAfter w:w="59" w:type="dxa"/>
          <w:trHeight w:val="414"/>
        </w:trPr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E4C3" w14:textId="77777777" w:rsidR="00435D04" w:rsidRPr="001B50F2" w:rsidRDefault="00435D04" w:rsidP="0039502A">
            <w:pPr>
              <w:rPr>
                <w:color w:val="000000"/>
              </w:rPr>
            </w:pPr>
            <w:r w:rsidRPr="001B50F2">
              <w:rPr>
                <w:color w:val="000000"/>
              </w:rPr>
              <w:t>31000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3EE53" w14:textId="77777777" w:rsidR="00435D04" w:rsidRPr="001B50F2" w:rsidRDefault="00435D04" w:rsidP="0039502A">
            <w:pPr>
              <w:ind w:left="14"/>
              <w:rPr>
                <w:color w:val="000000"/>
              </w:rPr>
            </w:pPr>
            <w:r w:rsidRPr="001B50F2">
              <w:rPr>
                <w:color w:val="000000"/>
              </w:rPr>
              <w:t>Остатки средств на счетах на конец периода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AA5B1" w14:textId="77777777" w:rsidR="00435D04" w:rsidRPr="001B50F2" w:rsidRDefault="00435D04" w:rsidP="0039502A">
            <w:pPr>
              <w:ind w:left="68"/>
              <w:rPr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5257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AA1AE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97464" w14:textId="77777777" w:rsidR="00435D04" w:rsidRPr="001B50F2" w:rsidRDefault="00435D04" w:rsidP="0039502A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F49F" w14:textId="77777777" w:rsidR="00435D04" w:rsidRPr="001B50F2" w:rsidRDefault="00435D04" w:rsidP="0039502A">
            <w:pPr>
              <w:rPr>
                <w:color w:val="000000"/>
              </w:rPr>
            </w:pPr>
          </w:p>
        </w:tc>
      </w:tr>
    </w:tbl>
    <w:p w14:paraId="72E71BB9" w14:textId="77777777" w:rsidR="00435D04" w:rsidRPr="001B50F2" w:rsidRDefault="00435D04" w:rsidP="00435D04">
      <w:pPr>
        <w:ind w:left="-1577" w:right="10966"/>
        <w:rPr>
          <w:color w:val="000000"/>
        </w:rPr>
      </w:pPr>
    </w:p>
    <w:p w14:paraId="271F8770" w14:textId="77777777" w:rsidR="00435D04" w:rsidRPr="001B50F2" w:rsidRDefault="00435D04" w:rsidP="00435D04">
      <w:pPr>
        <w:ind w:left="-1577" w:right="10966"/>
        <w:rPr>
          <w:color w:val="000000"/>
        </w:rPr>
      </w:pPr>
    </w:p>
    <w:p w14:paraId="7F9B97A5" w14:textId="77777777" w:rsidR="00435D04" w:rsidRPr="001B50F2" w:rsidRDefault="00435D04" w:rsidP="00435D04">
      <w:pPr>
        <w:ind w:left="-1577" w:right="10966"/>
        <w:rPr>
          <w:color w:val="000000"/>
        </w:rPr>
      </w:pPr>
    </w:p>
    <w:p w14:paraId="0F158B7B" w14:textId="77777777" w:rsidR="00435D04" w:rsidRPr="001B50F2" w:rsidRDefault="00435D04" w:rsidP="00435D04">
      <w:pPr>
        <w:ind w:left="2462" w:right="14" w:hanging="1548"/>
        <w:rPr>
          <w:color w:val="000000"/>
          <w:szCs w:val="28"/>
        </w:rPr>
      </w:pPr>
    </w:p>
    <w:p w14:paraId="4894AEF2" w14:textId="77777777" w:rsidR="00435D04" w:rsidRPr="001B50F2" w:rsidRDefault="00435D04" w:rsidP="00435D04">
      <w:pPr>
        <w:ind w:left="2462" w:right="14" w:hanging="1548"/>
        <w:rPr>
          <w:color w:val="000000"/>
          <w:szCs w:val="28"/>
        </w:rPr>
        <w:sectPr w:rsidR="00435D04" w:rsidRPr="001B50F2" w:rsidSect="00F453C7">
          <w:pgSz w:w="11902" w:h="16834"/>
          <w:pgMar w:top="851" w:right="851" w:bottom="851" w:left="1418" w:header="805" w:footer="720" w:gutter="0"/>
          <w:pgNumType w:start="2"/>
          <w:cols w:space="720"/>
          <w:docGrid w:linePitch="381"/>
        </w:sectPr>
      </w:pPr>
    </w:p>
    <w:p w14:paraId="0B085BC6" w14:textId="77777777" w:rsidR="00435D04" w:rsidRPr="004F527C" w:rsidRDefault="00435D04" w:rsidP="00435D04">
      <w:pPr>
        <w:ind w:left="2462" w:right="14" w:hanging="1548"/>
        <w:jc w:val="center"/>
        <w:rPr>
          <w:szCs w:val="28"/>
        </w:rPr>
      </w:pPr>
      <w:r w:rsidRPr="001B50F2">
        <w:rPr>
          <w:color w:val="000000"/>
          <w:szCs w:val="28"/>
        </w:rPr>
        <w:lastRenderedPageBreak/>
        <w:t>Раздел V. Показатели Плана финансово-хозяйственной деятельности муниципального унитарного пред</w:t>
      </w:r>
      <w:r w:rsidRPr="004F527C">
        <w:rPr>
          <w:szCs w:val="28"/>
        </w:rPr>
        <w:t>приятия (муниципального предприятия)</w:t>
      </w:r>
    </w:p>
    <w:p w14:paraId="5AB576F2" w14:textId="77777777" w:rsidR="00435D04" w:rsidRPr="004F527C" w:rsidRDefault="00435D04" w:rsidP="00435D04">
      <w:pPr>
        <w:ind w:left="2462" w:right="14" w:hanging="1548"/>
        <w:jc w:val="center"/>
        <w:rPr>
          <w:szCs w:val="28"/>
        </w:rPr>
      </w:pP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4111"/>
        <w:gridCol w:w="1559"/>
        <w:gridCol w:w="1377"/>
        <w:gridCol w:w="1458"/>
        <w:gridCol w:w="1418"/>
        <w:gridCol w:w="1276"/>
        <w:gridCol w:w="1275"/>
        <w:gridCol w:w="1276"/>
        <w:gridCol w:w="1276"/>
      </w:tblGrid>
      <w:tr w:rsidR="00435D04" w:rsidRPr="004F527C" w14:paraId="7FD13236" w14:textId="77777777" w:rsidTr="0039502A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EB5" w14:textId="77777777" w:rsidR="00435D04" w:rsidRPr="004F527C" w:rsidRDefault="00435D04" w:rsidP="0039502A">
            <w:pPr>
              <w:jc w:val="center"/>
            </w:pPr>
            <w:r w:rsidRPr="004F527C"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2C12" w14:textId="77777777" w:rsidR="00435D04" w:rsidRPr="004F527C" w:rsidRDefault="00435D04" w:rsidP="0039502A">
            <w:pPr>
              <w:jc w:val="center"/>
            </w:pPr>
            <w:proofErr w:type="spellStart"/>
            <w:r w:rsidRPr="004F527C">
              <w:t>Предыду-щий</w:t>
            </w:r>
            <w:proofErr w:type="spellEnd"/>
            <w:r w:rsidRPr="004F527C">
              <w:t xml:space="preserve"> 20___ г. (факт)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AD3" w14:textId="77777777" w:rsidR="00435D04" w:rsidRPr="004F527C" w:rsidRDefault="00435D04" w:rsidP="0039502A">
            <w:pPr>
              <w:jc w:val="center"/>
            </w:pPr>
            <w:r w:rsidRPr="004F527C">
              <w:t>Текущий 20____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18A" w14:textId="77777777" w:rsidR="00435D04" w:rsidRPr="004F527C" w:rsidRDefault="00435D04" w:rsidP="0039502A">
            <w:pPr>
              <w:jc w:val="center"/>
            </w:pPr>
            <w:r w:rsidRPr="004F527C">
              <w:t>Плановый 20___ г.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C083" w14:textId="77777777" w:rsidR="00435D04" w:rsidRPr="004F527C" w:rsidRDefault="00435D04" w:rsidP="0039502A">
            <w:pPr>
              <w:jc w:val="center"/>
            </w:pPr>
            <w:r w:rsidRPr="004F527C">
              <w:t>в том числе по кварталам</w:t>
            </w:r>
          </w:p>
        </w:tc>
      </w:tr>
      <w:tr w:rsidR="00435D04" w:rsidRPr="004F527C" w14:paraId="12E216DF" w14:textId="77777777" w:rsidTr="0039502A">
        <w:trPr>
          <w:trHeight w:val="6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2C8B" w14:textId="77777777" w:rsidR="00435D04" w:rsidRPr="004F527C" w:rsidRDefault="00435D04" w:rsidP="0039502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8BC4" w14:textId="77777777" w:rsidR="00435D04" w:rsidRPr="004F527C" w:rsidRDefault="00435D04" w:rsidP="0039502A"/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BAE" w14:textId="77777777" w:rsidR="00435D04" w:rsidRPr="004F527C" w:rsidRDefault="00435D04" w:rsidP="0039502A">
            <w:pPr>
              <w:jc w:val="center"/>
            </w:pPr>
            <w:r w:rsidRPr="004F527C">
              <w:t>план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0501" w14:textId="77777777" w:rsidR="00435D04" w:rsidRPr="004F527C" w:rsidRDefault="00435D04" w:rsidP="0039502A">
            <w:pPr>
              <w:jc w:val="center"/>
            </w:pPr>
            <w:r w:rsidRPr="004F527C">
              <w:t>ожидаемое выполнение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EC8D" w14:textId="77777777" w:rsidR="00435D04" w:rsidRPr="004F527C" w:rsidRDefault="00435D04" w:rsidP="0039502A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A5D" w14:textId="77777777" w:rsidR="00435D04" w:rsidRPr="004F527C" w:rsidRDefault="00435D04" w:rsidP="0039502A">
            <w:pPr>
              <w:jc w:val="center"/>
            </w:pPr>
            <w:r w:rsidRPr="004F527C">
              <w:t>1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CCB" w14:textId="77777777" w:rsidR="00435D04" w:rsidRPr="004F527C" w:rsidRDefault="00435D04" w:rsidP="0039502A">
            <w:pPr>
              <w:jc w:val="center"/>
            </w:pPr>
            <w:r w:rsidRPr="004F527C">
              <w:t>2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BA1" w14:textId="77777777" w:rsidR="00435D04" w:rsidRPr="004F527C" w:rsidRDefault="00435D04" w:rsidP="0039502A">
            <w:pPr>
              <w:jc w:val="center"/>
            </w:pPr>
            <w:r w:rsidRPr="004F527C">
              <w:t>3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7EA" w14:textId="77777777" w:rsidR="00435D04" w:rsidRPr="004F527C" w:rsidRDefault="00435D04" w:rsidP="0039502A">
            <w:pPr>
              <w:jc w:val="center"/>
            </w:pPr>
            <w:r w:rsidRPr="004F527C">
              <w:t>4 квартал</w:t>
            </w:r>
          </w:p>
        </w:tc>
      </w:tr>
      <w:tr w:rsidR="00435D04" w:rsidRPr="004F527C" w14:paraId="5DB4D621" w14:textId="77777777" w:rsidTr="0039502A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1899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4B4E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EDDB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A5D3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837D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4BB8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AEAE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513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7E7" w14:textId="77777777" w:rsidR="00435D04" w:rsidRPr="004F527C" w:rsidRDefault="00435D04" w:rsidP="0039502A">
            <w:pPr>
              <w:jc w:val="center"/>
              <w:rPr>
                <w:i/>
                <w:iCs/>
              </w:rPr>
            </w:pPr>
            <w:r w:rsidRPr="004F527C">
              <w:rPr>
                <w:i/>
                <w:iCs/>
              </w:rPr>
              <w:t>9</w:t>
            </w:r>
          </w:p>
        </w:tc>
      </w:tr>
      <w:tr w:rsidR="00435D04" w:rsidRPr="004F527C" w14:paraId="5385DE46" w14:textId="77777777" w:rsidTr="0039502A">
        <w:trPr>
          <w:trHeight w:val="31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853" w14:textId="77777777" w:rsidR="00435D04" w:rsidRPr="004F527C" w:rsidRDefault="00435D04" w:rsidP="0039502A">
            <w:pPr>
              <w:jc w:val="center"/>
            </w:pPr>
            <w:r w:rsidRPr="004F527C">
              <w:t>Производственная программа</w:t>
            </w:r>
          </w:p>
        </w:tc>
      </w:tr>
      <w:tr w:rsidR="00435D04" w:rsidRPr="004F527C" w14:paraId="0655C895" w14:textId="77777777" w:rsidTr="0039502A">
        <w:trPr>
          <w:trHeight w:val="13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02AA" w14:textId="77777777" w:rsidR="00435D04" w:rsidRPr="004F527C" w:rsidRDefault="00435D04" w:rsidP="0039502A">
            <w:r w:rsidRPr="004F527C">
              <w:t>1. Показатели объемов производства (реализации) товаров, работ, услуг в натуральном выражении (перечислить по каждому показателю) ед. изм.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86D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212E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A49E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4979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6093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DB64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6C10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865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</w:tr>
      <w:tr w:rsidR="00435D04" w:rsidRPr="004F527C" w14:paraId="697F98BB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A01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9C1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D36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7A8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3DD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1DD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E69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730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C7E" w14:textId="77777777" w:rsidR="00435D04" w:rsidRPr="004F527C" w:rsidRDefault="00435D04" w:rsidP="0039502A">
            <w:pPr>
              <w:jc w:val="center"/>
            </w:pPr>
            <w:r w:rsidRPr="004F527C">
              <w:t> </w:t>
            </w:r>
          </w:p>
        </w:tc>
      </w:tr>
      <w:tr w:rsidR="00435D04" w:rsidRPr="004F527C" w14:paraId="7AEE33D0" w14:textId="77777777" w:rsidTr="0039502A">
        <w:trPr>
          <w:trHeight w:val="31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A8B" w14:textId="77777777" w:rsidR="00435D04" w:rsidRPr="004F527C" w:rsidRDefault="00435D04" w:rsidP="0039502A">
            <w:pPr>
              <w:jc w:val="center"/>
            </w:pPr>
            <w:r w:rsidRPr="004F527C">
              <w:t>Финансовые показатели</w:t>
            </w:r>
          </w:p>
        </w:tc>
      </w:tr>
      <w:tr w:rsidR="00435D04" w:rsidRPr="004F527C" w14:paraId="7519E19C" w14:textId="77777777" w:rsidTr="0039502A">
        <w:trPr>
          <w:trHeight w:val="7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B34B" w14:textId="77777777" w:rsidR="00435D04" w:rsidRPr="004F527C" w:rsidRDefault="00435D04" w:rsidP="0039502A">
            <w:r w:rsidRPr="004F527C">
              <w:t>2. Выручка от реализации товаров, работ, услуг (без НДС, и т.п.) (тыс. руб.)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FA1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41B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DEC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607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BB5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24B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3CF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B9EE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4F9EA64A" w14:textId="77777777" w:rsidTr="0039502A">
        <w:trPr>
          <w:trHeight w:val="2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0B24" w14:textId="77777777" w:rsidR="00435D04" w:rsidRPr="004F527C" w:rsidRDefault="00435D04" w:rsidP="0039502A">
            <w:r w:rsidRPr="004F527C"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4C7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D90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C80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3A6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EE6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46A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4EF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E21F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5E227EA5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356F" w14:textId="77777777" w:rsidR="00435D04" w:rsidRPr="004F527C" w:rsidRDefault="00435D04" w:rsidP="0039502A">
            <w:r w:rsidRPr="004F527C">
              <w:t xml:space="preserve"> - (перечислить)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A0E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16A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242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80D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E3C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B55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957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BB0B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945F1DC" w14:textId="77777777" w:rsidTr="0039502A">
        <w:trPr>
          <w:trHeight w:val="3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5E46" w14:textId="77777777" w:rsidR="00435D04" w:rsidRPr="004F527C" w:rsidRDefault="00435D04" w:rsidP="0039502A">
            <w:r w:rsidRPr="004F527C">
              <w:t>3. Поступления бюджетных средств (тыс. 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979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848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C87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40C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ABD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54F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276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9A4B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5BDF1EF4" w14:textId="77777777" w:rsidTr="0039502A">
        <w:trPr>
          <w:trHeight w:val="3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4AC2" w14:textId="77777777" w:rsidR="00435D04" w:rsidRPr="004F527C" w:rsidRDefault="00435D04" w:rsidP="0039502A">
            <w:r w:rsidRPr="004F527C">
              <w:t>4. Расходы, связанные с реализацией товаров, работ, услуг (тыс. 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B30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7A2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C74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816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1B8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500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C5E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390A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39512FB5" w14:textId="77777777" w:rsidTr="0039502A">
        <w:trPr>
          <w:trHeight w:val="2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6D2E" w14:textId="77777777" w:rsidR="00435D04" w:rsidRPr="004F527C" w:rsidRDefault="00435D04" w:rsidP="0039502A">
            <w:r w:rsidRPr="004F527C"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3ED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F89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E3A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B67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E43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0F2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515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D2F1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65691237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0985" w14:textId="77777777" w:rsidR="00435D04" w:rsidRPr="004F527C" w:rsidRDefault="00435D04" w:rsidP="0039502A">
            <w:r w:rsidRPr="004F527C">
              <w:t xml:space="preserve"> - (перечислить)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1A3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B2C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422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AA8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D6C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D42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AF0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C254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5F596645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B202" w14:textId="77777777" w:rsidR="00435D04" w:rsidRPr="004F527C" w:rsidRDefault="00435D04" w:rsidP="0039502A">
            <w:r w:rsidRPr="004F527C"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AB0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FD2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207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A0D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704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76F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92E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EE07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320B5CC0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5C35" w14:textId="77777777" w:rsidR="00435D04" w:rsidRPr="004F527C" w:rsidRDefault="00435D04" w:rsidP="0039502A">
            <w:r w:rsidRPr="004F527C">
              <w:t xml:space="preserve">  затраты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096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F44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356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F37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A21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932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5B9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E6A6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78F45DDA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018C" w14:textId="77777777" w:rsidR="00435D04" w:rsidRPr="004F527C" w:rsidRDefault="00435D04" w:rsidP="0039502A">
            <w:r w:rsidRPr="004F527C">
              <w:t xml:space="preserve">  страховые взносы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42D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B41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727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AA6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F83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958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0D7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7064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7577C9E5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76DF" w14:textId="77777777" w:rsidR="00435D04" w:rsidRPr="004F527C" w:rsidRDefault="00435D04" w:rsidP="0039502A">
            <w:r w:rsidRPr="004F527C">
              <w:t xml:space="preserve">  материальные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1A7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E55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884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232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3F5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0B4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7E6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67B9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794290F2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3E0C" w14:textId="77777777" w:rsidR="00435D04" w:rsidRPr="004F527C" w:rsidRDefault="00435D04" w:rsidP="0039502A">
            <w:r w:rsidRPr="004F527C">
              <w:t xml:space="preserve">  амортизация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FC8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447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D57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AFA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DAA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1BB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66F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EF93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6EEE21C6" w14:textId="77777777" w:rsidTr="0039502A">
        <w:trPr>
          <w:trHeight w:val="3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9D1D" w14:textId="77777777" w:rsidR="00435D04" w:rsidRPr="004F527C" w:rsidRDefault="00435D04" w:rsidP="0039502A">
            <w:r w:rsidRPr="004F527C">
              <w:t xml:space="preserve">  текущий ремонт и техническое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10A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2D4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459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D0E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DFE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33F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D05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4685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43AAB32B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9161" w14:textId="77777777" w:rsidR="00435D04" w:rsidRPr="004F527C" w:rsidRDefault="00435D04" w:rsidP="0039502A">
            <w:r w:rsidRPr="004F527C">
              <w:t xml:space="preserve">  аренда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182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12F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9CC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01E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56E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C16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EAE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9EBE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8BEB44B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51CA" w14:textId="77777777" w:rsidR="00435D04" w:rsidRPr="004F527C" w:rsidRDefault="00435D04" w:rsidP="0039502A">
            <w:r w:rsidRPr="004F527C">
              <w:t xml:space="preserve"> 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66BB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B08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361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9FB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126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30D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750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62BD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3F90B8D8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76D99" w14:textId="77777777" w:rsidR="00435D04" w:rsidRPr="004F527C" w:rsidRDefault="00435D04" w:rsidP="0039502A">
            <w:r w:rsidRPr="004F527C">
              <w:t xml:space="preserve">  услуги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63F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FAD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6E8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373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053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D19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7A0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29A6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B0F5B03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13C2" w14:textId="77777777" w:rsidR="00435D04" w:rsidRPr="004F527C" w:rsidRDefault="00435D04" w:rsidP="0039502A">
            <w:r w:rsidRPr="004F527C">
              <w:t xml:space="preserve">  услуги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B26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B4D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AE7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1B2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17D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571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F76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D8AF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58B67D58" w14:textId="77777777" w:rsidTr="0039502A">
        <w:trPr>
          <w:trHeight w:val="2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46BA" w14:textId="77777777" w:rsidR="00435D04" w:rsidRPr="004F527C" w:rsidRDefault="00435D04" w:rsidP="0039502A">
            <w:r w:rsidRPr="004F527C">
              <w:t xml:space="preserve">  услуги субподрядных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0FB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61B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4DD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089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E1D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F6C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00B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5C51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A11A11A" w14:textId="77777777" w:rsidTr="0039502A">
        <w:trPr>
          <w:trHeight w:val="5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84B7" w14:textId="77777777" w:rsidR="00435D04" w:rsidRPr="004F527C" w:rsidRDefault="00435D04" w:rsidP="0039502A">
            <w:r w:rsidRPr="004F527C">
              <w:t xml:space="preserve">  налоги и сборы, входящие в себестоимость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41F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605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F20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ADB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533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64D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547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04DE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C68E35D" w14:textId="77777777" w:rsidTr="0039502A">
        <w:trPr>
          <w:trHeight w:val="1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1DDD" w14:textId="77777777" w:rsidR="00435D04" w:rsidRPr="004F527C" w:rsidRDefault="00435D04" w:rsidP="0039502A">
            <w:r w:rsidRPr="004F527C">
              <w:t xml:space="preserve">  прочие расходы (расшифровать)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82B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D79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3EB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6C7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BCD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791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960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DA71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5352DF16" w14:textId="77777777" w:rsidTr="0039502A">
        <w:trPr>
          <w:trHeight w:val="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371B" w14:textId="77777777" w:rsidR="00435D04" w:rsidRPr="004F527C" w:rsidRDefault="00435D04" w:rsidP="0039502A">
            <w:r w:rsidRPr="004F527C">
              <w:t>5. Прочие расходы (тыс. 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FC3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E27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94D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035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683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DB9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543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2908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36972CA6" w14:textId="77777777" w:rsidTr="0039502A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3E43" w14:textId="77777777" w:rsidR="00435D04" w:rsidRPr="004F527C" w:rsidRDefault="00435D04" w:rsidP="0039502A">
            <w:r w:rsidRPr="004F527C"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601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C29D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09C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F32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ED7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C13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71E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E48F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0A0FA913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A8F4" w14:textId="77777777" w:rsidR="00435D04" w:rsidRPr="004F527C" w:rsidRDefault="00435D04" w:rsidP="0039502A">
            <w:r w:rsidRPr="004F527C">
              <w:t xml:space="preserve"> - (перечислить)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91E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142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8EA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D4F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C1B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C6A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A6F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8D47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6E530B2B" w14:textId="77777777" w:rsidTr="0039502A">
        <w:trPr>
          <w:trHeight w:val="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EDEF" w14:textId="77777777" w:rsidR="00435D04" w:rsidRPr="004F527C" w:rsidRDefault="00435D04" w:rsidP="0039502A">
            <w:r w:rsidRPr="004F527C">
              <w:t>в том числе (расшифровать):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ADD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A81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512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B2E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A21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E39D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D6E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1FBA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2774107D" w14:textId="77777777" w:rsidTr="0039502A">
        <w:trPr>
          <w:trHeight w:val="5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6058" w14:textId="77777777" w:rsidR="00435D04" w:rsidRPr="004F527C" w:rsidRDefault="00435D04" w:rsidP="0039502A">
            <w:r w:rsidRPr="004F527C">
              <w:t>6. Прибыль (убыток) до налогообложения (тыс. руб.),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BCD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C97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C1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E32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AA0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C3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CE7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71B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6B2C0122" w14:textId="77777777" w:rsidTr="0039502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4149" w14:textId="77777777" w:rsidR="00435D04" w:rsidRPr="004F527C" w:rsidRDefault="00435D04" w:rsidP="0039502A">
            <w:r w:rsidRPr="004F527C">
              <w:t>в том числе по видам деятельности (тыс. руб.):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5800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09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48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6D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3E2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A18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C04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667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58580B0A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5DE1" w14:textId="77777777" w:rsidR="00435D04" w:rsidRPr="004F527C" w:rsidRDefault="00435D04" w:rsidP="0039502A">
            <w:r w:rsidRPr="004F527C">
              <w:t xml:space="preserve"> - (перечислить)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433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9C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E15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0F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62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959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F3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D5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4BABA522" w14:textId="77777777" w:rsidTr="0039502A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5447" w14:textId="77777777" w:rsidR="00435D04" w:rsidRPr="004F527C" w:rsidRDefault="00435D04" w:rsidP="0039502A">
            <w:r w:rsidRPr="004F527C">
              <w:lastRenderedPageBreak/>
              <w:t>7. Чистая прибыль (убыток) (тыс. 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2E0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2F00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F29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BD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64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F36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2A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BD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3F60C8C5" w14:textId="77777777" w:rsidTr="0039502A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F720" w14:textId="77777777" w:rsidR="00435D04" w:rsidRPr="004F527C" w:rsidRDefault="00435D04" w:rsidP="0039502A">
            <w:r w:rsidRPr="004F527C">
              <w:t>8. Часть прибыли, подлежащая перечислению в бюджет муниципального образования</w:t>
            </w:r>
          </w:p>
          <w:p w14:paraId="5B173E12" w14:textId="77777777" w:rsidR="00435D04" w:rsidRPr="004F527C" w:rsidRDefault="00435D04" w:rsidP="0039502A">
            <w:r w:rsidRPr="004F527C">
              <w:t>Пензенской области &lt;*&gt;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224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497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48D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7CA7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B11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9D0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A45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3BF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</w:tr>
      <w:tr w:rsidR="00435D04" w:rsidRPr="004F527C" w14:paraId="33DDDFD5" w14:textId="77777777" w:rsidTr="0039502A">
        <w:trPr>
          <w:trHeight w:val="315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1231" w14:textId="77777777" w:rsidR="00435D04" w:rsidRPr="004F527C" w:rsidRDefault="00435D04" w:rsidP="0039502A">
            <w:pPr>
              <w:jc w:val="center"/>
            </w:pPr>
            <w:r w:rsidRPr="004F527C">
              <w:t>Показатели дебиторской и кредиторской задолженности</w:t>
            </w:r>
          </w:p>
        </w:tc>
      </w:tr>
      <w:tr w:rsidR="00435D04" w:rsidRPr="004F527C" w14:paraId="718CBA4C" w14:textId="77777777" w:rsidTr="0039502A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B5EF" w14:textId="77777777" w:rsidR="00435D04" w:rsidRPr="004F527C" w:rsidRDefault="00435D04" w:rsidP="0039502A">
            <w:r w:rsidRPr="004F527C">
              <w:t>9. Дебиторская задолженность на конец периода (тыс. руб.),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7D9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B8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33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066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2A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85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D3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73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204568D5" w14:textId="77777777" w:rsidTr="0039502A">
        <w:trPr>
          <w:trHeight w:val="2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F896" w14:textId="77777777" w:rsidR="00435D04" w:rsidRPr="004F527C" w:rsidRDefault="00435D04" w:rsidP="0039502A">
            <w:r w:rsidRPr="004F527C">
              <w:t>в том числе покупатели и заказчики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97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B2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202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CE2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F21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F4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859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2C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4348EC81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6A74" w14:textId="77777777" w:rsidR="00435D04" w:rsidRPr="004F527C" w:rsidRDefault="00435D04" w:rsidP="0039502A">
            <w:r w:rsidRPr="004F527C">
              <w:t xml:space="preserve"> - из нее - просроченная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AB0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D89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F9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63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D4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B0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EAD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27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0FA42AB3" w14:textId="77777777" w:rsidTr="0039502A">
        <w:trPr>
          <w:trHeight w:val="5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EBE6" w14:textId="77777777" w:rsidR="00435D04" w:rsidRPr="004F527C" w:rsidRDefault="00435D04" w:rsidP="0039502A">
            <w:r w:rsidRPr="004F527C">
              <w:t xml:space="preserve">   (в том числе - безнадежная к взысканию)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AFD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567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746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AD7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5F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05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A5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50A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513F75F1" w14:textId="77777777" w:rsidTr="0039502A">
        <w:trPr>
          <w:trHeight w:val="5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D252" w14:textId="77777777" w:rsidR="00435D04" w:rsidRPr="004F527C" w:rsidRDefault="00435D04" w:rsidP="0039502A">
            <w:r w:rsidRPr="004F527C">
              <w:t>10. Кредиторская задолженность на конец периода (тыс. руб.),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D9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66D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F8A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1C5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D2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11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BE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4D1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78955339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868E" w14:textId="77777777" w:rsidR="00435D04" w:rsidRPr="004F527C" w:rsidRDefault="00435D04" w:rsidP="0039502A">
            <w:r w:rsidRPr="004F527C"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AD8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14B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EBE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51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EE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73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941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832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05608654" w14:textId="77777777" w:rsidTr="0039502A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B7E8" w14:textId="77777777" w:rsidR="00435D04" w:rsidRPr="004F527C" w:rsidRDefault="00435D04" w:rsidP="0039502A">
            <w:r w:rsidRPr="004F527C">
              <w:t>поставщики и подрядчики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FF0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8F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76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AA6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98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676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90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2E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49B2EF19" w14:textId="77777777" w:rsidTr="0039502A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EB07" w14:textId="77777777" w:rsidR="00435D04" w:rsidRPr="004F527C" w:rsidRDefault="00435D04" w:rsidP="0039502A">
            <w:r w:rsidRPr="004F527C">
              <w:t xml:space="preserve"> - из нее - просроченная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5ED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86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4E0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BF6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CB1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297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C2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711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727AF900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5BF5" w14:textId="77777777" w:rsidR="00435D04" w:rsidRPr="004F527C" w:rsidRDefault="00435D04" w:rsidP="0039502A">
            <w:r w:rsidRPr="004F527C">
              <w:t>по налогам и сборам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C9F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A8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BE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6A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A9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10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A7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7F5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3A743366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6624" w14:textId="77777777" w:rsidR="00435D04" w:rsidRPr="004F527C" w:rsidRDefault="00435D04" w:rsidP="0039502A">
            <w:r w:rsidRPr="004F527C">
              <w:t xml:space="preserve"> - из нее - просроченная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7B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927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E08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DB4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CF7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185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E3D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6F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7E330FDF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9897" w14:textId="77777777" w:rsidR="00435D04" w:rsidRPr="004F527C" w:rsidRDefault="00435D04" w:rsidP="0039502A">
            <w:r w:rsidRPr="004F527C">
              <w:t>перед персоналом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5B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5E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63C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F6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0A9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4C0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9ED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40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76A799B3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DFB8" w14:textId="77777777" w:rsidR="00435D04" w:rsidRPr="004F527C" w:rsidRDefault="00435D04" w:rsidP="0039502A">
            <w:r w:rsidRPr="004F527C">
              <w:t xml:space="preserve"> - из нее - просроченная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3EAE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2D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EBC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3D69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23F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13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3B5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940D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  <w:r w:rsidRPr="004F527C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35D04" w:rsidRPr="004F527C" w14:paraId="6E1DD498" w14:textId="77777777" w:rsidTr="0039502A">
        <w:trPr>
          <w:trHeight w:val="315"/>
        </w:trPr>
        <w:tc>
          <w:tcPr>
            <w:tcW w:w="150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6636" w14:textId="77777777" w:rsidR="00435D04" w:rsidRPr="004F527C" w:rsidRDefault="00435D04" w:rsidP="0039502A">
            <w:pPr>
              <w:jc w:val="center"/>
              <w:rPr>
                <w:rFonts w:ascii="Calibri" w:hAnsi="Calibri" w:cs="Calibri"/>
                <w:sz w:val="22"/>
              </w:rPr>
            </w:pPr>
            <w:r w:rsidRPr="004F527C">
              <w:t>Показатели собираемости платы</w:t>
            </w:r>
          </w:p>
        </w:tc>
      </w:tr>
      <w:tr w:rsidR="00435D04" w:rsidRPr="004F527C" w14:paraId="6459DD6B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C727" w14:textId="77777777" w:rsidR="00435D04" w:rsidRPr="004F527C" w:rsidRDefault="00435D04" w:rsidP="0039502A">
            <w:r w:rsidRPr="004F527C">
              <w:t>11. Собираемость платы (тыс. руб.)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E76D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2CA6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8D15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41F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34D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0347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BF9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F26B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</w:tr>
      <w:tr w:rsidR="00435D04" w:rsidRPr="004F527C" w14:paraId="1534633A" w14:textId="77777777" w:rsidTr="0039502A">
        <w:trPr>
          <w:trHeight w:val="2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36F3" w14:textId="77777777" w:rsidR="00435D04" w:rsidRPr="004F527C" w:rsidRDefault="00435D04" w:rsidP="0039502A">
            <w:r w:rsidRPr="004F527C"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E364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486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449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69A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488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A40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A9B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C7C4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6297DE90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6451" w14:textId="77777777" w:rsidR="00435D04" w:rsidRPr="004F527C" w:rsidRDefault="00435D04" w:rsidP="0039502A">
            <w:r w:rsidRPr="004F527C">
              <w:t xml:space="preserve"> - (перечислить)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2C6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2F00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0D0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CE3E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F98A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F4E2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3C1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5531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DCD52AF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2921" w14:textId="77777777" w:rsidR="00435D04" w:rsidRPr="004F527C" w:rsidRDefault="00435D04" w:rsidP="0039502A">
            <w:r w:rsidRPr="004F527C">
              <w:t>12. Уровень собираемости платы (%)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C9A1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FC0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90E0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AD6A3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0F52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8A0A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85E4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30A8" w14:textId="77777777" w:rsidR="00435D04" w:rsidRPr="004F527C" w:rsidRDefault="00435D04" w:rsidP="0039502A">
            <w:pPr>
              <w:rPr>
                <w:rFonts w:ascii="Calibri" w:hAnsi="Calibri" w:cs="Calibri"/>
                <w:sz w:val="22"/>
              </w:rPr>
            </w:pPr>
          </w:p>
        </w:tc>
      </w:tr>
      <w:tr w:rsidR="00435D04" w:rsidRPr="004F527C" w14:paraId="650DCE4C" w14:textId="77777777" w:rsidTr="0039502A">
        <w:trPr>
          <w:trHeight w:val="2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D024" w14:textId="77777777" w:rsidR="00435D04" w:rsidRPr="004F527C" w:rsidRDefault="00435D04" w:rsidP="0039502A">
            <w:r w:rsidRPr="004F527C"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D81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FF2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BE36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C9D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83EF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5153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AD67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107F" w14:textId="77777777" w:rsidR="00435D04" w:rsidRPr="004F527C" w:rsidRDefault="00435D04" w:rsidP="0039502A">
            <w:r w:rsidRPr="004F527C">
              <w:t> </w:t>
            </w:r>
          </w:p>
        </w:tc>
      </w:tr>
      <w:tr w:rsidR="00435D04" w:rsidRPr="004F527C" w14:paraId="137304B3" w14:textId="77777777" w:rsidTr="0039502A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249B" w14:textId="77777777" w:rsidR="00435D04" w:rsidRPr="004F527C" w:rsidRDefault="00435D04" w:rsidP="0039502A">
            <w:r w:rsidRPr="004F527C">
              <w:t xml:space="preserve"> - (перечислить)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36D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7221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3348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1C15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440C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41D9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F23B" w14:textId="77777777" w:rsidR="00435D04" w:rsidRPr="004F527C" w:rsidRDefault="00435D04" w:rsidP="0039502A">
            <w:r w:rsidRPr="004F527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9773" w14:textId="77777777" w:rsidR="00435D04" w:rsidRPr="004F527C" w:rsidRDefault="00435D04" w:rsidP="0039502A">
            <w:r w:rsidRPr="004F527C">
              <w:t> </w:t>
            </w:r>
          </w:p>
        </w:tc>
      </w:tr>
    </w:tbl>
    <w:p w14:paraId="3E880C69" w14:textId="77777777" w:rsidR="00435D04" w:rsidRPr="004F527C" w:rsidRDefault="00435D04" w:rsidP="00435D04">
      <w:pPr>
        <w:ind w:left="14" w:right="14"/>
        <w:rPr>
          <w:szCs w:val="28"/>
        </w:rPr>
      </w:pPr>
    </w:p>
    <w:p w14:paraId="0450F9A1" w14:textId="77777777" w:rsidR="00435D04" w:rsidRPr="004F527C" w:rsidRDefault="00435D04" w:rsidP="00435D04">
      <w:pPr>
        <w:ind w:left="14" w:right="14"/>
      </w:pPr>
      <w:r w:rsidRPr="004F527C">
        <w:t>&lt;*&gt; указывается часть прибыли предприятия, подлежащая перечислению в бюджет муниципального образования Пензенской области в данном году по итогам деятельности предприятия за предшествующий год.</w:t>
      </w:r>
    </w:p>
    <w:p w14:paraId="31855507" w14:textId="77777777" w:rsidR="00435D04" w:rsidRPr="00F53EDF" w:rsidRDefault="00435D04" w:rsidP="00435D04">
      <w:pPr>
        <w:ind w:left="727" w:right="14"/>
        <w:rPr>
          <w:szCs w:val="28"/>
        </w:rPr>
      </w:pPr>
      <w:r w:rsidRPr="00F53EDF">
        <w:rPr>
          <w:szCs w:val="28"/>
        </w:rPr>
        <w:t>Примечания:</w:t>
      </w:r>
    </w:p>
    <w:p w14:paraId="631BC894" w14:textId="77777777" w:rsidR="00435D04" w:rsidRPr="00F53EDF" w:rsidRDefault="00435D04" w:rsidP="00435D04">
      <w:pPr>
        <w:ind w:firstLine="709"/>
        <w:rPr>
          <w:szCs w:val="28"/>
        </w:rPr>
      </w:pPr>
      <w:r w:rsidRPr="00F53EDF">
        <w:rPr>
          <w:szCs w:val="28"/>
        </w:rPr>
        <w:t xml:space="preserve">1. </w:t>
      </w:r>
      <w:r w:rsidRPr="00F53EDF">
        <w:rPr>
          <w:i/>
          <w:iCs/>
        </w:rPr>
        <w:t>(наименование муниципального образования)</w:t>
      </w:r>
      <w:r w:rsidRPr="00F53EDF">
        <w:rPr>
          <w:szCs w:val="28"/>
        </w:rPr>
        <w:t xml:space="preserve"> могут устанавливаться дополнительные показатели деятельности предприятия.</w:t>
      </w:r>
    </w:p>
    <w:p w14:paraId="3BEACA34" w14:textId="77777777" w:rsidR="00435D04" w:rsidRPr="00F53EDF" w:rsidRDefault="00435D04" w:rsidP="00435D04">
      <w:pPr>
        <w:ind w:firstLine="709"/>
        <w:rPr>
          <w:szCs w:val="28"/>
        </w:rPr>
      </w:pPr>
      <w:r w:rsidRPr="00F53EDF">
        <w:rPr>
          <w:szCs w:val="28"/>
        </w:rPr>
        <w:t>2. Значения плановых показателей указываются поквартально нарастающим итогом.</w:t>
      </w:r>
    </w:p>
    <w:p w14:paraId="395C1112" w14:textId="77777777" w:rsidR="00435D04" w:rsidRPr="00F53EDF" w:rsidRDefault="00435D04" w:rsidP="00435D04">
      <w:pPr>
        <w:ind w:left="-317" w:right="-1879"/>
        <w:rPr>
          <w:szCs w:val="28"/>
        </w:rPr>
      </w:pPr>
    </w:p>
    <w:p w14:paraId="1C07B3C3" w14:textId="77777777" w:rsidR="00435D04" w:rsidRDefault="00435D04" w:rsidP="00435D04">
      <w:pPr>
        <w:jc w:val="both"/>
        <w:rPr>
          <w:b/>
          <w:sz w:val="28"/>
          <w:szCs w:val="28"/>
        </w:rPr>
      </w:pPr>
    </w:p>
    <w:bookmarkEnd w:id="0"/>
    <w:p w14:paraId="5E01129A" w14:textId="77777777" w:rsidR="00435D04" w:rsidRDefault="00435D0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35D04" w:rsidSect="00435D04">
      <w:headerReference w:type="default" r:id="rId14"/>
      <w:pgSz w:w="11902" w:h="16834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6F47" w14:textId="77777777" w:rsidR="00B80A2A" w:rsidRDefault="00B80A2A">
      <w:r>
        <w:separator/>
      </w:r>
    </w:p>
  </w:endnote>
  <w:endnote w:type="continuationSeparator" w:id="0">
    <w:p w14:paraId="09926C77" w14:textId="77777777" w:rsidR="00B80A2A" w:rsidRDefault="00B8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AB14" w14:textId="77777777" w:rsidR="00B80A2A" w:rsidRDefault="00B80A2A">
      <w:r>
        <w:separator/>
      </w:r>
    </w:p>
  </w:footnote>
  <w:footnote w:type="continuationSeparator" w:id="0">
    <w:p w14:paraId="62A1867E" w14:textId="77777777" w:rsidR="00B80A2A" w:rsidRDefault="00B8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F99B" w14:textId="77777777" w:rsidR="00435D04" w:rsidRDefault="00435D04">
    <w:pPr>
      <w:spacing w:line="259" w:lineRule="auto"/>
      <w:ind w:left="130"/>
      <w:jc w:val="center"/>
    </w:pPr>
    <w:r w:rsidRPr="00EC79C4">
      <w:rPr>
        <w:sz w:val="28"/>
      </w:rPr>
      <w:fldChar w:fldCharType="begin"/>
    </w:r>
    <w:r>
      <w:instrText xml:space="preserve"> PAGE   \* MERGEFORMAT </w:instrText>
    </w:r>
    <w:r w:rsidRPr="00EC79C4">
      <w:rPr>
        <w:sz w:val="28"/>
      </w:rP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0000"/>
    <w:multiLevelType w:val="multilevel"/>
    <w:tmpl w:val="4DDC8A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7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9D6578A"/>
    <w:multiLevelType w:val="multilevel"/>
    <w:tmpl w:val="E984F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634518F"/>
    <w:multiLevelType w:val="hybridMultilevel"/>
    <w:tmpl w:val="55668402"/>
    <w:lvl w:ilvl="0" w:tplc="EB12A9D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20D28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0AA19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80692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8C991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B8EC44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42FF0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723CD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B24378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1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7D074F"/>
    <w:multiLevelType w:val="hybridMultilevel"/>
    <w:tmpl w:val="38404B68"/>
    <w:lvl w:ilvl="0" w:tplc="22D844E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765B7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58D740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16798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B2362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5E189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B0DEF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A424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4A63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9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B040C2"/>
    <w:multiLevelType w:val="hybridMultilevel"/>
    <w:tmpl w:val="2CE0DB7A"/>
    <w:lvl w:ilvl="0" w:tplc="786E9C6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F4E03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482C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70B7A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B6812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80C77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A0E6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44C20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22E1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5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6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4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28"/>
  </w:num>
  <w:num w:numId="16">
    <w:abstractNumId w:val="29"/>
  </w:num>
  <w:num w:numId="17">
    <w:abstractNumId w:val="11"/>
  </w:num>
  <w:num w:numId="18">
    <w:abstractNumId w:val="7"/>
  </w:num>
  <w:num w:numId="19">
    <w:abstractNumId w:val="36"/>
  </w:num>
  <w:num w:numId="20">
    <w:abstractNumId w:val="22"/>
  </w:num>
  <w:num w:numId="21">
    <w:abstractNumId w:val="10"/>
  </w:num>
  <w:num w:numId="22">
    <w:abstractNumId w:val="4"/>
  </w:num>
  <w:num w:numId="23">
    <w:abstractNumId w:val="13"/>
  </w:num>
  <w:num w:numId="24">
    <w:abstractNumId w:val="12"/>
  </w:num>
  <w:num w:numId="25">
    <w:abstractNumId w:val="19"/>
  </w:num>
  <w:num w:numId="26">
    <w:abstractNumId w:val="5"/>
  </w:num>
  <w:num w:numId="27">
    <w:abstractNumId w:val="38"/>
  </w:num>
  <w:num w:numId="28">
    <w:abstractNumId w:val="26"/>
  </w:num>
  <w:num w:numId="29">
    <w:abstractNumId w:val="24"/>
  </w:num>
  <w:num w:numId="30">
    <w:abstractNumId w:val="33"/>
  </w:num>
  <w:num w:numId="31">
    <w:abstractNumId w:val="21"/>
  </w:num>
  <w:num w:numId="32">
    <w:abstractNumId w:val="31"/>
  </w:num>
  <w:num w:numId="33">
    <w:abstractNumId w:val="17"/>
  </w:num>
  <w:num w:numId="34">
    <w:abstractNumId w:val="8"/>
  </w:num>
  <w:num w:numId="35">
    <w:abstractNumId w:val="3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23"/>
  </w:num>
  <w:num w:numId="41">
    <w:abstractNumId w:val="18"/>
  </w:num>
  <w:num w:numId="4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4564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30524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2025-05-15T08:47:00Z</dcterms:created>
  <dcterms:modified xsi:type="dcterms:W3CDTF">2025-05-15T08:47:00Z</dcterms:modified>
</cp:coreProperties>
</file>