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DCF883F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794BA7">
        <w:rPr>
          <w:color w:val="C00000"/>
          <w:sz w:val="24"/>
          <w:szCs w:val="24"/>
        </w:rPr>
        <w:t>34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94BA7">
        <w:rPr>
          <w:color w:val="C00000"/>
          <w:sz w:val="24"/>
          <w:szCs w:val="24"/>
        </w:rPr>
        <w:t>11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794BA7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6D9E8A0A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355C0F">
        <w:rPr>
          <w:b/>
          <w:bCs/>
          <w:i/>
          <w:sz w:val="24"/>
          <w:szCs w:val="24"/>
          <w:u w:val="single"/>
        </w:rPr>
        <w:t>1</w:t>
      </w:r>
      <w:r w:rsidR="00794BA7">
        <w:rPr>
          <w:b/>
          <w:bCs/>
          <w:i/>
          <w:sz w:val="24"/>
          <w:szCs w:val="24"/>
          <w:u w:val="single"/>
        </w:rPr>
        <w:t>0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794BA7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7B2548">
        <w:rPr>
          <w:bCs/>
          <w:sz w:val="24"/>
          <w:szCs w:val="24"/>
          <w:u w:val="single"/>
        </w:rPr>
        <w:t>6</w:t>
      </w:r>
      <w:r w:rsidR="00794BA7">
        <w:rPr>
          <w:bCs/>
          <w:sz w:val="24"/>
          <w:szCs w:val="24"/>
          <w:u w:val="single"/>
        </w:rPr>
        <w:t>2</w:t>
      </w:r>
      <w:r w:rsidR="00355C0F">
        <w:rPr>
          <w:bCs/>
          <w:sz w:val="24"/>
          <w:szCs w:val="24"/>
          <w:u w:val="single"/>
        </w:rPr>
        <w:t>-1</w:t>
      </w:r>
      <w:r w:rsidR="00794BA7">
        <w:rPr>
          <w:bCs/>
          <w:sz w:val="24"/>
          <w:szCs w:val="24"/>
          <w:u w:val="single"/>
        </w:rPr>
        <w:t>2</w:t>
      </w:r>
      <w:r w:rsidR="00355C0F">
        <w:rPr>
          <w:bCs/>
          <w:sz w:val="24"/>
          <w:szCs w:val="24"/>
          <w:u w:val="single"/>
        </w:rPr>
        <w:t>/8</w:t>
      </w:r>
    </w:p>
    <w:p w14:paraId="092E4BB8" w14:textId="22253B97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359130F6" w14:textId="77777777" w:rsidR="00794BA7" w:rsidRPr="00CF4809" w:rsidRDefault="00794BA7" w:rsidP="00794BA7">
      <w:pPr>
        <w:jc w:val="center"/>
        <w:rPr>
          <w:b/>
          <w:bCs/>
          <w:color w:val="000000"/>
          <w:sz w:val="26"/>
          <w:szCs w:val="26"/>
        </w:rPr>
      </w:pPr>
      <w:r w:rsidRPr="00CF4809">
        <w:rPr>
          <w:b/>
          <w:bCs/>
          <w:color w:val="000000"/>
          <w:sz w:val="26"/>
          <w:szCs w:val="26"/>
        </w:rPr>
        <w:t>О внесении изменений в решение Комитета местного самоуправления Сосновского сельсовета Бессоновского района Пензенской области от 25.03.2022 г. № 185-96/7 «Об утверждении Положения о бюджетном процессе в Сосновского сельсовете Бессоновского района Пензенской области»</w:t>
      </w:r>
    </w:p>
    <w:p w14:paraId="1E102676" w14:textId="77777777" w:rsidR="00794BA7" w:rsidRPr="00CF4809" w:rsidRDefault="00794BA7" w:rsidP="00794BA7">
      <w:pPr>
        <w:jc w:val="center"/>
        <w:rPr>
          <w:b/>
          <w:color w:val="000000"/>
          <w:sz w:val="26"/>
          <w:szCs w:val="26"/>
        </w:rPr>
      </w:pPr>
    </w:p>
    <w:p w14:paraId="6CA02F37" w14:textId="77777777" w:rsidR="00794BA7" w:rsidRPr="00CF4809" w:rsidRDefault="00794BA7" w:rsidP="00794BA7">
      <w:pPr>
        <w:pStyle w:val="affffffc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CF4809">
        <w:rPr>
          <w:color w:val="000000"/>
          <w:sz w:val="26"/>
          <w:szCs w:val="26"/>
        </w:rPr>
        <w:t>В целях приведения в соответствие с действующим законодательством</w:t>
      </w:r>
      <w:r w:rsidRPr="00CF4809">
        <w:rPr>
          <w:rStyle w:val="hyperlink"/>
          <w:color w:val="000000"/>
          <w:sz w:val="26"/>
          <w:szCs w:val="26"/>
        </w:rPr>
        <w:t xml:space="preserve"> правовых актов </w:t>
      </w:r>
      <w:hyperlink r:id="rId9" w:tgtFrame="_blank" w:history="1">
        <w:r w:rsidRPr="00CF4809">
          <w:rPr>
            <w:rStyle w:val="hyperlink"/>
            <w:color w:val="000000"/>
            <w:sz w:val="26"/>
            <w:szCs w:val="26"/>
          </w:rPr>
          <w:t>Сосновского сельсовета Бессоновского района Пензенской области</w:t>
        </w:r>
      </w:hyperlink>
      <w:r w:rsidRPr="00CF4809">
        <w:rPr>
          <w:color w:val="000000"/>
          <w:sz w:val="26"/>
          <w:szCs w:val="26"/>
        </w:rPr>
        <w:t xml:space="preserve">, руководствуясь </w:t>
      </w:r>
      <w:r w:rsidRPr="00CF4809">
        <w:rPr>
          <w:rStyle w:val="hyperlink"/>
          <w:color w:val="000000"/>
          <w:sz w:val="26"/>
          <w:szCs w:val="26"/>
        </w:rPr>
        <w:t>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CF4809">
        <w:rPr>
          <w:bCs/>
          <w:color w:val="000000"/>
          <w:sz w:val="26"/>
          <w:szCs w:val="26"/>
        </w:rPr>
        <w:t xml:space="preserve"> ч.9, ч.10 ст.15 Федерального закона от 29.10.2024 N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r w:rsidRPr="00CF4809">
        <w:rPr>
          <w:color w:val="000000"/>
          <w:sz w:val="26"/>
          <w:szCs w:val="26"/>
        </w:rPr>
        <w:t>Уставом сельского поселения Сосновский сельсовет Бессоновского</w:t>
      </w:r>
      <w:r w:rsidRPr="00CF4809">
        <w:rPr>
          <w:i/>
          <w:color w:val="000000"/>
          <w:sz w:val="26"/>
          <w:szCs w:val="26"/>
        </w:rPr>
        <w:t xml:space="preserve"> </w:t>
      </w:r>
      <w:r w:rsidRPr="00CF4809">
        <w:rPr>
          <w:color w:val="000000"/>
          <w:sz w:val="26"/>
          <w:szCs w:val="26"/>
        </w:rPr>
        <w:t xml:space="preserve"> района Пензенской области,</w:t>
      </w:r>
    </w:p>
    <w:p w14:paraId="58405394" w14:textId="77777777" w:rsidR="00794BA7" w:rsidRPr="00CF4809" w:rsidRDefault="00794BA7" w:rsidP="00794BA7">
      <w:pPr>
        <w:ind w:firstLine="544"/>
        <w:jc w:val="center"/>
        <w:rPr>
          <w:b/>
          <w:color w:val="000000"/>
          <w:sz w:val="26"/>
          <w:szCs w:val="26"/>
        </w:rPr>
      </w:pPr>
      <w:r w:rsidRPr="00CF4809">
        <w:rPr>
          <w:b/>
          <w:color w:val="000000"/>
          <w:sz w:val="26"/>
          <w:szCs w:val="26"/>
        </w:rPr>
        <w:t>Комитет местного самоуправления решил:</w:t>
      </w:r>
    </w:p>
    <w:p w14:paraId="36D345AF" w14:textId="77777777" w:rsidR="00794BA7" w:rsidRPr="00CF4809" w:rsidRDefault="00794BA7" w:rsidP="00794BA7">
      <w:pPr>
        <w:ind w:firstLine="544"/>
        <w:jc w:val="both"/>
        <w:rPr>
          <w:bCs/>
          <w:color w:val="000000"/>
          <w:sz w:val="26"/>
          <w:szCs w:val="26"/>
        </w:rPr>
      </w:pPr>
      <w:r w:rsidRPr="00CF4809">
        <w:rPr>
          <w:color w:val="000000"/>
          <w:sz w:val="26"/>
          <w:szCs w:val="26"/>
        </w:rPr>
        <w:t xml:space="preserve">1. Внести </w:t>
      </w:r>
      <w:r w:rsidRPr="00CF4809">
        <w:rPr>
          <w:bCs/>
          <w:color w:val="000000"/>
          <w:sz w:val="26"/>
          <w:szCs w:val="26"/>
        </w:rPr>
        <w:t>в решение Комитета местного самоуправления Сосновского сельсовета Бессоновского района Пензенской области от 25.03.2022 г. № 185-96/7 «Об утверждении Положения о бюджетном процессе в Сосновском сельсовете Бессоновского района Пензенской области» следующие изменения:</w:t>
      </w:r>
    </w:p>
    <w:p w14:paraId="62251A25" w14:textId="77777777" w:rsidR="00794BA7" w:rsidRPr="00CF4809" w:rsidRDefault="00794BA7" w:rsidP="00794BA7">
      <w:pPr>
        <w:ind w:firstLine="544"/>
        <w:jc w:val="both"/>
        <w:rPr>
          <w:bCs/>
          <w:color w:val="000000"/>
          <w:sz w:val="26"/>
          <w:szCs w:val="26"/>
        </w:rPr>
      </w:pPr>
      <w:r w:rsidRPr="00CF4809">
        <w:rPr>
          <w:bCs/>
          <w:color w:val="000000"/>
          <w:sz w:val="26"/>
          <w:szCs w:val="26"/>
        </w:rPr>
        <w:t>1.1. дополнить пунктом 1.1. следующего содержания:</w:t>
      </w:r>
    </w:p>
    <w:p w14:paraId="4468F9E6" w14:textId="77777777" w:rsidR="00794BA7" w:rsidRPr="00CF4809" w:rsidRDefault="00794BA7" w:rsidP="00794BA7">
      <w:pPr>
        <w:widowControl/>
        <w:ind w:firstLine="539"/>
        <w:jc w:val="both"/>
        <w:rPr>
          <w:color w:val="000000"/>
          <w:sz w:val="26"/>
          <w:szCs w:val="26"/>
        </w:rPr>
      </w:pPr>
      <w:r w:rsidRPr="00CF4809">
        <w:rPr>
          <w:bCs/>
          <w:color w:val="000000"/>
          <w:sz w:val="26"/>
          <w:szCs w:val="26"/>
        </w:rPr>
        <w:t>«1.1. Установить</w:t>
      </w:r>
      <w:r w:rsidRPr="00CF4809">
        <w:rPr>
          <w:color w:val="000000"/>
          <w:sz w:val="26"/>
          <w:szCs w:val="26"/>
        </w:rPr>
        <w:t xml:space="preserve">, что в ходе исполнения бюджета Бессоновского района Пензенской области (далее – бюджета) в 2025 году дополнительно к основаниям для внесения изменений в сводную бюджетную роспись бюджета, установленным бюджетным </w:t>
      </w:r>
      <w:hyperlink r:id="rId10" w:history="1">
        <w:r w:rsidRPr="00CF4809">
          <w:rPr>
            <w:color w:val="000000"/>
            <w:sz w:val="26"/>
            <w:szCs w:val="26"/>
          </w:rPr>
          <w:t>законодательством</w:t>
        </w:r>
      </w:hyperlink>
      <w:r w:rsidRPr="00CF4809">
        <w:rPr>
          <w:color w:val="000000"/>
          <w:sz w:val="26"/>
          <w:szCs w:val="26"/>
        </w:rPr>
        <w:t xml:space="preserve"> Российской Федерации, в соответствии с решениями администрации </w:t>
      </w:r>
      <w:r w:rsidRPr="00CF4809">
        <w:rPr>
          <w:color w:val="000000"/>
          <w:sz w:val="26"/>
          <w:szCs w:val="26"/>
        </w:rPr>
        <w:lastRenderedPageBreak/>
        <w:t>Бессоновского района Пензенской области в сводную бюджетную роспись бюджета без внесения изменений в решение о бюджете могут быть внесены изменения в случае перераспределения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Федерации), и на цели, определенные администрацией Бессоновского района, а также в случае перераспределения бюджетных ассигнований между видами источников финансирования дефицита бюджета.</w:t>
      </w:r>
    </w:p>
    <w:p w14:paraId="0A47BB15" w14:textId="77777777" w:rsidR="00794BA7" w:rsidRPr="00CF4809" w:rsidRDefault="00794BA7" w:rsidP="00794BA7">
      <w:pPr>
        <w:widowControl/>
        <w:ind w:firstLine="539"/>
        <w:jc w:val="both"/>
        <w:rPr>
          <w:bCs/>
          <w:color w:val="000000"/>
          <w:sz w:val="26"/>
          <w:szCs w:val="26"/>
        </w:rPr>
      </w:pPr>
      <w:r w:rsidRPr="00CF4809">
        <w:rPr>
          <w:color w:val="000000"/>
          <w:sz w:val="26"/>
          <w:szCs w:val="26"/>
        </w:rPr>
        <w:t xml:space="preserve">1.2. Внесение изменений в сводную бюджетную роспись бюджета по основаниям, установленным </w:t>
      </w:r>
      <w:hyperlink w:anchor="Par0" w:history="1">
        <w:r w:rsidRPr="00CF4809">
          <w:rPr>
            <w:color w:val="000000"/>
            <w:sz w:val="26"/>
            <w:szCs w:val="26"/>
          </w:rPr>
          <w:t>частью 9</w:t>
        </w:r>
      </w:hyperlink>
      <w:r w:rsidRPr="00CF4809">
        <w:rPr>
          <w:color w:val="000000"/>
          <w:sz w:val="26"/>
          <w:szCs w:val="26"/>
        </w:rPr>
        <w:t xml:space="preserve"> статьи 15 </w:t>
      </w:r>
      <w:r w:rsidRPr="00CF4809">
        <w:rPr>
          <w:bCs/>
          <w:color w:val="000000"/>
          <w:sz w:val="26"/>
          <w:szCs w:val="26"/>
        </w:rPr>
        <w:t>ст.15 Федерального закона от 29.10.2024 N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</w:t>
      </w:r>
      <w:r w:rsidRPr="00CF4809">
        <w:rPr>
          <w:color w:val="000000"/>
          <w:sz w:val="26"/>
          <w:szCs w:val="26"/>
        </w:rPr>
        <w:t>, может осуществляться с превышением общего объема расходов, утвержденных законом субъекта Российской Федерации о бюджете субъекта Российской Федерации (муниципальным правовым актом представительного органа муниципального образования о местном бюджете).</w:t>
      </w:r>
      <w:r w:rsidRPr="00CF4809">
        <w:rPr>
          <w:bCs/>
          <w:color w:val="000000"/>
          <w:sz w:val="26"/>
          <w:szCs w:val="26"/>
        </w:rPr>
        <w:t>».</w:t>
      </w:r>
    </w:p>
    <w:p w14:paraId="7CE0D5E3" w14:textId="77777777" w:rsidR="00794BA7" w:rsidRPr="00CF4809" w:rsidRDefault="00794BA7" w:rsidP="00794BA7">
      <w:pPr>
        <w:widowControl/>
        <w:ind w:firstLine="539"/>
        <w:jc w:val="both"/>
        <w:rPr>
          <w:bCs/>
          <w:color w:val="000000"/>
          <w:sz w:val="26"/>
          <w:szCs w:val="26"/>
        </w:rPr>
      </w:pPr>
    </w:p>
    <w:p w14:paraId="587A6DAF" w14:textId="77777777" w:rsidR="00794BA7" w:rsidRPr="00CF4809" w:rsidRDefault="00794BA7" w:rsidP="00794BA7">
      <w:pPr>
        <w:ind w:firstLine="544"/>
        <w:jc w:val="both"/>
        <w:rPr>
          <w:color w:val="000000"/>
          <w:sz w:val="26"/>
          <w:szCs w:val="26"/>
        </w:rPr>
      </w:pPr>
      <w:r w:rsidRPr="00CF4809">
        <w:rPr>
          <w:bCs/>
          <w:color w:val="000000"/>
          <w:sz w:val="26"/>
          <w:szCs w:val="26"/>
        </w:rPr>
        <w:t xml:space="preserve">2. </w:t>
      </w:r>
      <w:r w:rsidRPr="00CF4809">
        <w:rPr>
          <w:color w:val="000000"/>
          <w:sz w:val="26"/>
          <w:szCs w:val="26"/>
        </w:rPr>
        <w:t>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BCEB51A" w14:textId="77777777" w:rsidR="00794BA7" w:rsidRPr="00CF4809" w:rsidRDefault="00794BA7" w:rsidP="00794BA7">
      <w:pPr>
        <w:widowControl/>
        <w:ind w:firstLine="567"/>
        <w:jc w:val="both"/>
        <w:rPr>
          <w:color w:val="000000"/>
          <w:sz w:val="26"/>
          <w:szCs w:val="26"/>
        </w:rPr>
      </w:pPr>
      <w:r w:rsidRPr="00CF4809">
        <w:rPr>
          <w:color w:val="000000"/>
          <w:sz w:val="26"/>
          <w:szCs w:val="26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7406A12D" w14:textId="77777777" w:rsidR="00794BA7" w:rsidRPr="00CF4809" w:rsidRDefault="00794BA7" w:rsidP="00794BA7">
      <w:pPr>
        <w:ind w:firstLine="567"/>
        <w:jc w:val="both"/>
        <w:rPr>
          <w:color w:val="000000"/>
          <w:sz w:val="26"/>
          <w:szCs w:val="26"/>
        </w:rPr>
      </w:pPr>
      <w:r w:rsidRPr="00CF4809">
        <w:rPr>
          <w:color w:val="000000"/>
          <w:sz w:val="26"/>
          <w:szCs w:val="26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3D622991" w14:textId="77777777" w:rsidR="00794BA7" w:rsidRPr="00CF4809" w:rsidRDefault="00794BA7" w:rsidP="00794BA7">
      <w:pPr>
        <w:ind w:firstLine="567"/>
        <w:jc w:val="both"/>
        <w:rPr>
          <w:color w:val="000000"/>
          <w:sz w:val="26"/>
          <w:szCs w:val="26"/>
        </w:rPr>
      </w:pPr>
    </w:p>
    <w:p w14:paraId="79E18101" w14:textId="77777777" w:rsidR="00794BA7" w:rsidRPr="00CF4809" w:rsidRDefault="00794BA7" w:rsidP="00794BA7">
      <w:pPr>
        <w:ind w:firstLine="567"/>
        <w:jc w:val="both"/>
        <w:rPr>
          <w:color w:val="000000"/>
          <w:sz w:val="26"/>
          <w:szCs w:val="26"/>
        </w:rPr>
      </w:pPr>
    </w:p>
    <w:p w14:paraId="5B1F01B1" w14:textId="77777777" w:rsidR="00794BA7" w:rsidRPr="00CF4809" w:rsidRDefault="00794BA7" w:rsidP="00794BA7">
      <w:pPr>
        <w:ind w:firstLine="567"/>
        <w:jc w:val="both"/>
        <w:rPr>
          <w:color w:val="000000"/>
          <w:sz w:val="26"/>
          <w:szCs w:val="26"/>
        </w:rPr>
      </w:pPr>
    </w:p>
    <w:p w14:paraId="4F90C6BB" w14:textId="77777777" w:rsidR="00794BA7" w:rsidRPr="00CF4809" w:rsidRDefault="00794BA7" w:rsidP="00794BA7">
      <w:pPr>
        <w:tabs>
          <w:tab w:val="center" w:pos="4961"/>
        </w:tabs>
        <w:ind w:firstLine="567"/>
        <w:jc w:val="both"/>
        <w:rPr>
          <w:color w:val="000000"/>
          <w:sz w:val="26"/>
          <w:szCs w:val="26"/>
        </w:rPr>
      </w:pPr>
      <w:r w:rsidRPr="00CF4809">
        <w:rPr>
          <w:color w:val="000000"/>
          <w:sz w:val="26"/>
          <w:szCs w:val="26"/>
        </w:rPr>
        <w:t xml:space="preserve">Глава Сосновского сельсовета                                                             Е.В. </w:t>
      </w:r>
      <w:proofErr w:type="spellStart"/>
      <w:r w:rsidRPr="00CF4809">
        <w:rPr>
          <w:color w:val="000000"/>
          <w:sz w:val="26"/>
          <w:szCs w:val="26"/>
        </w:rPr>
        <w:t>Бакалова</w:t>
      </w:r>
      <w:proofErr w:type="spellEnd"/>
    </w:p>
    <w:p w14:paraId="0024CF33" w14:textId="77777777" w:rsidR="00794BA7" w:rsidRPr="00CF4809" w:rsidRDefault="00794BA7" w:rsidP="00794BA7">
      <w:pPr>
        <w:tabs>
          <w:tab w:val="center" w:pos="4961"/>
        </w:tabs>
        <w:ind w:firstLine="567"/>
        <w:jc w:val="both"/>
        <w:rPr>
          <w:color w:val="000000"/>
          <w:sz w:val="26"/>
          <w:szCs w:val="26"/>
        </w:rPr>
      </w:pPr>
    </w:p>
    <w:bookmarkEnd w:id="0"/>
    <w:p w14:paraId="096BC7FB" w14:textId="77777777" w:rsidR="00794BA7" w:rsidRDefault="00794BA7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794BA7" w:rsidSect="00C51254">
      <w:headerReference w:type="defaul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4B5B" w14:textId="77777777" w:rsidR="00BD6771" w:rsidRDefault="00BD6771">
      <w:r>
        <w:separator/>
      </w:r>
    </w:p>
  </w:endnote>
  <w:endnote w:type="continuationSeparator" w:id="0">
    <w:p w14:paraId="2650AA34" w14:textId="77777777" w:rsidR="00BD6771" w:rsidRDefault="00BD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AF91" w14:textId="77777777" w:rsidR="00BD6771" w:rsidRDefault="00BD6771">
      <w:r>
        <w:separator/>
      </w:r>
    </w:p>
  </w:footnote>
  <w:footnote w:type="continuationSeparator" w:id="0">
    <w:p w14:paraId="76E35297" w14:textId="77777777" w:rsidR="00BD6771" w:rsidRDefault="00BD6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794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6790&amp;dst=42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5055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2025-04-11T05:14:00Z</dcterms:created>
  <dcterms:modified xsi:type="dcterms:W3CDTF">2025-04-11T05:14:00Z</dcterms:modified>
</cp:coreProperties>
</file>