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4728E7C9"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AB760B">
        <w:rPr>
          <w:color w:val="C00000"/>
          <w:sz w:val="24"/>
          <w:szCs w:val="24"/>
        </w:rPr>
        <w:t>3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F2D65">
        <w:rPr>
          <w:color w:val="C00000"/>
          <w:sz w:val="24"/>
          <w:szCs w:val="24"/>
        </w:rPr>
        <w:t>1</w:t>
      </w:r>
      <w:r w:rsidR="003B44BD">
        <w:rPr>
          <w:color w:val="C00000"/>
          <w:sz w:val="24"/>
          <w:szCs w:val="24"/>
        </w:rPr>
        <w:t>6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9F2D65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3EEC7D3F" w:rsidR="00A16572" w:rsidRDefault="009F2D65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49A62752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3B44B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15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3B44B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7</w:t>
      </w:r>
    </w:p>
    <w:p w14:paraId="2A1CF16E" w14:textId="7FED4AD1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0C4C3283" w14:textId="77777777" w:rsidR="003B44BD" w:rsidRPr="00512A32" w:rsidRDefault="003B44BD" w:rsidP="003B44BD">
      <w:pPr>
        <w:widowControl/>
        <w:spacing w:before="240" w:after="60"/>
        <w:ind w:firstLine="567"/>
        <w:jc w:val="center"/>
        <w:rPr>
          <w:b/>
          <w:bCs/>
          <w:sz w:val="28"/>
          <w:szCs w:val="28"/>
        </w:rPr>
      </w:pPr>
      <w:r w:rsidRPr="00512A32">
        <w:rPr>
          <w:b/>
          <w:bCs/>
          <w:sz w:val="28"/>
          <w:szCs w:val="28"/>
        </w:rPr>
        <w:t>О внесении изменений в распоряжение администрации Сосновского сельсовета Бессоновского района Пензенской области от 01 июля 2016г. № 43 «Об утверждении Порядка Принятия решения о признании безнадежной к взысканию задолженности по платежам в бюджет, главным администратором и администратором которых является администрация Сосновского сельсовета Бессоновского района Пензенской области»</w:t>
      </w:r>
    </w:p>
    <w:p w14:paraId="623A9086" w14:textId="77777777" w:rsidR="003B44BD" w:rsidRPr="00512A32" w:rsidRDefault="003B44BD" w:rsidP="003B44BD">
      <w:pPr>
        <w:jc w:val="center"/>
        <w:outlineLvl w:val="0"/>
        <w:rPr>
          <w:sz w:val="28"/>
          <w:szCs w:val="28"/>
        </w:rPr>
      </w:pPr>
    </w:p>
    <w:p w14:paraId="7BC742B6" w14:textId="77777777" w:rsidR="003B44BD" w:rsidRPr="00512A32" w:rsidRDefault="003B44BD" w:rsidP="003B44BD">
      <w:pPr>
        <w:widowControl/>
        <w:ind w:firstLine="567"/>
        <w:jc w:val="both"/>
        <w:rPr>
          <w:b/>
          <w:bCs/>
          <w:sz w:val="28"/>
          <w:szCs w:val="28"/>
        </w:rPr>
      </w:pPr>
      <w:r w:rsidRPr="00512A32">
        <w:rPr>
          <w:bCs/>
          <w:sz w:val="28"/>
          <w:szCs w:val="28"/>
        </w:rPr>
        <w:t>В соответствии со статьей 47.2 Бюджетного кодекса Российской Федерации, Постановлением Правительства Российской Федерации от 06.05.2016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</w:t>
      </w:r>
      <w:r w:rsidRPr="00512A32">
        <w:rPr>
          <w:rFonts w:ascii="Arial" w:hAnsi="Arial" w:cs="Arial"/>
        </w:rPr>
        <w:t xml:space="preserve"> </w:t>
      </w:r>
      <w:r w:rsidRPr="00512A32">
        <w:rPr>
          <w:sz w:val="28"/>
          <w:szCs w:val="28"/>
        </w:rPr>
        <w:t>Уставом Сосновского сельсовета Бессоновского района Пензенской области:</w:t>
      </w:r>
    </w:p>
    <w:p w14:paraId="26573EBF" w14:textId="77777777" w:rsidR="003B44BD" w:rsidRPr="00512A32" w:rsidRDefault="003B44BD" w:rsidP="003B44BD">
      <w:pPr>
        <w:widowControl/>
        <w:ind w:firstLine="567"/>
        <w:jc w:val="both"/>
        <w:rPr>
          <w:bCs/>
          <w:sz w:val="28"/>
          <w:szCs w:val="28"/>
        </w:rPr>
      </w:pPr>
      <w:r w:rsidRPr="00512A32">
        <w:rPr>
          <w:bCs/>
          <w:sz w:val="28"/>
          <w:szCs w:val="28"/>
        </w:rPr>
        <w:t>1. Внести в распоряжение администрации Сосновского сельсовета Бессоновского района Пензенской области от 01 июля 2016г. № 43 «Об утверждении Порядка Принятия решения о признании безнадежной к взысканию задолженности по платежам в бюджет, главным администратором и администратором которых является администрация Сосновского сельсовета Бессоновского района Пензенской области» следующие изменения:</w:t>
      </w:r>
    </w:p>
    <w:p w14:paraId="7C0EFE53" w14:textId="77777777" w:rsidR="003B44BD" w:rsidRPr="00512A32" w:rsidRDefault="003B44BD" w:rsidP="003B44BD">
      <w:pPr>
        <w:widowControl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12A32">
        <w:rPr>
          <w:bCs/>
          <w:sz w:val="28"/>
          <w:szCs w:val="28"/>
        </w:rPr>
        <w:t xml:space="preserve">1.1. пункт 3 </w:t>
      </w:r>
      <w:r w:rsidRPr="00512A32">
        <w:rPr>
          <w:sz w:val="28"/>
          <w:szCs w:val="28"/>
        </w:rPr>
        <w:t xml:space="preserve">Порядка принятия решений о признании безнадежной к взысканию задолженности по платежам в бюджет </w:t>
      </w:r>
      <w:r w:rsidRPr="00512A32">
        <w:rPr>
          <w:bCs/>
          <w:sz w:val="28"/>
          <w:szCs w:val="28"/>
        </w:rPr>
        <w:t>Сосновского</w:t>
      </w:r>
      <w:r w:rsidRPr="00512A32">
        <w:rPr>
          <w:sz w:val="28"/>
          <w:szCs w:val="28"/>
        </w:rPr>
        <w:t xml:space="preserve"> сельсовета Бессоновского района Пензенской области, главным администратором и администратором которых является администрация </w:t>
      </w:r>
      <w:r w:rsidRPr="00512A32">
        <w:rPr>
          <w:bCs/>
          <w:sz w:val="28"/>
          <w:szCs w:val="28"/>
        </w:rPr>
        <w:t>Сосновского</w:t>
      </w:r>
      <w:r w:rsidRPr="00512A32">
        <w:rPr>
          <w:sz w:val="28"/>
          <w:szCs w:val="28"/>
        </w:rPr>
        <w:t xml:space="preserve"> сельсовета Бессоновского района Пензенской области изложить в следующей редакции:</w:t>
      </w:r>
    </w:p>
    <w:p w14:paraId="663FA74B" w14:textId="77777777" w:rsidR="003B44BD" w:rsidRPr="00512A32" w:rsidRDefault="003B44BD" w:rsidP="003B44BD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2A32">
        <w:rPr>
          <w:sz w:val="28"/>
          <w:szCs w:val="28"/>
        </w:rPr>
        <w:t>«3.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14:paraId="3301CCE0" w14:textId="77777777" w:rsidR="003B44BD" w:rsidRPr="00512A32" w:rsidRDefault="003B44BD" w:rsidP="003B44BD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2A32">
        <w:rPr>
          <w:sz w:val="28"/>
          <w:szCs w:val="28"/>
        </w:rPr>
        <w:lastRenderedPageBreak/>
        <w:t>1) смерти физического лица –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14:paraId="671D850A" w14:textId="77777777" w:rsidR="003B44BD" w:rsidRPr="00512A32" w:rsidRDefault="003B44BD" w:rsidP="003B44BD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2A32">
        <w:rPr>
          <w:sz w:val="28"/>
          <w:szCs w:val="28"/>
        </w:rPr>
        <w:t xml:space="preserve">2) завершения процедуры банкротства гражданина, индивидуального предпринимателя в соответствии с Федеральным </w:t>
      </w:r>
      <w:hyperlink r:id="rId9" w:history="1">
        <w:r w:rsidRPr="00512A32">
          <w:rPr>
            <w:sz w:val="28"/>
            <w:szCs w:val="28"/>
          </w:rPr>
          <w:t>законом</w:t>
        </w:r>
      </w:hyperlink>
      <w:r w:rsidRPr="00512A32">
        <w:rPr>
          <w:sz w:val="28"/>
          <w:szCs w:val="28"/>
        </w:rPr>
        <w:t xml:space="preserve"> от 26 октября 2002 года N 127-ФЗ «О несостоятельности (банкротстве)»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14:paraId="7285BE66" w14:textId="77777777" w:rsidR="003B44BD" w:rsidRPr="00512A32" w:rsidRDefault="003B44BD" w:rsidP="003B44BD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2A32">
        <w:rPr>
          <w:sz w:val="28"/>
          <w:szCs w:val="28"/>
        </w:rPr>
        <w:t>3) ликвидации организации –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0FE6533B" w14:textId="77777777" w:rsidR="003B44BD" w:rsidRPr="00512A32" w:rsidRDefault="003B44BD" w:rsidP="003B44BD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2A32">
        <w:rPr>
          <w:sz w:val="28"/>
          <w:szCs w:val="28"/>
        </w:rPr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1213C1CC" w14:textId="77777777" w:rsidR="003B44BD" w:rsidRPr="00512A32" w:rsidRDefault="003B44BD" w:rsidP="003B44BD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2A32">
        <w:rPr>
          <w:sz w:val="28"/>
          <w:szCs w:val="28"/>
        </w:rPr>
        <w:t xml:space="preserve"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10" w:history="1">
        <w:r w:rsidRPr="00512A32">
          <w:rPr>
            <w:sz w:val="28"/>
            <w:szCs w:val="28"/>
          </w:rPr>
          <w:t>пунктом 3</w:t>
        </w:r>
      </w:hyperlink>
      <w:r w:rsidRPr="00512A32">
        <w:rPr>
          <w:sz w:val="28"/>
          <w:szCs w:val="28"/>
        </w:rPr>
        <w:t xml:space="preserve"> или </w:t>
      </w:r>
      <w:hyperlink r:id="rId11" w:history="1">
        <w:r w:rsidRPr="00512A32">
          <w:rPr>
            <w:sz w:val="28"/>
            <w:szCs w:val="28"/>
          </w:rPr>
          <w:t>4 части 1 статьи 46</w:t>
        </w:r>
      </w:hyperlink>
      <w:r w:rsidRPr="00512A32">
        <w:rPr>
          <w:sz w:val="28"/>
          <w:szCs w:val="28"/>
        </w:rPr>
        <w:t xml:space="preserve"> Федерального закона от 2 октября 2007 года N 229-ФЗ «Об исполнительном производстве», если с даты образования задолженности, размер которой не превышает размера требований к должнику, установленного </w:t>
      </w:r>
      <w:hyperlink r:id="rId12" w:history="1">
        <w:r w:rsidRPr="00512A32">
          <w:rPr>
            <w:sz w:val="28"/>
            <w:szCs w:val="28"/>
          </w:rPr>
          <w:t>законодательством</w:t>
        </w:r>
      </w:hyperlink>
      <w:r w:rsidRPr="00512A32">
        <w:rPr>
          <w:sz w:val="28"/>
          <w:szCs w:val="28"/>
        </w:rPr>
        <w:t xml:space="preserve">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14:paraId="1AFE6DE7" w14:textId="77777777" w:rsidR="003B44BD" w:rsidRPr="00512A32" w:rsidRDefault="003B44BD" w:rsidP="003B44BD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2A32">
        <w:rPr>
          <w:sz w:val="28"/>
          <w:szCs w:val="28"/>
        </w:rPr>
        <w:t>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2DCAF2A3" w14:textId="77777777" w:rsidR="003B44BD" w:rsidRPr="00512A32" w:rsidRDefault="003B44BD" w:rsidP="003B44BD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2A32">
        <w:rPr>
          <w:sz w:val="28"/>
          <w:szCs w:val="28"/>
        </w:rPr>
        <w:t xml:space="preserve">6)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3" w:history="1">
        <w:r w:rsidRPr="00512A32">
          <w:rPr>
            <w:sz w:val="28"/>
            <w:szCs w:val="28"/>
          </w:rPr>
          <w:t>пунктом 3</w:t>
        </w:r>
      </w:hyperlink>
      <w:r w:rsidRPr="00512A32">
        <w:rPr>
          <w:sz w:val="28"/>
          <w:szCs w:val="28"/>
        </w:rPr>
        <w:t xml:space="preserve"> или </w:t>
      </w:r>
      <w:hyperlink r:id="rId14" w:history="1">
        <w:r w:rsidRPr="00512A32">
          <w:rPr>
            <w:sz w:val="28"/>
            <w:szCs w:val="28"/>
          </w:rPr>
          <w:t>4 части 1 статьи 46</w:t>
        </w:r>
      </w:hyperlink>
      <w:r w:rsidRPr="00512A32">
        <w:rPr>
          <w:sz w:val="28"/>
          <w:szCs w:val="28"/>
        </w:rPr>
        <w:t xml:space="preserve"> Федерального закона от 2 октября 2007 года N 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5" w:history="1">
        <w:r w:rsidRPr="00512A32">
          <w:rPr>
            <w:sz w:val="28"/>
            <w:szCs w:val="28"/>
          </w:rPr>
          <w:t>законом</w:t>
        </w:r>
      </w:hyperlink>
      <w:r w:rsidRPr="00512A32">
        <w:rPr>
          <w:sz w:val="28"/>
          <w:szCs w:val="28"/>
        </w:rPr>
        <w:t xml:space="preserve"> от 8 августа 2001 года N 129-ФЗ «О государственной регистрации юридических лиц и индивидуальных предпринимателей» недействительным задолженность по платежам в бюджет, ранее </w:t>
      </w:r>
      <w:r w:rsidRPr="00512A32">
        <w:rPr>
          <w:sz w:val="28"/>
          <w:szCs w:val="28"/>
        </w:rPr>
        <w:lastRenderedPageBreak/>
        <w:t>признанная безнадежной к взысканию в соответствии с настоящим подпунктом, подлежит восстановлению в бюджетном (бухгалтерском) учете.».</w:t>
      </w:r>
    </w:p>
    <w:p w14:paraId="5DCB2823" w14:textId="77777777" w:rsidR="003B44BD" w:rsidRPr="00512A32" w:rsidRDefault="003B44BD" w:rsidP="003B44BD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55CFA726" w14:textId="77777777" w:rsidR="003B44BD" w:rsidRPr="00512A32" w:rsidRDefault="003B44BD" w:rsidP="003B44B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512A32">
        <w:rPr>
          <w:color w:val="auto"/>
          <w:sz w:val="28"/>
          <w:szCs w:val="28"/>
        </w:rPr>
        <w:t>2. Опубликовать настоящее распоряжение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1A4C2DE1" w14:textId="77777777" w:rsidR="003B44BD" w:rsidRPr="00512A32" w:rsidRDefault="003B44BD" w:rsidP="003B44BD">
      <w:pPr>
        <w:widowControl/>
        <w:ind w:firstLine="567"/>
        <w:jc w:val="both"/>
        <w:rPr>
          <w:sz w:val="28"/>
          <w:szCs w:val="28"/>
        </w:rPr>
      </w:pPr>
      <w:r w:rsidRPr="00512A32">
        <w:rPr>
          <w:sz w:val="28"/>
          <w:szCs w:val="28"/>
        </w:rPr>
        <w:t>3. Настоящее распоряжение вступает в силу на следующий день после его официального опубликования (обнародования).</w:t>
      </w:r>
    </w:p>
    <w:p w14:paraId="7788D8BE" w14:textId="77777777" w:rsidR="003B44BD" w:rsidRPr="00512A32" w:rsidRDefault="003B44BD" w:rsidP="003B44BD">
      <w:pPr>
        <w:widowControl/>
        <w:ind w:firstLine="567"/>
        <w:jc w:val="both"/>
        <w:rPr>
          <w:sz w:val="28"/>
          <w:szCs w:val="28"/>
        </w:rPr>
      </w:pPr>
      <w:r w:rsidRPr="00512A32">
        <w:rPr>
          <w:sz w:val="28"/>
          <w:szCs w:val="28"/>
        </w:rPr>
        <w:t>4. Контроль за исполнением настоящего распоряжения возложить на главу администрации Сосновского сельсовета Бессоновского района Пензенской области.</w:t>
      </w:r>
    </w:p>
    <w:p w14:paraId="57EFE037" w14:textId="77777777" w:rsidR="003B44BD" w:rsidRPr="00512A32" w:rsidRDefault="003B44BD" w:rsidP="003B44BD">
      <w:pPr>
        <w:widowControl/>
        <w:ind w:firstLine="567"/>
        <w:jc w:val="both"/>
        <w:rPr>
          <w:sz w:val="28"/>
          <w:szCs w:val="28"/>
        </w:rPr>
      </w:pPr>
    </w:p>
    <w:p w14:paraId="28798D1A" w14:textId="77777777" w:rsidR="003B44BD" w:rsidRPr="00512A32" w:rsidRDefault="003B44BD" w:rsidP="003B44BD">
      <w:pPr>
        <w:widowControl/>
        <w:ind w:firstLine="567"/>
        <w:jc w:val="both"/>
        <w:rPr>
          <w:sz w:val="28"/>
          <w:szCs w:val="28"/>
        </w:rPr>
      </w:pPr>
    </w:p>
    <w:p w14:paraId="5A26E03B" w14:textId="77777777" w:rsidR="003B44BD" w:rsidRPr="00512A32" w:rsidRDefault="003B44BD" w:rsidP="003B44BD">
      <w:pPr>
        <w:widowControl/>
        <w:ind w:firstLine="567"/>
        <w:jc w:val="both"/>
        <w:rPr>
          <w:sz w:val="28"/>
          <w:szCs w:val="28"/>
        </w:rPr>
      </w:pPr>
    </w:p>
    <w:p w14:paraId="207523B5" w14:textId="77777777" w:rsidR="003B44BD" w:rsidRPr="00512A32" w:rsidRDefault="003B44BD" w:rsidP="003B44BD">
      <w:pPr>
        <w:widowControl/>
        <w:ind w:firstLine="567"/>
        <w:jc w:val="both"/>
        <w:rPr>
          <w:sz w:val="28"/>
          <w:szCs w:val="28"/>
        </w:rPr>
      </w:pPr>
    </w:p>
    <w:p w14:paraId="48E79C4A" w14:textId="77777777" w:rsidR="003B44BD" w:rsidRPr="00512A32" w:rsidRDefault="003B44BD" w:rsidP="003B44BD">
      <w:pPr>
        <w:widowControl/>
        <w:ind w:firstLine="567"/>
        <w:jc w:val="both"/>
        <w:rPr>
          <w:sz w:val="28"/>
          <w:szCs w:val="28"/>
        </w:rPr>
      </w:pPr>
    </w:p>
    <w:p w14:paraId="78638BEF" w14:textId="4463EF5F" w:rsidR="003B44BD" w:rsidRPr="00512A32" w:rsidRDefault="003B44BD" w:rsidP="003B44BD">
      <w:pPr>
        <w:widowControl/>
        <w:jc w:val="both"/>
        <w:rPr>
          <w:sz w:val="28"/>
          <w:szCs w:val="28"/>
        </w:rPr>
      </w:pPr>
      <w:r w:rsidRPr="00512A32">
        <w:rPr>
          <w:sz w:val="28"/>
          <w:szCs w:val="28"/>
        </w:rPr>
        <w:t xml:space="preserve">   Глава администрации </w:t>
      </w:r>
      <w:r>
        <w:rPr>
          <w:sz w:val="28"/>
          <w:szCs w:val="28"/>
        </w:rPr>
        <w:t xml:space="preserve">                               С.И. Терешкин</w:t>
      </w:r>
    </w:p>
    <w:p w14:paraId="4D5C32A1" w14:textId="4BF92639" w:rsidR="003B44BD" w:rsidRDefault="003B44BD" w:rsidP="003B44BD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512A32">
        <w:rPr>
          <w:sz w:val="28"/>
          <w:szCs w:val="28"/>
        </w:rPr>
        <w:t xml:space="preserve">                                                                   </w:t>
      </w:r>
      <w:bookmarkEnd w:id="0"/>
    </w:p>
    <w:sectPr w:rsidR="003B44BD" w:rsidSect="000C6EBB">
      <w:headerReference w:type="default" r:id="rId16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FE65C" w14:textId="77777777" w:rsidR="001B5F14" w:rsidRDefault="001B5F14">
      <w:r>
        <w:separator/>
      </w:r>
    </w:p>
  </w:endnote>
  <w:endnote w:type="continuationSeparator" w:id="0">
    <w:p w14:paraId="65EA4671" w14:textId="77777777" w:rsidR="001B5F14" w:rsidRDefault="001B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C9F5C" w14:textId="77777777" w:rsidR="001B5F14" w:rsidRDefault="001B5F14">
      <w:r>
        <w:separator/>
      </w:r>
    </w:p>
  </w:footnote>
  <w:footnote w:type="continuationSeparator" w:id="0">
    <w:p w14:paraId="4AB2C7D0" w14:textId="77777777" w:rsidR="001B5F14" w:rsidRDefault="001B5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5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2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5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1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7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5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6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20"/>
  </w:num>
  <w:num w:numId="16">
    <w:abstractNumId w:val="21"/>
  </w:num>
  <w:num w:numId="17">
    <w:abstractNumId w:val="8"/>
  </w:num>
  <w:num w:numId="18">
    <w:abstractNumId w:val="5"/>
  </w:num>
  <w:num w:numId="19">
    <w:abstractNumId w:val="27"/>
  </w:num>
  <w:num w:numId="20">
    <w:abstractNumId w:val="16"/>
  </w:num>
  <w:num w:numId="21">
    <w:abstractNumId w:val="7"/>
  </w:num>
  <w:num w:numId="22">
    <w:abstractNumId w:val="2"/>
  </w:num>
  <w:num w:numId="23">
    <w:abstractNumId w:val="10"/>
  </w:num>
  <w:num w:numId="24">
    <w:abstractNumId w:val="9"/>
  </w:num>
  <w:num w:numId="25">
    <w:abstractNumId w:val="13"/>
  </w:num>
  <w:num w:numId="26">
    <w:abstractNumId w:val="3"/>
  </w:num>
  <w:num w:numId="27">
    <w:abstractNumId w:val="28"/>
  </w:num>
  <w:num w:numId="28">
    <w:abstractNumId w:val="18"/>
  </w:num>
  <w:num w:numId="29">
    <w:abstractNumId w:val="17"/>
  </w:num>
  <w:num w:numId="30">
    <w:abstractNumId w:val="24"/>
  </w:num>
  <w:num w:numId="31">
    <w:abstractNumId w:val="15"/>
  </w:num>
  <w:num w:numId="32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132A"/>
    <w:rsid w:val="00111461"/>
    <w:rsid w:val="00116922"/>
    <w:rsid w:val="001304DF"/>
    <w:rsid w:val="0013630F"/>
    <w:rsid w:val="00141A1D"/>
    <w:rsid w:val="001429E7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B5F14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0B2C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44BD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B760B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79536&amp;dst=10034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9923&amp;dst=10252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9536&amp;dst=9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142" TargetMode="External"/><Relationship Id="rId10" Type="http://schemas.openxmlformats.org/officeDocument/2006/relationships/hyperlink" Target="https://login.consultant.ru/link/?req=doc&amp;base=LAW&amp;n=479536&amp;dst=1003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9923" TargetMode="External"/><Relationship Id="rId14" Type="http://schemas.openxmlformats.org/officeDocument/2006/relationships/hyperlink" Target="https://login.consultant.ru/link/?req=doc&amp;base=LAW&amp;n=479536&amp;dst=1003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6506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2021-08-27T05:05:00Z</cp:lastPrinted>
  <dcterms:created xsi:type="dcterms:W3CDTF">2025-01-15T05:40:00Z</dcterms:created>
  <dcterms:modified xsi:type="dcterms:W3CDTF">2025-01-16T05:22:00Z</dcterms:modified>
</cp:coreProperties>
</file>